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theme/themeOverride1.xml" ContentType="application/vnd.openxmlformats-officedocument.themeOverride+xml"/>
  <Override PartName="/word/drawings/drawing4.xml" ContentType="application/vnd.openxmlformats-officedocument.drawingml.chartshapes+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C22C50" w14:textId="77777777" w:rsidR="00141411" w:rsidRPr="0021260B" w:rsidRDefault="00141411" w:rsidP="0021260B">
      <w:pPr>
        <w:pStyle w:val="a3"/>
        <w:jc w:val="center"/>
        <w:rPr>
          <w:rFonts w:ascii="Times New Roman" w:hAnsi="Times New Roman" w:cs="Times New Roman"/>
          <w:sz w:val="28"/>
          <w:szCs w:val="28"/>
        </w:rPr>
      </w:pPr>
      <w:r w:rsidRPr="0021260B">
        <w:rPr>
          <w:rFonts w:ascii="Times New Roman" w:hAnsi="Times New Roman" w:cs="Times New Roman"/>
          <w:sz w:val="28"/>
          <w:szCs w:val="28"/>
        </w:rPr>
        <w:t>Некоммерческое акционерное общество</w:t>
      </w:r>
    </w:p>
    <w:p w14:paraId="3E2AA1AD" w14:textId="77777777" w:rsidR="00141411" w:rsidRPr="0021260B" w:rsidRDefault="00141411" w:rsidP="0021260B">
      <w:pPr>
        <w:pStyle w:val="a3"/>
        <w:jc w:val="center"/>
        <w:rPr>
          <w:rFonts w:ascii="Times New Roman" w:hAnsi="Times New Roman" w:cs="Times New Roman"/>
          <w:sz w:val="28"/>
          <w:szCs w:val="28"/>
        </w:rPr>
      </w:pPr>
      <w:r w:rsidRPr="0021260B">
        <w:rPr>
          <w:rFonts w:ascii="Times New Roman" w:hAnsi="Times New Roman" w:cs="Times New Roman"/>
          <w:sz w:val="28"/>
          <w:szCs w:val="28"/>
        </w:rPr>
        <w:t>«Кокшетауский университет им. Ш.Уалиханова»</w:t>
      </w:r>
    </w:p>
    <w:p w14:paraId="04892E90" w14:textId="77777777" w:rsidR="00045462" w:rsidRPr="0021260B" w:rsidRDefault="00045462" w:rsidP="0021260B">
      <w:pPr>
        <w:pStyle w:val="a3"/>
        <w:jc w:val="center"/>
        <w:rPr>
          <w:rFonts w:ascii="Times New Roman" w:hAnsi="Times New Roman" w:cs="Times New Roman"/>
          <w:b/>
          <w:sz w:val="28"/>
          <w:szCs w:val="28"/>
        </w:rPr>
      </w:pPr>
    </w:p>
    <w:p w14:paraId="1DCBED15" w14:textId="77777777" w:rsidR="00D55DBC" w:rsidRPr="0021260B" w:rsidRDefault="00D55DBC" w:rsidP="0021260B">
      <w:pPr>
        <w:pStyle w:val="a3"/>
        <w:jc w:val="center"/>
        <w:rPr>
          <w:rFonts w:ascii="Times New Roman" w:hAnsi="Times New Roman" w:cs="Times New Roman"/>
          <w:sz w:val="28"/>
          <w:szCs w:val="28"/>
        </w:rPr>
      </w:pPr>
    </w:p>
    <w:p w14:paraId="3352FCE5" w14:textId="77777777" w:rsidR="00141411" w:rsidRPr="0021260B" w:rsidRDefault="00141411" w:rsidP="0021260B">
      <w:pPr>
        <w:pStyle w:val="a3"/>
        <w:jc w:val="center"/>
        <w:rPr>
          <w:rFonts w:ascii="Times New Roman" w:hAnsi="Times New Roman" w:cs="Times New Roman"/>
          <w:sz w:val="28"/>
          <w:szCs w:val="28"/>
          <w:lang w:val="kk-KZ"/>
        </w:rPr>
      </w:pPr>
      <w:r w:rsidRPr="0021260B">
        <w:rPr>
          <w:rFonts w:ascii="Times New Roman" w:hAnsi="Times New Roman" w:cs="Times New Roman"/>
          <w:sz w:val="28"/>
          <w:szCs w:val="28"/>
          <w:lang w:val="kk-KZ"/>
        </w:rPr>
        <w:t>УДК 504.5:550.47</w:t>
      </w:r>
      <w:r w:rsidRPr="0021260B">
        <w:rPr>
          <w:rFonts w:ascii="Times New Roman" w:hAnsi="Times New Roman" w:cs="Times New Roman"/>
          <w:sz w:val="28"/>
          <w:szCs w:val="28"/>
        </w:rPr>
        <w:t xml:space="preserve">                                                            На правах рукописи</w:t>
      </w:r>
    </w:p>
    <w:p w14:paraId="11BCB4DC" w14:textId="77777777" w:rsidR="00045462" w:rsidRPr="0021260B" w:rsidRDefault="00045462" w:rsidP="0021260B">
      <w:pPr>
        <w:pStyle w:val="a3"/>
        <w:jc w:val="center"/>
        <w:rPr>
          <w:rFonts w:ascii="Times New Roman" w:hAnsi="Times New Roman" w:cs="Times New Roman"/>
          <w:sz w:val="28"/>
          <w:szCs w:val="28"/>
        </w:rPr>
      </w:pPr>
    </w:p>
    <w:p w14:paraId="0F732355" w14:textId="77777777" w:rsidR="00F07A71" w:rsidRPr="0021260B" w:rsidRDefault="00F07A71" w:rsidP="0021260B">
      <w:pPr>
        <w:pStyle w:val="a3"/>
        <w:jc w:val="center"/>
        <w:rPr>
          <w:rFonts w:ascii="Times New Roman" w:hAnsi="Times New Roman" w:cs="Times New Roman"/>
          <w:sz w:val="28"/>
          <w:szCs w:val="28"/>
        </w:rPr>
      </w:pPr>
    </w:p>
    <w:p w14:paraId="4F1F2B53" w14:textId="77777777" w:rsidR="00F07A71" w:rsidRPr="0021260B" w:rsidRDefault="00F07A71" w:rsidP="0021260B">
      <w:pPr>
        <w:pStyle w:val="a3"/>
        <w:jc w:val="center"/>
        <w:rPr>
          <w:rFonts w:ascii="Times New Roman" w:hAnsi="Times New Roman" w:cs="Times New Roman"/>
          <w:sz w:val="28"/>
          <w:szCs w:val="28"/>
        </w:rPr>
      </w:pPr>
    </w:p>
    <w:p w14:paraId="79CDF8DF" w14:textId="77777777" w:rsidR="00045462" w:rsidRPr="0021260B" w:rsidRDefault="00045462" w:rsidP="0021260B">
      <w:pPr>
        <w:pStyle w:val="a3"/>
        <w:jc w:val="center"/>
        <w:rPr>
          <w:rFonts w:ascii="Times New Roman" w:hAnsi="Times New Roman" w:cs="Times New Roman"/>
          <w:sz w:val="28"/>
          <w:szCs w:val="28"/>
        </w:rPr>
      </w:pPr>
    </w:p>
    <w:p w14:paraId="6DD18E87" w14:textId="77777777" w:rsidR="00045462" w:rsidRPr="0021260B" w:rsidRDefault="003F7915" w:rsidP="0021260B">
      <w:pPr>
        <w:pStyle w:val="a3"/>
        <w:jc w:val="center"/>
        <w:rPr>
          <w:rFonts w:ascii="Times New Roman" w:hAnsi="Times New Roman" w:cs="Times New Roman"/>
          <w:b/>
          <w:sz w:val="28"/>
          <w:szCs w:val="28"/>
        </w:rPr>
      </w:pPr>
      <w:r w:rsidRPr="0021260B">
        <w:rPr>
          <w:rFonts w:ascii="Times New Roman" w:hAnsi="Times New Roman" w:cs="Times New Roman"/>
          <w:b/>
          <w:sz w:val="28"/>
          <w:szCs w:val="28"/>
        </w:rPr>
        <w:t>ШАРИПОВА</w:t>
      </w:r>
      <w:r w:rsidR="00752559" w:rsidRPr="0021260B">
        <w:rPr>
          <w:rFonts w:ascii="Times New Roman" w:hAnsi="Times New Roman" w:cs="Times New Roman"/>
          <w:b/>
          <w:sz w:val="28"/>
          <w:szCs w:val="28"/>
        </w:rPr>
        <w:t xml:space="preserve"> БОТАГОЗ УРАЛОВНА</w:t>
      </w:r>
    </w:p>
    <w:p w14:paraId="1B55B347" w14:textId="77777777" w:rsidR="00045462" w:rsidRPr="0021260B" w:rsidRDefault="00045462" w:rsidP="0021260B">
      <w:pPr>
        <w:pStyle w:val="a3"/>
        <w:jc w:val="center"/>
        <w:rPr>
          <w:rFonts w:ascii="Times New Roman" w:hAnsi="Times New Roman" w:cs="Times New Roman"/>
          <w:b/>
          <w:sz w:val="28"/>
          <w:szCs w:val="28"/>
        </w:rPr>
      </w:pPr>
    </w:p>
    <w:p w14:paraId="41CB635D" w14:textId="77777777" w:rsidR="00045462" w:rsidRPr="0021260B" w:rsidRDefault="00045462" w:rsidP="0021260B">
      <w:pPr>
        <w:pStyle w:val="a3"/>
        <w:jc w:val="center"/>
        <w:rPr>
          <w:rFonts w:ascii="Times New Roman" w:hAnsi="Times New Roman" w:cs="Times New Roman"/>
          <w:b/>
          <w:sz w:val="28"/>
          <w:szCs w:val="28"/>
        </w:rPr>
      </w:pPr>
    </w:p>
    <w:p w14:paraId="32AFC5F2" w14:textId="77777777" w:rsidR="00F07A71" w:rsidRPr="0021260B" w:rsidRDefault="00F07A71" w:rsidP="0021260B">
      <w:pPr>
        <w:pStyle w:val="a3"/>
        <w:jc w:val="center"/>
        <w:rPr>
          <w:rFonts w:ascii="Times New Roman" w:hAnsi="Times New Roman" w:cs="Times New Roman"/>
          <w:b/>
          <w:sz w:val="28"/>
          <w:szCs w:val="28"/>
        </w:rPr>
      </w:pPr>
    </w:p>
    <w:p w14:paraId="1C49A29E" w14:textId="77777777" w:rsidR="00045462" w:rsidRPr="0021260B" w:rsidRDefault="00045462" w:rsidP="0021260B">
      <w:pPr>
        <w:pStyle w:val="a3"/>
        <w:jc w:val="center"/>
        <w:rPr>
          <w:rFonts w:ascii="Times New Roman" w:hAnsi="Times New Roman" w:cs="Times New Roman"/>
          <w:b/>
          <w:sz w:val="28"/>
          <w:szCs w:val="28"/>
        </w:rPr>
      </w:pPr>
    </w:p>
    <w:p w14:paraId="4FF048BC" w14:textId="12A0C8D6" w:rsidR="00CC1D7F" w:rsidRPr="0021260B" w:rsidRDefault="00141411" w:rsidP="0021260B">
      <w:pPr>
        <w:pStyle w:val="a3"/>
        <w:jc w:val="center"/>
        <w:rPr>
          <w:rFonts w:ascii="Times New Roman" w:hAnsi="Times New Roman" w:cs="Times New Roman"/>
          <w:b/>
          <w:sz w:val="28"/>
          <w:szCs w:val="28"/>
        </w:rPr>
      </w:pPr>
      <w:r w:rsidRPr="0021260B">
        <w:rPr>
          <w:rFonts w:ascii="Times New Roman" w:hAnsi="Times New Roman" w:cs="Times New Roman"/>
          <w:b/>
          <w:sz w:val="28"/>
          <w:szCs w:val="28"/>
        </w:rPr>
        <w:t>Эколого-биогеохимические исследования экосистем</w:t>
      </w:r>
    </w:p>
    <w:p w14:paraId="50233D1F" w14:textId="77777777" w:rsidR="00045462" w:rsidRPr="0021260B" w:rsidRDefault="00141411" w:rsidP="0021260B">
      <w:pPr>
        <w:pStyle w:val="a3"/>
        <w:jc w:val="center"/>
        <w:rPr>
          <w:rFonts w:ascii="Times New Roman" w:hAnsi="Times New Roman" w:cs="Times New Roman"/>
          <w:b/>
          <w:sz w:val="28"/>
          <w:szCs w:val="28"/>
        </w:rPr>
      </w:pPr>
      <w:r w:rsidRPr="0021260B">
        <w:rPr>
          <w:rFonts w:ascii="Times New Roman" w:hAnsi="Times New Roman" w:cs="Times New Roman"/>
          <w:b/>
          <w:sz w:val="28"/>
          <w:szCs w:val="28"/>
        </w:rPr>
        <w:t>Южного Казахстана</w:t>
      </w:r>
    </w:p>
    <w:p w14:paraId="72ECAC85" w14:textId="77777777" w:rsidR="00F07A71" w:rsidRPr="0021260B" w:rsidRDefault="00F07A71" w:rsidP="0021260B">
      <w:pPr>
        <w:pStyle w:val="a3"/>
        <w:jc w:val="center"/>
        <w:rPr>
          <w:rFonts w:ascii="Times New Roman" w:hAnsi="Times New Roman" w:cs="Times New Roman"/>
          <w:sz w:val="28"/>
          <w:szCs w:val="28"/>
        </w:rPr>
      </w:pPr>
    </w:p>
    <w:p w14:paraId="7CA3577C" w14:textId="3D4586C5" w:rsidR="00045462" w:rsidRPr="0021260B" w:rsidRDefault="00D55DBC" w:rsidP="0021260B">
      <w:pPr>
        <w:pStyle w:val="a3"/>
        <w:jc w:val="center"/>
        <w:rPr>
          <w:rFonts w:ascii="Times New Roman" w:hAnsi="Times New Roman" w:cs="Times New Roman"/>
          <w:sz w:val="28"/>
          <w:szCs w:val="28"/>
        </w:rPr>
      </w:pPr>
      <w:r w:rsidRPr="0021260B">
        <w:rPr>
          <w:rFonts w:ascii="Times New Roman" w:hAnsi="Times New Roman" w:cs="Times New Roman"/>
          <w:sz w:val="28"/>
          <w:szCs w:val="28"/>
        </w:rPr>
        <w:t>6</w:t>
      </w:r>
      <w:r w:rsidRPr="0021260B">
        <w:rPr>
          <w:rFonts w:ascii="Times New Roman" w:hAnsi="Times New Roman" w:cs="Times New Roman"/>
          <w:sz w:val="28"/>
          <w:szCs w:val="28"/>
          <w:lang w:val="en-US"/>
        </w:rPr>
        <w:t>D</w:t>
      </w:r>
      <w:r w:rsidRPr="0021260B">
        <w:rPr>
          <w:rFonts w:ascii="Times New Roman" w:hAnsi="Times New Roman" w:cs="Times New Roman"/>
          <w:sz w:val="28"/>
          <w:szCs w:val="28"/>
        </w:rPr>
        <w:t>060800 – Экология</w:t>
      </w:r>
    </w:p>
    <w:p w14:paraId="216022EA" w14:textId="77777777" w:rsidR="00045462" w:rsidRPr="0021260B" w:rsidRDefault="00045462" w:rsidP="0021260B">
      <w:pPr>
        <w:pStyle w:val="a3"/>
        <w:jc w:val="center"/>
        <w:rPr>
          <w:rFonts w:ascii="Times New Roman" w:hAnsi="Times New Roman" w:cs="Times New Roman"/>
          <w:sz w:val="28"/>
          <w:szCs w:val="28"/>
        </w:rPr>
      </w:pPr>
    </w:p>
    <w:p w14:paraId="00283005" w14:textId="77777777" w:rsidR="00752559" w:rsidRPr="0021260B" w:rsidRDefault="00752559" w:rsidP="0021260B">
      <w:pPr>
        <w:pStyle w:val="a3"/>
        <w:jc w:val="center"/>
        <w:rPr>
          <w:rFonts w:ascii="Times New Roman" w:hAnsi="Times New Roman" w:cs="Times New Roman"/>
          <w:sz w:val="28"/>
          <w:szCs w:val="28"/>
        </w:rPr>
      </w:pPr>
    </w:p>
    <w:p w14:paraId="20C6EE75" w14:textId="77777777" w:rsidR="00141411" w:rsidRPr="0021260B" w:rsidRDefault="00141411" w:rsidP="0021260B">
      <w:pPr>
        <w:pStyle w:val="a3"/>
        <w:jc w:val="center"/>
        <w:rPr>
          <w:rFonts w:ascii="Times New Roman" w:hAnsi="Times New Roman" w:cs="Times New Roman"/>
          <w:sz w:val="28"/>
          <w:szCs w:val="28"/>
        </w:rPr>
      </w:pPr>
      <w:r w:rsidRPr="0021260B">
        <w:rPr>
          <w:rFonts w:ascii="Times New Roman" w:hAnsi="Times New Roman" w:cs="Times New Roman"/>
          <w:sz w:val="28"/>
          <w:szCs w:val="28"/>
        </w:rPr>
        <w:t>Диссертация на соискание степени</w:t>
      </w:r>
    </w:p>
    <w:p w14:paraId="0AB6D2A7" w14:textId="77777777" w:rsidR="00045462" w:rsidRPr="0021260B" w:rsidRDefault="00141411" w:rsidP="0021260B">
      <w:pPr>
        <w:pStyle w:val="a3"/>
        <w:jc w:val="center"/>
        <w:rPr>
          <w:rFonts w:ascii="Times New Roman" w:hAnsi="Times New Roman" w:cs="Times New Roman"/>
          <w:sz w:val="28"/>
          <w:szCs w:val="28"/>
        </w:rPr>
      </w:pPr>
      <w:r w:rsidRPr="0021260B">
        <w:rPr>
          <w:rFonts w:ascii="Times New Roman" w:hAnsi="Times New Roman" w:cs="Times New Roman"/>
          <w:sz w:val="28"/>
          <w:szCs w:val="28"/>
        </w:rPr>
        <w:t>доктора философии (PhD)</w:t>
      </w:r>
    </w:p>
    <w:p w14:paraId="22BC11DC" w14:textId="77777777" w:rsidR="00752559" w:rsidRPr="0021260B" w:rsidRDefault="00752559" w:rsidP="0021260B">
      <w:pPr>
        <w:pStyle w:val="a3"/>
        <w:jc w:val="center"/>
        <w:rPr>
          <w:rFonts w:ascii="Times New Roman" w:hAnsi="Times New Roman" w:cs="Times New Roman"/>
          <w:sz w:val="28"/>
          <w:szCs w:val="28"/>
          <w:lang w:val="kk-KZ"/>
        </w:rPr>
      </w:pPr>
    </w:p>
    <w:p w14:paraId="2405D973" w14:textId="77777777" w:rsidR="00F07A71" w:rsidRPr="0021260B" w:rsidRDefault="00F07A71" w:rsidP="0021260B">
      <w:pPr>
        <w:pStyle w:val="a3"/>
        <w:jc w:val="center"/>
        <w:rPr>
          <w:rFonts w:ascii="Times New Roman" w:hAnsi="Times New Roman" w:cs="Times New Roman"/>
          <w:sz w:val="28"/>
          <w:szCs w:val="28"/>
          <w:lang w:val="kk-KZ"/>
        </w:rPr>
      </w:pPr>
    </w:p>
    <w:p w14:paraId="0F73D0EB" w14:textId="77777777" w:rsidR="00F07A71" w:rsidRPr="0021260B" w:rsidRDefault="00F07A71" w:rsidP="0021260B">
      <w:pPr>
        <w:pStyle w:val="a3"/>
        <w:jc w:val="center"/>
        <w:rPr>
          <w:rFonts w:ascii="Times New Roman" w:hAnsi="Times New Roman" w:cs="Times New Roman"/>
          <w:sz w:val="28"/>
          <w:szCs w:val="28"/>
          <w:lang w:val="kk-KZ"/>
        </w:rPr>
      </w:pPr>
    </w:p>
    <w:p w14:paraId="69228D6D" w14:textId="77777777" w:rsidR="00752559" w:rsidRPr="0021260B" w:rsidRDefault="00752559" w:rsidP="0021260B">
      <w:pPr>
        <w:pStyle w:val="a3"/>
        <w:jc w:val="center"/>
        <w:rPr>
          <w:rFonts w:ascii="Times New Roman" w:hAnsi="Times New Roman" w:cs="Times New Roman"/>
          <w:sz w:val="28"/>
          <w:szCs w:val="28"/>
          <w:lang w:val="kk-KZ"/>
        </w:rPr>
      </w:pPr>
    </w:p>
    <w:p w14:paraId="6D98886E" w14:textId="77777777" w:rsidR="00752559" w:rsidRPr="0021260B" w:rsidRDefault="00752559" w:rsidP="0021260B">
      <w:pPr>
        <w:pStyle w:val="a3"/>
        <w:jc w:val="center"/>
        <w:rPr>
          <w:rFonts w:ascii="Times New Roman" w:hAnsi="Times New Roman" w:cs="Times New Roman"/>
          <w:sz w:val="28"/>
          <w:szCs w:val="28"/>
          <w:lang w:val="kk-KZ"/>
        </w:rPr>
      </w:pPr>
    </w:p>
    <w:p w14:paraId="0FB6CB24" w14:textId="77777777" w:rsidR="005E3350" w:rsidRPr="0021260B" w:rsidRDefault="005E3350" w:rsidP="0021260B">
      <w:pPr>
        <w:pStyle w:val="a3"/>
        <w:jc w:val="center"/>
        <w:rPr>
          <w:rFonts w:ascii="Times New Roman" w:hAnsi="Times New Roman" w:cs="Times New Roman"/>
          <w:sz w:val="28"/>
          <w:szCs w:val="28"/>
          <w:lang w:val="kk-KZ"/>
        </w:rPr>
      </w:pPr>
    </w:p>
    <w:p w14:paraId="729BDC32" w14:textId="77777777" w:rsidR="005E3350" w:rsidRPr="0021260B" w:rsidRDefault="005E3350" w:rsidP="0021260B">
      <w:pPr>
        <w:pStyle w:val="a3"/>
        <w:jc w:val="right"/>
        <w:rPr>
          <w:rFonts w:ascii="Times New Roman" w:hAnsi="Times New Roman" w:cs="Times New Roman"/>
          <w:sz w:val="28"/>
          <w:szCs w:val="28"/>
          <w:lang w:val="kk-KZ"/>
        </w:rPr>
      </w:pPr>
    </w:p>
    <w:p w14:paraId="605B6C3D" w14:textId="415CF62C" w:rsidR="00141411" w:rsidRPr="008F21DB" w:rsidRDefault="00141411" w:rsidP="0021260B">
      <w:pPr>
        <w:pStyle w:val="a3"/>
        <w:jc w:val="right"/>
        <w:rPr>
          <w:rFonts w:ascii="Times New Roman" w:hAnsi="Times New Roman" w:cs="Times New Roman"/>
          <w:sz w:val="28"/>
          <w:szCs w:val="28"/>
          <w:lang w:val="kk-KZ"/>
        </w:rPr>
      </w:pPr>
      <w:r w:rsidRPr="008F21DB">
        <w:rPr>
          <w:rFonts w:ascii="Times New Roman" w:hAnsi="Times New Roman" w:cs="Times New Roman"/>
          <w:sz w:val="28"/>
          <w:szCs w:val="28"/>
          <w:lang w:val="kk-KZ"/>
        </w:rPr>
        <w:t>Отеч</w:t>
      </w:r>
      <w:r w:rsidR="00EA765A" w:rsidRPr="008F21DB">
        <w:rPr>
          <w:rFonts w:ascii="Times New Roman" w:hAnsi="Times New Roman" w:cs="Times New Roman"/>
          <w:sz w:val="28"/>
          <w:szCs w:val="28"/>
          <w:lang w:val="kk-KZ"/>
        </w:rPr>
        <w:t>е</w:t>
      </w:r>
      <w:r w:rsidRPr="008F21DB">
        <w:rPr>
          <w:rFonts w:ascii="Times New Roman" w:hAnsi="Times New Roman" w:cs="Times New Roman"/>
          <w:sz w:val="28"/>
          <w:szCs w:val="28"/>
          <w:lang w:val="kk-KZ"/>
        </w:rPr>
        <w:t>ственный научный консультант</w:t>
      </w:r>
    </w:p>
    <w:p w14:paraId="2E544697" w14:textId="77777777" w:rsidR="00141411" w:rsidRPr="008F21DB" w:rsidRDefault="00141411" w:rsidP="0021260B">
      <w:pPr>
        <w:pStyle w:val="a3"/>
        <w:jc w:val="right"/>
        <w:rPr>
          <w:rFonts w:ascii="Times New Roman" w:hAnsi="Times New Roman" w:cs="Times New Roman"/>
          <w:sz w:val="28"/>
          <w:szCs w:val="28"/>
          <w:lang w:val="kk-KZ"/>
        </w:rPr>
      </w:pPr>
      <w:r w:rsidRPr="008F21DB">
        <w:rPr>
          <w:rFonts w:ascii="Times New Roman" w:hAnsi="Times New Roman" w:cs="Times New Roman"/>
          <w:sz w:val="28"/>
          <w:szCs w:val="28"/>
          <w:lang w:val="kk-KZ"/>
        </w:rPr>
        <w:t>кандидат билогических наук</w:t>
      </w:r>
    </w:p>
    <w:p w14:paraId="7224CDF1" w14:textId="77777777" w:rsidR="00141411" w:rsidRPr="0021260B" w:rsidRDefault="00141411" w:rsidP="0021260B">
      <w:pPr>
        <w:pStyle w:val="a3"/>
        <w:jc w:val="right"/>
        <w:rPr>
          <w:rFonts w:ascii="Times New Roman" w:hAnsi="Times New Roman" w:cs="Times New Roman"/>
          <w:sz w:val="28"/>
          <w:szCs w:val="28"/>
          <w:lang w:val="kk-KZ"/>
        </w:rPr>
      </w:pPr>
      <w:r w:rsidRPr="008F21DB">
        <w:rPr>
          <w:rFonts w:ascii="Times New Roman" w:hAnsi="Times New Roman" w:cs="Times New Roman"/>
          <w:sz w:val="28"/>
          <w:szCs w:val="28"/>
          <w:lang w:val="kk-KZ"/>
        </w:rPr>
        <w:t>А</w:t>
      </w:r>
      <w:r w:rsidRPr="0021260B">
        <w:rPr>
          <w:rFonts w:ascii="Times New Roman" w:hAnsi="Times New Roman" w:cs="Times New Roman"/>
          <w:sz w:val="28"/>
          <w:szCs w:val="28"/>
          <w:lang w:val="kk-KZ"/>
        </w:rPr>
        <w:t>.А. Какабаев</w:t>
      </w:r>
    </w:p>
    <w:p w14:paraId="08FD9482" w14:textId="77777777" w:rsidR="00141411" w:rsidRPr="0021260B" w:rsidRDefault="00141411" w:rsidP="0021260B">
      <w:pPr>
        <w:pStyle w:val="a3"/>
        <w:jc w:val="right"/>
        <w:rPr>
          <w:rFonts w:ascii="Times New Roman" w:hAnsi="Times New Roman" w:cs="Times New Roman"/>
          <w:sz w:val="28"/>
          <w:szCs w:val="28"/>
          <w:lang w:val="kk-KZ"/>
        </w:rPr>
      </w:pPr>
    </w:p>
    <w:p w14:paraId="0336FFBE" w14:textId="77777777" w:rsidR="00141411" w:rsidRPr="0021260B" w:rsidRDefault="00141411" w:rsidP="0021260B">
      <w:pPr>
        <w:pStyle w:val="a3"/>
        <w:jc w:val="right"/>
        <w:rPr>
          <w:rFonts w:ascii="Times New Roman" w:hAnsi="Times New Roman" w:cs="Times New Roman"/>
          <w:sz w:val="28"/>
          <w:szCs w:val="28"/>
          <w:lang w:val="kk-KZ"/>
        </w:rPr>
      </w:pPr>
      <w:r w:rsidRPr="0021260B">
        <w:rPr>
          <w:rFonts w:ascii="Times New Roman" w:hAnsi="Times New Roman" w:cs="Times New Roman"/>
          <w:sz w:val="28"/>
          <w:szCs w:val="28"/>
          <w:lang w:val="kk-KZ"/>
        </w:rPr>
        <w:t>Зарубежный научный консультант</w:t>
      </w:r>
    </w:p>
    <w:p w14:paraId="6FFDDE8F" w14:textId="77777777" w:rsidR="00141411" w:rsidRPr="0021260B" w:rsidRDefault="00141411" w:rsidP="0021260B">
      <w:pPr>
        <w:pStyle w:val="a3"/>
        <w:jc w:val="right"/>
        <w:rPr>
          <w:rFonts w:ascii="Times New Roman" w:eastAsia="Calibri" w:hAnsi="Times New Roman" w:cs="Times New Roman"/>
          <w:sz w:val="28"/>
          <w:szCs w:val="28"/>
        </w:rPr>
      </w:pPr>
      <w:r w:rsidRPr="0021260B">
        <w:rPr>
          <w:rFonts w:ascii="Times New Roman" w:eastAsia="Calibri" w:hAnsi="Times New Roman" w:cs="Times New Roman"/>
          <w:sz w:val="28"/>
          <w:szCs w:val="28"/>
        </w:rPr>
        <w:t>доктор биологических наук</w:t>
      </w:r>
      <w:r w:rsidR="00CC1D7F" w:rsidRPr="0021260B">
        <w:rPr>
          <w:rFonts w:ascii="Times New Roman" w:eastAsia="Calibri" w:hAnsi="Times New Roman" w:cs="Times New Roman"/>
          <w:sz w:val="28"/>
          <w:szCs w:val="28"/>
        </w:rPr>
        <w:t>,</w:t>
      </w:r>
    </w:p>
    <w:p w14:paraId="794FF92D" w14:textId="77777777" w:rsidR="00141411" w:rsidRPr="0021260B" w:rsidRDefault="00141411" w:rsidP="0021260B">
      <w:pPr>
        <w:pStyle w:val="a3"/>
        <w:jc w:val="right"/>
        <w:rPr>
          <w:rFonts w:ascii="Times New Roman" w:hAnsi="Times New Roman" w:cs="Times New Roman"/>
          <w:sz w:val="28"/>
          <w:szCs w:val="28"/>
          <w:lang w:val="kk-KZ"/>
        </w:rPr>
      </w:pPr>
      <w:r w:rsidRPr="0021260B">
        <w:rPr>
          <w:rFonts w:ascii="Times New Roman" w:eastAsia="Calibri" w:hAnsi="Times New Roman" w:cs="Times New Roman"/>
          <w:sz w:val="28"/>
          <w:szCs w:val="28"/>
        </w:rPr>
        <w:t>профессор</w:t>
      </w:r>
    </w:p>
    <w:p w14:paraId="0C173367" w14:textId="77777777" w:rsidR="00141411" w:rsidRPr="0021260B" w:rsidRDefault="00141411" w:rsidP="0021260B">
      <w:pPr>
        <w:pStyle w:val="a3"/>
        <w:jc w:val="right"/>
        <w:rPr>
          <w:rFonts w:ascii="Times New Roman" w:hAnsi="Times New Roman" w:cs="Times New Roman"/>
          <w:sz w:val="28"/>
          <w:szCs w:val="28"/>
          <w:lang w:val="kk-KZ"/>
        </w:rPr>
      </w:pPr>
      <w:r w:rsidRPr="0021260B">
        <w:rPr>
          <w:rFonts w:ascii="Times New Roman" w:hAnsi="Times New Roman" w:cs="Times New Roman"/>
          <w:sz w:val="28"/>
          <w:szCs w:val="28"/>
          <w:lang w:val="kk-KZ"/>
        </w:rPr>
        <w:t>Н.В. Барановская</w:t>
      </w:r>
    </w:p>
    <w:p w14:paraId="711BBA3A" w14:textId="77777777" w:rsidR="00141411" w:rsidRPr="0021260B" w:rsidRDefault="00141411" w:rsidP="0021260B">
      <w:pPr>
        <w:pStyle w:val="a3"/>
        <w:jc w:val="center"/>
        <w:rPr>
          <w:rFonts w:ascii="Times New Roman" w:hAnsi="Times New Roman" w:cs="Times New Roman"/>
          <w:sz w:val="28"/>
          <w:szCs w:val="28"/>
          <w:lang w:val="kk-KZ"/>
        </w:rPr>
      </w:pPr>
    </w:p>
    <w:p w14:paraId="4FC42BAB" w14:textId="77777777" w:rsidR="00141411" w:rsidRPr="0021260B" w:rsidRDefault="00141411" w:rsidP="0021260B">
      <w:pPr>
        <w:pStyle w:val="a3"/>
        <w:jc w:val="center"/>
        <w:rPr>
          <w:rFonts w:ascii="Times New Roman" w:hAnsi="Times New Roman" w:cs="Times New Roman"/>
          <w:sz w:val="28"/>
          <w:szCs w:val="28"/>
        </w:rPr>
      </w:pPr>
    </w:p>
    <w:p w14:paraId="33CC2ED7" w14:textId="77777777" w:rsidR="00F07A71" w:rsidRPr="0021260B" w:rsidRDefault="00F07A71" w:rsidP="0021260B">
      <w:pPr>
        <w:pStyle w:val="a3"/>
        <w:jc w:val="center"/>
        <w:rPr>
          <w:rFonts w:ascii="Times New Roman" w:hAnsi="Times New Roman" w:cs="Times New Roman"/>
          <w:sz w:val="28"/>
          <w:szCs w:val="28"/>
        </w:rPr>
      </w:pPr>
    </w:p>
    <w:p w14:paraId="3B2DC147" w14:textId="77777777" w:rsidR="00141411" w:rsidRPr="0021260B" w:rsidRDefault="00141411" w:rsidP="0021260B">
      <w:pPr>
        <w:pStyle w:val="a3"/>
        <w:jc w:val="center"/>
        <w:rPr>
          <w:rFonts w:ascii="Times New Roman" w:hAnsi="Times New Roman" w:cs="Times New Roman"/>
          <w:sz w:val="28"/>
          <w:szCs w:val="28"/>
        </w:rPr>
      </w:pPr>
      <w:r w:rsidRPr="0021260B">
        <w:rPr>
          <w:rFonts w:ascii="Times New Roman" w:hAnsi="Times New Roman" w:cs="Times New Roman"/>
          <w:sz w:val="28"/>
          <w:szCs w:val="28"/>
        </w:rPr>
        <w:t>Республика Казахстан</w:t>
      </w:r>
    </w:p>
    <w:p w14:paraId="2A77639D" w14:textId="353A00F3" w:rsidR="005E3350" w:rsidRDefault="00141411" w:rsidP="0021260B">
      <w:pPr>
        <w:pStyle w:val="a3"/>
        <w:jc w:val="center"/>
        <w:rPr>
          <w:rFonts w:ascii="Times New Roman" w:hAnsi="Times New Roman" w:cs="Times New Roman"/>
          <w:sz w:val="28"/>
          <w:szCs w:val="28"/>
        </w:rPr>
      </w:pPr>
      <w:r w:rsidRPr="0021260B">
        <w:rPr>
          <w:rFonts w:ascii="Times New Roman" w:hAnsi="Times New Roman" w:cs="Times New Roman"/>
          <w:sz w:val="28"/>
          <w:szCs w:val="28"/>
        </w:rPr>
        <w:t>Кокшетау</w:t>
      </w:r>
      <w:r w:rsidR="005E3350" w:rsidRPr="0021260B">
        <w:rPr>
          <w:rFonts w:ascii="Times New Roman" w:hAnsi="Times New Roman" w:cs="Times New Roman"/>
          <w:sz w:val="28"/>
          <w:szCs w:val="28"/>
        </w:rPr>
        <w:t>,</w:t>
      </w:r>
      <w:r w:rsidRPr="0021260B">
        <w:rPr>
          <w:rFonts w:ascii="Times New Roman" w:hAnsi="Times New Roman" w:cs="Times New Roman"/>
          <w:sz w:val="28"/>
          <w:szCs w:val="28"/>
        </w:rPr>
        <w:t xml:space="preserve"> 2024</w:t>
      </w:r>
    </w:p>
    <w:p w14:paraId="0D4341DF" w14:textId="6842C873" w:rsidR="00943378" w:rsidRDefault="00943378" w:rsidP="0021260B">
      <w:pPr>
        <w:pStyle w:val="a3"/>
        <w:jc w:val="center"/>
        <w:rPr>
          <w:rFonts w:ascii="Times New Roman" w:hAnsi="Times New Roman" w:cs="Times New Roman"/>
          <w:sz w:val="28"/>
          <w:szCs w:val="28"/>
        </w:rPr>
      </w:pPr>
    </w:p>
    <w:p w14:paraId="7282855E" w14:textId="269AF1FF" w:rsidR="00237866" w:rsidRDefault="00045462" w:rsidP="00943378">
      <w:pPr>
        <w:pStyle w:val="a3"/>
        <w:jc w:val="center"/>
        <w:rPr>
          <w:rFonts w:ascii="Times New Roman" w:hAnsi="Times New Roman" w:cs="Times New Roman"/>
          <w:b/>
          <w:bCs/>
          <w:sz w:val="28"/>
          <w:szCs w:val="28"/>
        </w:rPr>
      </w:pPr>
      <w:r w:rsidRPr="00943378">
        <w:rPr>
          <w:rFonts w:ascii="Times New Roman" w:hAnsi="Times New Roman" w:cs="Times New Roman"/>
          <w:b/>
          <w:bCs/>
          <w:sz w:val="28"/>
          <w:szCs w:val="28"/>
        </w:rPr>
        <w:lastRenderedPageBreak/>
        <w:t>С</w:t>
      </w:r>
      <w:r w:rsidR="00AD24AC" w:rsidRPr="00943378">
        <w:rPr>
          <w:rFonts w:ascii="Times New Roman" w:hAnsi="Times New Roman" w:cs="Times New Roman"/>
          <w:b/>
          <w:bCs/>
          <w:sz w:val="28"/>
          <w:szCs w:val="28"/>
        </w:rPr>
        <w:t>ОДЕРЖАНИЕ</w:t>
      </w:r>
    </w:p>
    <w:p w14:paraId="2142971C" w14:textId="77777777" w:rsidR="00943378" w:rsidRPr="00943378" w:rsidRDefault="00943378" w:rsidP="00943378">
      <w:pPr>
        <w:pStyle w:val="a3"/>
        <w:jc w:val="center"/>
        <w:rPr>
          <w:rFonts w:ascii="Times New Roman" w:hAnsi="Times New Roman" w:cs="Times New Roman"/>
          <w:b/>
          <w:bCs/>
          <w:sz w:val="28"/>
          <w:szCs w:val="28"/>
        </w:rPr>
      </w:pPr>
    </w:p>
    <w:tbl>
      <w:tblPr>
        <w:tblW w:w="0" w:type="auto"/>
        <w:tblLayout w:type="fixed"/>
        <w:tblLook w:val="04A0" w:firstRow="1" w:lastRow="0" w:firstColumn="1" w:lastColumn="0" w:noHBand="0" w:noVBand="1"/>
      </w:tblPr>
      <w:tblGrid>
        <w:gridCol w:w="818"/>
        <w:gridCol w:w="7824"/>
        <w:gridCol w:w="709"/>
      </w:tblGrid>
      <w:tr w:rsidR="003926C5" w:rsidRPr="00943378" w14:paraId="39AC8FAE" w14:textId="77777777" w:rsidTr="008F21DB">
        <w:tc>
          <w:tcPr>
            <w:tcW w:w="818" w:type="dxa"/>
          </w:tcPr>
          <w:p w14:paraId="14436122" w14:textId="77777777" w:rsidR="003926C5" w:rsidRPr="00943378" w:rsidRDefault="003926C5" w:rsidP="00943378">
            <w:pPr>
              <w:pStyle w:val="a3"/>
              <w:rPr>
                <w:rFonts w:ascii="Times New Roman" w:hAnsi="Times New Roman" w:cs="Times New Roman"/>
                <w:sz w:val="28"/>
                <w:szCs w:val="28"/>
              </w:rPr>
            </w:pPr>
          </w:p>
        </w:tc>
        <w:tc>
          <w:tcPr>
            <w:tcW w:w="7824" w:type="dxa"/>
          </w:tcPr>
          <w:p w14:paraId="77F22419" w14:textId="77777777" w:rsidR="003926C5" w:rsidRPr="00943378" w:rsidRDefault="003926C5" w:rsidP="00943378">
            <w:pPr>
              <w:pStyle w:val="a3"/>
              <w:rPr>
                <w:rFonts w:ascii="Times New Roman" w:hAnsi="Times New Roman" w:cs="Times New Roman"/>
                <w:sz w:val="28"/>
                <w:szCs w:val="28"/>
              </w:rPr>
            </w:pPr>
            <w:r w:rsidRPr="00943378">
              <w:rPr>
                <w:rFonts w:ascii="Times New Roman" w:hAnsi="Times New Roman" w:cs="Times New Roman"/>
                <w:b/>
                <w:bCs/>
                <w:sz w:val="28"/>
                <w:szCs w:val="28"/>
              </w:rPr>
              <w:t>НОРМАТИВНЫЕ ССЫЛКИ</w:t>
            </w:r>
            <w:r w:rsidRPr="00943378">
              <w:rPr>
                <w:rFonts w:ascii="Times New Roman" w:hAnsi="Times New Roman" w:cs="Times New Roman"/>
                <w:sz w:val="28"/>
                <w:szCs w:val="28"/>
              </w:rPr>
              <w:t>…………………………………</w:t>
            </w:r>
          </w:p>
        </w:tc>
        <w:tc>
          <w:tcPr>
            <w:tcW w:w="709" w:type="dxa"/>
          </w:tcPr>
          <w:p w14:paraId="1F5FCF9D" w14:textId="77777777" w:rsidR="003926C5" w:rsidRPr="00943378" w:rsidRDefault="003926C5"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4</w:t>
            </w:r>
          </w:p>
        </w:tc>
      </w:tr>
      <w:tr w:rsidR="003926C5" w:rsidRPr="00943378" w14:paraId="1E890BE9" w14:textId="77777777" w:rsidTr="008F21DB">
        <w:tc>
          <w:tcPr>
            <w:tcW w:w="818" w:type="dxa"/>
          </w:tcPr>
          <w:p w14:paraId="2C10D14A" w14:textId="77777777" w:rsidR="003926C5" w:rsidRPr="00943378" w:rsidRDefault="003926C5" w:rsidP="00943378">
            <w:pPr>
              <w:pStyle w:val="a3"/>
              <w:rPr>
                <w:rFonts w:ascii="Times New Roman" w:hAnsi="Times New Roman" w:cs="Times New Roman"/>
                <w:sz w:val="28"/>
                <w:szCs w:val="28"/>
              </w:rPr>
            </w:pPr>
          </w:p>
        </w:tc>
        <w:tc>
          <w:tcPr>
            <w:tcW w:w="7824" w:type="dxa"/>
          </w:tcPr>
          <w:p w14:paraId="1C39DDE0" w14:textId="77777777" w:rsidR="003926C5" w:rsidRPr="00943378" w:rsidRDefault="003926C5" w:rsidP="00943378">
            <w:pPr>
              <w:pStyle w:val="a3"/>
              <w:rPr>
                <w:rFonts w:ascii="Times New Roman" w:hAnsi="Times New Roman" w:cs="Times New Roman"/>
                <w:sz w:val="28"/>
                <w:szCs w:val="28"/>
              </w:rPr>
            </w:pPr>
            <w:r w:rsidRPr="00943378">
              <w:rPr>
                <w:rFonts w:ascii="Times New Roman" w:hAnsi="Times New Roman" w:cs="Times New Roman"/>
                <w:b/>
                <w:bCs/>
                <w:sz w:val="28"/>
                <w:szCs w:val="28"/>
              </w:rPr>
              <w:t>ОПРЕДЕЛЕНИЯ</w:t>
            </w:r>
            <w:r w:rsidRPr="00943378">
              <w:rPr>
                <w:rFonts w:ascii="Times New Roman" w:hAnsi="Times New Roman" w:cs="Times New Roman"/>
                <w:bCs/>
                <w:sz w:val="28"/>
                <w:szCs w:val="28"/>
              </w:rPr>
              <w:t>………………………………………………..</w:t>
            </w:r>
          </w:p>
        </w:tc>
        <w:tc>
          <w:tcPr>
            <w:tcW w:w="709" w:type="dxa"/>
          </w:tcPr>
          <w:p w14:paraId="7301939E" w14:textId="77777777" w:rsidR="003926C5" w:rsidRPr="00943378" w:rsidRDefault="003926C5"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5</w:t>
            </w:r>
          </w:p>
        </w:tc>
      </w:tr>
      <w:tr w:rsidR="003926C5" w:rsidRPr="00943378" w14:paraId="0832CFE7" w14:textId="77777777" w:rsidTr="008F21DB">
        <w:tc>
          <w:tcPr>
            <w:tcW w:w="818" w:type="dxa"/>
          </w:tcPr>
          <w:p w14:paraId="0A9AB8B3" w14:textId="77777777" w:rsidR="003926C5" w:rsidRPr="00943378" w:rsidRDefault="003926C5" w:rsidP="00943378">
            <w:pPr>
              <w:pStyle w:val="a3"/>
              <w:rPr>
                <w:rFonts w:ascii="Times New Roman" w:hAnsi="Times New Roman" w:cs="Times New Roman"/>
                <w:sz w:val="28"/>
                <w:szCs w:val="28"/>
                <w:lang w:val="en-US"/>
              </w:rPr>
            </w:pPr>
          </w:p>
        </w:tc>
        <w:tc>
          <w:tcPr>
            <w:tcW w:w="7824" w:type="dxa"/>
          </w:tcPr>
          <w:p w14:paraId="6CAC5057" w14:textId="77777777" w:rsidR="003926C5" w:rsidRPr="00943378" w:rsidRDefault="003926C5" w:rsidP="00943378">
            <w:pPr>
              <w:pStyle w:val="a3"/>
              <w:rPr>
                <w:rFonts w:ascii="Times New Roman" w:hAnsi="Times New Roman" w:cs="Times New Roman"/>
                <w:sz w:val="28"/>
                <w:szCs w:val="28"/>
              </w:rPr>
            </w:pPr>
            <w:r w:rsidRPr="00943378">
              <w:rPr>
                <w:rFonts w:ascii="Times New Roman" w:hAnsi="Times New Roman" w:cs="Times New Roman"/>
                <w:b/>
                <w:bCs/>
                <w:sz w:val="28"/>
                <w:szCs w:val="28"/>
              </w:rPr>
              <w:t>ОБОЗНАЧЕНИЯ И СОКРАЩЕНИЯ</w:t>
            </w:r>
            <w:r w:rsidRPr="00943378">
              <w:rPr>
                <w:rFonts w:ascii="Times New Roman" w:hAnsi="Times New Roman" w:cs="Times New Roman"/>
                <w:bCs/>
                <w:sz w:val="28"/>
                <w:szCs w:val="28"/>
              </w:rPr>
              <w:t>………………………..</w:t>
            </w:r>
          </w:p>
        </w:tc>
        <w:tc>
          <w:tcPr>
            <w:tcW w:w="709" w:type="dxa"/>
          </w:tcPr>
          <w:p w14:paraId="299304FB" w14:textId="77777777" w:rsidR="003926C5" w:rsidRPr="00943378" w:rsidRDefault="003926C5"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6</w:t>
            </w:r>
          </w:p>
        </w:tc>
      </w:tr>
      <w:tr w:rsidR="003926C5" w:rsidRPr="00943378" w14:paraId="62C50D05" w14:textId="77777777" w:rsidTr="008F21DB">
        <w:tc>
          <w:tcPr>
            <w:tcW w:w="818" w:type="dxa"/>
          </w:tcPr>
          <w:p w14:paraId="205E85AB" w14:textId="77777777" w:rsidR="003926C5" w:rsidRPr="00943378" w:rsidRDefault="003926C5" w:rsidP="00943378">
            <w:pPr>
              <w:pStyle w:val="a3"/>
              <w:rPr>
                <w:rFonts w:ascii="Times New Roman" w:hAnsi="Times New Roman" w:cs="Times New Roman"/>
                <w:sz w:val="28"/>
                <w:szCs w:val="28"/>
                <w:lang w:val="en-US"/>
              </w:rPr>
            </w:pPr>
          </w:p>
        </w:tc>
        <w:tc>
          <w:tcPr>
            <w:tcW w:w="7824" w:type="dxa"/>
          </w:tcPr>
          <w:p w14:paraId="653AC62A" w14:textId="77777777" w:rsidR="003926C5" w:rsidRPr="00943378" w:rsidRDefault="003926C5" w:rsidP="00943378">
            <w:pPr>
              <w:pStyle w:val="a3"/>
              <w:rPr>
                <w:rFonts w:ascii="Times New Roman" w:hAnsi="Times New Roman" w:cs="Times New Roman"/>
                <w:sz w:val="28"/>
                <w:szCs w:val="28"/>
              </w:rPr>
            </w:pPr>
            <w:r w:rsidRPr="008F21DB">
              <w:rPr>
                <w:rFonts w:ascii="Times New Roman" w:hAnsi="Times New Roman" w:cs="Times New Roman"/>
                <w:b/>
                <w:bCs/>
                <w:sz w:val="28"/>
                <w:szCs w:val="28"/>
              </w:rPr>
              <w:t>ВВЕДЕНИЕ</w:t>
            </w:r>
            <w:r w:rsidRPr="00943378">
              <w:rPr>
                <w:rFonts w:ascii="Times New Roman" w:hAnsi="Times New Roman" w:cs="Times New Roman"/>
                <w:sz w:val="28"/>
                <w:szCs w:val="28"/>
              </w:rPr>
              <w:t>……………………………………………………...</w:t>
            </w:r>
          </w:p>
        </w:tc>
        <w:tc>
          <w:tcPr>
            <w:tcW w:w="709" w:type="dxa"/>
          </w:tcPr>
          <w:p w14:paraId="1AD11952" w14:textId="77777777" w:rsidR="003926C5" w:rsidRPr="00943378" w:rsidRDefault="003926C5"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7</w:t>
            </w:r>
          </w:p>
        </w:tc>
      </w:tr>
      <w:tr w:rsidR="003926C5" w:rsidRPr="00943378" w14:paraId="0816B063" w14:textId="77777777" w:rsidTr="008F21DB">
        <w:tc>
          <w:tcPr>
            <w:tcW w:w="818" w:type="dxa"/>
          </w:tcPr>
          <w:p w14:paraId="3C91556E" w14:textId="77777777" w:rsidR="003926C5" w:rsidRPr="00943378" w:rsidRDefault="003926C5" w:rsidP="00943378">
            <w:pPr>
              <w:pStyle w:val="a3"/>
              <w:rPr>
                <w:rFonts w:ascii="Times New Roman" w:hAnsi="Times New Roman" w:cs="Times New Roman"/>
                <w:sz w:val="28"/>
                <w:szCs w:val="28"/>
              </w:rPr>
            </w:pPr>
            <w:r w:rsidRPr="00943378">
              <w:rPr>
                <w:rFonts w:ascii="Times New Roman" w:hAnsi="Times New Roman" w:cs="Times New Roman"/>
                <w:sz w:val="28"/>
                <w:szCs w:val="28"/>
              </w:rPr>
              <w:t>1</w:t>
            </w:r>
          </w:p>
        </w:tc>
        <w:tc>
          <w:tcPr>
            <w:tcW w:w="7824" w:type="dxa"/>
          </w:tcPr>
          <w:p w14:paraId="2E8723EB" w14:textId="77777777" w:rsidR="003926C5" w:rsidRPr="00943378" w:rsidRDefault="003926C5" w:rsidP="00943378">
            <w:pPr>
              <w:pStyle w:val="a3"/>
              <w:rPr>
                <w:rFonts w:ascii="Times New Roman" w:hAnsi="Times New Roman" w:cs="Times New Roman"/>
                <w:sz w:val="28"/>
                <w:szCs w:val="28"/>
              </w:rPr>
            </w:pPr>
            <w:r w:rsidRPr="008F21DB">
              <w:rPr>
                <w:rFonts w:ascii="Times New Roman" w:hAnsi="Times New Roman" w:cs="Times New Roman"/>
                <w:b/>
                <w:bCs/>
                <w:sz w:val="28"/>
                <w:szCs w:val="28"/>
              </w:rPr>
              <w:t>ОБЗОР ЛИТЕРАТУРЫ</w:t>
            </w:r>
            <w:r w:rsidRPr="00943378">
              <w:rPr>
                <w:rFonts w:ascii="Times New Roman" w:hAnsi="Times New Roman" w:cs="Times New Roman"/>
                <w:sz w:val="28"/>
                <w:szCs w:val="28"/>
              </w:rPr>
              <w:t>………………………………...……...</w:t>
            </w:r>
          </w:p>
        </w:tc>
        <w:tc>
          <w:tcPr>
            <w:tcW w:w="709" w:type="dxa"/>
          </w:tcPr>
          <w:p w14:paraId="1179C8BD" w14:textId="77777777" w:rsidR="003926C5" w:rsidRPr="00943378" w:rsidRDefault="003926C5"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11</w:t>
            </w:r>
          </w:p>
        </w:tc>
      </w:tr>
      <w:tr w:rsidR="003926C5" w:rsidRPr="00943378" w14:paraId="3FA1CB7E" w14:textId="77777777" w:rsidTr="008F21DB">
        <w:tc>
          <w:tcPr>
            <w:tcW w:w="818" w:type="dxa"/>
            <w:shd w:val="clear" w:color="auto" w:fill="auto"/>
          </w:tcPr>
          <w:p w14:paraId="69798281" w14:textId="77777777" w:rsidR="003926C5" w:rsidRPr="00943378" w:rsidRDefault="003926C5" w:rsidP="00943378">
            <w:pPr>
              <w:pStyle w:val="a3"/>
              <w:rPr>
                <w:rFonts w:ascii="Times New Roman" w:hAnsi="Times New Roman" w:cs="Times New Roman"/>
                <w:bCs/>
                <w:sz w:val="28"/>
                <w:szCs w:val="28"/>
              </w:rPr>
            </w:pPr>
            <w:r w:rsidRPr="00943378">
              <w:rPr>
                <w:rFonts w:ascii="Times New Roman" w:hAnsi="Times New Roman" w:cs="Times New Roman"/>
                <w:bCs/>
                <w:sz w:val="28"/>
                <w:szCs w:val="28"/>
              </w:rPr>
              <w:t>1.1</w:t>
            </w:r>
          </w:p>
        </w:tc>
        <w:tc>
          <w:tcPr>
            <w:tcW w:w="7824" w:type="dxa"/>
            <w:shd w:val="clear" w:color="auto" w:fill="auto"/>
          </w:tcPr>
          <w:p w14:paraId="75908612" w14:textId="77777777" w:rsidR="003926C5" w:rsidRPr="00943378" w:rsidRDefault="003926C5" w:rsidP="00943378">
            <w:pPr>
              <w:pStyle w:val="a3"/>
              <w:rPr>
                <w:rFonts w:ascii="Times New Roman" w:hAnsi="Times New Roman" w:cs="Times New Roman"/>
                <w:bCs/>
                <w:sz w:val="28"/>
                <w:szCs w:val="28"/>
              </w:rPr>
            </w:pPr>
            <w:r w:rsidRPr="00943378">
              <w:rPr>
                <w:rFonts w:ascii="Times New Roman" w:hAnsi="Times New Roman" w:cs="Times New Roman"/>
                <w:bCs/>
                <w:sz w:val="28"/>
                <w:szCs w:val="28"/>
              </w:rPr>
              <w:t>Общая характеристика изучаемой территории…</w:t>
            </w:r>
            <w:r w:rsidR="001E49B8" w:rsidRPr="00943378">
              <w:rPr>
                <w:rFonts w:ascii="Times New Roman" w:hAnsi="Times New Roman" w:cs="Times New Roman"/>
                <w:bCs/>
                <w:sz w:val="28"/>
                <w:szCs w:val="28"/>
              </w:rPr>
              <w:t>…..</w:t>
            </w:r>
            <w:r w:rsidRPr="00943378">
              <w:rPr>
                <w:rFonts w:ascii="Times New Roman" w:hAnsi="Times New Roman" w:cs="Times New Roman"/>
                <w:bCs/>
                <w:sz w:val="28"/>
                <w:szCs w:val="28"/>
              </w:rPr>
              <w:t>…………</w:t>
            </w:r>
          </w:p>
        </w:tc>
        <w:tc>
          <w:tcPr>
            <w:tcW w:w="709" w:type="dxa"/>
            <w:shd w:val="clear" w:color="auto" w:fill="auto"/>
          </w:tcPr>
          <w:p w14:paraId="4474605E" w14:textId="77777777" w:rsidR="003926C5" w:rsidRPr="00943378" w:rsidRDefault="003926C5"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11</w:t>
            </w:r>
          </w:p>
        </w:tc>
      </w:tr>
      <w:tr w:rsidR="003926C5" w:rsidRPr="00943378" w14:paraId="568B6D1C" w14:textId="77777777" w:rsidTr="008F21DB">
        <w:tc>
          <w:tcPr>
            <w:tcW w:w="818" w:type="dxa"/>
            <w:shd w:val="clear" w:color="auto" w:fill="auto"/>
          </w:tcPr>
          <w:p w14:paraId="3D087658" w14:textId="77777777" w:rsidR="003926C5" w:rsidRPr="00943378" w:rsidRDefault="003926C5" w:rsidP="00943378">
            <w:pPr>
              <w:pStyle w:val="a3"/>
              <w:rPr>
                <w:rFonts w:ascii="Times New Roman" w:hAnsi="Times New Roman" w:cs="Times New Roman"/>
                <w:bCs/>
                <w:sz w:val="28"/>
                <w:szCs w:val="28"/>
              </w:rPr>
            </w:pPr>
            <w:r w:rsidRPr="00943378">
              <w:rPr>
                <w:rFonts w:ascii="Times New Roman" w:hAnsi="Times New Roman" w:cs="Times New Roman"/>
                <w:bCs/>
                <w:sz w:val="28"/>
                <w:szCs w:val="28"/>
              </w:rPr>
              <w:t>1.1.1</w:t>
            </w:r>
          </w:p>
        </w:tc>
        <w:tc>
          <w:tcPr>
            <w:tcW w:w="7824" w:type="dxa"/>
            <w:shd w:val="clear" w:color="auto" w:fill="auto"/>
          </w:tcPr>
          <w:p w14:paraId="08B0D215" w14:textId="77777777" w:rsidR="003926C5" w:rsidRPr="00943378" w:rsidRDefault="003926C5" w:rsidP="00943378">
            <w:pPr>
              <w:pStyle w:val="a3"/>
              <w:rPr>
                <w:rFonts w:ascii="Times New Roman" w:hAnsi="Times New Roman" w:cs="Times New Roman"/>
                <w:bCs/>
                <w:sz w:val="28"/>
                <w:szCs w:val="28"/>
              </w:rPr>
            </w:pPr>
            <w:proofErr w:type="spellStart"/>
            <w:r w:rsidRPr="00943378">
              <w:rPr>
                <w:rFonts w:ascii="Times New Roman" w:hAnsi="Times New Roman" w:cs="Times New Roman"/>
                <w:bCs/>
                <w:sz w:val="28"/>
                <w:szCs w:val="28"/>
              </w:rPr>
              <w:t>Геоэкологическая</w:t>
            </w:r>
            <w:proofErr w:type="spellEnd"/>
            <w:r w:rsidRPr="00943378">
              <w:rPr>
                <w:rFonts w:ascii="Times New Roman" w:hAnsi="Times New Roman" w:cs="Times New Roman"/>
                <w:bCs/>
                <w:sz w:val="28"/>
                <w:szCs w:val="28"/>
              </w:rPr>
              <w:t xml:space="preserve"> характеристика </w:t>
            </w:r>
            <w:r w:rsidR="001E49B8" w:rsidRPr="00943378">
              <w:rPr>
                <w:rFonts w:ascii="Times New Roman" w:hAnsi="Times New Roman" w:cs="Times New Roman"/>
                <w:bCs/>
                <w:sz w:val="28"/>
                <w:szCs w:val="28"/>
              </w:rPr>
              <w:t>Южного Казахстана…….</w:t>
            </w:r>
            <w:r w:rsidRPr="00943378">
              <w:rPr>
                <w:rFonts w:ascii="Times New Roman" w:hAnsi="Times New Roman" w:cs="Times New Roman"/>
                <w:bCs/>
                <w:sz w:val="28"/>
                <w:szCs w:val="28"/>
              </w:rPr>
              <w:t>..</w:t>
            </w:r>
          </w:p>
        </w:tc>
        <w:tc>
          <w:tcPr>
            <w:tcW w:w="709" w:type="dxa"/>
            <w:shd w:val="clear" w:color="auto" w:fill="auto"/>
          </w:tcPr>
          <w:p w14:paraId="02782761" w14:textId="77777777" w:rsidR="003926C5" w:rsidRPr="00943378" w:rsidRDefault="003926C5"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12</w:t>
            </w:r>
          </w:p>
        </w:tc>
      </w:tr>
      <w:tr w:rsidR="003926C5" w:rsidRPr="00943378" w14:paraId="74EC2B19" w14:textId="77777777" w:rsidTr="008F21DB">
        <w:tc>
          <w:tcPr>
            <w:tcW w:w="818" w:type="dxa"/>
          </w:tcPr>
          <w:p w14:paraId="3DE59FD8" w14:textId="77777777" w:rsidR="003926C5" w:rsidRPr="00943378" w:rsidRDefault="003926C5" w:rsidP="00943378">
            <w:pPr>
              <w:pStyle w:val="a3"/>
              <w:rPr>
                <w:rFonts w:ascii="Times New Roman" w:hAnsi="Times New Roman" w:cs="Times New Roman"/>
                <w:bCs/>
                <w:sz w:val="28"/>
                <w:szCs w:val="28"/>
              </w:rPr>
            </w:pPr>
            <w:r w:rsidRPr="00943378">
              <w:rPr>
                <w:rFonts w:ascii="Times New Roman" w:hAnsi="Times New Roman" w:cs="Times New Roman"/>
                <w:bCs/>
                <w:sz w:val="28"/>
                <w:szCs w:val="28"/>
              </w:rPr>
              <w:t>1.1.2</w:t>
            </w:r>
          </w:p>
        </w:tc>
        <w:tc>
          <w:tcPr>
            <w:tcW w:w="7824" w:type="dxa"/>
          </w:tcPr>
          <w:p w14:paraId="2D31F5B1" w14:textId="77777777" w:rsidR="003926C5" w:rsidRPr="00943378" w:rsidRDefault="003926C5" w:rsidP="00943378">
            <w:pPr>
              <w:pStyle w:val="a3"/>
              <w:rPr>
                <w:rFonts w:ascii="Times New Roman" w:hAnsi="Times New Roman" w:cs="Times New Roman"/>
                <w:bCs/>
                <w:sz w:val="28"/>
                <w:szCs w:val="28"/>
              </w:rPr>
            </w:pPr>
            <w:proofErr w:type="spellStart"/>
            <w:r w:rsidRPr="00943378">
              <w:rPr>
                <w:rFonts w:ascii="Times New Roman" w:hAnsi="Times New Roman" w:cs="Times New Roman"/>
                <w:bCs/>
                <w:sz w:val="28"/>
                <w:szCs w:val="28"/>
              </w:rPr>
              <w:t>Урановорудные</w:t>
            </w:r>
            <w:proofErr w:type="spellEnd"/>
            <w:r w:rsidRPr="00943378">
              <w:rPr>
                <w:rFonts w:ascii="Times New Roman" w:hAnsi="Times New Roman" w:cs="Times New Roman"/>
                <w:bCs/>
                <w:sz w:val="28"/>
                <w:szCs w:val="28"/>
              </w:rPr>
              <w:t xml:space="preserve"> провинции территории </w:t>
            </w:r>
            <w:r w:rsidR="001E49B8" w:rsidRPr="00943378">
              <w:rPr>
                <w:rFonts w:ascii="Times New Roman" w:hAnsi="Times New Roman" w:cs="Times New Roman"/>
                <w:bCs/>
                <w:sz w:val="28"/>
                <w:szCs w:val="28"/>
              </w:rPr>
              <w:t>Южного Казахстана..</w:t>
            </w:r>
          </w:p>
        </w:tc>
        <w:tc>
          <w:tcPr>
            <w:tcW w:w="709" w:type="dxa"/>
          </w:tcPr>
          <w:p w14:paraId="70AB4111" w14:textId="77777777" w:rsidR="003926C5" w:rsidRPr="00943378" w:rsidRDefault="003C5DA5" w:rsidP="00943378">
            <w:pPr>
              <w:pStyle w:val="a3"/>
              <w:jc w:val="right"/>
              <w:rPr>
                <w:rFonts w:ascii="Times New Roman" w:hAnsi="Times New Roman" w:cs="Times New Roman"/>
                <w:bCs/>
                <w:sz w:val="28"/>
                <w:szCs w:val="28"/>
              </w:rPr>
            </w:pPr>
            <w:r w:rsidRPr="00943378">
              <w:rPr>
                <w:rFonts w:ascii="Times New Roman" w:hAnsi="Times New Roman" w:cs="Times New Roman"/>
                <w:bCs/>
                <w:sz w:val="28"/>
                <w:szCs w:val="28"/>
              </w:rPr>
              <w:t>1</w:t>
            </w:r>
            <w:r w:rsidR="001E49B8" w:rsidRPr="00943378">
              <w:rPr>
                <w:rFonts w:ascii="Times New Roman" w:hAnsi="Times New Roman" w:cs="Times New Roman"/>
                <w:bCs/>
                <w:sz w:val="28"/>
                <w:szCs w:val="28"/>
              </w:rPr>
              <w:t>5</w:t>
            </w:r>
          </w:p>
        </w:tc>
      </w:tr>
      <w:tr w:rsidR="003926C5" w:rsidRPr="00943378" w14:paraId="5D0D81AB" w14:textId="77777777" w:rsidTr="008F21DB">
        <w:tc>
          <w:tcPr>
            <w:tcW w:w="818" w:type="dxa"/>
          </w:tcPr>
          <w:p w14:paraId="233E5D16" w14:textId="77777777" w:rsidR="003926C5" w:rsidRPr="00943378" w:rsidRDefault="003926C5" w:rsidP="00943378">
            <w:pPr>
              <w:pStyle w:val="a3"/>
              <w:rPr>
                <w:rFonts w:ascii="Times New Roman" w:hAnsi="Times New Roman" w:cs="Times New Roman"/>
                <w:sz w:val="28"/>
                <w:szCs w:val="28"/>
              </w:rPr>
            </w:pPr>
            <w:r w:rsidRPr="00943378">
              <w:rPr>
                <w:rFonts w:ascii="Times New Roman" w:hAnsi="Times New Roman" w:cs="Times New Roman"/>
                <w:sz w:val="28"/>
                <w:szCs w:val="28"/>
              </w:rPr>
              <w:t>1.1.3</w:t>
            </w:r>
          </w:p>
        </w:tc>
        <w:tc>
          <w:tcPr>
            <w:tcW w:w="7824" w:type="dxa"/>
          </w:tcPr>
          <w:p w14:paraId="2A85EA56" w14:textId="77777777" w:rsidR="003926C5" w:rsidRPr="00943378" w:rsidRDefault="003926C5" w:rsidP="00943378">
            <w:pPr>
              <w:pStyle w:val="a3"/>
              <w:rPr>
                <w:rFonts w:ascii="Times New Roman" w:hAnsi="Times New Roman" w:cs="Times New Roman"/>
                <w:sz w:val="28"/>
                <w:szCs w:val="28"/>
              </w:rPr>
            </w:pPr>
            <w:r w:rsidRPr="00943378">
              <w:rPr>
                <w:rFonts w:ascii="Times New Roman" w:hAnsi="Times New Roman" w:cs="Times New Roman"/>
                <w:sz w:val="28"/>
                <w:szCs w:val="28"/>
              </w:rPr>
              <w:t xml:space="preserve">Техногенные экосистемы </w:t>
            </w:r>
            <w:r w:rsidRPr="00943378">
              <w:rPr>
                <w:rFonts w:ascii="Times New Roman" w:hAnsi="Times New Roman" w:cs="Times New Roman"/>
                <w:bCs/>
                <w:sz w:val="28"/>
                <w:szCs w:val="28"/>
              </w:rPr>
              <w:t>Туркестанской и Кызылординской областей…</w:t>
            </w:r>
            <w:r w:rsidR="002E6700" w:rsidRPr="00943378">
              <w:rPr>
                <w:rFonts w:ascii="Times New Roman" w:hAnsi="Times New Roman" w:cs="Times New Roman"/>
                <w:bCs/>
                <w:sz w:val="28"/>
                <w:szCs w:val="28"/>
              </w:rPr>
              <w:t>…</w:t>
            </w:r>
            <w:r w:rsidRPr="00943378">
              <w:rPr>
                <w:rFonts w:ascii="Times New Roman" w:hAnsi="Times New Roman" w:cs="Times New Roman"/>
                <w:bCs/>
                <w:sz w:val="28"/>
                <w:szCs w:val="28"/>
              </w:rPr>
              <w:t>……………………………………………………..</w:t>
            </w:r>
          </w:p>
        </w:tc>
        <w:tc>
          <w:tcPr>
            <w:tcW w:w="709" w:type="dxa"/>
          </w:tcPr>
          <w:p w14:paraId="6E7BBACF" w14:textId="77777777" w:rsidR="001E49B8" w:rsidRPr="00943378" w:rsidRDefault="001E49B8" w:rsidP="00943378">
            <w:pPr>
              <w:pStyle w:val="a3"/>
              <w:jc w:val="right"/>
              <w:rPr>
                <w:rFonts w:ascii="Times New Roman" w:hAnsi="Times New Roman" w:cs="Times New Roman"/>
                <w:sz w:val="28"/>
                <w:szCs w:val="28"/>
              </w:rPr>
            </w:pPr>
          </w:p>
          <w:p w14:paraId="1BBA81AD" w14:textId="77777777" w:rsidR="003926C5" w:rsidRPr="00943378" w:rsidRDefault="001E49B8"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18</w:t>
            </w:r>
          </w:p>
        </w:tc>
      </w:tr>
      <w:tr w:rsidR="003926C5" w:rsidRPr="00943378" w14:paraId="137CD72A" w14:textId="77777777" w:rsidTr="008F21DB">
        <w:tc>
          <w:tcPr>
            <w:tcW w:w="818" w:type="dxa"/>
          </w:tcPr>
          <w:p w14:paraId="6A346352" w14:textId="77777777" w:rsidR="003926C5" w:rsidRPr="00943378" w:rsidRDefault="003926C5" w:rsidP="00943378">
            <w:pPr>
              <w:pStyle w:val="a3"/>
              <w:rPr>
                <w:rFonts w:ascii="Times New Roman" w:hAnsi="Times New Roman" w:cs="Times New Roman"/>
                <w:sz w:val="28"/>
                <w:szCs w:val="28"/>
              </w:rPr>
            </w:pPr>
            <w:r w:rsidRPr="00943378">
              <w:rPr>
                <w:rFonts w:ascii="Times New Roman" w:hAnsi="Times New Roman" w:cs="Times New Roman"/>
                <w:sz w:val="28"/>
                <w:szCs w:val="28"/>
              </w:rPr>
              <w:t>1.2</w:t>
            </w:r>
          </w:p>
        </w:tc>
        <w:tc>
          <w:tcPr>
            <w:tcW w:w="7824" w:type="dxa"/>
          </w:tcPr>
          <w:p w14:paraId="76D337B2" w14:textId="77777777" w:rsidR="003926C5" w:rsidRPr="00943378" w:rsidRDefault="003926C5" w:rsidP="00943378">
            <w:pPr>
              <w:pStyle w:val="a3"/>
              <w:rPr>
                <w:rFonts w:ascii="Times New Roman" w:hAnsi="Times New Roman" w:cs="Times New Roman"/>
                <w:sz w:val="28"/>
                <w:szCs w:val="28"/>
              </w:rPr>
            </w:pPr>
            <w:r w:rsidRPr="00943378">
              <w:rPr>
                <w:rFonts w:ascii="Times New Roman" w:hAnsi="Times New Roman" w:cs="Times New Roman"/>
                <w:sz w:val="28"/>
                <w:szCs w:val="28"/>
              </w:rPr>
              <w:t xml:space="preserve">Применение биогеохимического подхода </w:t>
            </w:r>
            <w:r w:rsidR="001E49B8" w:rsidRPr="00943378">
              <w:rPr>
                <w:rFonts w:ascii="Times New Roman" w:hAnsi="Times New Roman" w:cs="Times New Roman"/>
                <w:sz w:val="28"/>
                <w:szCs w:val="28"/>
              </w:rPr>
              <w:t>в экологических исследованиях……………………………………………………</w:t>
            </w:r>
          </w:p>
        </w:tc>
        <w:tc>
          <w:tcPr>
            <w:tcW w:w="709" w:type="dxa"/>
          </w:tcPr>
          <w:p w14:paraId="200CB1FC" w14:textId="77777777" w:rsidR="001E49B8" w:rsidRPr="00943378" w:rsidRDefault="001E49B8" w:rsidP="00943378">
            <w:pPr>
              <w:pStyle w:val="a3"/>
              <w:jc w:val="right"/>
              <w:rPr>
                <w:rFonts w:ascii="Times New Roman" w:hAnsi="Times New Roman" w:cs="Times New Roman"/>
                <w:sz w:val="28"/>
                <w:szCs w:val="28"/>
              </w:rPr>
            </w:pPr>
          </w:p>
          <w:p w14:paraId="2214D003" w14:textId="77777777" w:rsidR="003926C5" w:rsidRPr="00943378" w:rsidRDefault="001E49B8"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21</w:t>
            </w:r>
          </w:p>
        </w:tc>
      </w:tr>
      <w:tr w:rsidR="00065DB0" w:rsidRPr="00943378" w14:paraId="2C87A797" w14:textId="77777777" w:rsidTr="008F21DB">
        <w:tc>
          <w:tcPr>
            <w:tcW w:w="818" w:type="dxa"/>
          </w:tcPr>
          <w:p w14:paraId="37571217"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1.2.1</w:t>
            </w:r>
          </w:p>
        </w:tc>
        <w:tc>
          <w:tcPr>
            <w:tcW w:w="7824" w:type="dxa"/>
          </w:tcPr>
          <w:p w14:paraId="225DE029"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Специфика накопления химических элементов в почвах…….</w:t>
            </w:r>
          </w:p>
        </w:tc>
        <w:tc>
          <w:tcPr>
            <w:tcW w:w="709" w:type="dxa"/>
          </w:tcPr>
          <w:p w14:paraId="066D5CA4" w14:textId="77777777" w:rsidR="00065DB0" w:rsidRPr="00943378" w:rsidRDefault="00065DB0"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2</w:t>
            </w:r>
            <w:r w:rsidR="001E49B8" w:rsidRPr="00943378">
              <w:rPr>
                <w:rFonts w:ascii="Times New Roman" w:hAnsi="Times New Roman" w:cs="Times New Roman"/>
                <w:sz w:val="28"/>
                <w:szCs w:val="28"/>
              </w:rPr>
              <w:t>3</w:t>
            </w:r>
          </w:p>
        </w:tc>
      </w:tr>
      <w:tr w:rsidR="00065DB0" w:rsidRPr="00943378" w14:paraId="3AE3E43A" w14:textId="77777777" w:rsidTr="008F21DB">
        <w:tc>
          <w:tcPr>
            <w:tcW w:w="818" w:type="dxa"/>
          </w:tcPr>
          <w:p w14:paraId="6B35258B"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1.2.2</w:t>
            </w:r>
          </w:p>
        </w:tc>
        <w:tc>
          <w:tcPr>
            <w:tcW w:w="7824" w:type="dxa"/>
          </w:tcPr>
          <w:p w14:paraId="70EE2F98"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Химический состав солевых отложений как отражение гидрогеохимических особенностей воды………………………</w:t>
            </w:r>
          </w:p>
        </w:tc>
        <w:tc>
          <w:tcPr>
            <w:tcW w:w="709" w:type="dxa"/>
          </w:tcPr>
          <w:p w14:paraId="7CA4BBD9" w14:textId="77777777" w:rsidR="001E49B8" w:rsidRPr="00943378" w:rsidRDefault="001E49B8" w:rsidP="00943378">
            <w:pPr>
              <w:pStyle w:val="a3"/>
              <w:jc w:val="right"/>
              <w:rPr>
                <w:rFonts w:ascii="Times New Roman" w:hAnsi="Times New Roman" w:cs="Times New Roman"/>
                <w:sz w:val="28"/>
                <w:szCs w:val="28"/>
              </w:rPr>
            </w:pPr>
          </w:p>
          <w:p w14:paraId="56C767BF" w14:textId="77777777" w:rsidR="00065DB0" w:rsidRPr="00943378" w:rsidRDefault="001E49B8"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26</w:t>
            </w:r>
          </w:p>
        </w:tc>
      </w:tr>
      <w:tr w:rsidR="00065DB0" w:rsidRPr="00943378" w14:paraId="7974F80C" w14:textId="77777777" w:rsidTr="008F21DB">
        <w:tc>
          <w:tcPr>
            <w:tcW w:w="818" w:type="dxa"/>
          </w:tcPr>
          <w:p w14:paraId="53B756BE"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1.2.3</w:t>
            </w:r>
          </w:p>
        </w:tc>
        <w:tc>
          <w:tcPr>
            <w:tcW w:w="7824" w:type="dxa"/>
          </w:tcPr>
          <w:p w14:paraId="3B87906A"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Влияние антропогенеза на элементный состав растений……..</w:t>
            </w:r>
          </w:p>
        </w:tc>
        <w:tc>
          <w:tcPr>
            <w:tcW w:w="709" w:type="dxa"/>
          </w:tcPr>
          <w:p w14:paraId="5ABC00BB" w14:textId="77777777" w:rsidR="00065DB0" w:rsidRPr="00943378" w:rsidRDefault="006F6096"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29</w:t>
            </w:r>
          </w:p>
        </w:tc>
      </w:tr>
      <w:tr w:rsidR="00065DB0" w:rsidRPr="00943378" w14:paraId="297DD567" w14:textId="77777777" w:rsidTr="008F21DB">
        <w:tc>
          <w:tcPr>
            <w:tcW w:w="818" w:type="dxa"/>
          </w:tcPr>
          <w:p w14:paraId="175CD6B4"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1.2.4</w:t>
            </w:r>
          </w:p>
        </w:tc>
        <w:tc>
          <w:tcPr>
            <w:tcW w:w="7824" w:type="dxa"/>
          </w:tcPr>
          <w:p w14:paraId="5FA5720F"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Изучение элементного состава волос как индикатора экологической обстановки………………………………………</w:t>
            </w:r>
          </w:p>
        </w:tc>
        <w:tc>
          <w:tcPr>
            <w:tcW w:w="709" w:type="dxa"/>
          </w:tcPr>
          <w:p w14:paraId="69158BE7" w14:textId="77777777" w:rsidR="001E49B8" w:rsidRPr="00943378" w:rsidRDefault="001E49B8" w:rsidP="00943378">
            <w:pPr>
              <w:pStyle w:val="a3"/>
              <w:jc w:val="right"/>
              <w:rPr>
                <w:rFonts w:ascii="Times New Roman" w:hAnsi="Times New Roman" w:cs="Times New Roman"/>
                <w:sz w:val="28"/>
                <w:szCs w:val="28"/>
              </w:rPr>
            </w:pPr>
          </w:p>
          <w:p w14:paraId="7AA510AE" w14:textId="77777777" w:rsidR="00065DB0" w:rsidRPr="00943378" w:rsidRDefault="001E49B8"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3</w:t>
            </w:r>
            <w:r w:rsidR="00065DB0" w:rsidRPr="00943378">
              <w:rPr>
                <w:rFonts w:ascii="Times New Roman" w:hAnsi="Times New Roman" w:cs="Times New Roman"/>
                <w:sz w:val="28"/>
                <w:szCs w:val="28"/>
              </w:rPr>
              <w:t>1</w:t>
            </w:r>
          </w:p>
        </w:tc>
      </w:tr>
      <w:tr w:rsidR="00065DB0" w:rsidRPr="00943378" w14:paraId="615D4C3C" w14:textId="77777777" w:rsidTr="008F21DB">
        <w:tc>
          <w:tcPr>
            <w:tcW w:w="818" w:type="dxa"/>
          </w:tcPr>
          <w:p w14:paraId="5B70A35D"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2</w:t>
            </w:r>
          </w:p>
        </w:tc>
        <w:tc>
          <w:tcPr>
            <w:tcW w:w="7824" w:type="dxa"/>
          </w:tcPr>
          <w:p w14:paraId="0B38038D" w14:textId="77777777" w:rsidR="00065DB0" w:rsidRPr="00943378" w:rsidRDefault="00065DB0" w:rsidP="00943378">
            <w:pPr>
              <w:pStyle w:val="a3"/>
              <w:rPr>
                <w:rFonts w:ascii="Times New Roman" w:hAnsi="Times New Roman" w:cs="Times New Roman"/>
                <w:sz w:val="28"/>
                <w:szCs w:val="28"/>
              </w:rPr>
            </w:pPr>
            <w:r w:rsidRPr="008F21DB">
              <w:rPr>
                <w:rFonts w:ascii="Times New Roman" w:hAnsi="Times New Roman" w:cs="Times New Roman"/>
                <w:b/>
                <w:bCs/>
                <w:sz w:val="28"/>
                <w:szCs w:val="28"/>
              </w:rPr>
              <w:t>МАТЕРИАЛЫ И МЕТОДЫ ИССЛЕДОВАНИЯ</w:t>
            </w:r>
            <w:r w:rsidRPr="00943378">
              <w:rPr>
                <w:rFonts w:ascii="Times New Roman" w:hAnsi="Times New Roman" w:cs="Times New Roman"/>
                <w:bCs/>
                <w:sz w:val="28"/>
                <w:szCs w:val="28"/>
              </w:rPr>
              <w:t>………….</w:t>
            </w:r>
          </w:p>
        </w:tc>
        <w:tc>
          <w:tcPr>
            <w:tcW w:w="709" w:type="dxa"/>
          </w:tcPr>
          <w:p w14:paraId="7EECE6C0" w14:textId="77777777" w:rsidR="00065DB0" w:rsidRPr="00943378" w:rsidRDefault="001E49B8"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35</w:t>
            </w:r>
          </w:p>
        </w:tc>
      </w:tr>
      <w:tr w:rsidR="00065DB0" w:rsidRPr="00943378" w14:paraId="58165DE5" w14:textId="77777777" w:rsidTr="008F21DB">
        <w:tc>
          <w:tcPr>
            <w:tcW w:w="818" w:type="dxa"/>
          </w:tcPr>
          <w:p w14:paraId="534276A2"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2.1</w:t>
            </w:r>
          </w:p>
        </w:tc>
        <w:tc>
          <w:tcPr>
            <w:tcW w:w="7824" w:type="dxa"/>
          </w:tcPr>
          <w:p w14:paraId="37CE00B7"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Объекты исследования………………………………………….</w:t>
            </w:r>
          </w:p>
        </w:tc>
        <w:tc>
          <w:tcPr>
            <w:tcW w:w="709" w:type="dxa"/>
          </w:tcPr>
          <w:p w14:paraId="74FE3A7A" w14:textId="77777777" w:rsidR="00065DB0" w:rsidRPr="00943378" w:rsidRDefault="001E49B8"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35</w:t>
            </w:r>
          </w:p>
        </w:tc>
      </w:tr>
      <w:tr w:rsidR="00065DB0" w:rsidRPr="00943378" w14:paraId="570BBB71" w14:textId="77777777" w:rsidTr="008F21DB">
        <w:tc>
          <w:tcPr>
            <w:tcW w:w="818" w:type="dxa"/>
          </w:tcPr>
          <w:p w14:paraId="6D1CF288"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2.2</w:t>
            </w:r>
          </w:p>
        </w:tc>
        <w:tc>
          <w:tcPr>
            <w:tcW w:w="7824" w:type="dxa"/>
          </w:tcPr>
          <w:p w14:paraId="0A912B2B"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Обоснование выбора объектов исследования …………………</w:t>
            </w:r>
          </w:p>
        </w:tc>
        <w:tc>
          <w:tcPr>
            <w:tcW w:w="709" w:type="dxa"/>
          </w:tcPr>
          <w:p w14:paraId="7E31C97D" w14:textId="77777777" w:rsidR="00065DB0" w:rsidRPr="00943378" w:rsidRDefault="001E49B8"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36</w:t>
            </w:r>
          </w:p>
        </w:tc>
      </w:tr>
      <w:tr w:rsidR="00065DB0" w:rsidRPr="00943378" w14:paraId="42D00D8F" w14:textId="77777777" w:rsidTr="008F21DB">
        <w:tc>
          <w:tcPr>
            <w:tcW w:w="818" w:type="dxa"/>
          </w:tcPr>
          <w:p w14:paraId="7822C1C7"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2.3</w:t>
            </w:r>
          </w:p>
        </w:tc>
        <w:tc>
          <w:tcPr>
            <w:tcW w:w="7824" w:type="dxa"/>
          </w:tcPr>
          <w:p w14:paraId="6870E66D"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Методы отбора и подготовки проб …………………………….</w:t>
            </w:r>
          </w:p>
        </w:tc>
        <w:tc>
          <w:tcPr>
            <w:tcW w:w="709" w:type="dxa"/>
          </w:tcPr>
          <w:p w14:paraId="4E44DC9B" w14:textId="77777777" w:rsidR="00065DB0" w:rsidRPr="00943378" w:rsidRDefault="004F2981"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37</w:t>
            </w:r>
          </w:p>
        </w:tc>
      </w:tr>
      <w:tr w:rsidR="00065DB0" w:rsidRPr="00943378" w14:paraId="266A4EC6" w14:textId="77777777" w:rsidTr="008F21DB">
        <w:tc>
          <w:tcPr>
            <w:tcW w:w="818" w:type="dxa"/>
          </w:tcPr>
          <w:p w14:paraId="42A50C54"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2.4</w:t>
            </w:r>
          </w:p>
        </w:tc>
        <w:tc>
          <w:tcPr>
            <w:tcW w:w="7824" w:type="dxa"/>
          </w:tcPr>
          <w:p w14:paraId="50D6C323"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Методы аналитических исследований…………………………</w:t>
            </w:r>
          </w:p>
        </w:tc>
        <w:tc>
          <w:tcPr>
            <w:tcW w:w="709" w:type="dxa"/>
          </w:tcPr>
          <w:p w14:paraId="5A0900A3" w14:textId="77777777" w:rsidR="00065DB0" w:rsidRPr="00943378" w:rsidRDefault="004F2981"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38</w:t>
            </w:r>
          </w:p>
        </w:tc>
      </w:tr>
      <w:tr w:rsidR="00065DB0" w:rsidRPr="00943378" w14:paraId="23259A23" w14:textId="77777777" w:rsidTr="008F21DB">
        <w:tc>
          <w:tcPr>
            <w:tcW w:w="818" w:type="dxa"/>
          </w:tcPr>
          <w:p w14:paraId="575CC870"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2.5</w:t>
            </w:r>
          </w:p>
        </w:tc>
        <w:tc>
          <w:tcPr>
            <w:tcW w:w="7824" w:type="dxa"/>
          </w:tcPr>
          <w:p w14:paraId="1D82479B"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Методы математической обработки результатов……………..</w:t>
            </w:r>
          </w:p>
        </w:tc>
        <w:tc>
          <w:tcPr>
            <w:tcW w:w="709" w:type="dxa"/>
          </w:tcPr>
          <w:p w14:paraId="2A01D3C3" w14:textId="77777777" w:rsidR="00065DB0" w:rsidRPr="00943378" w:rsidRDefault="004F2981"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40</w:t>
            </w:r>
          </w:p>
        </w:tc>
      </w:tr>
      <w:tr w:rsidR="00065DB0" w:rsidRPr="00943378" w14:paraId="7613B967" w14:textId="77777777" w:rsidTr="008F21DB">
        <w:tc>
          <w:tcPr>
            <w:tcW w:w="818" w:type="dxa"/>
          </w:tcPr>
          <w:p w14:paraId="7496F053"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3</w:t>
            </w:r>
          </w:p>
        </w:tc>
        <w:tc>
          <w:tcPr>
            <w:tcW w:w="7824" w:type="dxa"/>
          </w:tcPr>
          <w:p w14:paraId="5D8EA885" w14:textId="77777777" w:rsidR="00065DB0" w:rsidRPr="00943378" w:rsidRDefault="00065DB0" w:rsidP="00943378">
            <w:pPr>
              <w:pStyle w:val="a3"/>
              <w:rPr>
                <w:rFonts w:ascii="Times New Roman" w:hAnsi="Times New Roman" w:cs="Times New Roman"/>
                <w:sz w:val="28"/>
                <w:szCs w:val="28"/>
              </w:rPr>
            </w:pPr>
            <w:r w:rsidRPr="008F21DB">
              <w:rPr>
                <w:rFonts w:ascii="Times New Roman" w:hAnsi="Times New Roman" w:cs="Times New Roman"/>
                <w:b/>
                <w:bCs/>
                <w:sz w:val="28"/>
                <w:szCs w:val="28"/>
              </w:rPr>
              <w:t>РЕЗУЛЬТАТЫ И ИХ ОБСУЖДЕНИЕ</w:t>
            </w:r>
            <w:r w:rsidRPr="00943378">
              <w:rPr>
                <w:rFonts w:ascii="Times New Roman" w:hAnsi="Times New Roman" w:cs="Times New Roman"/>
                <w:bCs/>
                <w:sz w:val="28"/>
                <w:szCs w:val="28"/>
              </w:rPr>
              <w:t>………………………</w:t>
            </w:r>
          </w:p>
        </w:tc>
        <w:tc>
          <w:tcPr>
            <w:tcW w:w="709" w:type="dxa"/>
          </w:tcPr>
          <w:p w14:paraId="44E3E6A2" w14:textId="77777777" w:rsidR="00065DB0" w:rsidRPr="00943378" w:rsidRDefault="004F2981"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42</w:t>
            </w:r>
          </w:p>
        </w:tc>
      </w:tr>
      <w:tr w:rsidR="00065DB0" w:rsidRPr="00943378" w14:paraId="5A70BBCE" w14:textId="77777777" w:rsidTr="008F21DB">
        <w:tc>
          <w:tcPr>
            <w:tcW w:w="818" w:type="dxa"/>
          </w:tcPr>
          <w:p w14:paraId="6DBC9B7A"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3.1</w:t>
            </w:r>
          </w:p>
        </w:tc>
        <w:tc>
          <w:tcPr>
            <w:tcW w:w="7824" w:type="dxa"/>
          </w:tcPr>
          <w:p w14:paraId="77A58948"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Особенности элементного состава компонентов экосистем территории Южного Казахстана</w:t>
            </w:r>
          </w:p>
        </w:tc>
        <w:tc>
          <w:tcPr>
            <w:tcW w:w="709" w:type="dxa"/>
          </w:tcPr>
          <w:p w14:paraId="3811EDA9" w14:textId="77777777" w:rsidR="00716E60" w:rsidRDefault="00716E60" w:rsidP="00943378">
            <w:pPr>
              <w:pStyle w:val="a3"/>
              <w:jc w:val="right"/>
              <w:rPr>
                <w:rFonts w:ascii="Times New Roman" w:hAnsi="Times New Roman" w:cs="Times New Roman"/>
                <w:sz w:val="28"/>
                <w:szCs w:val="28"/>
              </w:rPr>
            </w:pPr>
          </w:p>
          <w:p w14:paraId="24909A00" w14:textId="4B132226" w:rsidR="00065DB0" w:rsidRPr="00943378" w:rsidRDefault="004F2981"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42</w:t>
            </w:r>
          </w:p>
        </w:tc>
      </w:tr>
      <w:tr w:rsidR="00065DB0" w:rsidRPr="00943378" w14:paraId="5C5A3142" w14:textId="77777777" w:rsidTr="008F21DB">
        <w:tc>
          <w:tcPr>
            <w:tcW w:w="818" w:type="dxa"/>
          </w:tcPr>
          <w:p w14:paraId="31E1A474"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3.1.1</w:t>
            </w:r>
          </w:p>
        </w:tc>
        <w:tc>
          <w:tcPr>
            <w:tcW w:w="7824" w:type="dxa"/>
          </w:tcPr>
          <w:p w14:paraId="386ECF15"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Геохимические особенности элементного состава почв Южного Казахстана ……………………………….……………</w:t>
            </w:r>
          </w:p>
        </w:tc>
        <w:tc>
          <w:tcPr>
            <w:tcW w:w="709" w:type="dxa"/>
          </w:tcPr>
          <w:p w14:paraId="38F5EEBA" w14:textId="77777777" w:rsidR="00716E60" w:rsidRDefault="00716E60" w:rsidP="00943378">
            <w:pPr>
              <w:pStyle w:val="a3"/>
              <w:jc w:val="right"/>
              <w:rPr>
                <w:rFonts w:ascii="Times New Roman" w:hAnsi="Times New Roman" w:cs="Times New Roman"/>
                <w:sz w:val="28"/>
                <w:szCs w:val="28"/>
              </w:rPr>
            </w:pPr>
          </w:p>
          <w:p w14:paraId="0E0B2369" w14:textId="22D74EC7" w:rsidR="00065DB0" w:rsidRPr="00943378" w:rsidRDefault="004F2981"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42</w:t>
            </w:r>
          </w:p>
        </w:tc>
      </w:tr>
      <w:tr w:rsidR="00065DB0" w:rsidRPr="00943378" w14:paraId="040F460F" w14:textId="77777777" w:rsidTr="008F21DB">
        <w:tc>
          <w:tcPr>
            <w:tcW w:w="818" w:type="dxa"/>
          </w:tcPr>
          <w:p w14:paraId="0B20A113"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3.1.2</w:t>
            </w:r>
          </w:p>
        </w:tc>
        <w:tc>
          <w:tcPr>
            <w:tcW w:w="7824" w:type="dxa"/>
          </w:tcPr>
          <w:p w14:paraId="7DCFFF2F"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Характеристика элементного состава солевых отложений питьевых вод…………………………………………………….</w:t>
            </w:r>
          </w:p>
        </w:tc>
        <w:tc>
          <w:tcPr>
            <w:tcW w:w="709" w:type="dxa"/>
          </w:tcPr>
          <w:p w14:paraId="5EB031E3" w14:textId="77777777" w:rsidR="00716E60" w:rsidRDefault="00716E60" w:rsidP="00943378">
            <w:pPr>
              <w:pStyle w:val="a3"/>
              <w:jc w:val="right"/>
              <w:rPr>
                <w:rFonts w:ascii="Times New Roman" w:hAnsi="Times New Roman" w:cs="Times New Roman"/>
                <w:sz w:val="28"/>
                <w:szCs w:val="28"/>
              </w:rPr>
            </w:pPr>
          </w:p>
          <w:p w14:paraId="2F7DB180" w14:textId="4DD42585" w:rsidR="00065DB0" w:rsidRPr="00943378" w:rsidRDefault="004F2981"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53</w:t>
            </w:r>
          </w:p>
        </w:tc>
      </w:tr>
      <w:tr w:rsidR="00065DB0" w:rsidRPr="00943378" w14:paraId="52635C73" w14:textId="77777777" w:rsidTr="008F21DB">
        <w:tc>
          <w:tcPr>
            <w:tcW w:w="818" w:type="dxa"/>
          </w:tcPr>
          <w:p w14:paraId="58FF56A9"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3.1.3</w:t>
            </w:r>
          </w:p>
        </w:tc>
        <w:tc>
          <w:tcPr>
            <w:tcW w:w="7824" w:type="dxa"/>
          </w:tcPr>
          <w:p w14:paraId="56AC677C"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 xml:space="preserve">Характеристика химического состава листьев тополя пирамидального </w:t>
            </w:r>
            <w:r w:rsidRPr="00943378">
              <w:rPr>
                <w:rFonts w:ascii="Times New Roman" w:eastAsia="Calibri" w:hAnsi="Times New Roman" w:cs="Times New Roman"/>
                <w:sz w:val="28"/>
                <w:szCs w:val="28"/>
              </w:rPr>
              <w:t>(</w:t>
            </w:r>
            <w:proofErr w:type="spellStart"/>
            <w:r w:rsidRPr="00943378">
              <w:rPr>
                <w:rFonts w:ascii="Times New Roman" w:eastAsia="Times New Roman" w:hAnsi="Times New Roman" w:cs="Times New Roman"/>
                <w:i/>
                <w:color w:val="202122"/>
                <w:sz w:val="28"/>
                <w:szCs w:val="28"/>
                <w:highlight w:val="white"/>
              </w:rPr>
              <w:t>Populus</w:t>
            </w:r>
            <w:proofErr w:type="spellEnd"/>
            <w:r w:rsidRPr="00943378">
              <w:rPr>
                <w:rFonts w:ascii="Times New Roman" w:eastAsia="Times New Roman" w:hAnsi="Times New Roman" w:cs="Times New Roman"/>
                <w:i/>
                <w:color w:val="202122"/>
                <w:sz w:val="28"/>
                <w:szCs w:val="28"/>
                <w:highlight w:val="white"/>
              </w:rPr>
              <w:t xml:space="preserve"> </w:t>
            </w:r>
            <w:proofErr w:type="spellStart"/>
            <w:r w:rsidRPr="00943378">
              <w:rPr>
                <w:rFonts w:ascii="Times New Roman" w:eastAsia="Times New Roman" w:hAnsi="Times New Roman" w:cs="Times New Roman"/>
                <w:i/>
                <w:color w:val="202122"/>
                <w:sz w:val="28"/>
                <w:szCs w:val="28"/>
                <w:highlight w:val="white"/>
              </w:rPr>
              <w:t>nigra</w:t>
            </w:r>
            <w:proofErr w:type="spellEnd"/>
            <w:r w:rsidRPr="00943378">
              <w:rPr>
                <w:rFonts w:ascii="Times New Roman" w:eastAsia="Times New Roman" w:hAnsi="Times New Roman" w:cs="Times New Roman"/>
                <w:color w:val="202122"/>
                <w:sz w:val="28"/>
                <w:szCs w:val="28"/>
                <w:highlight w:val="white"/>
              </w:rPr>
              <w:t xml:space="preserve"> f. </w:t>
            </w:r>
            <w:proofErr w:type="spellStart"/>
            <w:r w:rsidRPr="00943378">
              <w:rPr>
                <w:rFonts w:ascii="Times New Roman" w:eastAsia="Times New Roman" w:hAnsi="Times New Roman" w:cs="Times New Roman"/>
                <w:i/>
                <w:color w:val="202122"/>
                <w:sz w:val="28"/>
                <w:szCs w:val="28"/>
                <w:highlight w:val="white"/>
              </w:rPr>
              <w:t>pyramidalis</w:t>
            </w:r>
            <w:proofErr w:type="spellEnd"/>
            <w:r w:rsidRPr="00943378">
              <w:rPr>
                <w:rFonts w:ascii="Times New Roman" w:eastAsia="Calibri" w:hAnsi="Times New Roman" w:cs="Times New Roman"/>
                <w:sz w:val="28"/>
                <w:szCs w:val="28"/>
              </w:rPr>
              <w:t>)</w:t>
            </w:r>
            <w:r w:rsidRPr="00943378">
              <w:rPr>
                <w:rFonts w:ascii="Times New Roman" w:hAnsi="Times New Roman" w:cs="Times New Roman"/>
                <w:sz w:val="28"/>
                <w:szCs w:val="28"/>
              </w:rPr>
              <w:t xml:space="preserve"> на территории Южного Казахстана……………………………………………..</w:t>
            </w:r>
          </w:p>
        </w:tc>
        <w:tc>
          <w:tcPr>
            <w:tcW w:w="709" w:type="dxa"/>
          </w:tcPr>
          <w:p w14:paraId="6C8DD5E2" w14:textId="77777777" w:rsidR="00716E60" w:rsidRDefault="00716E60" w:rsidP="00943378">
            <w:pPr>
              <w:pStyle w:val="a3"/>
              <w:jc w:val="right"/>
              <w:rPr>
                <w:rFonts w:ascii="Times New Roman" w:hAnsi="Times New Roman" w:cs="Times New Roman"/>
                <w:sz w:val="28"/>
                <w:szCs w:val="28"/>
              </w:rPr>
            </w:pPr>
          </w:p>
          <w:p w14:paraId="4B4075A3" w14:textId="77777777" w:rsidR="00716E60" w:rsidRDefault="00716E60" w:rsidP="00943378">
            <w:pPr>
              <w:pStyle w:val="a3"/>
              <w:jc w:val="right"/>
              <w:rPr>
                <w:rFonts w:ascii="Times New Roman" w:hAnsi="Times New Roman" w:cs="Times New Roman"/>
                <w:sz w:val="28"/>
                <w:szCs w:val="28"/>
              </w:rPr>
            </w:pPr>
          </w:p>
          <w:p w14:paraId="2F0AF4F0" w14:textId="185335B7" w:rsidR="00065DB0" w:rsidRPr="00943378" w:rsidRDefault="004F2981"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6</w:t>
            </w:r>
            <w:r w:rsidR="00065DB0" w:rsidRPr="00943378">
              <w:rPr>
                <w:rFonts w:ascii="Times New Roman" w:hAnsi="Times New Roman" w:cs="Times New Roman"/>
                <w:sz w:val="28"/>
                <w:szCs w:val="28"/>
              </w:rPr>
              <w:t>1</w:t>
            </w:r>
          </w:p>
        </w:tc>
      </w:tr>
      <w:tr w:rsidR="00065DB0" w:rsidRPr="00943378" w14:paraId="35E8B962" w14:textId="77777777" w:rsidTr="008F21DB">
        <w:tc>
          <w:tcPr>
            <w:tcW w:w="818" w:type="dxa"/>
          </w:tcPr>
          <w:p w14:paraId="48DE89A2"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3.1.4</w:t>
            </w:r>
          </w:p>
        </w:tc>
        <w:tc>
          <w:tcPr>
            <w:tcW w:w="7824" w:type="dxa"/>
          </w:tcPr>
          <w:p w14:paraId="1C52EE3C"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Геохимические особенности состава волос населения Южного Казахстана</w:t>
            </w:r>
          </w:p>
        </w:tc>
        <w:tc>
          <w:tcPr>
            <w:tcW w:w="709" w:type="dxa"/>
          </w:tcPr>
          <w:p w14:paraId="76AAB80F" w14:textId="77777777" w:rsidR="00716E60" w:rsidRDefault="00716E60" w:rsidP="00943378">
            <w:pPr>
              <w:pStyle w:val="a3"/>
              <w:jc w:val="right"/>
              <w:rPr>
                <w:rFonts w:ascii="Times New Roman" w:hAnsi="Times New Roman" w:cs="Times New Roman"/>
                <w:sz w:val="28"/>
                <w:szCs w:val="28"/>
              </w:rPr>
            </w:pPr>
          </w:p>
          <w:p w14:paraId="348A3A3B" w14:textId="02EDC4FC" w:rsidR="00065DB0" w:rsidRPr="00943378" w:rsidRDefault="004F2981"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66</w:t>
            </w:r>
          </w:p>
        </w:tc>
      </w:tr>
      <w:tr w:rsidR="00065DB0" w:rsidRPr="00943378" w14:paraId="7ABDD823" w14:textId="77777777" w:rsidTr="008F21DB">
        <w:tc>
          <w:tcPr>
            <w:tcW w:w="818" w:type="dxa"/>
          </w:tcPr>
          <w:p w14:paraId="3C1CB72C"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3.2</w:t>
            </w:r>
          </w:p>
        </w:tc>
        <w:tc>
          <w:tcPr>
            <w:tcW w:w="7824" w:type="dxa"/>
          </w:tcPr>
          <w:p w14:paraId="34ABF345"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Региональная специфика элементного состава компонентов экосистем на территории Туркестанской и Кызылординской областей</w:t>
            </w:r>
          </w:p>
        </w:tc>
        <w:tc>
          <w:tcPr>
            <w:tcW w:w="709" w:type="dxa"/>
          </w:tcPr>
          <w:p w14:paraId="2D6E52A4" w14:textId="77777777" w:rsidR="00716E60" w:rsidRDefault="00716E60" w:rsidP="00943378">
            <w:pPr>
              <w:pStyle w:val="a3"/>
              <w:jc w:val="right"/>
              <w:rPr>
                <w:rFonts w:ascii="Times New Roman" w:hAnsi="Times New Roman" w:cs="Times New Roman"/>
                <w:sz w:val="28"/>
                <w:szCs w:val="28"/>
              </w:rPr>
            </w:pPr>
          </w:p>
          <w:p w14:paraId="4E432120" w14:textId="77777777" w:rsidR="00716E60" w:rsidRDefault="00716E60" w:rsidP="00943378">
            <w:pPr>
              <w:pStyle w:val="a3"/>
              <w:jc w:val="right"/>
              <w:rPr>
                <w:rFonts w:ascii="Times New Roman" w:hAnsi="Times New Roman" w:cs="Times New Roman"/>
                <w:sz w:val="28"/>
                <w:szCs w:val="28"/>
              </w:rPr>
            </w:pPr>
          </w:p>
          <w:p w14:paraId="43A06134" w14:textId="7C651E2A" w:rsidR="00065DB0" w:rsidRPr="00943378" w:rsidRDefault="004F2981"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75</w:t>
            </w:r>
          </w:p>
        </w:tc>
      </w:tr>
      <w:tr w:rsidR="00065DB0" w:rsidRPr="00943378" w14:paraId="642CF9EA" w14:textId="77777777" w:rsidTr="008F21DB">
        <w:tc>
          <w:tcPr>
            <w:tcW w:w="818" w:type="dxa"/>
          </w:tcPr>
          <w:p w14:paraId="6019A528"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3.3</w:t>
            </w:r>
          </w:p>
        </w:tc>
        <w:tc>
          <w:tcPr>
            <w:tcW w:w="7824" w:type="dxa"/>
          </w:tcPr>
          <w:p w14:paraId="52E1E5D8" w14:textId="77777777" w:rsidR="00065DB0" w:rsidRPr="00943378" w:rsidRDefault="00065DB0" w:rsidP="00943378">
            <w:pPr>
              <w:pStyle w:val="a3"/>
              <w:rPr>
                <w:rFonts w:ascii="Times New Roman" w:hAnsi="Times New Roman" w:cs="Times New Roman"/>
                <w:sz w:val="28"/>
                <w:szCs w:val="28"/>
              </w:rPr>
            </w:pPr>
            <w:r w:rsidRPr="00943378">
              <w:rPr>
                <w:rFonts w:ascii="Times New Roman" w:hAnsi="Times New Roman" w:cs="Times New Roman"/>
                <w:sz w:val="28"/>
                <w:szCs w:val="28"/>
              </w:rPr>
              <w:t>Особенности элементного состава волос населения Южного Казахстана на территориях с различной природно-антропогенной нагрузкой</w:t>
            </w:r>
          </w:p>
        </w:tc>
        <w:tc>
          <w:tcPr>
            <w:tcW w:w="709" w:type="dxa"/>
          </w:tcPr>
          <w:p w14:paraId="3131343B" w14:textId="77777777" w:rsidR="00716E60" w:rsidRDefault="00716E60" w:rsidP="00943378">
            <w:pPr>
              <w:pStyle w:val="a3"/>
              <w:jc w:val="right"/>
              <w:rPr>
                <w:rFonts w:ascii="Times New Roman" w:hAnsi="Times New Roman" w:cs="Times New Roman"/>
                <w:sz w:val="28"/>
                <w:szCs w:val="28"/>
              </w:rPr>
            </w:pPr>
          </w:p>
          <w:p w14:paraId="662B222E" w14:textId="77777777" w:rsidR="00716E60" w:rsidRDefault="00716E60" w:rsidP="00943378">
            <w:pPr>
              <w:pStyle w:val="a3"/>
              <w:jc w:val="right"/>
              <w:rPr>
                <w:rFonts w:ascii="Times New Roman" w:hAnsi="Times New Roman" w:cs="Times New Roman"/>
                <w:sz w:val="28"/>
                <w:szCs w:val="28"/>
              </w:rPr>
            </w:pPr>
          </w:p>
          <w:p w14:paraId="3F3B620A" w14:textId="47AD8098" w:rsidR="00065DB0" w:rsidRPr="00943378" w:rsidRDefault="00065DB0"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8</w:t>
            </w:r>
            <w:r w:rsidR="004F2981" w:rsidRPr="00943378">
              <w:rPr>
                <w:rFonts w:ascii="Times New Roman" w:hAnsi="Times New Roman" w:cs="Times New Roman"/>
                <w:sz w:val="28"/>
                <w:szCs w:val="28"/>
              </w:rPr>
              <w:t>6</w:t>
            </w:r>
          </w:p>
        </w:tc>
      </w:tr>
      <w:tr w:rsidR="00065DB0" w:rsidRPr="00943378" w14:paraId="3CA51D38" w14:textId="77777777" w:rsidTr="008F21DB">
        <w:tc>
          <w:tcPr>
            <w:tcW w:w="818" w:type="dxa"/>
          </w:tcPr>
          <w:p w14:paraId="2C7C6F82" w14:textId="77777777" w:rsidR="00065DB0" w:rsidRPr="00943378" w:rsidRDefault="00065DB0" w:rsidP="00943378">
            <w:pPr>
              <w:pStyle w:val="a3"/>
              <w:rPr>
                <w:rFonts w:ascii="Times New Roman" w:hAnsi="Times New Roman" w:cs="Times New Roman"/>
                <w:sz w:val="28"/>
                <w:szCs w:val="28"/>
              </w:rPr>
            </w:pPr>
          </w:p>
        </w:tc>
        <w:tc>
          <w:tcPr>
            <w:tcW w:w="7824" w:type="dxa"/>
          </w:tcPr>
          <w:p w14:paraId="3CCE9E7A" w14:textId="77777777" w:rsidR="00065DB0" w:rsidRPr="00943378" w:rsidRDefault="00065DB0" w:rsidP="00943378">
            <w:pPr>
              <w:pStyle w:val="a3"/>
              <w:rPr>
                <w:rFonts w:ascii="Times New Roman" w:hAnsi="Times New Roman" w:cs="Times New Roman"/>
                <w:sz w:val="28"/>
                <w:szCs w:val="28"/>
              </w:rPr>
            </w:pPr>
            <w:r w:rsidRPr="008F21DB">
              <w:rPr>
                <w:rFonts w:ascii="Times New Roman" w:hAnsi="Times New Roman" w:cs="Times New Roman"/>
                <w:b/>
                <w:bCs/>
                <w:sz w:val="28"/>
                <w:szCs w:val="28"/>
              </w:rPr>
              <w:t>ЗАКЛЮЧЕНИЕ</w:t>
            </w:r>
            <w:r w:rsidRPr="00943378">
              <w:rPr>
                <w:rFonts w:ascii="Times New Roman" w:hAnsi="Times New Roman" w:cs="Times New Roman"/>
                <w:bCs/>
                <w:sz w:val="28"/>
                <w:szCs w:val="28"/>
              </w:rPr>
              <w:t>…………………………………………………</w:t>
            </w:r>
          </w:p>
        </w:tc>
        <w:tc>
          <w:tcPr>
            <w:tcW w:w="709" w:type="dxa"/>
          </w:tcPr>
          <w:p w14:paraId="5DA27666" w14:textId="77777777" w:rsidR="00065DB0" w:rsidRPr="00943378" w:rsidRDefault="004F2981"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94</w:t>
            </w:r>
          </w:p>
        </w:tc>
      </w:tr>
      <w:tr w:rsidR="00065DB0" w:rsidRPr="00943378" w14:paraId="57042E22" w14:textId="77777777" w:rsidTr="008F21DB">
        <w:tc>
          <w:tcPr>
            <w:tcW w:w="818" w:type="dxa"/>
          </w:tcPr>
          <w:p w14:paraId="255EB1FB" w14:textId="77777777" w:rsidR="00065DB0" w:rsidRPr="00943378" w:rsidRDefault="00065DB0" w:rsidP="00943378">
            <w:pPr>
              <w:pStyle w:val="a3"/>
              <w:rPr>
                <w:rFonts w:ascii="Times New Roman" w:hAnsi="Times New Roman" w:cs="Times New Roman"/>
                <w:sz w:val="28"/>
                <w:szCs w:val="28"/>
              </w:rPr>
            </w:pPr>
          </w:p>
        </w:tc>
        <w:tc>
          <w:tcPr>
            <w:tcW w:w="7824" w:type="dxa"/>
          </w:tcPr>
          <w:p w14:paraId="3CDEAC59" w14:textId="77777777" w:rsidR="00065DB0" w:rsidRPr="00943378" w:rsidRDefault="00065DB0" w:rsidP="00943378">
            <w:pPr>
              <w:pStyle w:val="a3"/>
              <w:rPr>
                <w:rFonts w:ascii="Times New Roman" w:hAnsi="Times New Roman" w:cs="Times New Roman"/>
                <w:bCs/>
                <w:sz w:val="28"/>
                <w:szCs w:val="28"/>
              </w:rPr>
            </w:pPr>
            <w:r w:rsidRPr="00716E60">
              <w:rPr>
                <w:rFonts w:ascii="Times New Roman" w:hAnsi="Times New Roman" w:cs="Times New Roman"/>
                <w:b/>
                <w:sz w:val="28"/>
                <w:szCs w:val="28"/>
              </w:rPr>
              <w:t>СПИСОК ИСПОЛЬЗОВАННЫХ ИСТОЧНИКОВ</w:t>
            </w:r>
            <w:r w:rsidRPr="00943378">
              <w:rPr>
                <w:rFonts w:ascii="Times New Roman" w:hAnsi="Times New Roman" w:cs="Times New Roman"/>
                <w:sz w:val="28"/>
                <w:szCs w:val="28"/>
              </w:rPr>
              <w:t>………..</w:t>
            </w:r>
          </w:p>
        </w:tc>
        <w:tc>
          <w:tcPr>
            <w:tcW w:w="709" w:type="dxa"/>
          </w:tcPr>
          <w:p w14:paraId="458694B8" w14:textId="77777777" w:rsidR="00065DB0" w:rsidRPr="00943378" w:rsidRDefault="0017490F"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96</w:t>
            </w:r>
          </w:p>
        </w:tc>
      </w:tr>
      <w:tr w:rsidR="00065DB0" w:rsidRPr="00943378" w14:paraId="4E59DC06" w14:textId="77777777" w:rsidTr="008F21DB">
        <w:tc>
          <w:tcPr>
            <w:tcW w:w="818" w:type="dxa"/>
          </w:tcPr>
          <w:p w14:paraId="566ABFA4" w14:textId="77777777" w:rsidR="00065DB0" w:rsidRPr="00943378" w:rsidRDefault="00065DB0" w:rsidP="00943378">
            <w:pPr>
              <w:pStyle w:val="a3"/>
              <w:rPr>
                <w:rFonts w:ascii="Times New Roman" w:hAnsi="Times New Roman" w:cs="Times New Roman"/>
                <w:sz w:val="28"/>
                <w:szCs w:val="28"/>
                <w:highlight w:val="yellow"/>
              </w:rPr>
            </w:pPr>
          </w:p>
        </w:tc>
        <w:tc>
          <w:tcPr>
            <w:tcW w:w="7824" w:type="dxa"/>
          </w:tcPr>
          <w:p w14:paraId="5846E8FE" w14:textId="77777777" w:rsidR="00065DB0" w:rsidRPr="00943378" w:rsidRDefault="00065DB0" w:rsidP="00943378">
            <w:pPr>
              <w:pStyle w:val="a3"/>
              <w:rPr>
                <w:rFonts w:ascii="Times New Roman" w:hAnsi="Times New Roman" w:cs="Times New Roman"/>
                <w:sz w:val="28"/>
                <w:szCs w:val="28"/>
              </w:rPr>
            </w:pPr>
            <w:r w:rsidRPr="00716E60">
              <w:rPr>
                <w:rFonts w:ascii="Times New Roman" w:hAnsi="Times New Roman" w:cs="Times New Roman"/>
                <w:b/>
                <w:sz w:val="28"/>
                <w:szCs w:val="28"/>
              </w:rPr>
              <w:t>ПРИЛОЖЕНИЕ А</w:t>
            </w:r>
            <w:r w:rsidRPr="00943378">
              <w:rPr>
                <w:rFonts w:ascii="Times New Roman" w:hAnsi="Times New Roman" w:cs="Times New Roman"/>
                <w:sz w:val="28"/>
                <w:szCs w:val="28"/>
              </w:rPr>
              <w:t xml:space="preserve"> – Акты внедрения в учебный процесс…..</w:t>
            </w:r>
          </w:p>
        </w:tc>
        <w:tc>
          <w:tcPr>
            <w:tcW w:w="709" w:type="dxa"/>
          </w:tcPr>
          <w:p w14:paraId="33654020" w14:textId="77777777" w:rsidR="00065DB0" w:rsidRPr="00943378" w:rsidRDefault="00065DB0"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11</w:t>
            </w:r>
            <w:r w:rsidR="0017490F" w:rsidRPr="00943378">
              <w:rPr>
                <w:rFonts w:ascii="Times New Roman" w:hAnsi="Times New Roman" w:cs="Times New Roman"/>
                <w:sz w:val="28"/>
                <w:szCs w:val="28"/>
              </w:rPr>
              <w:t>2</w:t>
            </w:r>
          </w:p>
        </w:tc>
      </w:tr>
      <w:tr w:rsidR="00065DB0" w:rsidRPr="00943378" w14:paraId="12418582" w14:textId="77777777" w:rsidTr="008F21DB">
        <w:tc>
          <w:tcPr>
            <w:tcW w:w="818" w:type="dxa"/>
          </w:tcPr>
          <w:p w14:paraId="685AA832" w14:textId="77777777" w:rsidR="00065DB0" w:rsidRPr="00943378" w:rsidRDefault="00065DB0" w:rsidP="00943378">
            <w:pPr>
              <w:pStyle w:val="a3"/>
              <w:rPr>
                <w:rFonts w:ascii="Times New Roman" w:hAnsi="Times New Roman" w:cs="Times New Roman"/>
                <w:sz w:val="28"/>
                <w:szCs w:val="28"/>
                <w:highlight w:val="yellow"/>
              </w:rPr>
            </w:pPr>
          </w:p>
        </w:tc>
        <w:tc>
          <w:tcPr>
            <w:tcW w:w="7824" w:type="dxa"/>
          </w:tcPr>
          <w:p w14:paraId="78F37415" w14:textId="77777777" w:rsidR="00065DB0" w:rsidRPr="00943378" w:rsidRDefault="00065DB0" w:rsidP="00943378">
            <w:pPr>
              <w:pStyle w:val="a3"/>
              <w:rPr>
                <w:rFonts w:ascii="Times New Roman" w:hAnsi="Times New Roman" w:cs="Times New Roman"/>
                <w:sz w:val="28"/>
                <w:szCs w:val="28"/>
              </w:rPr>
            </w:pPr>
            <w:r w:rsidRPr="00716E60">
              <w:rPr>
                <w:rFonts w:ascii="Times New Roman" w:hAnsi="Times New Roman" w:cs="Times New Roman"/>
                <w:b/>
                <w:sz w:val="28"/>
                <w:szCs w:val="28"/>
              </w:rPr>
              <w:t>ПРИЛОЖЕНИЕ Б</w:t>
            </w:r>
            <w:r w:rsidRPr="00943378">
              <w:rPr>
                <w:rFonts w:ascii="Times New Roman" w:hAnsi="Times New Roman" w:cs="Times New Roman"/>
                <w:sz w:val="28"/>
                <w:szCs w:val="28"/>
              </w:rPr>
              <w:t xml:space="preserve"> – Акт внедрения в производство………...</w:t>
            </w:r>
          </w:p>
        </w:tc>
        <w:tc>
          <w:tcPr>
            <w:tcW w:w="709" w:type="dxa"/>
          </w:tcPr>
          <w:p w14:paraId="2EB93561" w14:textId="77777777" w:rsidR="00065DB0" w:rsidRPr="00943378" w:rsidRDefault="00065DB0"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11</w:t>
            </w:r>
            <w:r w:rsidR="005171D5" w:rsidRPr="00943378">
              <w:rPr>
                <w:rFonts w:ascii="Times New Roman" w:hAnsi="Times New Roman" w:cs="Times New Roman"/>
                <w:sz w:val="28"/>
                <w:szCs w:val="28"/>
              </w:rPr>
              <w:t>4</w:t>
            </w:r>
          </w:p>
        </w:tc>
      </w:tr>
      <w:tr w:rsidR="00065DB0" w:rsidRPr="00943378" w14:paraId="4D1AF059" w14:textId="77777777" w:rsidTr="008F21DB">
        <w:tc>
          <w:tcPr>
            <w:tcW w:w="818" w:type="dxa"/>
          </w:tcPr>
          <w:p w14:paraId="76AB99B3" w14:textId="77777777" w:rsidR="00065DB0" w:rsidRPr="00943378" w:rsidRDefault="00065DB0" w:rsidP="00943378">
            <w:pPr>
              <w:pStyle w:val="a3"/>
              <w:rPr>
                <w:rFonts w:ascii="Times New Roman" w:hAnsi="Times New Roman" w:cs="Times New Roman"/>
                <w:sz w:val="28"/>
                <w:szCs w:val="28"/>
                <w:highlight w:val="yellow"/>
              </w:rPr>
            </w:pPr>
          </w:p>
        </w:tc>
        <w:tc>
          <w:tcPr>
            <w:tcW w:w="7824" w:type="dxa"/>
          </w:tcPr>
          <w:p w14:paraId="30346130" w14:textId="77777777" w:rsidR="00065DB0" w:rsidRPr="00943378" w:rsidRDefault="00065DB0" w:rsidP="00943378">
            <w:pPr>
              <w:pStyle w:val="a3"/>
              <w:rPr>
                <w:rFonts w:ascii="Times New Roman" w:hAnsi="Times New Roman" w:cs="Times New Roman"/>
                <w:sz w:val="28"/>
                <w:szCs w:val="28"/>
              </w:rPr>
            </w:pPr>
            <w:r w:rsidRPr="00716E60">
              <w:rPr>
                <w:rFonts w:ascii="Times New Roman" w:hAnsi="Times New Roman" w:cs="Times New Roman"/>
                <w:b/>
                <w:sz w:val="28"/>
                <w:szCs w:val="28"/>
              </w:rPr>
              <w:t>ПРИЛОЖЕНИЕ В</w:t>
            </w:r>
            <w:r w:rsidRPr="00943378">
              <w:rPr>
                <w:rFonts w:ascii="Times New Roman" w:hAnsi="Times New Roman" w:cs="Times New Roman"/>
                <w:sz w:val="28"/>
                <w:szCs w:val="28"/>
              </w:rPr>
              <w:t xml:space="preserve"> – Сертификаты об участии в международных конференциях…………………………………</w:t>
            </w:r>
          </w:p>
        </w:tc>
        <w:tc>
          <w:tcPr>
            <w:tcW w:w="709" w:type="dxa"/>
          </w:tcPr>
          <w:p w14:paraId="506AC903" w14:textId="77777777" w:rsidR="00716E60" w:rsidRDefault="00716E60" w:rsidP="00943378">
            <w:pPr>
              <w:pStyle w:val="a3"/>
              <w:jc w:val="right"/>
              <w:rPr>
                <w:rFonts w:ascii="Times New Roman" w:hAnsi="Times New Roman" w:cs="Times New Roman"/>
                <w:sz w:val="28"/>
                <w:szCs w:val="28"/>
              </w:rPr>
            </w:pPr>
          </w:p>
          <w:p w14:paraId="64813D56" w14:textId="1FCB2C2F" w:rsidR="00065DB0" w:rsidRPr="00943378" w:rsidRDefault="00065DB0"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1</w:t>
            </w:r>
            <w:r w:rsidR="005171D5" w:rsidRPr="00943378">
              <w:rPr>
                <w:rFonts w:ascii="Times New Roman" w:hAnsi="Times New Roman" w:cs="Times New Roman"/>
                <w:sz w:val="28"/>
                <w:szCs w:val="28"/>
              </w:rPr>
              <w:t>15</w:t>
            </w:r>
          </w:p>
        </w:tc>
      </w:tr>
      <w:tr w:rsidR="00065DB0" w:rsidRPr="00943378" w14:paraId="370FDA65" w14:textId="77777777" w:rsidTr="008F21DB">
        <w:tc>
          <w:tcPr>
            <w:tcW w:w="818" w:type="dxa"/>
          </w:tcPr>
          <w:p w14:paraId="1D835396" w14:textId="77777777" w:rsidR="00065DB0" w:rsidRPr="00943378" w:rsidRDefault="00065DB0" w:rsidP="00943378">
            <w:pPr>
              <w:pStyle w:val="a3"/>
              <w:rPr>
                <w:rFonts w:ascii="Times New Roman" w:hAnsi="Times New Roman" w:cs="Times New Roman"/>
                <w:sz w:val="28"/>
                <w:szCs w:val="28"/>
                <w:highlight w:val="yellow"/>
              </w:rPr>
            </w:pPr>
          </w:p>
        </w:tc>
        <w:tc>
          <w:tcPr>
            <w:tcW w:w="7824" w:type="dxa"/>
          </w:tcPr>
          <w:p w14:paraId="522A5F62" w14:textId="77777777" w:rsidR="00065DB0" w:rsidRPr="00943378" w:rsidRDefault="00065DB0" w:rsidP="00943378">
            <w:pPr>
              <w:pStyle w:val="a3"/>
              <w:rPr>
                <w:rFonts w:ascii="Times New Roman" w:hAnsi="Times New Roman" w:cs="Times New Roman"/>
                <w:bCs/>
                <w:sz w:val="28"/>
                <w:szCs w:val="28"/>
              </w:rPr>
            </w:pPr>
            <w:r w:rsidRPr="00716E60">
              <w:rPr>
                <w:rFonts w:ascii="Times New Roman" w:hAnsi="Times New Roman" w:cs="Times New Roman"/>
                <w:b/>
                <w:sz w:val="28"/>
                <w:szCs w:val="28"/>
              </w:rPr>
              <w:t>ПРИЛОЖЕНИЕ Г</w:t>
            </w:r>
            <w:r w:rsidRPr="00943378">
              <w:rPr>
                <w:rFonts w:ascii="Times New Roman" w:hAnsi="Times New Roman" w:cs="Times New Roman"/>
                <w:bCs/>
                <w:sz w:val="28"/>
                <w:szCs w:val="28"/>
              </w:rPr>
              <w:t xml:space="preserve"> </w:t>
            </w:r>
            <w:r w:rsidRPr="00943378">
              <w:rPr>
                <w:rFonts w:ascii="Times New Roman" w:hAnsi="Times New Roman" w:cs="Times New Roman"/>
                <w:sz w:val="28"/>
                <w:szCs w:val="28"/>
              </w:rPr>
              <w:t xml:space="preserve">– </w:t>
            </w:r>
            <w:r w:rsidR="00D372E3" w:rsidRPr="00943378">
              <w:rPr>
                <w:rFonts w:ascii="Times New Roman" w:hAnsi="Times New Roman" w:cs="Times New Roman"/>
                <w:sz w:val="28"/>
                <w:szCs w:val="28"/>
              </w:rPr>
              <w:t xml:space="preserve">Отбор и подготовка проб </w:t>
            </w:r>
            <w:r w:rsidRPr="00943378">
              <w:rPr>
                <w:rFonts w:ascii="Times New Roman" w:hAnsi="Times New Roman" w:cs="Times New Roman"/>
                <w:sz w:val="28"/>
                <w:szCs w:val="28"/>
              </w:rPr>
              <w:t>………………</w:t>
            </w:r>
          </w:p>
        </w:tc>
        <w:tc>
          <w:tcPr>
            <w:tcW w:w="709" w:type="dxa"/>
          </w:tcPr>
          <w:p w14:paraId="3E9A0DCA" w14:textId="77777777" w:rsidR="00065DB0" w:rsidRPr="00943378" w:rsidRDefault="00065DB0"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1</w:t>
            </w:r>
            <w:r w:rsidR="005171D5" w:rsidRPr="00943378">
              <w:rPr>
                <w:rFonts w:ascii="Times New Roman" w:hAnsi="Times New Roman" w:cs="Times New Roman"/>
                <w:sz w:val="28"/>
                <w:szCs w:val="28"/>
              </w:rPr>
              <w:t>19</w:t>
            </w:r>
          </w:p>
        </w:tc>
      </w:tr>
      <w:tr w:rsidR="00065DB0" w:rsidRPr="00943378" w14:paraId="3020E9AD" w14:textId="77777777" w:rsidTr="008F21DB">
        <w:tc>
          <w:tcPr>
            <w:tcW w:w="818" w:type="dxa"/>
          </w:tcPr>
          <w:p w14:paraId="763A30A0" w14:textId="77777777" w:rsidR="00065DB0" w:rsidRPr="00943378" w:rsidRDefault="00065DB0" w:rsidP="00943378">
            <w:pPr>
              <w:pStyle w:val="a3"/>
              <w:rPr>
                <w:rFonts w:ascii="Times New Roman" w:hAnsi="Times New Roman" w:cs="Times New Roman"/>
                <w:sz w:val="28"/>
                <w:szCs w:val="28"/>
                <w:highlight w:val="yellow"/>
              </w:rPr>
            </w:pPr>
          </w:p>
        </w:tc>
        <w:tc>
          <w:tcPr>
            <w:tcW w:w="7824" w:type="dxa"/>
          </w:tcPr>
          <w:p w14:paraId="31686575" w14:textId="3841B03F" w:rsidR="00065DB0" w:rsidRPr="00943378" w:rsidRDefault="00065DB0" w:rsidP="00943378">
            <w:pPr>
              <w:pStyle w:val="a3"/>
              <w:rPr>
                <w:rFonts w:ascii="Times New Roman" w:hAnsi="Times New Roman" w:cs="Times New Roman"/>
                <w:bCs/>
                <w:sz w:val="28"/>
                <w:szCs w:val="28"/>
              </w:rPr>
            </w:pPr>
            <w:r w:rsidRPr="00716E60">
              <w:rPr>
                <w:rFonts w:ascii="Times New Roman" w:hAnsi="Times New Roman" w:cs="Times New Roman"/>
                <w:b/>
                <w:color w:val="000000"/>
                <w:sz w:val="28"/>
                <w:szCs w:val="28"/>
              </w:rPr>
              <w:t>ПРИЛОЖЕНИЕ Д</w:t>
            </w:r>
            <w:r w:rsidRPr="00943378">
              <w:rPr>
                <w:rFonts w:ascii="Times New Roman" w:hAnsi="Times New Roman" w:cs="Times New Roman"/>
                <w:bCs/>
                <w:color w:val="000000"/>
                <w:sz w:val="28"/>
                <w:szCs w:val="28"/>
              </w:rPr>
              <w:t xml:space="preserve"> - </w:t>
            </w:r>
            <w:r w:rsidR="002E6700" w:rsidRPr="00943378">
              <w:rPr>
                <w:rFonts w:ascii="Times New Roman" w:hAnsi="Times New Roman" w:cs="Times New Roman"/>
                <w:sz w:val="28"/>
                <w:szCs w:val="28"/>
              </w:rPr>
              <w:t>Гистограммы распределения химических элементов в волосах</w:t>
            </w:r>
            <w:r w:rsidR="00716E60">
              <w:rPr>
                <w:rFonts w:ascii="Times New Roman" w:hAnsi="Times New Roman" w:cs="Times New Roman"/>
                <w:sz w:val="28"/>
                <w:szCs w:val="28"/>
              </w:rPr>
              <w:t>……………………………………………….</w:t>
            </w:r>
          </w:p>
        </w:tc>
        <w:tc>
          <w:tcPr>
            <w:tcW w:w="709" w:type="dxa"/>
          </w:tcPr>
          <w:p w14:paraId="58A3F37A" w14:textId="77777777" w:rsidR="00716E60" w:rsidRDefault="00716E60" w:rsidP="00943378">
            <w:pPr>
              <w:pStyle w:val="a3"/>
              <w:jc w:val="right"/>
              <w:rPr>
                <w:rFonts w:ascii="Times New Roman" w:hAnsi="Times New Roman" w:cs="Times New Roman"/>
                <w:sz w:val="28"/>
                <w:szCs w:val="28"/>
              </w:rPr>
            </w:pPr>
          </w:p>
          <w:p w14:paraId="0D0912BF" w14:textId="2BAE4BF0" w:rsidR="00065DB0" w:rsidRPr="00943378" w:rsidRDefault="002E6700"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121</w:t>
            </w:r>
          </w:p>
        </w:tc>
      </w:tr>
      <w:tr w:rsidR="00065DB0" w:rsidRPr="00943378" w14:paraId="53956639" w14:textId="77777777" w:rsidTr="008F21DB">
        <w:tc>
          <w:tcPr>
            <w:tcW w:w="818" w:type="dxa"/>
          </w:tcPr>
          <w:p w14:paraId="79B165D7" w14:textId="77777777" w:rsidR="00065DB0" w:rsidRPr="00943378" w:rsidRDefault="00065DB0" w:rsidP="00943378">
            <w:pPr>
              <w:pStyle w:val="a3"/>
              <w:rPr>
                <w:rFonts w:ascii="Times New Roman" w:hAnsi="Times New Roman" w:cs="Times New Roman"/>
                <w:sz w:val="28"/>
                <w:szCs w:val="28"/>
                <w:highlight w:val="yellow"/>
              </w:rPr>
            </w:pPr>
          </w:p>
        </w:tc>
        <w:tc>
          <w:tcPr>
            <w:tcW w:w="7824" w:type="dxa"/>
          </w:tcPr>
          <w:p w14:paraId="259CDAB3" w14:textId="749486AF" w:rsidR="00065DB0" w:rsidRPr="00943378" w:rsidRDefault="00065DB0" w:rsidP="00943378">
            <w:pPr>
              <w:pStyle w:val="a3"/>
              <w:rPr>
                <w:rFonts w:ascii="Times New Roman" w:hAnsi="Times New Roman" w:cs="Times New Roman"/>
                <w:sz w:val="28"/>
                <w:szCs w:val="28"/>
              </w:rPr>
            </w:pPr>
            <w:r w:rsidRPr="00716E60">
              <w:rPr>
                <w:rFonts w:ascii="Times New Roman" w:hAnsi="Times New Roman" w:cs="Times New Roman"/>
                <w:b/>
                <w:sz w:val="28"/>
                <w:szCs w:val="28"/>
              </w:rPr>
              <w:t>ПРИЛОЖЕНИЕ Е</w:t>
            </w:r>
            <w:r w:rsidRPr="00943378">
              <w:rPr>
                <w:rFonts w:ascii="Times New Roman" w:hAnsi="Times New Roman" w:cs="Times New Roman"/>
                <w:sz w:val="28"/>
                <w:szCs w:val="28"/>
              </w:rPr>
              <w:t xml:space="preserve"> - </w:t>
            </w:r>
            <w:r w:rsidR="002E6700" w:rsidRPr="00943378">
              <w:rPr>
                <w:rFonts w:ascii="Times New Roman" w:hAnsi="Times New Roman" w:cs="Times New Roman"/>
                <w:color w:val="000000"/>
                <w:sz w:val="28"/>
                <w:szCs w:val="28"/>
              </w:rPr>
              <w:t>Коэффициенты концентрации химических элементов в волосах</w:t>
            </w:r>
            <w:r w:rsidR="00716E60">
              <w:rPr>
                <w:rFonts w:ascii="Times New Roman" w:hAnsi="Times New Roman" w:cs="Times New Roman"/>
                <w:color w:val="000000"/>
                <w:sz w:val="28"/>
                <w:szCs w:val="28"/>
              </w:rPr>
              <w:t>…………………………………</w:t>
            </w:r>
          </w:p>
        </w:tc>
        <w:tc>
          <w:tcPr>
            <w:tcW w:w="709" w:type="dxa"/>
          </w:tcPr>
          <w:p w14:paraId="07E7B508" w14:textId="77777777" w:rsidR="00716E60" w:rsidRDefault="00716E60" w:rsidP="00943378">
            <w:pPr>
              <w:pStyle w:val="a3"/>
              <w:jc w:val="right"/>
              <w:rPr>
                <w:rFonts w:ascii="Times New Roman" w:hAnsi="Times New Roman" w:cs="Times New Roman"/>
                <w:sz w:val="28"/>
                <w:szCs w:val="28"/>
              </w:rPr>
            </w:pPr>
          </w:p>
          <w:p w14:paraId="0D7EC698" w14:textId="24C07F7D" w:rsidR="00065DB0" w:rsidRPr="00943378" w:rsidRDefault="002E6700" w:rsidP="00943378">
            <w:pPr>
              <w:pStyle w:val="a3"/>
              <w:jc w:val="right"/>
              <w:rPr>
                <w:rFonts w:ascii="Times New Roman" w:hAnsi="Times New Roman" w:cs="Times New Roman"/>
                <w:sz w:val="28"/>
                <w:szCs w:val="28"/>
              </w:rPr>
            </w:pPr>
            <w:r w:rsidRPr="00943378">
              <w:rPr>
                <w:rFonts w:ascii="Times New Roman" w:hAnsi="Times New Roman" w:cs="Times New Roman"/>
                <w:sz w:val="28"/>
                <w:szCs w:val="28"/>
              </w:rPr>
              <w:t>125</w:t>
            </w:r>
          </w:p>
        </w:tc>
      </w:tr>
    </w:tbl>
    <w:p w14:paraId="257F6A9B" w14:textId="77777777" w:rsidR="00045462" w:rsidRPr="00943378" w:rsidRDefault="00045462" w:rsidP="00943378">
      <w:pPr>
        <w:pStyle w:val="a3"/>
        <w:rPr>
          <w:rFonts w:ascii="Times New Roman" w:hAnsi="Times New Roman" w:cs="Times New Roman"/>
          <w:sz w:val="28"/>
          <w:szCs w:val="28"/>
        </w:rPr>
      </w:pPr>
    </w:p>
    <w:p w14:paraId="2429843E" w14:textId="77777777" w:rsidR="00752559" w:rsidRPr="00943378" w:rsidRDefault="00752559" w:rsidP="00943378">
      <w:pPr>
        <w:pStyle w:val="a3"/>
        <w:rPr>
          <w:rFonts w:ascii="Times New Roman" w:hAnsi="Times New Roman" w:cs="Times New Roman"/>
          <w:sz w:val="28"/>
          <w:szCs w:val="28"/>
          <w:lang w:val="kk-KZ"/>
        </w:rPr>
      </w:pPr>
    </w:p>
    <w:p w14:paraId="67C30062" w14:textId="77777777" w:rsidR="00752559" w:rsidRPr="00943378" w:rsidRDefault="00752559" w:rsidP="00943378">
      <w:pPr>
        <w:pStyle w:val="a3"/>
        <w:rPr>
          <w:rFonts w:ascii="Times New Roman" w:hAnsi="Times New Roman" w:cs="Times New Roman"/>
          <w:sz w:val="28"/>
          <w:szCs w:val="28"/>
          <w:lang w:val="kk-KZ"/>
        </w:rPr>
      </w:pPr>
    </w:p>
    <w:p w14:paraId="3EF2A2D7" w14:textId="77777777" w:rsidR="00247BEE" w:rsidRPr="00943378" w:rsidRDefault="00247BEE" w:rsidP="00943378">
      <w:pPr>
        <w:pStyle w:val="a3"/>
        <w:rPr>
          <w:rFonts w:ascii="Times New Roman" w:hAnsi="Times New Roman" w:cs="Times New Roman"/>
          <w:sz w:val="28"/>
          <w:szCs w:val="28"/>
          <w:lang w:val="kk-KZ"/>
        </w:rPr>
      </w:pPr>
    </w:p>
    <w:p w14:paraId="7D5DF9E1" w14:textId="77777777" w:rsidR="00247BEE" w:rsidRPr="00943378" w:rsidRDefault="00247BEE" w:rsidP="00943378">
      <w:pPr>
        <w:pStyle w:val="a3"/>
        <w:rPr>
          <w:rFonts w:ascii="Times New Roman" w:hAnsi="Times New Roman" w:cs="Times New Roman"/>
          <w:sz w:val="28"/>
          <w:szCs w:val="28"/>
          <w:lang w:val="kk-KZ"/>
        </w:rPr>
      </w:pPr>
    </w:p>
    <w:p w14:paraId="19481C89" w14:textId="77777777" w:rsidR="00247BEE" w:rsidRPr="00943378" w:rsidRDefault="00247BEE" w:rsidP="00943378">
      <w:pPr>
        <w:pStyle w:val="a3"/>
        <w:rPr>
          <w:rFonts w:ascii="Times New Roman" w:hAnsi="Times New Roman" w:cs="Times New Roman"/>
          <w:sz w:val="28"/>
          <w:szCs w:val="28"/>
          <w:lang w:val="kk-KZ"/>
        </w:rPr>
      </w:pPr>
    </w:p>
    <w:p w14:paraId="7E7B678B" w14:textId="77777777" w:rsidR="00247BEE" w:rsidRPr="00943378" w:rsidRDefault="00247BEE" w:rsidP="00943378">
      <w:pPr>
        <w:pStyle w:val="a3"/>
        <w:rPr>
          <w:rFonts w:ascii="Times New Roman" w:hAnsi="Times New Roman" w:cs="Times New Roman"/>
          <w:sz w:val="28"/>
          <w:szCs w:val="28"/>
          <w:lang w:val="kk-KZ"/>
        </w:rPr>
      </w:pPr>
    </w:p>
    <w:p w14:paraId="5F402D0A" w14:textId="77777777" w:rsidR="00247BEE" w:rsidRPr="00943378" w:rsidRDefault="00247BEE" w:rsidP="00943378">
      <w:pPr>
        <w:pStyle w:val="a3"/>
        <w:rPr>
          <w:rFonts w:ascii="Times New Roman" w:hAnsi="Times New Roman" w:cs="Times New Roman"/>
          <w:sz w:val="28"/>
          <w:szCs w:val="28"/>
          <w:lang w:val="kk-KZ"/>
        </w:rPr>
      </w:pPr>
    </w:p>
    <w:p w14:paraId="3C0CC80D" w14:textId="77777777" w:rsidR="00752559" w:rsidRPr="00943378" w:rsidRDefault="00752559" w:rsidP="00943378">
      <w:pPr>
        <w:pStyle w:val="a3"/>
        <w:rPr>
          <w:rFonts w:ascii="Times New Roman" w:hAnsi="Times New Roman" w:cs="Times New Roman"/>
          <w:sz w:val="28"/>
          <w:szCs w:val="28"/>
          <w:lang w:val="kk-KZ"/>
        </w:rPr>
      </w:pPr>
    </w:p>
    <w:p w14:paraId="51637862" w14:textId="77777777" w:rsidR="00720C64" w:rsidRPr="00943378" w:rsidRDefault="00720C64" w:rsidP="00943378">
      <w:pPr>
        <w:pStyle w:val="a3"/>
        <w:rPr>
          <w:rFonts w:ascii="Times New Roman" w:hAnsi="Times New Roman" w:cs="Times New Roman"/>
          <w:sz w:val="28"/>
          <w:szCs w:val="28"/>
          <w:lang w:val="kk-KZ"/>
        </w:rPr>
      </w:pPr>
    </w:p>
    <w:p w14:paraId="700E2363" w14:textId="77777777" w:rsidR="00720C64" w:rsidRPr="00943378" w:rsidRDefault="00720C64" w:rsidP="00943378">
      <w:pPr>
        <w:pStyle w:val="a3"/>
        <w:rPr>
          <w:rFonts w:ascii="Times New Roman" w:hAnsi="Times New Roman" w:cs="Times New Roman"/>
          <w:sz w:val="28"/>
          <w:szCs w:val="28"/>
          <w:lang w:val="kk-KZ"/>
        </w:rPr>
      </w:pPr>
    </w:p>
    <w:p w14:paraId="69707A5C" w14:textId="77777777" w:rsidR="00720C64" w:rsidRPr="00943378" w:rsidRDefault="00720C64" w:rsidP="00943378">
      <w:pPr>
        <w:pStyle w:val="a3"/>
        <w:rPr>
          <w:rFonts w:ascii="Times New Roman" w:hAnsi="Times New Roman" w:cs="Times New Roman"/>
          <w:sz w:val="28"/>
          <w:szCs w:val="28"/>
          <w:lang w:val="kk-KZ"/>
        </w:rPr>
      </w:pPr>
    </w:p>
    <w:p w14:paraId="1B12FCC2" w14:textId="77777777" w:rsidR="008965F9" w:rsidRPr="00943378" w:rsidRDefault="008965F9" w:rsidP="00943378">
      <w:pPr>
        <w:pStyle w:val="a3"/>
        <w:rPr>
          <w:rFonts w:ascii="Times New Roman" w:hAnsi="Times New Roman" w:cs="Times New Roman"/>
          <w:sz w:val="28"/>
          <w:szCs w:val="28"/>
          <w:lang w:val="kk-KZ"/>
        </w:rPr>
      </w:pPr>
    </w:p>
    <w:p w14:paraId="42775014" w14:textId="77777777" w:rsidR="008965F9" w:rsidRPr="00943378" w:rsidRDefault="008965F9" w:rsidP="00943378">
      <w:pPr>
        <w:pStyle w:val="a3"/>
        <w:rPr>
          <w:rFonts w:ascii="Times New Roman" w:hAnsi="Times New Roman" w:cs="Times New Roman"/>
          <w:sz w:val="28"/>
          <w:szCs w:val="28"/>
          <w:lang w:val="kk-KZ"/>
        </w:rPr>
      </w:pPr>
    </w:p>
    <w:p w14:paraId="7647F28B" w14:textId="77777777" w:rsidR="008965F9" w:rsidRPr="00943378" w:rsidRDefault="008965F9" w:rsidP="00943378">
      <w:pPr>
        <w:pStyle w:val="a3"/>
        <w:rPr>
          <w:rFonts w:ascii="Times New Roman" w:hAnsi="Times New Roman" w:cs="Times New Roman"/>
          <w:sz w:val="28"/>
          <w:szCs w:val="28"/>
          <w:lang w:val="kk-KZ"/>
        </w:rPr>
      </w:pPr>
    </w:p>
    <w:p w14:paraId="4130B230" w14:textId="77777777" w:rsidR="008965F9" w:rsidRPr="00943378" w:rsidRDefault="008965F9" w:rsidP="00943378">
      <w:pPr>
        <w:pStyle w:val="a3"/>
        <w:rPr>
          <w:rFonts w:ascii="Times New Roman" w:hAnsi="Times New Roman" w:cs="Times New Roman"/>
          <w:sz w:val="28"/>
          <w:szCs w:val="28"/>
          <w:lang w:val="kk-KZ"/>
        </w:rPr>
      </w:pPr>
    </w:p>
    <w:p w14:paraId="0430A04D" w14:textId="77777777" w:rsidR="00793E0D" w:rsidRPr="00943378" w:rsidRDefault="00793E0D" w:rsidP="00943378">
      <w:pPr>
        <w:pStyle w:val="a3"/>
        <w:rPr>
          <w:rFonts w:ascii="Times New Roman" w:hAnsi="Times New Roman" w:cs="Times New Roman"/>
          <w:sz w:val="28"/>
          <w:szCs w:val="28"/>
          <w:lang w:val="kk-KZ"/>
        </w:rPr>
      </w:pPr>
    </w:p>
    <w:p w14:paraId="58825AAD" w14:textId="77777777" w:rsidR="008965F9" w:rsidRPr="00943378" w:rsidRDefault="008965F9" w:rsidP="00943378">
      <w:pPr>
        <w:pStyle w:val="a3"/>
        <w:rPr>
          <w:rFonts w:ascii="Times New Roman" w:hAnsi="Times New Roman" w:cs="Times New Roman"/>
          <w:sz w:val="28"/>
          <w:szCs w:val="28"/>
          <w:lang w:val="kk-KZ"/>
        </w:rPr>
      </w:pPr>
    </w:p>
    <w:p w14:paraId="1BDD7B3D" w14:textId="233F8C6F" w:rsidR="002930A2" w:rsidRDefault="002930A2" w:rsidP="00943378">
      <w:pPr>
        <w:pStyle w:val="a3"/>
        <w:rPr>
          <w:rFonts w:ascii="Times New Roman" w:hAnsi="Times New Roman" w:cs="Times New Roman"/>
          <w:sz w:val="28"/>
          <w:szCs w:val="28"/>
          <w:lang w:val="kk-KZ"/>
        </w:rPr>
      </w:pPr>
    </w:p>
    <w:p w14:paraId="57FB3C37" w14:textId="5C41E52B" w:rsidR="00EA1909" w:rsidRDefault="00EA1909" w:rsidP="00943378">
      <w:pPr>
        <w:pStyle w:val="a3"/>
        <w:rPr>
          <w:rFonts w:ascii="Times New Roman" w:hAnsi="Times New Roman" w:cs="Times New Roman"/>
          <w:sz w:val="28"/>
          <w:szCs w:val="28"/>
          <w:lang w:val="kk-KZ"/>
        </w:rPr>
      </w:pPr>
    </w:p>
    <w:p w14:paraId="67017EA2" w14:textId="3F63E8CA" w:rsidR="00EA1909" w:rsidRDefault="00EA1909" w:rsidP="00943378">
      <w:pPr>
        <w:pStyle w:val="a3"/>
        <w:rPr>
          <w:rFonts w:ascii="Times New Roman" w:hAnsi="Times New Roman" w:cs="Times New Roman"/>
          <w:sz w:val="28"/>
          <w:szCs w:val="28"/>
          <w:lang w:val="kk-KZ"/>
        </w:rPr>
      </w:pPr>
    </w:p>
    <w:p w14:paraId="76E66259" w14:textId="7F57EFC8" w:rsidR="00EA1909" w:rsidRDefault="00EA1909" w:rsidP="00943378">
      <w:pPr>
        <w:pStyle w:val="a3"/>
        <w:rPr>
          <w:rFonts w:ascii="Times New Roman" w:hAnsi="Times New Roman" w:cs="Times New Roman"/>
          <w:sz w:val="28"/>
          <w:szCs w:val="28"/>
          <w:lang w:val="kk-KZ"/>
        </w:rPr>
      </w:pPr>
    </w:p>
    <w:p w14:paraId="6B96CACF" w14:textId="12EF4A7B" w:rsidR="00EA1909" w:rsidRDefault="00EA1909" w:rsidP="00943378">
      <w:pPr>
        <w:pStyle w:val="a3"/>
        <w:rPr>
          <w:rFonts w:ascii="Times New Roman" w:hAnsi="Times New Roman" w:cs="Times New Roman"/>
          <w:sz w:val="28"/>
          <w:szCs w:val="28"/>
          <w:lang w:val="kk-KZ"/>
        </w:rPr>
      </w:pPr>
    </w:p>
    <w:p w14:paraId="01091E17" w14:textId="55D3FDD2" w:rsidR="00EA1909" w:rsidRDefault="00EA1909" w:rsidP="00943378">
      <w:pPr>
        <w:pStyle w:val="a3"/>
        <w:rPr>
          <w:rFonts w:ascii="Times New Roman" w:hAnsi="Times New Roman" w:cs="Times New Roman"/>
          <w:sz w:val="28"/>
          <w:szCs w:val="28"/>
          <w:lang w:val="kk-KZ"/>
        </w:rPr>
      </w:pPr>
    </w:p>
    <w:p w14:paraId="40BD343C" w14:textId="3589CA06" w:rsidR="00EA1909" w:rsidRDefault="00EA1909" w:rsidP="00943378">
      <w:pPr>
        <w:pStyle w:val="a3"/>
        <w:rPr>
          <w:rFonts w:ascii="Times New Roman" w:hAnsi="Times New Roman" w:cs="Times New Roman"/>
          <w:sz w:val="28"/>
          <w:szCs w:val="28"/>
          <w:lang w:val="kk-KZ"/>
        </w:rPr>
      </w:pPr>
    </w:p>
    <w:p w14:paraId="0218150F" w14:textId="77777777" w:rsidR="00EA1909" w:rsidRPr="00943378" w:rsidRDefault="00EA1909" w:rsidP="00943378">
      <w:pPr>
        <w:pStyle w:val="a3"/>
        <w:rPr>
          <w:rFonts w:ascii="Times New Roman" w:hAnsi="Times New Roman" w:cs="Times New Roman"/>
          <w:sz w:val="28"/>
          <w:szCs w:val="28"/>
          <w:lang w:val="kk-KZ"/>
        </w:rPr>
      </w:pPr>
    </w:p>
    <w:p w14:paraId="1ACD8537" w14:textId="5F18A67B" w:rsidR="00720C64" w:rsidRDefault="00720C64" w:rsidP="00943378">
      <w:pPr>
        <w:pStyle w:val="a3"/>
        <w:rPr>
          <w:rFonts w:ascii="Times New Roman" w:hAnsi="Times New Roman" w:cs="Times New Roman"/>
          <w:sz w:val="28"/>
          <w:szCs w:val="28"/>
          <w:lang w:val="kk-KZ"/>
        </w:rPr>
      </w:pPr>
    </w:p>
    <w:p w14:paraId="4FB7ADD3" w14:textId="54945C21" w:rsidR="00716E60" w:rsidRDefault="00716E60" w:rsidP="00943378">
      <w:pPr>
        <w:pStyle w:val="a3"/>
        <w:rPr>
          <w:rFonts w:ascii="Times New Roman" w:hAnsi="Times New Roman" w:cs="Times New Roman"/>
          <w:sz w:val="28"/>
          <w:szCs w:val="28"/>
          <w:lang w:val="kk-KZ"/>
        </w:rPr>
      </w:pPr>
    </w:p>
    <w:p w14:paraId="5A9F4E14" w14:textId="77777777" w:rsidR="00716E60" w:rsidRPr="00943378" w:rsidRDefault="00716E60" w:rsidP="00943378">
      <w:pPr>
        <w:pStyle w:val="a3"/>
        <w:rPr>
          <w:rFonts w:ascii="Times New Roman" w:hAnsi="Times New Roman" w:cs="Times New Roman"/>
          <w:sz w:val="28"/>
          <w:szCs w:val="28"/>
          <w:lang w:val="kk-KZ"/>
        </w:rPr>
      </w:pPr>
    </w:p>
    <w:p w14:paraId="597C4F58" w14:textId="77777777" w:rsidR="00F873F1" w:rsidRPr="00943378" w:rsidRDefault="00F873F1" w:rsidP="00943378">
      <w:pPr>
        <w:pStyle w:val="a3"/>
        <w:rPr>
          <w:rFonts w:ascii="Times New Roman" w:hAnsi="Times New Roman" w:cs="Times New Roman"/>
          <w:sz w:val="28"/>
          <w:szCs w:val="28"/>
          <w:lang w:val="kk-KZ"/>
        </w:rPr>
      </w:pPr>
    </w:p>
    <w:p w14:paraId="10FCBDEF" w14:textId="77777777" w:rsidR="00F873F1" w:rsidRPr="00943378" w:rsidRDefault="00F873F1" w:rsidP="00943378">
      <w:pPr>
        <w:pStyle w:val="a3"/>
        <w:rPr>
          <w:rFonts w:ascii="Times New Roman" w:hAnsi="Times New Roman" w:cs="Times New Roman"/>
          <w:sz w:val="28"/>
          <w:szCs w:val="28"/>
          <w:lang w:val="kk-KZ"/>
        </w:rPr>
      </w:pPr>
    </w:p>
    <w:p w14:paraId="4B0F40EE" w14:textId="77777777" w:rsidR="00F873F1" w:rsidRPr="00943378" w:rsidRDefault="00F873F1" w:rsidP="00943378">
      <w:pPr>
        <w:pStyle w:val="a3"/>
        <w:rPr>
          <w:rFonts w:ascii="Times New Roman" w:hAnsi="Times New Roman" w:cs="Times New Roman"/>
          <w:sz w:val="28"/>
          <w:szCs w:val="28"/>
          <w:lang w:val="kk-KZ"/>
        </w:rPr>
      </w:pPr>
    </w:p>
    <w:p w14:paraId="233AD2C3" w14:textId="77777777" w:rsidR="00F873F1" w:rsidRPr="00943378" w:rsidRDefault="00F873F1" w:rsidP="00943378">
      <w:pPr>
        <w:pStyle w:val="a3"/>
        <w:rPr>
          <w:rFonts w:ascii="Times New Roman" w:hAnsi="Times New Roman" w:cs="Times New Roman"/>
          <w:sz w:val="28"/>
          <w:szCs w:val="28"/>
          <w:lang w:val="kk-KZ"/>
        </w:rPr>
      </w:pPr>
    </w:p>
    <w:p w14:paraId="22B456B0" w14:textId="77777777" w:rsidR="00F873F1" w:rsidRPr="00943378" w:rsidRDefault="00F873F1" w:rsidP="00943378">
      <w:pPr>
        <w:pStyle w:val="a3"/>
        <w:rPr>
          <w:rFonts w:ascii="Times New Roman" w:hAnsi="Times New Roman" w:cs="Times New Roman"/>
          <w:sz w:val="28"/>
          <w:szCs w:val="28"/>
          <w:lang w:val="kk-KZ"/>
        </w:rPr>
      </w:pPr>
    </w:p>
    <w:p w14:paraId="7B6E5B3A" w14:textId="77777777" w:rsidR="00025466" w:rsidRPr="00943378" w:rsidRDefault="00025466" w:rsidP="00943378">
      <w:pPr>
        <w:pStyle w:val="a3"/>
        <w:rPr>
          <w:rFonts w:ascii="Times New Roman" w:hAnsi="Times New Roman" w:cs="Times New Roman"/>
          <w:sz w:val="28"/>
          <w:szCs w:val="28"/>
          <w:lang w:val="kk-KZ"/>
        </w:rPr>
      </w:pPr>
    </w:p>
    <w:p w14:paraId="1625736A" w14:textId="77777777" w:rsidR="00F07A71" w:rsidRPr="00EA1909" w:rsidRDefault="00F07A71" w:rsidP="00EA1909">
      <w:pPr>
        <w:pStyle w:val="a3"/>
        <w:jc w:val="center"/>
        <w:rPr>
          <w:rFonts w:ascii="Times New Roman" w:hAnsi="Times New Roman" w:cs="Times New Roman"/>
          <w:b/>
          <w:bCs/>
          <w:sz w:val="28"/>
          <w:szCs w:val="28"/>
        </w:rPr>
      </w:pPr>
      <w:r w:rsidRPr="00EA1909">
        <w:rPr>
          <w:rFonts w:ascii="Times New Roman" w:hAnsi="Times New Roman" w:cs="Times New Roman"/>
          <w:b/>
          <w:bCs/>
          <w:sz w:val="28"/>
          <w:szCs w:val="28"/>
        </w:rPr>
        <w:lastRenderedPageBreak/>
        <w:t>НОРМАТИВНЫЕ ССЫЛКИ</w:t>
      </w:r>
    </w:p>
    <w:p w14:paraId="35C95EEF" w14:textId="77777777" w:rsidR="00F07A71" w:rsidRPr="00943378" w:rsidRDefault="00F07A71" w:rsidP="00943378">
      <w:pPr>
        <w:pStyle w:val="a3"/>
        <w:rPr>
          <w:rFonts w:ascii="Times New Roman" w:hAnsi="Times New Roman" w:cs="Times New Roman"/>
          <w:sz w:val="28"/>
          <w:szCs w:val="28"/>
        </w:rPr>
      </w:pPr>
    </w:p>
    <w:p w14:paraId="094BBDDC" w14:textId="77777777" w:rsidR="00F07A71" w:rsidRPr="00943378" w:rsidRDefault="00F07A71" w:rsidP="00EA1909">
      <w:pPr>
        <w:pStyle w:val="a3"/>
        <w:ind w:firstLine="567"/>
        <w:jc w:val="both"/>
        <w:rPr>
          <w:rFonts w:ascii="Times New Roman" w:hAnsi="Times New Roman" w:cs="Times New Roman"/>
          <w:sz w:val="28"/>
          <w:szCs w:val="28"/>
        </w:rPr>
      </w:pPr>
      <w:r w:rsidRPr="00943378">
        <w:rPr>
          <w:rFonts w:ascii="Times New Roman" w:hAnsi="Times New Roman" w:cs="Times New Roman"/>
          <w:sz w:val="28"/>
          <w:szCs w:val="28"/>
        </w:rPr>
        <w:t>В настоящей диссертации использованы ссылки на следующие стандарты:</w:t>
      </w:r>
    </w:p>
    <w:p w14:paraId="39BF5BE4" w14:textId="77777777" w:rsidR="00F07A71" w:rsidRPr="00943378" w:rsidRDefault="00F07A71" w:rsidP="00EA1909">
      <w:pPr>
        <w:pStyle w:val="a3"/>
        <w:ind w:firstLine="567"/>
        <w:jc w:val="both"/>
        <w:rPr>
          <w:rFonts w:ascii="Times New Roman" w:hAnsi="Times New Roman" w:cs="Times New Roman"/>
          <w:sz w:val="28"/>
          <w:szCs w:val="28"/>
        </w:rPr>
      </w:pPr>
      <w:r w:rsidRPr="00943378">
        <w:rPr>
          <w:rFonts w:ascii="Times New Roman" w:hAnsi="Times New Roman" w:cs="Times New Roman"/>
          <w:sz w:val="28"/>
          <w:szCs w:val="28"/>
        </w:rPr>
        <w:t>ГОСО РК 5.04.034-2011. Государственный общеобразовательный стандарт образования Республики Казахстан. Послевузовское образование. Докторантура. Основные положения (изменения от 23 августа 2012 г. №1080).</w:t>
      </w:r>
    </w:p>
    <w:p w14:paraId="7D3511CA" w14:textId="77777777" w:rsidR="00F07A71" w:rsidRPr="00943378" w:rsidRDefault="00F07A71" w:rsidP="00EA1909">
      <w:pPr>
        <w:pStyle w:val="a3"/>
        <w:ind w:firstLine="567"/>
        <w:jc w:val="both"/>
        <w:rPr>
          <w:rFonts w:ascii="Times New Roman" w:hAnsi="Times New Roman" w:cs="Times New Roman"/>
          <w:sz w:val="28"/>
          <w:szCs w:val="28"/>
        </w:rPr>
      </w:pPr>
      <w:r w:rsidRPr="00943378">
        <w:rPr>
          <w:rFonts w:ascii="Times New Roman" w:hAnsi="Times New Roman" w:cs="Times New Roman"/>
          <w:sz w:val="28"/>
          <w:szCs w:val="28"/>
        </w:rPr>
        <w:t>ГОСТ 7.1-2003. Библиографическая запись. Библиографическое описание. Общие требования и правила составления.</w:t>
      </w:r>
    </w:p>
    <w:p w14:paraId="77F87C06" w14:textId="77777777" w:rsidR="00F07A71" w:rsidRPr="00943378" w:rsidRDefault="00F07A71" w:rsidP="00EA1909">
      <w:pPr>
        <w:pStyle w:val="a3"/>
        <w:ind w:firstLine="567"/>
        <w:jc w:val="both"/>
        <w:rPr>
          <w:rFonts w:ascii="Times New Roman" w:hAnsi="Times New Roman" w:cs="Times New Roman"/>
          <w:sz w:val="28"/>
          <w:szCs w:val="28"/>
        </w:rPr>
      </w:pPr>
      <w:r w:rsidRPr="00943378">
        <w:rPr>
          <w:rFonts w:ascii="Times New Roman" w:hAnsi="Times New Roman" w:cs="Times New Roman"/>
          <w:sz w:val="28"/>
          <w:szCs w:val="28"/>
        </w:rPr>
        <w:t>ГОСТ 2.105-95. Единая система конструкторской документации. Общие требования к текстовым документам.</w:t>
      </w:r>
    </w:p>
    <w:p w14:paraId="12BAE5F2" w14:textId="77777777" w:rsidR="00F07A71" w:rsidRPr="00943378" w:rsidRDefault="00F07A71" w:rsidP="00EA1909">
      <w:pPr>
        <w:pStyle w:val="a3"/>
        <w:ind w:firstLine="567"/>
        <w:jc w:val="both"/>
        <w:rPr>
          <w:rFonts w:ascii="Times New Roman" w:hAnsi="Times New Roman" w:cs="Times New Roman"/>
          <w:sz w:val="28"/>
          <w:szCs w:val="28"/>
        </w:rPr>
      </w:pPr>
      <w:r w:rsidRPr="00943378">
        <w:rPr>
          <w:rFonts w:ascii="Times New Roman" w:hAnsi="Times New Roman" w:cs="Times New Roman"/>
          <w:sz w:val="28"/>
          <w:szCs w:val="28"/>
        </w:rPr>
        <w:t>ГОСТ 2.111-68. Единая система конструкторской документации. Норма контроль.</w:t>
      </w:r>
    </w:p>
    <w:p w14:paraId="271440D1" w14:textId="77777777" w:rsidR="00F07A71" w:rsidRPr="00943378" w:rsidRDefault="00F07A71" w:rsidP="00EA1909">
      <w:pPr>
        <w:pStyle w:val="a3"/>
        <w:ind w:firstLine="567"/>
        <w:jc w:val="both"/>
        <w:rPr>
          <w:rFonts w:ascii="Times New Roman" w:hAnsi="Times New Roman" w:cs="Times New Roman"/>
          <w:sz w:val="28"/>
          <w:szCs w:val="28"/>
        </w:rPr>
      </w:pPr>
      <w:r w:rsidRPr="00943378">
        <w:rPr>
          <w:rFonts w:ascii="Times New Roman" w:hAnsi="Times New Roman" w:cs="Times New Roman"/>
          <w:sz w:val="28"/>
          <w:szCs w:val="28"/>
        </w:rPr>
        <w:t>ГОСТ 6.38-90 Унифицированные системы документации. Система организационно-распорядительной документации. Требования к оформлению документов.</w:t>
      </w:r>
    </w:p>
    <w:p w14:paraId="4F076BD7" w14:textId="77777777" w:rsidR="00F07A71" w:rsidRPr="00943378" w:rsidRDefault="00F07A71" w:rsidP="00EA1909">
      <w:pPr>
        <w:pStyle w:val="a3"/>
        <w:ind w:firstLine="567"/>
        <w:jc w:val="both"/>
        <w:rPr>
          <w:rFonts w:ascii="Times New Roman" w:hAnsi="Times New Roman" w:cs="Times New Roman"/>
          <w:sz w:val="28"/>
          <w:szCs w:val="28"/>
        </w:rPr>
      </w:pPr>
      <w:r w:rsidRPr="00943378">
        <w:rPr>
          <w:rFonts w:ascii="Times New Roman" w:hAnsi="Times New Roman" w:cs="Times New Roman"/>
          <w:sz w:val="28"/>
          <w:szCs w:val="28"/>
        </w:rPr>
        <w:t>ГОСТ 7.9-95 (ИСО 214-76). Система стандартов по информации, библиотечному и издательскому делу. Реферат и аннотация. Общие требования.</w:t>
      </w:r>
    </w:p>
    <w:p w14:paraId="6AC0EFBE" w14:textId="77777777" w:rsidR="00F07A71" w:rsidRPr="00943378" w:rsidRDefault="00F07A71" w:rsidP="00EA1909">
      <w:pPr>
        <w:pStyle w:val="a3"/>
        <w:ind w:firstLine="567"/>
        <w:jc w:val="both"/>
        <w:rPr>
          <w:rFonts w:ascii="Times New Roman" w:hAnsi="Times New Roman" w:cs="Times New Roman"/>
          <w:sz w:val="28"/>
          <w:szCs w:val="28"/>
        </w:rPr>
      </w:pPr>
      <w:r w:rsidRPr="00943378">
        <w:rPr>
          <w:rFonts w:ascii="Times New Roman" w:hAnsi="Times New Roman" w:cs="Times New Roman"/>
          <w:sz w:val="28"/>
          <w:szCs w:val="28"/>
        </w:rPr>
        <w:t xml:space="preserve">ГОСТ 8.417-81. Государственная система обеспечения единства измерений. Единицы физических величин. </w:t>
      </w:r>
    </w:p>
    <w:p w14:paraId="06BA47A9" w14:textId="77777777" w:rsidR="00F07A71" w:rsidRPr="00943378" w:rsidRDefault="00F07A71" w:rsidP="00EA1909">
      <w:pPr>
        <w:pStyle w:val="a3"/>
        <w:ind w:firstLine="567"/>
        <w:jc w:val="both"/>
        <w:rPr>
          <w:rFonts w:ascii="Times New Roman" w:hAnsi="Times New Roman" w:cs="Times New Roman"/>
          <w:sz w:val="28"/>
          <w:szCs w:val="28"/>
        </w:rPr>
      </w:pPr>
      <w:r w:rsidRPr="00943378">
        <w:rPr>
          <w:rFonts w:ascii="Times New Roman" w:hAnsi="Times New Roman" w:cs="Times New Roman"/>
          <w:sz w:val="28"/>
          <w:szCs w:val="28"/>
        </w:rPr>
        <w:t xml:space="preserve">ГОСТ 26929-94. Сырье и </w:t>
      </w:r>
      <w:proofErr w:type="spellStart"/>
      <w:r w:rsidRPr="00943378">
        <w:rPr>
          <w:rFonts w:ascii="Times New Roman" w:hAnsi="Times New Roman" w:cs="Times New Roman"/>
          <w:sz w:val="28"/>
          <w:szCs w:val="28"/>
        </w:rPr>
        <w:t>продукы</w:t>
      </w:r>
      <w:proofErr w:type="spellEnd"/>
      <w:r w:rsidRPr="00943378">
        <w:rPr>
          <w:rFonts w:ascii="Times New Roman" w:hAnsi="Times New Roman" w:cs="Times New Roman"/>
          <w:sz w:val="28"/>
          <w:szCs w:val="28"/>
        </w:rPr>
        <w:t xml:space="preserve"> пищевые. Подготовка проб. Минерализация для определения содержания токсичных элементов.</w:t>
      </w:r>
    </w:p>
    <w:p w14:paraId="335BC6A2" w14:textId="77777777" w:rsidR="00F07A71" w:rsidRPr="00943378" w:rsidRDefault="00F07A71" w:rsidP="00EA1909">
      <w:pPr>
        <w:pStyle w:val="a3"/>
        <w:ind w:firstLine="567"/>
        <w:jc w:val="both"/>
        <w:rPr>
          <w:rFonts w:ascii="Times New Roman" w:hAnsi="Times New Roman" w:cs="Times New Roman"/>
          <w:sz w:val="28"/>
          <w:szCs w:val="28"/>
        </w:rPr>
      </w:pPr>
      <w:r w:rsidRPr="00943378">
        <w:rPr>
          <w:rFonts w:ascii="Times New Roman" w:hAnsi="Times New Roman" w:cs="Times New Roman"/>
          <w:sz w:val="28"/>
          <w:szCs w:val="28"/>
        </w:rPr>
        <w:t>ГОСТ 17.4.2.01-81. Охрана природы. Почвы. Номенклатура показателей санитарного состояния</w:t>
      </w:r>
    </w:p>
    <w:p w14:paraId="6CEEEACC" w14:textId="77777777" w:rsidR="00EA1909" w:rsidRDefault="00FB6D58" w:rsidP="00EA1909">
      <w:pPr>
        <w:pStyle w:val="a3"/>
        <w:ind w:firstLine="567"/>
        <w:jc w:val="both"/>
        <w:rPr>
          <w:rFonts w:ascii="Times New Roman" w:hAnsi="Times New Roman" w:cs="Times New Roman"/>
          <w:sz w:val="28"/>
          <w:szCs w:val="28"/>
        </w:rPr>
      </w:pPr>
      <w:r w:rsidRPr="00943378">
        <w:rPr>
          <w:rFonts w:ascii="Times New Roman" w:hAnsi="Times New Roman" w:cs="Times New Roman"/>
          <w:sz w:val="28"/>
          <w:szCs w:val="28"/>
        </w:rPr>
        <w:t xml:space="preserve">ГОСТ 17.4.1.02-83 Охрана природы. Почвы. Классификация химических веществ для контроля загрязнения. – </w:t>
      </w:r>
      <w:proofErr w:type="spellStart"/>
      <w:r w:rsidRPr="00943378">
        <w:rPr>
          <w:rFonts w:ascii="Times New Roman" w:hAnsi="Times New Roman" w:cs="Times New Roman"/>
          <w:sz w:val="28"/>
          <w:szCs w:val="28"/>
        </w:rPr>
        <w:t>Введ</w:t>
      </w:r>
      <w:proofErr w:type="spellEnd"/>
      <w:r w:rsidRPr="00943378">
        <w:rPr>
          <w:rFonts w:ascii="Times New Roman" w:hAnsi="Times New Roman" w:cs="Times New Roman"/>
          <w:sz w:val="28"/>
          <w:szCs w:val="28"/>
        </w:rPr>
        <w:t xml:space="preserve">. 1985-01-01. – М.: </w:t>
      </w:r>
      <w:proofErr w:type="spellStart"/>
      <w:r w:rsidRPr="00943378">
        <w:rPr>
          <w:rFonts w:ascii="Times New Roman" w:hAnsi="Times New Roman" w:cs="Times New Roman"/>
          <w:sz w:val="28"/>
          <w:szCs w:val="28"/>
        </w:rPr>
        <w:t>Стандартинформ</w:t>
      </w:r>
      <w:proofErr w:type="spellEnd"/>
      <w:r w:rsidRPr="00943378">
        <w:rPr>
          <w:rFonts w:ascii="Times New Roman" w:hAnsi="Times New Roman" w:cs="Times New Roman"/>
          <w:sz w:val="28"/>
          <w:szCs w:val="28"/>
        </w:rPr>
        <w:t>, 2008. – 4 с.</w:t>
      </w:r>
    </w:p>
    <w:p w14:paraId="6D67470E" w14:textId="77777777" w:rsidR="00EA1909" w:rsidRDefault="00EA1909" w:rsidP="00EA1909">
      <w:pPr>
        <w:pStyle w:val="a3"/>
        <w:ind w:firstLine="567"/>
        <w:jc w:val="both"/>
        <w:rPr>
          <w:rFonts w:ascii="Times New Roman" w:hAnsi="Times New Roman" w:cs="Times New Roman"/>
          <w:sz w:val="28"/>
          <w:szCs w:val="28"/>
        </w:rPr>
      </w:pPr>
    </w:p>
    <w:p w14:paraId="49507949" w14:textId="77777777" w:rsidR="00EA1909" w:rsidRDefault="00EA1909" w:rsidP="00EA1909">
      <w:pPr>
        <w:pStyle w:val="a3"/>
        <w:ind w:firstLine="567"/>
        <w:jc w:val="both"/>
        <w:rPr>
          <w:rFonts w:ascii="Times New Roman" w:hAnsi="Times New Roman" w:cs="Times New Roman"/>
          <w:sz w:val="28"/>
          <w:szCs w:val="28"/>
        </w:rPr>
      </w:pPr>
    </w:p>
    <w:p w14:paraId="579472DC" w14:textId="77777777" w:rsidR="00EA1909" w:rsidRDefault="00EA1909" w:rsidP="00EA1909">
      <w:pPr>
        <w:pStyle w:val="a3"/>
        <w:ind w:firstLine="567"/>
        <w:jc w:val="both"/>
        <w:rPr>
          <w:rFonts w:ascii="Times New Roman" w:hAnsi="Times New Roman" w:cs="Times New Roman"/>
          <w:sz w:val="28"/>
          <w:szCs w:val="28"/>
        </w:rPr>
      </w:pPr>
    </w:p>
    <w:p w14:paraId="31D17669" w14:textId="77777777" w:rsidR="00EA1909" w:rsidRDefault="00EA1909" w:rsidP="00EA1909">
      <w:pPr>
        <w:pStyle w:val="a3"/>
        <w:ind w:firstLine="567"/>
        <w:jc w:val="both"/>
        <w:rPr>
          <w:rFonts w:ascii="Times New Roman" w:hAnsi="Times New Roman" w:cs="Times New Roman"/>
          <w:sz w:val="28"/>
          <w:szCs w:val="28"/>
        </w:rPr>
      </w:pPr>
    </w:p>
    <w:p w14:paraId="7AE80303" w14:textId="77777777" w:rsidR="00EA1909" w:rsidRDefault="00EA1909" w:rsidP="00EA1909">
      <w:pPr>
        <w:pStyle w:val="a3"/>
        <w:ind w:firstLine="567"/>
        <w:jc w:val="both"/>
        <w:rPr>
          <w:rFonts w:ascii="Times New Roman" w:hAnsi="Times New Roman" w:cs="Times New Roman"/>
          <w:sz w:val="28"/>
          <w:szCs w:val="28"/>
        </w:rPr>
      </w:pPr>
    </w:p>
    <w:p w14:paraId="76AA62C4" w14:textId="77777777" w:rsidR="00EA1909" w:rsidRDefault="00EA1909" w:rsidP="00EA1909">
      <w:pPr>
        <w:pStyle w:val="a3"/>
        <w:ind w:firstLine="567"/>
        <w:jc w:val="both"/>
        <w:rPr>
          <w:rFonts w:ascii="Times New Roman" w:hAnsi="Times New Roman" w:cs="Times New Roman"/>
          <w:sz w:val="28"/>
          <w:szCs w:val="28"/>
        </w:rPr>
      </w:pPr>
    </w:p>
    <w:p w14:paraId="54046742" w14:textId="77777777" w:rsidR="00EA1909" w:rsidRDefault="00EA1909" w:rsidP="00EA1909">
      <w:pPr>
        <w:pStyle w:val="a3"/>
        <w:ind w:firstLine="567"/>
        <w:jc w:val="both"/>
        <w:rPr>
          <w:rFonts w:ascii="Times New Roman" w:hAnsi="Times New Roman" w:cs="Times New Roman"/>
          <w:sz w:val="28"/>
          <w:szCs w:val="28"/>
        </w:rPr>
      </w:pPr>
    </w:p>
    <w:p w14:paraId="661EB2FA" w14:textId="77777777" w:rsidR="00EA1909" w:rsidRDefault="00EA1909" w:rsidP="00EA1909">
      <w:pPr>
        <w:pStyle w:val="a3"/>
        <w:ind w:firstLine="567"/>
        <w:jc w:val="both"/>
        <w:rPr>
          <w:rFonts w:ascii="Times New Roman" w:hAnsi="Times New Roman" w:cs="Times New Roman"/>
          <w:sz w:val="28"/>
          <w:szCs w:val="28"/>
        </w:rPr>
      </w:pPr>
    </w:p>
    <w:p w14:paraId="1E770187" w14:textId="77777777" w:rsidR="00EA1909" w:rsidRDefault="00EA1909" w:rsidP="00EA1909">
      <w:pPr>
        <w:pStyle w:val="a3"/>
        <w:ind w:firstLine="567"/>
        <w:jc w:val="both"/>
        <w:rPr>
          <w:rFonts w:ascii="Times New Roman" w:hAnsi="Times New Roman" w:cs="Times New Roman"/>
          <w:sz w:val="28"/>
          <w:szCs w:val="28"/>
        </w:rPr>
      </w:pPr>
    </w:p>
    <w:p w14:paraId="628EDCD8" w14:textId="77777777" w:rsidR="00EA1909" w:rsidRDefault="00EA1909" w:rsidP="00EA1909">
      <w:pPr>
        <w:pStyle w:val="a3"/>
        <w:ind w:firstLine="567"/>
        <w:jc w:val="both"/>
        <w:rPr>
          <w:rFonts w:ascii="Times New Roman" w:hAnsi="Times New Roman" w:cs="Times New Roman"/>
          <w:sz w:val="28"/>
          <w:szCs w:val="28"/>
        </w:rPr>
      </w:pPr>
    </w:p>
    <w:p w14:paraId="330A52BB" w14:textId="77777777" w:rsidR="00EA1909" w:rsidRDefault="00EA1909" w:rsidP="00EA1909">
      <w:pPr>
        <w:pStyle w:val="a3"/>
        <w:ind w:firstLine="567"/>
        <w:jc w:val="both"/>
        <w:rPr>
          <w:rFonts w:ascii="Times New Roman" w:hAnsi="Times New Roman" w:cs="Times New Roman"/>
          <w:sz w:val="28"/>
          <w:szCs w:val="28"/>
        </w:rPr>
      </w:pPr>
    </w:p>
    <w:p w14:paraId="664C8A6F" w14:textId="77777777" w:rsidR="00EA1909" w:rsidRDefault="00EA1909" w:rsidP="00EA1909">
      <w:pPr>
        <w:pStyle w:val="a3"/>
        <w:ind w:firstLine="567"/>
        <w:jc w:val="both"/>
        <w:rPr>
          <w:rFonts w:ascii="Times New Roman" w:hAnsi="Times New Roman" w:cs="Times New Roman"/>
          <w:sz w:val="28"/>
          <w:szCs w:val="28"/>
        </w:rPr>
      </w:pPr>
    </w:p>
    <w:p w14:paraId="1F98BE04" w14:textId="77777777" w:rsidR="00EA1909" w:rsidRDefault="00EA1909" w:rsidP="00EA1909">
      <w:pPr>
        <w:pStyle w:val="a3"/>
        <w:ind w:firstLine="567"/>
        <w:jc w:val="both"/>
        <w:rPr>
          <w:rFonts w:ascii="Times New Roman" w:hAnsi="Times New Roman" w:cs="Times New Roman"/>
          <w:sz w:val="28"/>
          <w:szCs w:val="28"/>
        </w:rPr>
      </w:pPr>
    </w:p>
    <w:p w14:paraId="42B60A20" w14:textId="77777777" w:rsidR="00EA1909" w:rsidRDefault="00EA1909" w:rsidP="00EA1909">
      <w:pPr>
        <w:pStyle w:val="a3"/>
        <w:ind w:firstLine="567"/>
        <w:jc w:val="both"/>
        <w:rPr>
          <w:rFonts w:ascii="Times New Roman" w:hAnsi="Times New Roman" w:cs="Times New Roman"/>
          <w:sz w:val="28"/>
          <w:szCs w:val="28"/>
        </w:rPr>
      </w:pPr>
    </w:p>
    <w:p w14:paraId="4C2A2855" w14:textId="77777777" w:rsidR="00EA1909" w:rsidRDefault="00EA1909" w:rsidP="00EA1909">
      <w:pPr>
        <w:pStyle w:val="a3"/>
        <w:ind w:firstLine="567"/>
        <w:jc w:val="both"/>
        <w:rPr>
          <w:rFonts w:ascii="Times New Roman" w:hAnsi="Times New Roman" w:cs="Times New Roman"/>
          <w:sz w:val="28"/>
          <w:szCs w:val="28"/>
        </w:rPr>
      </w:pPr>
    </w:p>
    <w:p w14:paraId="0492C7EF" w14:textId="77777777" w:rsidR="00EA1909" w:rsidRDefault="00EA1909" w:rsidP="00EA1909">
      <w:pPr>
        <w:pStyle w:val="a3"/>
        <w:ind w:firstLine="567"/>
        <w:jc w:val="both"/>
        <w:rPr>
          <w:rFonts w:ascii="Times New Roman" w:hAnsi="Times New Roman" w:cs="Times New Roman"/>
          <w:sz w:val="28"/>
          <w:szCs w:val="28"/>
        </w:rPr>
      </w:pPr>
    </w:p>
    <w:p w14:paraId="1B8DD940" w14:textId="77777777" w:rsidR="00EA1909" w:rsidRDefault="00EA1909" w:rsidP="00EA1909">
      <w:pPr>
        <w:pStyle w:val="a3"/>
        <w:ind w:firstLine="567"/>
        <w:jc w:val="both"/>
        <w:rPr>
          <w:rFonts w:ascii="Times New Roman" w:hAnsi="Times New Roman" w:cs="Times New Roman"/>
          <w:sz w:val="28"/>
          <w:szCs w:val="28"/>
        </w:rPr>
      </w:pPr>
    </w:p>
    <w:p w14:paraId="0866BF7B" w14:textId="77777777" w:rsidR="00EA1909" w:rsidRDefault="00EA1909" w:rsidP="00EA1909">
      <w:pPr>
        <w:pStyle w:val="a3"/>
        <w:ind w:firstLine="567"/>
        <w:jc w:val="both"/>
        <w:rPr>
          <w:rFonts w:ascii="Times New Roman" w:hAnsi="Times New Roman" w:cs="Times New Roman"/>
          <w:sz w:val="28"/>
          <w:szCs w:val="28"/>
        </w:rPr>
      </w:pPr>
    </w:p>
    <w:p w14:paraId="0A08FCF7" w14:textId="77777777" w:rsidR="00EA1909" w:rsidRDefault="00EA1909" w:rsidP="00EA1909">
      <w:pPr>
        <w:pStyle w:val="a3"/>
        <w:ind w:firstLine="567"/>
        <w:jc w:val="both"/>
        <w:rPr>
          <w:rFonts w:ascii="Times New Roman" w:hAnsi="Times New Roman" w:cs="Times New Roman"/>
          <w:sz w:val="28"/>
          <w:szCs w:val="28"/>
        </w:rPr>
      </w:pPr>
    </w:p>
    <w:p w14:paraId="0477F5C8" w14:textId="5AEFE5EA" w:rsidR="00EA1909" w:rsidRDefault="00C4523C" w:rsidP="00EA1909">
      <w:pPr>
        <w:pStyle w:val="a3"/>
        <w:ind w:firstLine="567"/>
        <w:jc w:val="center"/>
        <w:rPr>
          <w:rFonts w:ascii="Times New Roman" w:hAnsi="Times New Roman" w:cs="Times New Roman"/>
          <w:b/>
          <w:sz w:val="28"/>
          <w:szCs w:val="28"/>
        </w:rPr>
      </w:pPr>
      <w:r w:rsidRPr="00716E60">
        <w:rPr>
          <w:rFonts w:ascii="Times New Roman" w:hAnsi="Times New Roman" w:cs="Times New Roman"/>
          <w:b/>
          <w:sz w:val="28"/>
          <w:szCs w:val="28"/>
        </w:rPr>
        <w:lastRenderedPageBreak/>
        <w:t>ОПРЕДЕЛЕНИ</w:t>
      </w:r>
      <w:r w:rsidR="00EA765A" w:rsidRPr="00716E60">
        <w:rPr>
          <w:rFonts w:ascii="Times New Roman" w:hAnsi="Times New Roman" w:cs="Times New Roman"/>
          <w:b/>
          <w:sz w:val="28"/>
          <w:szCs w:val="28"/>
        </w:rPr>
        <w:t>Я</w:t>
      </w:r>
    </w:p>
    <w:p w14:paraId="40542477" w14:textId="77777777" w:rsidR="00EA1909" w:rsidRDefault="00EA1909" w:rsidP="00EA1909">
      <w:pPr>
        <w:pStyle w:val="a3"/>
        <w:ind w:firstLine="567"/>
        <w:jc w:val="center"/>
        <w:rPr>
          <w:rFonts w:ascii="Times New Roman" w:hAnsi="Times New Roman" w:cs="Times New Roman"/>
          <w:b/>
          <w:sz w:val="28"/>
          <w:szCs w:val="28"/>
        </w:rPr>
      </w:pPr>
    </w:p>
    <w:p w14:paraId="68B65628" w14:textId="77777777" w:rsidR="00EA1909" w:rsidRDefault="00C4523C" w:rsidP="00EA1909">
      <w:pPr>
        <w:pStyle w:val="a3"/>
        <w:ind w:firstLine="567"/>
        <w:jc w:val="both"/>
        <w:rPr>
          <w:rFonts w:ascii="Times New Roman" w:hAnsi="Times New Roman" w:cs="Times New Roman"/>
          <w:sz w:val="28"/>
          <w:szCs w:val="28"/>
        </w:rPr>
      </w:pPr>
      <w:r w:rsidRPr="00C4523C">
        <w:rPr>
          <w:rFonts w:ascii="Times New Roman" w:hAnsi="Times New Roman" w:cs="Times New Roman"/>
          <w:sz w:val="28"/>
          <w:szCs w:val="28"/>
        </w:rPr>
        <w:t xml:space="preserve">В </w:t>
      </w:r>
      <w:r>
        <w:rPr>
          <w:rFonts w:ascii="Times New Roman" w:hAnsi="Times New Roman" w:cs="Times New Roman"/>
          <w:sz w:val="28"/>
          <w:szCs w:val="28"/>
        </w:rPr>
        <w:t>настоящей диссертации применяют следующие термины с соответствующими определениями:</w:t>
      </w:r>
    </w:p>
    <w:p w14:paraId="66FFCC17" w14:textId="77777777" w:rsidR="00EA1909" w:rsidRDefault="00C4523C" w:rsidP="00EA1909">
      <w:pPr>
        <w:pStyle w:val="a3"/>
        <w:ind w:firstLine="567"/>
        <w:jc w:val="both"/>
        <w:rPr>
          <w:rFonts w:ascii="Times New Roman" w:hAnsi="Times New Roman" w:cs="Times New Roman"/>
          <w:sz w:val="28"/>
          <w:szCs w:val="28"/>
        </w:rPr>
      </w:pPr>
      <w:r w:rsidRPr="001E2362">
        <w:rPr>
          <w:rFonts w:ascii="Times New Roman" w:hAnsi="Times New Roman" w:cs="Times New Roman"/>
          <w:b/>
          <w:bCs/>
          <w:sz w:val="28"/>
          <w:szCs w:val="28"/>
        </w:rPr>
        <w:t>Биоиндикатор</w:t>
      </w:r>
      <w:r w:rsidR="001E2362" w:rsidRPr="001E2362">
        <w:rPr>
          <w:rFonts w:ascii="Times New Roman" w:hAnsi="Times New Roman" w:cs="Times New Roman"/>
          <w:b/>
          <w:bCs/>
          <w:sz w:val="28"/>
          <w:szCs w:val="28"/>
        </w:rPr>
        <w:t>ы</w:t>
      </w:r>
      <w:r>
        <w:rPr>
          <w:rFonts w:ascii="Times New Roman" w:hAnsi="Times New Roman" w:cs="Times New Roman"/>
          <w:sz w:val="28"/>
          <w:szCs w:val="28"/>
        </w:rPr>
        <w:t xml:space="preserve"> – </w:t>
      </w:r>
      <w:r w:rsidR="001E2362" w:rsidRPr="001E2362">
        <w:rPr>
          <w:rFonts w:ascii="Times New Roman" w:hAnsi="Times New Roman" w:cs="Times New Roman"/>
          <w:sz w:val="28"/>
          <w:szCs w:val="28"/>
        </w:rPr>
        <w:t>это организмы (растения, животные и т.д.)</w:t>
      </w:r>
      <w:r w:rsidR="009338FD">
        <w:rPr>
          <w:rFonts w:ascii="Times New Roman" w:hAnsi="Times New Roman" w:cs="Times New Roman"/>
          <w:sz w:val="28"/>
          <w:szCs w:val="28"/>
        </w:rPr>
        <w:t>,</w:t>
      </w:r>
      <w:r w:rsidR="001E2362">
        <w:rPr>
          <w:rFonts w:ascii="Times New Roman" w:hAnsi="Times New Roman" w:cs="Times New Roman"/>
          <w:sz w:val="28"/>
          <w:szCs w:val="28"/>
        </w:rPr>
        <w:t xml:space="preserve"> с помощью которых оценивается состояние окружающей среды</w:t>
      </w:r>
      <w:r w:rsidR="00695B2C">
        <w:rPr>
          <w:rFonts w:ascii="Times New Roman" w:hAnsi="Times New Roman" w:cs="Times New Roman"/>
          <w:sz w:val="28"/>
          <w:szCs w:val="28"/>
        </w:rPr>
        <w:t>.</w:t>
      </w:r>
    </w:p>
    <w:p w14:paraId="51EEE349" w14:textId="77777777" w:rsidR="00EA1909" w:rsidRDefault="00C4523C" w:rsidP="00EA1909">
      <w:pPr>
        <w:pStyle w:val="a3"/>
        <w:ind w:firstLine="567"/>
        <w:jc w:val="both"/>
        <w:rPr>
          <w:rFonts w:ascii="Times New Roman" w:hAnsi="Times New Roman" w:cs="Times New Roman"/>
          <w:sz w:val="28"/>
          <w:szCs w:val="28"/>
        </w:rPr>
      </w:pPr>
      <w:proofErr w:type="spellStart"/>
      <w:r w:rsidRPr="00695B2C">
        <w:rPr>
          <w:rFonts w:ascii="Times New Roman" w:hAnsi="Times New Roman" w:cs="Times New Roman"/>
          <w:b/>
          <w:bCs/>
          <w:sz w:val="28"/>
          <w:szCs w:val="28"/>
        </w:rPr>
        <w:t>Биосубстрат</w:t>
      </w:r>
      <w:r w:rsidR="001E2362" w:rsidRPr="00695B2C">
        <w:rPr>
          <w:rFonts w:ascii="Times New Roman" w:hAnsi="Times New Roman" w:cs="Times New Roman"/>
          <w:b/>
          <w:bCs/>
          <w:sz w:val="28"/>
          <w:szCs w:val="28"/>
        </w:rPr>
        <w:t>ы</w:t>
      </w:r>
      <w:proofErr w:type="spellEnd"/>
      <w:r w:rsidR="00C46D23">
        <w:rPr>
          <w:rFonts w:ascii="Times New Roman" w:hAnsi="Times New Roman" w:cs="Times New Roman"/>
          <w:sz w:val="28"/>
          <w:szCs w:val="28"/>
        </w:rPr>
        <w:t xml:space="preserve"> </w:t>
      </w:r>
      <w:r w:rsidR="001E2362">
        <w:rPr>
          <w:rFonts w:ascii="Times New Roman" w:hAnsi="Times New Roman" w:cs="Times New Roman"/>
          <w:sz w:val="28"/>
          <w:szCs w:val="28"/>
        </w:rPr>
        <w:t>–</w:t>
      </w:r>
      <w:r w:rsidR="00C46D23">
        <w:rPr>
          <w:rFonts w:ascii="Times New Roman" w:hAnsi="Times New Roman" w:cs="Times New Roman"/>
          <w:sz w:val="28"/>
          <w:szCs w:val="28"/>
        </w:rPr>
        <w:t xml:space="preserve"> </w:t>
      </w:r>
      <w:r w:rsidR="001E2362">
        <w:rPr>
          <w:rFonts w:ascii="Times New Roman" w:hAnsi="Times New Roman" w:cs="Times New Roman"/>
          <w:sz w:val="28"/>
          <w:szCs w:val="28"/>
        </w:rPr>
        <w:t>это биологические материалы (волосы, кровь, слюни, моча и т.д.)</w:t>
      </w:r>
      <w:r w:rsidR="009338FD">
        <w:rPr>
          <w:rFonts w:ascii="Times New Roman" w:hAnsi="Times New Roman" w:cs="Times New Roman"/>
          <w:sz w:val="28"/>
          <w:szCs w:val="28"/>
        </w:rPr>
        <w:t>,</w:t>
      </w:r>
      <w:r w:rsidR="00695B2C">
        <w:rPr>
          <w:rFonts w:ascii="Times New Roman" w:hAnsi="Times New Roman" w:cs="Times New Roman"/>
          <w:sz w:val="28"/>
          <w:szCs w:val="28"/>
        </w:rPr>
        <w:t xml:space="preserve"> используемые в диагностических целях.</w:t>
      </w:r>
    </w:p>
    <w:p w14:paraId="7D643648" w14:textId="77777777" w:rsidR="00EA1909" w:rsidRDefault="0026137D" w:rsidP="00EA1909">
      <w:pPr>
        <w:pStyle w:val="a3"/>
        <w:ind w:firstLine="567"/>
        <w:jc w:val="both"/>
        <w:rPr>
          <w:rFonts w:ascii="Times New Roman" w:hAnsi="Times New Roman" w:cs="Times New Roman"/>
          <w:sz w:val="28"/>
          <w:szCs w:val="28"/>
        </w:rPr>
      </w:pPr>
      <w:r w:rsidRPr="0026137D">
        <w:rPr>
          <w:rFonts w:ascii="Times New Roman" w:hAnsi="Times New Roman" w:cs="Times New Roman"/>
          <w:b/>
          <w:bCs/>
          <w:sz w:val="28"/>
          <w:szCs w:val="28"/>
        </w:rPr>
        <w:t>Государственный стандарт Республики Казахстан</w:t>
      </w:r>
      <w:r w:rsidRPr="0026137D">
        <w:rPr>
          <w:rFonts w:ascii="Times New Roman" w:hAnsi="Times New Roman" w:cs="Times New Roman"/>
          <w:sz w:val="28"/>
          <w:szCs w:val="28"/>
        </w:rPr>
        <w:t xml:space="preserve"> – стандарт, утвержденный уполномоченным государственным органом по стандартизации, метрологии и сертификации, содержащий обязательные и (или) рекомендуемые требования широкому кругу потребителей.</w:t>
      </w:r>
    </w:p>
    <w:p w14:paraId="726980CB" w14:textId="77777777" w:rsidR="00EA1909" w:rsidRDefault="00C4523C" w:rsidP="00EA1909">
      <w:pPr>
        <w:pStyle w:val="a3"/>
        <w:ind w:firstLine="567"/>
        <w:jc w:val="both"/>
        <w:rPr>
          <w:rFonts w:ascii="Times New Roman" w:hAnsi="Times New Roman" w:cs="Times New Roman"/>
          <w:sz w:val="28"/>
          <w:szCs w:val="28"/>
        </w:rPr>
      </w:pPr>
      <w:r w:rsidRPr="0026137D">
        <w:rPr>
          <w:rFonts w:ascii="Times New Roman" w:hAnsi="Times New Roman" w:cs="Times New Roman"/>
          <w:b/>
          <w:bCs/>
          <w:sz w:val="28"/>
          <w:szCs w:val="28"/>
        </w:rPr>
        <w:t>Кларк</w:t>
      </w:r>
      <w:r w:rsidR="00C46D23" w:rsidRPr="0026137D">
        <w:rPr>
          <w:rFonts w:ascii="Times New Roman" w:hAnsi="Times New Roman" w:cs="Times New Roman"/>
          <w:sz w:val="28"/>
          <w:szCs w:val="28"/>
        </w:rPr>
        <w:t xml:space="preserve"> </w:t>
      </w:r>
      <w:r w:rsidR="00695B2C" w:rsidRPr="0026137D">
        <w:rPr>
          <w:rFonts w:ascii="Times New Roman" w:hAnsi="Times New Roman" w:cs="Times New Roman"/>
          <w:sz w:val="28"/>
          <w:szCs w:val="28"/>
        </w:rPr>
        <w:t>–</w:t>
      </w:r>
      <w:r w:rsidR="00C46D23" w:rsidRPr="0026137D">
        <w:rPr>
          <w:rFonts w:ascii="Times New Roman" w:hAnsi="Times New Roman" w:cs="Times New Roman"/>
          <w:sz w:val="28"/>
          <w:szCs w:val="28"/>
        </w:rPr>
        <w:t xml:space="preserve"> </w:t>
      </w:r>
      <w:r w:rsidR="00695B2C" w:rsidRPr="0026137D">
        <w:rPr>
          <w:rFonts w:ascii="Times New Roman" w:hAnsi="Times New Roman" w:cs="Times New Roman"/>
          <w:sz w:val="28"/>
          <w:szCs w:val="28"/>
        </w:rPr>
        <w:t>это число выражающее среднее содержание химического</w:t>
      </w:r>
      <w:r w:rsidR="00695B2C">
        <w:rPr>
          <w:rFonts w:ascii="Times New Roman" w:hAnsi="Times New Roman" w:cs="Times New Roman"/>
          <w:sz w:val="28"/>
          <w:szCs w:val="28"/>
        </w:rPr>
        <w:t xml:space="preserve"> элемента в геохимической среде.</w:t>
      </w:r>
    </w:p>
    <w:p w14:paraId="6BF18791" w14:textId="77777777" w:rsidR="00EA1909" w:rsidRDefault="00C4523C" w:rsidP="00EA1909">
      <w:pPr>
        <w:pStyle w:val="a3"/>
        <w:ind w:firstLine="567"/>
        <w:jc w:val="both"/>
        <w:rPr>
          <w:rFonts w:ascii="Times New Roman" w:hAnsi="Times New Roman" w:cs="Times New Roman"/>
          <w:sz w:val="28"/>
          <w:szCs w:val="28"/>
        </w:rPr>
      </w:pPr>
      <w:r w:rsidRPr="00695B2C">
        <w:rPr>
          <w:rFonts w:ascii="Times New Roman" w:hAnsi="Times New Roman" w:cs="Times New Roman"/>
          <w:b/>
          <w:bCs/>
          <w:sz w:val="28"/>
          <w:szCs w:val="28"/>
        </w:rPr>
        <w:t>Коэффициент концентрации</w:t>
      </w:r>
      <w:r w:rsidR="00C46D23">
        <w:rPr>
          <w:rFonts w:ascii="Times New Roman" w:hAnsi="Times New Roman" w:cs="Times New Roman"/>
          <w:sz w:val="28"/>
          <w:szCs w:val="28"/>
        </w:rPr>
        <w:t xml:space="preserve"> </w:t>
      </w:r>
      <w:r w:rsidR="00695B2C">
        <w:rPr>
          <w:rFonts w:ascii="Times New Roman" w:hAnsi="Times New Roman" w:cs="Times New Roman"/>
          <w:sz w:val="28"/>
          <w:szCs w:val="28"/>
        </w:rPr>
        <w:t>–</w:t>
      </w:r>
      <w:r w:rsidR="00C46D23">
        <w:rPr>
          <w:rFonts w:ascii="Times New Roman" w:hAnsi="Times New Roman" w:cs="Times New Roman"/>
          <w:sz w:val="28"/>
          <w:szCs w:val="28"/>
        </w:rPr>
        <w:t xml:space="preserve"> </w:t>
      </w:r>
      <w:r w:rsidR="00695B2C">
        <w:rPr>
          <w:rFonts w:ascii="Times New Roman" w:hAnsi="Times New Roman" w:cs="Times New Roman"/>
          <w:sz w:val="28"/>
          <w:szCs w:val="28"/>
        </w:rPr>
        <w:t>отношение содержания химического элемента в оцениваемом объекте к его фоновому содержанию</w:t>
      </w:r>
      <w:r w:rsidR="00CC1D7F">
        <w:rPr>
          <w:rFonts w:ascii="Times New Roman" w:hAnsi="Times New Roman" w:cs="Times New Roman"/>
          <w:sz w:val="28"/>
          <w:szCs w:val="28"/>
        </w:rPr>
        <w:t>.</w:t>
      </w:r>
    </w:p>
    <w:p w14:paraId="7C214486" w14:textId="77777777" w:rsidR="00EA1909" w:rsidRDefault="00C4523C" w:rsidP="00EA1909">
      <w:pPr>
        <w:pStyle w:val="a3"/>
        <w:ind w:firstLine="567"/>
        <w:jc w:val="both"/>
        <w:rPr>
          <w:rFonts w:ascii="Times New Roman" w:hAnsi="Times New Roman" w:cs="Times New Roman"/>
          <w:sz w:val="28"/>
          <w:szCs w:val="28"/>
        </w:rPr>
      </w:pPr>
      <w:r w:rsidRPr="00897C78">
        <w:rPr>
          <w:rFonts w:ascii="Times New Roman" w:hAnsi="Times New Roman" w:cs="Times New Roman"/>
          <w:b/>
          <w:bCs/>
          <w:sz w:val="28"/>
          <w:szCs w:val="28"/>
        </w:rPr>
        <w:t>Компоненты экосистемы</w:t>
      </w:r>
      <w:r w:rsidR="002A2D33">
        <w:rPr>
          <w:rFonts w:ascii="Times New Roman" w:hAnsi="Times New Roman" w:cs="Times New Roman"/>
          <w:sz w:val="28"/>
          <w:szCs w:val="28"/>
        </w:rPr>
        <w:t xml:space="preserve"> </w:t>
      </w:r>
      <w:r w:rsidR="00897C78">
        <w:rPr>
          <w:rFonts w:ascii="Times New Roman" w:hAnsi="Times New Roman" w:cs="Times New Roman"/>
          <w:sz w:val="28"/>
          <w:szCs w:val="28"/>
        </w:rPr>
        <w:t>–</w:t>
      </w:r>
      <w:r w:rsidR="002A2D33">
        <w:rPr>
          <w:rFonts w:ascii="Times New Roman" w:hAnsi="Times New Roman" w:cs="Times New Roman"/>
          <w:sz w:val="28"/>
          <w:szCs w:val="28"/>
        </w:rPr>
        <w:t xml:space="preserve"> </w:t>
      </w:r>
      <w:r w:rsidR="00496BB9" w:rsidRPr="00496BB9">
        <w:rPr>
          <w:rFonts w:ascii="Times New Roman" w:hAnsi="Times New Roman" w:cs="Times New Roman"/>
          <w:sz w:val="28"/>
          <w:szCs w:val="28"/>
        </w:rPr>
        <w:t>составные части экосистемы (биогеоценоза),</w:t>
      </w:r>
      <w:r w:rsidR="00496BB9">
        <w:rPr>
          <w:rFonts w:ascii="Times New Roman" w:hAnsi="Times New Roman" w:cs="Times New Roman"/>
          <w:sz w:val="28"/>
          <w:szCs w:val="28"/>
        </w:rPr>
        <w:t xml:space="preserve"> </w:t>
      </w:r>
      <w:r w:rsidR="00496BB9" w:rsidRPr="00496BB9">
        <w:rPr>
          <w:rFonts w:ascii="Times New Roman" w:hAnsi="Times New Roman" w:cs="Times New Roman"/>
          <w:sz w:val="28"/>
          <w:szCs w:val="28"/>
        </w:rPr>
        <w:t>обуславливающие ее функционирование.</w:t>
      </w:r>
    </w:p>
    <w:p w14:paraId="25A8BCC6" w14:textId="77777777" w:rsidR="00EA1909" w:rsidRDefault="00C4523C" w:rsidP="00EA1909">
      <w:pPr>
        <w:pStyle w:val="a3"/>
        <w:ind w:firstLine="567"/>
        <w:jc w:val="both"/>
        <w:rPr>
          <w:rFonts w:ascii="Times New Roman" w:hAnsi="Times New Roman" w:cs="Times New Roman"/>
          <w:sz w:val="28"/>
          <w:szCs w:val="28"/>
        </w:rPr>
      </w:pPr>
      <w:r w:rsidRPr="00640065">
        <w:rPr>
          <w:rFonts w:ascii="Times New Roman" w:hAnsi="Times New Roman" w:cs="Times New Roman"/>
          <w:b/>
          <w:bCs/>
          <w:sz w:val="28"/>
          <w:szCs w:val="28"/>
        </w:rPr>
        <w:t>Солевые о</w:t>
      </w:r>
      <w:r w:rsidR="00640065">
        <w:rPr>
          <w:rFonts w:ascii="Times New Roman" w:hAnsi="Times New Roman" w:cs="Times New Roman"/>
          <w:b/>
          <w:bCs/>
          <w:sz w:val="28"/>
          <w:szCs w:val="28"/>
        </w:rPr>
        <w:t>тложения</w:t>
      </w:r>
      <w:r w:rsidRPr="00640065">
        <w:rPr>
          <w:rFonts w:ascii="Times New Roman" w:hAnsi="Times New Roman" w:cs="Times New Roman"/>
          <w:b/>
          <w:bCs/>
          <w:sz w:val="28"/>
          <w:szCs w:val="28"/>
        </w:rPr>
        <w:t xml:space="preserve"> питьевых вод</w:t>
      </w:r>
      <w:r w:rsidR="002A2D33">
        <w:rPr>
          <w:rFonts w:ascii="Times New Roman" w:hAnsi="Times New Roman" w:cs="Times New Roman"/>
          <w:sz w:val="28"/>
          <w:szCs w:val="28"/>
        </w:rPr>
        <w:t xml:space="preserve"> </w:t>
      </w:r>
      <w:r w:rsidR="00640065">
        <w:rPr>
          <w:rFonts w:ascii="Times New Roman" w:hAnsi="Times New Roman" w:cs="Times New Roman"/>
          <w:sz w:val="28"/>
          <w:szCs w:val="28"/>
        </w:rPr>
        <w:t>–</w:t>
      </w:r>
      <w:r w:rsidR="002A2D33">
        <w:rPr>
          <w:rFonts w:ascii="Times New Roman" w:hAnsi="Times New Roman" w:cs="Times New Roman"/>
          <w:sz w:val="28"/>
          <w:szCs w:val="28"/>
        </w:rPr>
        <w:t xml:space="preserve"> </w:t>
      </w:r>
      <w:r w:rsidR="00640065">
        <w:rPr>
          <w:rFonts w:ascii="Times New Roman" w:hAnsi="Times New Roman" w:cs="Times New Roman"/>
          <w:sz w:val="28"/>
          <w:szCs w:val="28"/>
        </w:rPr>
        <w:t xml:space="preserve">это </w:t>
      </w:r>
      <w:r w:rsidR="002C76C1">
        <w:rPr>
          <w:rFonts w:ascii="Times New Roman" w:hAnsi="Times New Roman" w:cs="Times New Roman"/>
          <w:sz w:val="28"/>
          <w:szCs w:val="28"/>
        </w:rPr>
        <w:t>минеральные отложения,</w:t>
      </w:r>
      <w:r w:rsidR="00640065">
        <w:rPr>
          <w:rFonts w:ascii="Times New Roman" w:hAnsi="Times New Roman" w:cs="Times New Roman"/>
          <w:sz w:val="28"/>
          <w:szCs w:val="28"/>
        </w:rPr>
        <w:t xml:space="preserve"> образующиеся на поверхности нагревательных элементов и труб в результате </w:t>
      </w:r>
      <w:r w:rsidR="00897C78">
        <w:rPr>
          <w:rFonts w:ascii="Times New Roman" w:hAnsi="Times New Roman" w:cs="Times New Roman"/>
          <w:sz w:val="28"/>
          <w:szCs w:val="28"/>
        </w:rPr>
        <w:t>кипячения воды.</w:t>
      </w:r>
    </w:p>
    <w:p w14:paraId="1404DB7C" w14:textId="77777777" w:rsidR="00EA1909" w:rsidRDefault="00C4523C" w:rsidP="00EA1909">
      <w:pPr>
        <w:pStyle w:val="a3"/>
        <w:ind w:firstLine="567"/>
        <w:jc w:val="both"/>
        <w:rPr>
          <w:rFonts w:ascii="Times New Roman" w:hAnsi="Times New Roman" w:cs="Times New Roman"/>
          <w:sz w:val="28"/>
          <w:szCs w:val="28"/>
        </w:rPr>
      </w:pPr>
      <w:r w:rsidRPr="00897C78">
        <w:rPr>
          <w:rFonts w:ascii="Times New Roman" w:hAnsi="Times New Roman" w:cs="Times New Roman"/>
          <w:b/>
          <w:bCs/>
          <w:sz w:val="28"/>
          <w:szCs w:val="28"/>
        </w:rPr>
        <w:t>Травертины</w:t>
      </w:r>
      <w:r w:rsidR="00C86BA6">
        <w:rPr>
          <w:rFonts w:ascii="Times New Roman" w:hAnsi="Times New Roman" w:cs="Times New Roman"/>
          <w:sz w:val="28"/>
          <w:szCs w:val="28"/>
        </w:rPr>
        <w:t xml:space="preserve"> – это </w:t>
      </w:r>
      <w:r w:rsidR="00C86BA6" w:rsidRPr="0026137D">
        <w:rPr>
          <w:rFonts w:ascii="Times New Roman" w:hAnsi="Times New Roman" w:cs="Times New Roman"/>
          <w:sz w:val="28"/>
          <w:szCs w:val="28"/>
        </w:rPr>
        <w:t>известковая</w:t>
      </w:r>
      <w:r w:rsidR="002A2D33" w:rsidRPr="0026137D">
        <w:rPr>
          <w:rFonts w:ascii="Times New Roman" w:hAnsi="Times New Roman" w:cs="Times New Roman"/>
          <w:sz w:val="28"/>
          <w:szCs w:val="28"/>
        </w:rPr>
        <w:t>,</w:t>
      </w:r>
      <w:r w:rsidR="00C86BA6" w:rsidRPr="0026137D">
        <w:rPr>
          <w:rFonts w:ascii="Times New Roman" w:hAnsi="Times New Roman" w:cs="Times New Roman"/>
          <w:sz w:val="28"/>
          <w:szCs w:val="28"/>
        </w:rPr>
        <w:t xml:space="preserve"> </w:t>
      </w:r>
      <w:r w:rsidR="002A2D33" w:rsidRPr="0026137D">
        <w:rPr>
          <w:rFonts w:ascii="Times New Roman" w:hAnsi="Times New Roman" w:cs="Times New Roman"/>
          <w:sz w:val="28"/>
          <w:szCs w:val="28"/>
        </w:rPr>
        <w:t xml:space="preserve">хрупкая, </w:t>
      </w:r>
      <w:r w:rsidR="00C46D23" w:rsidRPr="0026137D">
        <w:rPr>
          <w:rFonts w:ascii="Times New Roman" w:hAnsi="Times New Roman" w:cs="Times New Roman"/>
          <w:sz w:val="28"/>
          <w:szCs w:val="28"/>
        </w:rPr>
        <w:t>тонкозернистая, пористая, гомогенная горная порода,</w:t>
      </w:r>
      <w:r w:rsidR="002A2D33" w:rsidRPr="0026137D">
        <w:rPr>
          <w:rFonts w:ascii="Times New Roman" w:hAnsi="Times New Roman" w:cs="Times New Roman"/>
          <w:sz w:val="28"/>
          <w:szCs w:val="28"/>
        </w:rPr>
        <w:t xml:space="preserve"> образованная минералами карбоната кальция.</w:t>
      </w:r>
    </w:p>
    <w:p w14:paraId="509057D3" w14:textId="77777777" w:rsidR="00EA1909" w:rsidRPr="00EA1909" w:rsidRDefault="0026137D" w:rsidP="00EA1909">
      <w:pPr>
        <w:pStyle w:val="a3"/>
        <w:ind w:firstLine="567"/>
        <w:jc w:val="both"/>
        <w:rPr>
          <w:rFonts w:ascii="Times New Roman" w:hAnsi="Times New Roman" w:cs="Times New Roman"/>
          <w:sz w:val="28"/>
          <w:szCs w:val="28"/>
        </w:rPr>
      </w:pPr>
      <w:r w:rsidRPr="00EA1909">
        <w:rPr>
          <w:rFonts w:ascii="Times New Roman" w:hAnsi="Times New Roman" w:cs="Times New Roman"/>
          <w:b/>
          <w:bCs/>
          <w:sz w:val="28"/>
          <w:szCs w:val="28"/>
        </w:rPr>
        <w:t>Элементный анализ</w:t>
      </w:r>
      <w:r w:rsidRPr="00EA1909">
        <w:rPr>
          <w:rFonts w:ascii="Times New Roman" w:hAnsi="Times New Roman" w:cs="Times New Roman"/>
          <w:sz w:val="28"/>
          <w:szCs w:val="28"/>
        </w:rPr>
        <w:t xml:space="preserve"> – качественное обнаружение и количественное определение содержания элементов и элементного состава веществ, материалов и различных объектов.</w:t>
      </w:r>
    </w:p>
    <w:p w14:paraId="68989AD4" w14:textId="77777777" w:rsidR="00EA1909" w:rsidRPr="00EA1909" w:rsidRDefault="00897C78" w:rsidP="00EA1909">
      <w:pPr>
        <w:pStyle w:val="a3"/>
        <w:ind w:firstLine="567"/>
        <w:jc w:val="both"/>
        <w:rPr>
          <w:rFonts w:ascii="Times New Roman" w:hAnsi="Times New Roman" w:cs="Times New Roman"/>
          <w:sz w:val="28"/>
          <w:szCs w:val="28"/>
        </w:rPr>
      </w:pPr>
      <w:r w:rsidRPr="00EA1909">
        <w:rPr>
          <w:rFonts w:ascii="Times New Roman" w:hAnsi="Times New Roman" w:cs="Times New Roman"/>
          <w:b/>
          <w:bCs/>
          <w:sz w:val="28"/>
          <w:szCs w:val="28"/>
        </w:rPr>
        <w:t>Экзогенные месторождения</w:t>
      </w:r>
      <w:r w:rsidRPr="00EA1909">
        <w:rPr>
          <w:rFonts w:ascii="Times New Roman" w:hAnsi="Times New Roman" w:cs="Times New Roman"/>
          <w:sz w:val="28"/>
          <w:szCs w:val="28"/>
        </w:rPr>
        <w:t xml:space="preserve"> </w:t>
      </w:r>
      <w:r w:rsidR="00F74B46" w:rsidRPr="00EA1909">
        <w:rPr>
          <w:rFonts w:ascii="Times New Roman" w:hAnsi="Times New Roman" w:cs="Times New Roman"/>
          <w:sz w:val="28"/>
          <w:szCs w:val="28"/>
        </w:rPr>
        <w:t>–</w:t>
      </w:r>
      <w:r w:rsidRPr="00EA1909">
        <w:rPr>
          <w:rFonts w:ascii="Times New Roman" w:hAnsi="Times New Roman" w:cs="Times New Roman"/>
          <w:sz w:val="28"/>
          <w:szCs w:val="28"/>
        </w:rPr>
        <w:t xml:space="preserve"> </w:t>
      </w:r>
      <w:r w:rsidR="00F74B46" w:rsidRPr="00EA1909">
        <w:rPr>
          <w:rFonts w:ascii="Times New Roman" w:hAnsi="Times New Roman" w:cs="Times New Roman"/>
          <w:sz w:val="28"/>
          <w:szCs w:val="28"/>
        </w:rPr>
        <w:t>это месторождения полезных ископаемых, образованные в результате геохимических процессов, происходящих на поверхности Земли</w:t>
      </w:r>
      <w:r w:rsidR="00CC1D7F" w:rsidRPr="00EA1909">
        <w:rPr>
          <w:rFonts w:ascii="Times New Roman" w:hAnsi="Times New Roman" w:cs="Times New Roman"/>
          <w:sz w:val="28"/>
          <w:szCs w:val="28"/>
        </w:rPr>
        <w:t>.</w:t>
      </w:r>
    </w:p>
    <w:p w14:paraId="4D0BA8AF" w14:textId="6A53D969" w:rsidR="00EA1909" w:rsidRDefault="00EA1909" w:rsidP="00EA1909">
      <w:pPr>
        <w:pStyle w:val="a3"/>
        <w:ind w:firstLine="567"/>
        <w:jc w:val="both"/>
        <w:rPr>
          <w:rFonts w:ascii="Times New Roman" w:hAnsi="Times New Roman" w:cs="Times New Roman"/>
          <w:sz w:val="28"/>
          <w:szCs w:val="28"/>
        </w:rPr>
      </w:pPr>
    </w:p>
    <w:p w14:paraId="2DC8940C" w14:textId="02E4505A" w:rsidR="00EA1909" w:rsidRDefault="00EA1909" w:rsidP="00EA1909">
      <w:pPr>
        <w:pStyle w:val="a3"/>
        <w:ind w:firstLine="567"/>
        <w:jc w:val="both"/>
        <w:rPr>
          <w:rFonts w:ascii="Times New Roman" w:hAnsi="Times New Roman" w:cs="Times New Roman"/>
          <w:sz w:val="28"/>
          <w:szCs w:val="28"/>
        </w:rPr>
      </w:pPr>
    </w:p>
    <w:p w14:paraId="0BEB44D2" w14:textId="5BBBE1A4" w:rsidR="00EA1909" w:rsidRDefault="00EA1909" w:rsidP="00EA1909">
      <w:pPr>
        <w:pStyle w:val="a3"/>
        <w:ind w:firstLine="567"/>
        <w:jc w:val="both"/>
        <w:rPr>
          <w:rFonts w:ascii="Times New Roman" w:hAnsi="Times New Roman" w:cs="Times New Roman"/>
          <w:sz w:val="28"/>
          <w:szCs w:val="28"/>
        </w:rPr>
      </w:pPr>
    </w:p>
    <w:p w14:paraId="51CC27A2" w14:textId="20196551" w:rsidR="00EA1909" w:rsidRDefault="00EA1909" w:rsidP="00EA1909">
      <w:pPr>
        <w:pStyle w:val="a3"/>
        <w:ind w:firstLine="567"/>
        <w:jc w:val="both"/>
        <w:rPr>
          <w:rFonts w:ascii="Times New Roman" w:hAnsi="Times New Roman" w:cs="Times New Roman"/>
          <w:sz w:val="28"/>
          <w:szCs w:val="28"/>
        </w:rPr>
      </w:pPr>
    </w:p>
    <w:p w14:paraId="0950AABF" w14:textId="76B31E73" w:rsidR="00EA1909" w:rsidRDefault="00EA1909" w:rsidP="00EA1909">
      <w:pPr>
        <w:pStyle w:val="a3"/>
        <w:ind w:firstLine="567"/>
        <w:jc w:val="both"/>
        <w:rPr>
          <w:rFonts w:ascii="Times New Roman" w:hAnsi="Times New Roman" w:cs="Times New Roman"/>
          <w:sz w:val="28"/>
          <w:szCs w:val="28"/>
        </w:rPr>
      </w:pPr>
    </w:p>
    <w:p w14:paraId="50A42367" w14:textId="43EF098C" w:rsidR="00EA1909" w:rsidRDefault="00EA1909" w:rsidP="00EA1909">
      <w:pPr>
        <w:pStyle w:val="a3"/>
        <w:ind w:firstLine="567"/>
        <w:jc w:val="both"/>
        <w:rPr>
          <w:rFonts w:ascii="Times New Roman" w:hAnsi="Times New Roman" w:cs="Times New Roman"/>
          <w:sz w:val="28"/>
          <w:szCs w:val="28"/>
        </w:rPr>
      </w:pPr>
    </w:p>
    <w:p w14:paraId="444E259D" w14:textId="0505C524" w:rsidR="00EA1909" w:rsidRDefault="00EA1909" w:rsidP="00EA1909">
      <w:pPr>
        <w:pStyle w:val="a3"/>
        <w:ind w:firstLine="567"/>
        <w:jc w:val="both"/>
        <w:rPr>
          <w:rFonts w:ascii="Times New Roman" w:hAnsi="Times New Roman" w:cs="Times New Roman"/>
          <w:sz w:val="28"/>
          <w:szCs w:val="28"/>
        </w:rPr>
      </w:pPr>
    </w:p>
    <w:p w14:paraId="4968A608" w14:textId="4EB66456" w:rsidR="00EA1909" w:rsidRDefault="00EA1909" w:rsidP="00EA1909">
      <w:pPr>
        <w:pStyle w:val="a3"/>
        <w:ind w:firstLine="567"/>
        <w:jc w:val="both"/>
        <w:rPr>
          <w:rFonts w:ascii="Times New Roman" w:hAnsi="Times New Roman" w:cs="Times New Roman"/>
          <w:sz w:val="28"/>
          <w:szCs w:val="28"/>
        </w:rPr>
      </w:pPr>
    </w:p>
    <w:p w14:paraId="46341281" w14:textId="56B6C1D8" w:rsidR="00EA1909" w:rsidRDefault="00EA1909" w:rsidP="00EA1909">
      <w:pPr>
        <w:pStyle w:val="a3"/>
        <w:ind w:firstLine="567"/>
        <w:jc w:val="both"/>
        <w:rPr>
          <w:rFonts w:ascii="Times New Roman" w:hAnsi="Times New Roman" w:cs="Times New Roman"/>
          <w:sz w:val="28"/>
          <w:szCs w:val="28"/>
        </w:rPr>
      </w:pPr>
    </w:p>
    <w:p w14:paraId="3C375349" w14:textId="3182ECDD" w:rsidR="00EA1909" w:rsidRDefault="00EA1909" w:rsidP="00EA1909">
      <w:pPr>
        <w:pStyle w:val="a3"/>
        <w:ind w:firstLine="567"/>
        <w:jc w:val="both"/>
        <w:rPr>
          <w:rFonts w:ascii="Times New Roman" w:hAnsi="Times New Roman" w:cs="Times New Roman"/>
          <w:sz w:val="28"/>
          <w:szCs w:val="28"/>
        </w:rPr>
      </w:pPr>
    </w:p>
    <w:p w14:paraId="06C5AFDB" w14:textId="68F828AB" w:rsidR="00EA1909" w:rsidRDefault="00EA1909" w:rsidP="00EA1909">
      <w:pPr>
        <w:pStyle w:val="a3"/>
        <w:ind w:firstLine="567"/>
        <w:jc w:val="both"/>
        <w:rPr>
          <w:rFonts w:ascii="Times New Roman" w:hAnsi="Times New Roman" w:cs="Times New Roman"/>
          <w:sz w:val="28"/>
          <w:szCs w:val="28"/>
        </w:rPr>
      </w:pPr>
    </w:p>
    <w:p w14:paraId="133D063C" w14:textId="2724E4AB" w:rsidR="00EA1909" w:rsidRDefault="00EA1909" w:rsidP="00EA1909">
      <w:pPr>
        <w:pStyle w:val="a3"/>
        <w:ind w:firstLine="567"/>
        <w:jc w:val="both"/>
        <w:rPr>
          <w:rFonts w:ascii="Times New Roman" w:hAnsi="Times New Roman" w:cs="Times New Roman"/>
          <w:sz w:val="28"/>
          <w:szCs w:val="28"/>
        </w:rPr>
      </w:pPr>
    </w:p>
    <w:p w14:paraId="4D6548CA" w14:textId="41A650F6" w:rsidR="00EA1909" w:rsidRDefault="00EA1909" w:rsidP="00EA1909">
      <w:pPr>
        <w:pStyle w:val="a3"/>
        <w:ind w:firstLine="567"/>
        <w:jc w:val="both"/>
        <w:rPr>
          <w:rFonts w:ascii="Times New Roman" w:hAnsi="Times New Roman" w:cs="Times New Roman"/>
          <w:sz w:val="28"/>
          <w:szCs w:val="28"/>
        </w:rPr>
      </w:pPr>
    </w:p>
    <w:p w14:paraId="247CD692" w14:textId="64405369" w:rsidR="00EA1909" w:rsidRDefault="00EA1909" w:rsidP="00EA1909">
      <w:pPr>
        <w:pStyle w:val="a3"/>
        <w:ind w:firstLine="567"/>
        <w:jc w:val="both"/>
        <w:rPr>
          <w:rFonts w:ascii="Times New Roman" w:hAnsi="Times New Roman" w:cs="Times New Roman"/>
          <w:sz w:val="28"/>
          <w:szCs w:val="28"/>
        </w:rPr>
      </w:pPr>
    </w:p>
    <w:p w14:paraId="12CCE213" w14:textId="5909C134" w:rsidR="00EA1909" w:rsidRDefault="00EA1909" w:rsidP="00EA1909">
      <w:pPr>
        <w:pStyle w:val="a3"/>
        <w:ind w:firstLine="567"/>
        <w:jc w:val="both"/>
        <w:rPr>
          <w:rFonts w:ascii="Times New Roman" w:hAnsi="Times New Roman" w:cs="Times New Roman"/>
          <w:sz w:val="28"/>
          <w:szCs w:val="28"/>
        </w:rPr>
      </w:pPr>
    </w:p>
    <w:p w14:paraId="6645BA9C" w14:textId="77777777" w:rsidR="00EA1909" w:rsidRPr="00EA1909" w:rsidRDefault="00EA1909" w:rsidP="00EA1909">
      <w:pPr>
        <w:pStyle w:val="a3"/>
        <w:ind w:firstLine="567"/>
        <w:jc w:val="both"/>
        <w:rPr>
          <w:rFonts w:ascii="Times New Roman" w:hAnsi="Times New Roman" w:cs="Times New Roman"/>
          <w:sz w:val="28"/>
          <w:szCs w:val="28"/>
        </w:rPr>
      </w:pPr>
    </w:p>
    <w:p w14:paraId="26A88181" w14:textId="4178A982" w:rsidR="00994784" w:rsidRPr="00EA1909" w:rsidRDefault="00994784" w:rsidP="00EA1909">
      <w:pPr>
        <w:pStyle w:val="a3"/>
        <w:ind w:firstLine="567"/>
        <w:jc w:val="center"/>
        <w:rPr>
          <w:rFonts w:ascii="Times New Roman" w:hAnsi="Times New Roman" w:cs="Times New Roman"/>
          <w:sz w:val="28"/>
          <w:szCs w:val="28"/>
          <w:lang w:val="kk-KZ"/>
        </w:rPr>
      </w:pPr>
      <w:r w:rsidRPr="00EA1909">
        <w:rPr>
          <w:rFonts w:ascii="Times New Roman" w:hAnsi="Times New Roman" w:cs="Times New Roman"/>
          <w:b/>
          <w:sz w:val="28"/>
          <w:szCs w:val="28"/>
        </w:rPr>
        <w:lastRenderedPageBreak/>
        <w:t>ОБОЗНАЧЕНИЯ И СОКРАЩЕНИЯ</w:t>
      </w:r>
    </w:p>
    <w:p w14:paraId="297D0350" w14:textId="77777777" w:rsidR="00752559" w:rsidRPr="00EA1909" w:rsidRDefault="00752559" w:rsidP="00EA1909">
      <w:pPr>
        <w:pStyle w:val="a3"/>
        <w:rPr>
          <w:rFonts w:ascii="Times New Roman" w:hAnsi="Times New Roman" w:cs="Times New Roman"/>
          <w:sz w:val="28"/>
          <w:szCs w:val="28"/>
          <w:lang w:val="kk-KZ"/>
        </w:rPr>
      </w:pPr>
    </w:p>
    <w:tbl>
      <w:tblPr>
        <w:tblW w:w="0" w:type="auto"/>
        <w:tblLook w:val="04A0" w:firstRow="1" w:lastRow="0" w:firstColumn="1" w:lastColumn="0" w:noHBand="0" w:noVBand="1"/>
      </w:tblPr>
      <w:tblGrid>
        <w:gridCol w:w="1809"/>
        <w:gridCol w:w="7371"/>
      </w:tblGrid>
      <w:tr w:rsidR="006E27FE" w:rsidRPr="00EA1909" w14:paraId="7ABBFF67" w14:textId="77777777" w:rsidTr="00025466">
        <w:tc>
          <w:tcPr>
            <w:tcW w:w="1809" w:type="dxa"/>
          </w:tcPr>
          <w:p w14:paraId="3BF4D88C" w14:textId="77777777" w:rsidR="006E27FE" w:rsidRPr="00EA1909" w:rsidRDefault="006E27FE" w:rsidP="00EA1909">
            <w:pPr>
              <w:pStyle w:val="a3"/>
              <w:rPr>
                <w:rFonts w:ascii="Times New Roman" w:hAnsi="Times New Roman" w:cs="Times New Roman"/>
                <w:sz w:val="28"/>
                <w:szCs w:val="28"/>
                <w:lang w:val="kk-KZ"/>
              </w:rPr>
            </w:pPr>
            <w:r w:rsidRPr="00EA1909">
              <w:rPr>
                <w:rFonts w:ascii="Times New Roman" w:hAnsi="Times New Roman" w:cs="Times New Roman"/>
                <w:sz w:val="28"/>
                <w:szCs w:val="28"/>
                <w:lang w:val="kk-KZ"/>
              </w:rPr>
              <w:t>ИСП-МС</w:t>
            </w:r>
          </w:p>
        </w:tc>
        <w:tc>
          <w:tcPr>
            <w:tcW w:w="7371" w:type="dxa"/>
          </w:tcPr>
          <w:p w14:paraId="3B244D73" w14:textId="766FCF8C" w:rsidR="006E27FE" w:rsidRPr="00EA1909" w:rsidRDefault="006E27FE" w:rsidP="00EA1909">
            <w:pPr>
              <w:pStyle w:val="a3"/>
              <w:rPr>
                <w:rFonts w:ascii="Times New Roman" w:hAnsi="Times New Roman" w:cs="Times New Roman"/>
                <w:sz w:val="28"/>
                <w:szCs w:val="28"/>
                <w:lang w:val="kk-KZ"/>
              </w:rPr>
            </w:pPr>
            <w:r w:rsidRPr="00EA1909">
              <w:rPr>
                <w:rFonts w:ascii="Times New Roman" w:hAnsi="Times New Roman" w:cs="Times New Roman"/>
                <w:sz w:val="28"/>
                <w:szCs w:val="28"/>
                <w:lang w:val="kk-KZ"/>
              </w:rPr>
              <w:t xml:space="preserve">– </w:t>
            </w:r>
            <w:r w:rsidR="00BA6ADD" w:rsidRPr="00EA1909">
              <w:rPr>
                <w:rFonts w:ascii="Times New Roman" w:hAnsi="Times New Roman" w:cs="Times New Roman"/>
                <w:sz w:val="28"/>
                <w:szCs w:val="28"/>
                <w:lang w:val="kk-KZ"/>
              </w:rPr>
              <w:t>М</w:t>
            </w:r>
            <w:r w:rsidRPr="00EA1909">
              <w:rPr>
                <w:rFonts w:ascii="Times New Roman" w:hAnsi="Times New Roman" w:cs="Times New Roman"/>
                <w:sz w:val="28"/>
                <w:szCs w:val="28"/>
                <w:lang w:val="kk-KZ"/>
              </w:rPr>
              <w:t>асс-спектрометрия с индуктивно-связанной плазмой</w:t>
            </w:r>
          </w:p>
        </w:tc>
      </w:tr>
      <w:tr w:rsidR="006E27FE" w:rsidRPr="00EA1909" w14:paraId="7DFE3B64" w14:textId="77777777" w:rsidTr="00025466">
        <w:tc>
          <w:tcPr>
            <w:tcW w:w="1809" w:type="dxa"/>
          </w:tcPr>
          <w:p w14:paraId="19420F53" w14:textId="77777777" w:rsidR="006E27FE" w:rsidRPr="00EA1909" w:rsidRDefault="006E27FE" w:rsidP="00EA1909">
            <w:pPr>
              <w:pStyle w:val="a3"/>
              <w:rPr>
                <w:rFonts w:ascii="Times New Roman" w:hAnsi="Times New Roman" w:cs="Times New Roman"/>
                <w:sz w:val="28"/>
                <w:szCs w:val="28"/>
                <w:lang w:val="kk-KZ"/>
              </w:rPr>
            </w:pPr>
            <w:r w:rsidRPr="00EA1909">
              <w:rPr>
                <w:rFonts w:ascii="Times New Roman" w:hAnsi="Times New Roman" w:cs="Times New Roman"/>
                <w:sz w:val="28"/>
                <w:szCs w:val="28"/>
                <w:lang w:val="kk-KZ"/>
              </w:rPr>
              <w:t>ИНАА</w:t>
            </w:r>
          </w:p>
        </w:tc>
        <w:tc>
          <w:tcPr>
            <w:tcW w:w="7371" w:type="dxa"/>
          </w:tcPr>
          <w:p w14:paraId="1652B534" w14:textId="69EE69E3" w:rsidR="006E27FE" w:rsidRPr="00EA1909" w:rsidRDefault="006E27FE" w:rsidP="00EA1909">
            <w:pPr>
              <w:pStyle w:val="a3"/>
              <w:rPr>
                <w:rFonts w:ascii="Times New Roman" w:hAnsi="Times New Roman" w:cs="Times New Roman"/>
                <w:sz w:val="28"/>
                <w:szCs w:val="28"/>
                <w:lang w:val="kk-KZ"/>
              </w:rPr>
            </w:pPr>
            <w:r w:rsidRPr="00EA1909">
              <w:rPr>
                <w:rFonts w:ascii="Times New Roman" w:hAnsi="Times New Roman" w:cs="Times New Roman"/>
                <w:sz w:val="28"/>
                <w:szCs w:val="28"/>
                <w:lang w:val="kk-KZ"/>
              </w:rPr>
              <w:t xml:space="preserve">– </w:t>
            </w:r>
            <w:r w:rsidR="00BA6ADD" w:rsidRPr="00EA1909">
              <w:rPr>
                <w:rFonts w:ascii="Times New Roman" w:hAnsi="Times New Roman" w:cs="Times New Roman"/>
                <w:sz w:val="28"/>
                <w:szCs w:val="28"/>
                <w:lang w:val="kk-KZ"/>
              </w:rPr>
              <w:t>И</w:t>
            </w:r>
            <w:r w:rsidRPr="00EA1909">
              <w:rPr>
                <w:rFonts w:ascii="Times New Roman" w:hAnsi="Times New Roman" w:cs="Times New Roman"/>
                <w:sz w:val="28"/>
                <w:szCs w:val="28"/>
                <w:lang w:val="kk-KZ"/>
              </w:rPr>
              <w:t>нструментальный нейтронно</w:t>
            </w:r>
            <w:r w:rsidR="00BA6ADD" w:rsidRPr="00EA1909">
              <w:rPr>
                <w:rFonts w:ascii="Times New Roman" w:hAnsi="Times New Roman" w:cs="Times New Roman"/>
                <w:sz w:val="28"/>
                <w:szCs w:val="28"/>
                <w:lang w:val="kk-KZ"/>
              </w:rPr>
              <w:t>-</w:t>
            </w:r>
            <w:r w:rsidRPr="00EA1909">
              <w:rPr>
                <w:rFonts w:ascii="Times New Roman" w:hAnsi="Times New Roman" w:cs="Times New Roman"/>
                <w:sz w:val="28"/>
                <w:szCs w:val="28"/>
                <w:lang w:val="kk-KZ"/>
              </w:rPr>
              <w:t>активационный анализ</w:t>
            </w:r>
          </w:p>
        </w:tc>
      </w:tr>
      <w:tr w:rsidR="006E27FE" w:rsidRPr="00EA1909" w14:paraId="61562D8F" w14:textId="77777777" w:rsidTr="00025466">
        <w:tc>
          <w:tcPr>
            <w:tcW w:w="1809" w:type="dxa"/>
          </w:tcPr>
          <w:p w14:paraId="1D3971AD" w14:textId="77777777" w:rsidR="006E27FE" w:rsidRPr="00EA1909" w:rsidRDefault="006E27FE" w:rsidP="00EA1909">
            <w:pPr>
              <w:pStyle w:val="a3"/>
              <w:rPr>
                <w:rFonts w:ascii="Times New Roman" w:hAnsi="Times New Roman" w:cs="Times New Roman"/>
                <w:sz w:val="28"/>
                <w:szCs w:val="28"/>
                <w:lang w:val="kk-KZ"/>
              </w:rPr>
            </w:pPr>
            <w:r w:rsidRPr="00EA1909">
              <w:rPr>
                <w:rFonts w:ascii="Times New Roman" w:hAnsi="Times New Roman" w:cs="Times New Roman"/>
                <w:sz w:val="28"/>
                <w:szCs w:val="28"/>
                <w:lang w:val="kk-KZ"/>
              </w:rPr>
              <w:t>ТМ</w:t>
            </w:r>
          </w:p>
        </w:tc>
        <w:tc>
          <w:tcPr>
            <w:tcW w:w="7371" w:type="dxa"/>
          </w:tcPr>
          <w:p w14:paraId="3FCAC78C" w14:textId="793E1CAF" w:rsidR="006E27FE" w:rsidRPr="00EA1909" w:rsidRDefault="006E27FE" w:rsidP="00EA1909">
            <w:pPr>
              <w:pStyle w:val="a3"/>
              <w:rPr>
                <w:rFonts w:ascii="Times New Roman" w:hAnsi="Times New Roman" w:cs="Times New Roman"/>
                <w:sz w:val="28"/>
                <w:szCs w:val="28"/>
                <w:lang w:val="kk-KZ"/>
              </w:rPr>
            </w:pPr>
            <w:r w:rsidRPr="00EA1909">
              <w:rPr>
                <w:rFonts w:ascii="Times New Roman" w:hAnsi="Times New Roman" w:cs="Times New Roman"/>
                <w:sz w:val="28"/>
                <w:szCs w:val="28"/>
                <w:lang w:val="kk-KZ"/>
              </w:rPr>
              <w:t xml:space="preserve">– </w:t>
            </w:r>
            <w:r w:rsidR="00BA6ADD" w:rsidRPr="00EA1909">
              <w:rPr>
                <w:rFonts w:ascii="Times New Roman" w:hAnsi="Times New Roman" w:cs="Times New Roman"/>
                <w:sz w:val="28"/>
                <w:szCs w:val="28"/>
                <w:lang w:val="kk-KZ"/>
              </w:rPr>
              <w:t>Т</w:t>
            </w:r>
            <w:r w:rsidRPr="00EA1909">
              <w:rPr>
                <w:rFonts w:ascii="Times New Roman" w:hAnsi="Times New Roman" w:cs="Times New Roman"/>
                <w:sz w:val="28"/>
                <w:szCs w:val="28"/>
                <w:lang w:val="kk-KZ"/>
              </w:rPr>
              <w:t>яжелые металлы</w:t>
            </w:r>
          </w:p>
        </w:tc>
      </w:tr>
      <w:tr w:rsidR="006E27FE" w:rsidRPr="00EA1909" w14:paraId="6C4EA79B" w14:textId="77777777" w:rsidTr="00025466">
        <w:tc>
          <w:tcPr>
            <w:tcW w:w="1809" w:type="dxa"/>
          </w:tcPr>
          <w:p w14:paraId="421EAFC6" w14:textId="77777777" w:rsidR="006E27FE" w:rsidRPr="00EA1909" w:rsidRDefault="006E27FE" w:rsidP="00EA1909">
            <w:pPr>
              <w:pStyle w:val="a3"/>
              <w:rPr>
                <w:rFonts w:ascii="Times New Roman" w:hAnsi="Times New Roman" w:cs="Times New Roman"/>
                <w:sz w:val="28"/>
                <w:szCs w:val="28"/>
                <w:lang w:val="kk-KZ"/>
              </w:rPr>
            </w:pPr>
            <w:r w:rsidRPr="00EA1909">
              <w:rPr>
                <w:rFonts w:ascii="Times New Roman" w:hAnsi="Times New Roman" w:cs="Times New Roman"/>
                <w:sz w:val="28"/>
                <w:szCs w:val="28"/>
                <w:lang w:val="kk-KZ"/>
              </w:rPr>
              <w:t>МАГАТЭ</w:t>
            </w:r>
          </w:p>
        </w:tc>
        <w:tc>
          <w:tcPr>
            <w:tcW w:w="7371" w:type="dxa"/>
          </w:tcPr>
          <w:p w14:paraId="2E4A1D31" w14:textId="383CB87A" w:rsidR="006E27FE" w:rsidRPr="00EA1909" w:rsidRDefault="006E27FE" w:rsidP="00EA1909">
            <w:pPr>
              <w:pStyle w:val="a3"/>
              <w:rPr>
                <w:rFonts w:ascii="Times New Roman" w:hAnsi="Times New Roman" w:cs="Times New Roman"/>
                <w:sz w:val="28"/>
                <w:szCs w:val="28"/>
                <w:lang w:val="kk-KZ"/>
              </w:rPr>
            </w:pPr>
            <w:r w:rsidRPr="00EA1909">
              <w:rPr>
                <w:rFonts w:ascii="Times New Roman" w:hAnsi="Times New Roman" w:cs="Times New Roman"/>
                <w:sz w:val="28"/>
                <w:szCs w:val="28"/>
                <w:lang w:val="kk-KZ"/>
              </w:rPr>
              <w:t xml:space="preserve">– </w:t>
            </w:r>
            <w:r w:rsidR="00BA6ADD" w:rsidRPr="00EA1909">
              <w:rPr>
                <w:rFonts w:ascii="Times New Roman" w:hAnsi="Times New Roman" w:cs="Times New Roman"/>
                <w:sz w:val="28"/>
                <w:szCs w:val="28"/>
                <w:lang w:val="kk-KZ"/>
              </w:rPr>
              <w:t>М</w:t>
            </w:r>
            <w:r w:rsidRPr="00EA1909">
              <w:rPr>
                <w:rFonts w:ascii="Times New Roman" w:hAnsi="Times New Roman" w:cs="Times New Roman"/>
                <w:sz w:val="28"/>
                <w:szCs w:val="28"/>
                <w:lang w:val="kk-KZ"/>
              </w:rPr>
              <w:t>еждународное агенство по атомной энергии</w:t>
            </w:r>
          </w:p>
        </w:tc>
      </w:tr>
      <w:tr w:rsidR="006E27FE" w:rsidRPr="00EA1909" w14:paraId="34FB6D4D" w14:textId="77777777" w:rsidTr="00025466">
        <w:tc>
          <w:tcPr>
            <w:tcW w:w="1809" w:type="dxa"/>
          </w:tcPr>
          <w:p w14:paraId="2080D81A" w14:textId="77777777" w:rsidR="006E27FE" w:rsidRPr="00EA1909" w:rsidRDefault="006E27FE" w:rsidP="00EA1909">
            <w:pPr>
              <w:pStyle w:val="a3"/>
              <w:rPr>
                <w:rFonts w:ascii="Times New Roman" w:hAnsi="Times New Roman" w:cs="Times New Roman"/>
                <w:sz w:val="28"/>
                <w:szCs w:val="28"/>
                <w:lang w:val="kk-KZ"/>
              </w:rPr>
            </w:pPr>
            <w:proofErr w:type="spellStart"/>
            <w:r w:rsidRPr="00EA1909">
              <w:rPr>
                <w:rFonts w:ascii="Times New Roman" w:hAnsi="Times New Roman" w:cs="Times New Roman"/>
                <w:sz w:val="28"/>
                <w:szCs w:val="28"/>
                <w:lang w:val="en-US"/>
              </w:rPr>
              <w:t>Zc</w:t>
            </w:r>
            <w:proofErr w:type="spellEnd"/>
          </w:p>
        </w:tc>
        <w:tc>
          <w:tcPr>
            <w:tcW w:w="7371" w:type="dxa"/>
          </w:tcPr>
          <w:p w14:paraId="09EF1B6A" w14:textId="55AB42D2" w:rsidR="006E27FE" w:rsidRPr="00EA1909" w:rsidRDefault="006E27FE" w:rsidP="00EA1909">
            <w:pPr>
              <w:pStyle w:val="a3"/>
              <w:rPr>
                <w:rFonts w:ascii="Times New Roman" w:hAnsi="Times New Roman" w:cs="Times New Roman"/>
                <w:sz w:val="28"/>
                <w:szCs w:val="28"/>
                <w:lang w:val="kk-KZ"/>
              </w:rPr>
            </w:pPr>
            <w:r w:rsidRPr="00EA1909">
              <w:rPr>
                <w:rFonts w:ascii="Times New Roman" w:hAnsi="Times New Roman" w:cs="Times New Roman"/>
                <w:sz w:val="28"/>
                <w:szCs w:val="28"/>
                <w:lang w:val="en-US"/>
              </w:rPr>
              <w:t xml:space="preserve">– </w:t>
            </w:r>
            <w:r w:rsidR="00BA6ADD" w:rsidRPr="00EA1909">
              <w:rPr>
                <w:rFonts w:ascii="Times New Roman" w:hAnsi="Times New Roman" w:cs="Times New Roman"/>
                <w:sz w:val="28"/>
                <w:szCs w:val="28"/>
              </w:rPr>
              <w:t>С</w:t>
            </w:r>
            <w:r w:rsidRPr="00EA1909">
              <w:rPr>
                <w:rFonts w:ascii="Times New Roman" w:hAnsi="Times New Roman" w:cs="Times New Roman"/>
                <w:sz w:val="28"/>
                <w:szCs w:val="28"/>
              </w:rPr>
              <w:t>уммарный показатель загрязнения</w:t>
            </w:r>
          </w:p>
        </w:tc>
      </w:tr>
      <w:tr w:rsidR="006E27FE" w:rsidRPr="00EA1909" w14:paraId="3FC5DB08" w14:textId="77777777" w:rsidTr="00025466">
        <w:tc>
          <w:tcPr>
            <w:tcW w:w="1809" w:type="dxa"/>
          </w:tcPr>
          <w:p w14:paraId="2C9CFADD" w14:textId="77777777" w:rsidR="006E27FE" w:rsidRPr="00EA1909" w:rsidRDefault="006E27FE" w:rsidP="00EA1909">
            <w:pPr>
              <w:pStyle w:val="a3"/>
              <w:rPr>
                <w:rFonts w:ascii="Times New Roman" w:hAnsi="Times New Roman" w:cs="Times New Roman"/>
                <w:sz w:val="28"/>
                <w:szCs w:val="28"/>
                <w:lang w:val="kk-KZ"/>
              </w:rPr>
            </w:pPr>
            <w:r w:rsidRPr="00EA1909">
              <w:rPr>
                <w:rFonts w:ascii="Times New Roman" w:eastAsia="Times New Roman" w:hAnsi="Times New Roman" w:cs="Times New Roman"/>
                <w:sz w:val="28"/>
                <w:szCs w:val="28"/>
              </w:rPr>
              <w:t>КБН (А</w:t>
            </w:r>
            <w:r w:rsidRPr="00EA1909">
              <w:rPr>
                <w:rFonts w:ascii="Times New Roman" w:eastAsia="Times New Roman" w:hAnsi="Times New Roman" w:cs="Times New Roman"/>
                <w:i/>
                <w:sz w:val="28"/>
                <w:szCs w:val="28"/>
              </w:rPr>
              <w:t>х</w:t>
            </w:r>
            <w:r w:rsidRPr="00EA1909">
              <w:rPr>
                <w:rFonts w:ascii="Times New Roman" w:eastAsia="Times New Roman" w:hAnsi="Times New Roman" w:cs="Times New Roman"/>
                <w:sz w:val="28"/>
                <w:szCs w:val="28"/>
              </w:rPr>
              <w:t>)</w:t>
            </w:r>
          </w:p>
        </w:tc>
        <w:tc>
          <w:tcPr>
            <w:tcW w:w="7371" w:type="dxa"/>
          </w:tcPr>
          <w:p w14:paraId="1D50CC99" w14:textId="7E5A8D3C" w:rsidR="006E27FE" w:rsidRPr="00EA1909" w:rsidRDefault="006E27FE" w:rsidP="00EA1909">
            <w:pPr>
              <w:pStyle w:val="a3"/>
              <w:rPr>
                <w:rFonts w:ascii="Times New Roman" w:hAnsi="Times New Roman" w:cs="Times New Roman"/>
                <w:sz w:val="28"/>
                <w:szCs w:val="28"/>
                <w:lang w:val="kk-KZ"/>
              </w:rPr>
            </w:pPr>
            <w:r w:rsidRPr="00EA1909">
              <w:rPr>
                <w:rFonts w:ascii="Times New Roman" w:hAnsi="Times New Roman" w:cs="Times New Roman"/>
                <w:sz w:val="28"/>
                <w:szCs w:val="28"/>
                <w:lang w:val="en-US"/>
              </w:rPr>
              <w:t>–</w:t>
            </w:r>
            <w:r w:rsidRPr="00EA1909">
              <w:rPr>
                <w:rFonts w:ascii="Times New Roman" w:eastAsia="Times New Roman" w:hAnsi="Times New Roman" w:cs="Times New Roman"/>
                <w:sz w:val="28"/>
                <w:szCs w:val="28"/>
              </w:rPr>
              <w:t xml:space="preserve"> </w:t>
            </w:r>
            <w:r w:rsidR="00BA6ADD" w:rsidRPr="00EA1909">
              <w:rPr>
                <w:rFonts w:ascii="Times New Roman" w:eastAsia="Times New Roman" w:hAnsi="Times New Roman" w:cs="Times New Roman"/>
                <w:sz w:val="28"/>
                <w:szCs w:val="28"/>
              </w:rPr>
              <w:t>К</w:t>
            </w:r>
            <w:r w:rsidRPr="00EA1909">
              <w:rPr>
                <w:rFonts w:ascii="Times New Roman" w:eastAsia="Times New Roman" w:hAnsi="Times New Roman" w:cs="Times New Roman"/>
                <w:sz w:val="28"/>
                <w:szCs w:val="28"/>
              </w:rPr>
              <w:t>оэффициент биологического накопления</w:t>
            </w:r>
          </w:p>
        </w:tc>
      </w:tr>
      <w:tr w:rsidR="006E27FE" w:rsidRPr="00EA1909" w14:paraId="3F57F600" w14:textId="77777777" w:rsidTr="00025466">
        <w:tc>
          <w:tcPr>
            <w:tcW w:w="1809" w:type="dxa"/>
          </w:tcPr>
          <w:p w14:paraId="24708665" w14:textId="77777777" w:rsidR="006E27FE" w:rsidRPr="00EA1909" w:rsidRDefault="006E27FE" w:rsidP="00EA1909">
            <w:pPr>
              <w:pStyle w:val="a3"/>
              <w:rPr>
                <w:rFonts w:ascii="Times New Roman" w:hAnsi="Times New Roman" w:cs="Times New Roman"/>
                <w:sz w:val="28"/>
                <w:szCs w:val="28"/>
                <w:lang w:val="kk-KZ"/>
              </w:rPr>
            </w:pPr>
            <w:r w:rsidRPr="00EA1909">
              <w:rPr>
                <w:rFonts w:ascii="Times New Roman" w:eastAsia="Times New Roman" w:hAnsi="Times New Roman" w:cs="Times New Roman"/>
                <w:sz w:val="28"/>
                <w:szCs w:val="28"/>
              </w:rPr>
              <w:t>ПДК</w:t>
            </w:r>
          </w:p>
        </w:tc>
        <w:tc>
          <w:tcPr>
            <w:tcW w:w="7371" w:type="dxa"/>
          </w:tcPr>
          <w:p w14:paraId="0BE084EC" w14:textId="79799AF3" w:rsidR="006E27FE" w:rsidRPr="00EA1909" w:rsidRDefault="006E27FE" w:rsidP="00EA1909">
            <w:pPr>
              <w:pStyle w:val="a3"/>
              <w:rPr>
                <w:rFonts w:ascii="Times New Roman" w:hAnsi="Times New Roman" w:cs="Times New Roman"/>
                <w:sz w:val="28"/>
                <w:szCs w:val="28"/>
                <w:lang w:val="kk-KZ"/>
              </w:rPr>
            </w:pPr>
            <w:r w:rsidRPr="00EA1909">
              <w:rPr>
                <w:rFonts w:ascii="Times New Roman" w:eastAsia="Times New Roman" w:hAnsi="Times New Roman" w:cs="Times New Roman"/>
                <w:sz w:val="28"/>
                <w:szCs w:val="28"/>
              </w:rPr>
              <w:t xml:space="preserve">– </w:t>
            </w:r>
            <w:r w:rsidR="00BA6ADD" w:rsidRPr="00EA1909">
              <w:rPr>
                <w:rFonts w:ascii="Times New Roman" w:eastAsia="Times New Roman" w:hAnsi="Times New Roman" w:cs="Times New Roman"/>
                <w:sz w:val="28"/>
                <w:szCs w:val="28"/>
              </w:rPr>
              <w:t>П</w:t>
            </w:r>
            <w:r w:rsidRPr="00EA1909">
              <w:rPr>
                <w:rFonts w:ascii="Times New Roman" w:eastAsia="Times New Roman" w:hAnsi="Times New Roman" w:cs="Times New Roman"/>
                <w:sz w:val="28"/>
                <w:szCs w:val="28"/>
              </w:rPr>
              <w:t>редельно допустимая концентрация токсичных химических элементов</w:t>
            </w:r>
          </w:p>
        </w:tc>
      </w:tr>
      <w:tr w:rsidR="006E27FE" w:rsidRPr="00EA1909" w14:paraId="0CF5EC7F" w14:textId="77777777" w:rsidTr="00025466">
        <w:tc>
          <w:tcPr>
            <w:tcW w:w="1809" w:type="dxa"/>
          </w:tcPr>
          <w:p w14:paraId="2C85348B" w14:textId="77777777" w:rsidR="006E27FE" w:rsidRPr="00EA1909" w:rsidRDefault="006E27FE" w:rsidP="00EA1909">
            <w:pPr>
              <w:pStyle w:val="a3"/>
              <w:rPr>
                <w:rFonts w:ascii="Times New Roman" w:hAnsi="Times New Roman" w:cs="Times New Roman"/>
                <w:sz w:val="28"/>
                <w:szCs w:val="28"/>
                <w:lang w:val="kk-KZ"/>
              </w:rPr>
            </w:pPr>
            <w:proofErr w:type="spellStart"/>
            <w:r w:rsidRPr="00EA1909">
              <w:rPr>
                <w:rFonts w:ascii="Times New Roman" w:eastAsia="Times New Roman" w:hAnsi="Times New Roman" w:cs="Times New Roman"/>
                <w:sz w:val="28"/>
                <w:szCs w:val="28"/>
              </w:rPr>
              <w:t>Кк</w:t>
            </w:r>
            <w:proofErr w:type="spellEnd"/>
          </w:p>
        </w:tc>
        <w:tc>
          <w:tcPr>
            <w:tcW w:w="7371" w:type="dxa"/>
          </w:tcPr>
          <w:p w14:paraId="0D3D8A79" w14:textId="608D1A53" w:rsidR="006E27FE" w:rsidRPr="00716E60" w:rsidRDefault="006E27FE" w:rsidP="00EA1909">
            <w:pPr>
              <w:pStyle w:val="a3"/>
              <w:rPr>
                <w:rFonts w:ascii="Times New Roman" w:hAnsi="Times New Roman" w:cs="Times New Roman"/>
                <w:sz w:val="28"/>
                <w:szCs w:val="28"/>
                <w:lang w:val="kk-KZ"/>
              </w:rPr>
            </w:pPr>
            <w:r w:rsidRPr="00716E60">
              <w:rPr>
                <w:rFonts w:ascii="Times New Roman" w:eastAsia="Times New Roman" w:hAnsi="Times New Roman" w:cs="Times New Roman"/>
                <w:sz w:val="28"/>
                <w:szCs w:val="28"/>
              </w:rPr>
              <w:t xml:space="preserve">– </w:t>
            </w:r>
            <w:r w:rsidR="00BA6ADD" w:rsidRPr="00716E60">
              <w:rPr>
                <w:rFonts w:ascii="Times New Roman" w:eastAsia="Times New Roman" w:hAnsi="Times New Roman" w:cs="Times New Roman"/>
                <w:sz w:val="28"/>
                <w:szCs w:val="28"/>
              </w:rPr>
              <w:t>К</w:t>
            </w:r>
            <w:r w:rsidRPr="00716E60">
              <w:rPr>
                <w:rFonts w:ascii="Times New Roman" w:eastAsia="Times New Roman" w:hAnsi="Times New Roman" w:cs="Times New Roman"/>
                <w:sz w:val="28"/>
                <w:szCs w:val="28"/>
              </w:rPr>
              <w:t>оэффициент концентрации</w:t>
            </w:r>
          </w:p>
        </w:tc>
      </w:tr>
      <w:tr w:rsidR="006E27FE" w:rsidRPr="00EA1909" w14:paraId="03410B2B" w14:textId="77777777" w:rsidTr="00025466">
        <w:tc>
          <w:tcPr>
            <w:tcW w:w="1809" w:type="dxa"/>
          </w:tcPr>
          <w:p w14:paraId="517E81E0" w14:textId="77777777" w:rsidR="006E27FE" w:rsidRPr="00EA1909" w:rsidRDefault="001D1FB7" w:rsidP="00EA1909">
            <w:pPr>
              <w:pStyle w:val="a3"/>
              <w:rPr>
                <w:rFonts w:ascii="Times New Roman" w:hAnsi="Times New Roman" w:cs="Times New Roman"/>
                <w:sz w:val="28"/>
                <w:szCs w:val="28"/>
                <w:lang w:val="kk-KZ"/>
              </w:rPr>
            </w:pPr>
            <w:r w:rsidRPr="00EA1909">
              <w:rPr>
                <w:rFonts w:ascii="Times New Roman" w:hAnsi="Times New Roman" w:cs="Times New Roman"/>
                <w:sz w:val="28"/>
                <w:szCs w:val="28"/>
                <w:lang w:val="kk-KZ"/>
              </w:rPr>
              <w:t>СИП</w:t>
            </w:r>
          </w:p>
        </w:tc>
        <w:tc>
          <w:tcPr>
            <w:tcW w:w="7371" w:type="dxa"/>
          </w:tcPr>
          <w:p w14:paraId="7D4961FC" w14:textId="5D96B5D7" w:rsidR="006E27FE" w:rsidRPr="00716E60" w:rsidRDefault="00C4523C" w:rsidP="00EA1909">
            <w:pPr>
              <w:pStyle w:val="a3"/>
              <w:rPr>
                <w:rFonts w:ascii="Times New Roman" w:hAnsi="Times New Roman" w:cs="Times New Roman"/>
                <w:sz w:val="28"/>
                <w:szCs w:val="28"/>
                <w:lang w:val="kk-KZ"/>
              </w:rPr>
            </w:pPr>
            <w:r w:rsidRPr="00716E60">
              <w:rPr>
                <w:rFonts w:ascii="Times New Roman" w:eastAsia="Times New Roman" w:hAnsi="Times New Roman" w:cs="Times New Roman"/>
                <w:sz w:val="28"/>
                <w:szCs w:val="28"/>
              </w:rPr>
              <w:t>–</w:t>
            </w:r>
            <w:r w:rsidRPr="00716E60">
              <w:rPr>
                <w:rFonts w:ascii="Times New Roman" w:hAnsi="Times New Roman" w:cs="Times New Roman"/>
                <w:sz w:val="28"/>
                <w:szCs w:val="28"/>
                <w:lang w:val="kk-KZ"/>
              </w:rPr>
              <w:t xml:space="preserve"> </w:t>
            </w:r>
            <w:r w:rsidR="001D1FB7" w:rsidRPr="00716E60">
              <w:rPr>
                <w:rFonts w:ascii="Times New Roman" w:hAnsi="Times New Roman" w:cs="Times New Roman"/>
                <w:sz w:val="28"/>
                <w:szCs w:val="28"/>
                <w:lang w:val="kk-KZ"/>
              </w:rPr>
              <w:t>Семипалатинский ис</w:t>
            </w:r>
            <w:r w:rsidR="00BA6ADD" w:rsidRPr="00716E60">
              <w:rPr>
                <w:rFonts w:ascii="Times New Roman" w:hAnsi="Times New Roman" w:cs="Times New Roman"/>
                <w:sz w:val="28"/>
                <w:szCs w:val="28"/>
                <w:lang w:val="kk-KZ"/>
              </w:rPr>
              <w:t>п</w:t>
            </w:r>
            <w:r w:rsidR="001D1FB7" w:rsidRPr="00716E60">
              <w:rPr>
                <w:rFonts w:ascii="Times New Roman" w:hAnsi="Times New Roman" w:cs="Times New Roman"/>
                <w:sz w:val="28"/>
                <w:szCs w:val="28"/>
                <w:lang w:val="kk-KZ"/>
              </w:rPr>
              <w:t>ытательный полигон</w:t>
            </w:r>
          </w:p>
        </w:tc>
      </w:tr>
      <w:tr w:rsidR="00D027FA" w:rsidRPr="00EA1909" w14:paraId="7444B664" w14:textId="77777777" w:rsidTr="00025466">
        <w:tc>
          <w:tcPr>
            <w:tcW w:w="1809" w:type="dxa"/>
          </w:tcPr>
          <w:p w14:paraId="71562598" w14:textId="77777777" w:rsidR="00D027FA" w:rsidRPr="00EA1909" w:rsidRDefault="00B929A7" w:rsidP="00EA1909">
            <w:pPr>
              <w:pStyle w:val="a3"/>
              <w:rPr>
                <w:rFonts w:ascii="Times New Roman" w:hAnsi="Times New Roman" w:cs="Times New Roman"/>
                <w:sz w:val="28"/>
                <w:szCs w:val="28"/>
                <w:lang w:val="kk-KZ"/>
              </w:rPr>
            </w:pPr>
            <w:r w:rsidRPr="00EA1909">
              <w:rPr>
                <w:rFonts w:ascii="Times New Roman" w:hAnsi="Times New Roman" w:cs="Times New Roman"/>
                <w:sz w:val="28"/>
                <w:szCs w:val="28"/>
                <w:lang w:val="kk-KZ"/>
              </w:rPr>
              <w:t>ИМТ</w:t>
            </w:r>
          </w:p>
        </w:tc>
        <w:tc>
          <w:tcPr>
            <w:tcW w:w="7371" w:type="dxa"/>
          </w:tcPr>
          <w:p w14:paraId="10ED222C" w14:textId="77777777" w:rsidR="00D027FA" w:rsidRPr="00716E60" w:rsidRDefault="00C4523C" w:rsidP="00EA1909">
            <w:pPr>
              <w:pStyle w:val="a3"/>
              <w:rPr>
                <w:rFonts w:ascii="Times New Roman" w:hAnsi="Times New Roman" w:cs="Times New Roman"/>
                <w:sz w:val="28"/>
                <w:szCs w:val="28"/>
                <w:lang w:val="kk-KZ"/>
              </w:rPr>
            </w:pPr>
            <w:r w:rsidRPr="00716E60">
              <w:rPr>
                <w:rFonts w:ascii="Times New Roman" w:eastAsia="Times New Roman" w:hAnsi="Times New Roman" w:cs="Times New Roman"/>
                <w:sz w:val="28"/>
                <w:szCs w:val="28"/>
              </w:rPr>
              <w:t xml:space="preserve">– </w:t>
            </w:r>
            <w:r w:rsidR="00B929A7" w:rsidRPr="00716E60">
              <w:rPr>
                <w:rFonts w:ascii="Times New Roman" w:hAnsi="Times New Roman" w:cs="Times New Roman"/>
                <w:sz w:val="28"/>
                <w:szCs w:val="28"/>
                <w:lang w:val="kk-KZ"/>
              </w:rPr>
              <w:t>Индекс массы тела</w:t>
            </w:r>
          </w:p>
        </w:tc>
      </w:tr>
      <w:tr w:rsidR="00793E0D" w:rsidRPr="00EA1909" w14:paraId="0E6974BC" w14:textId="77777777" w:rsidTr="00025466">
        <w:tc>
          <w:tcPr>
            <w:tcW w:w="1809" w:type="dxa"/>
          </w:tcPr>
          <w:p w14:paraId="0B161451" w14:textId="77777777" w:rsidR="00793E0D" w:rsidRPr="00EA1909" w:rsidRDefault="00793E0D" w:rsidP="00EA1909">
            <w:pPr>
              <w:pStyle w:val="a3"/>
              <w:rPr>
                <w:rFonts w:ascii="Times New Roman" w:hAnsi="Times New Roman" w:cs="Times New Roman"/>
                <w:sz w:val="28"/>
                <w:szCs w:val="28"/>
                <w:lang w:val="kk-KZ"/>
              </w:rPr>
            </w:pPr>
            <w:r w:rsidRPr="00EA1909">
              <w:rPr>
                <w:rFonts w:ascii="Times New Roman" w:hAnsi="Times New Roman" w:cs="Times New Roman"/>
                <w:sz w:val="28"/>
                <w:szCs w:val="28"/>
                <w:lang w:val="kk-KZ"/>
              </w:rPr>
              <w:t>ТФЗ</w:t>
            </w:r>
          </w:p>
        </w:tc>
        <w:tc>
          <w:tcPr>
            <w:tcW w:w="7371" w:type="dxa"/>
          </w:tcPr>
          <w:p w14:paraId="69160FCF" w14:textId="77777777" w:rsidR="00793E0D" w:rsidRPr="00EA1909" w:rsidRDefault="00C4523C" w:rsidP="00EA1909">
            <w:pPr>
              <w:pStyle w:val="a3"/>
              <w:rPr>
                <w:rFonts w:ascii="Times New Roman" w:hAnsi="Times New Roman" w:cs="Times New Roman"/>
                <w:sz w:val="28"/>
                <w:szCs w:val="28"/>
                <w:lang w:val="kk-KZ"/>
              </w:rPr>
            </w:pPr>
            <w:r w:rsidRPr="00EA1909">
              <w:rPr>
                <w:rFonts w:ascii="Times New Roman" w:eastAsia="Times New Roman" w:hAnsi="Times New Roman" w:cs="Times New Roman"/>
                <w:sz w:val="28"/>
                <w:szCs w:val="28"/>
              </w:rPr>
              <w:t xml:space="preserve">– </w:t>
            </w:r>
            <w:r w:rsidR="00F07A71" w:rsidRPr="00EA1909">
              <w:rPr>
                <w:rFonts w:ascii="Times New Roman" w:hAnsi="Times New Roman" w:cs="Times New Roman"/>
                <w:sz w:val="28"/>
                <w:szCs w:val="28"/>
                <w:lang w:val="kk-KZ"/>
              </w:rPr>
              <w:t>Тюменский федеральный заказник</w:t>
            </w:r>
          </w:p>
        </w:tc>
      </w:tr>
      <w:tr w:rsidR="003A29D8" w:rsidRPr="00EA1909" w14:paraId="7396B3AC" w14:textId="77777777" w:rsidTr="00025466">
        <w:tc>
          <w:tcPr>
            <w:tcW w:w="1809" w:type="dxa"/>
          </w:tcPr>
          <w:p w14:paraId="7EAFFF6C" w14:textId="77777777" w:rsidR="003A29D8" w:rsidRPr="00EA1909" w:rsidRDefault="003A29D8" w:rsidP="00EA1909">
            <w:pPr>
              <w:pStyle w:val="a3"/>
              <w:rPr>
                <w:rFonts w:ascii="Times New Roman" w:hAnsi="Times New Roman" w:cs="Times New Roman"/>
                <w:sz w:val="28"/>
                <w:szCs w:val="28"/>
                <w:lang w:val="kk-KZ"/>
              </w:rPr>
            </w:pPr>
            <w:r w:rsidRPr="00EA1909">
              <w:rPr>
                <w:rFonts w:ascii="Times New Roman" w:hAnsi="Times New Roman" w:cs="Times New Roman"/>
                <w:sz w:val="28"/>
                <w:szCs w:val="28"/>
                <w:lang w:val="kk-KZ"/>
              </w:rPr>
              <w:t>Ко</w:t>
            </w:r>
          </w:p>
        </w:tc>
        <w:tc>
          <w:tcPr>
            <w:tcW w:w="7371" w:type="dxa"/>
          </w:tcPr>
          <w:p w14:paraId="40E6DC1A" w14:textId="77777777" w:rsidR="003A29D8" w:rsidRPr="00EA1909" w:rsidRDefault="003A29D8" w:rsidP="00EA1909">
            <w:pPr>
              <w:pStyle w:val="a3"/>
              <w:rPr>
                <w:rFonts w:ascii="Times New Roman" w:eastAsia="Times New Roman" w:hAnsi="Times New Roman" w:cs="Times New Roman"/>
                <w:sz w:val="28"/>
                <w:szCs w:val="28"/>
              </w:rPr>
            </w:pPr>
            <w:r w:rsidRPr="00EA1909">
              <w:rPr>
                <w:rFonts w:ascii="Times New Roman" w:eastAsia="Times New Roman" w:hAnsi="Times New Roman" w:cs="Times New Roman"/>
                <w:sz w:val="28"/>
                <w:szCs w:val="28"/>
              </w:rPr>
              <w:t>- Коэффициент обогащения</w:t>
            </w:r>
          </w:p>
        </w:tc>
      </w:tr>
      <w:tr w:rsidR="00F74B46" w:rsidRPr="00EA1909" w14:paraId="5883728D" w14:textId="77777777" w:rsidTr="00025466">
        <w:tc>
          <w:tcPr>
            <w:tcW w:w="1809" w:type="dxa"/>
          </w:tcPr>
          <w:p w14:paraId="7777D2B4" w14:textId="77777777" w:rsidR="00F74B46" w:rsidRPr="00EA1909" w:rsidRDefault="00F74B46" w:rsidP="00EA1909">
            <w:pPr>
              <w:pStyle w:val="a3"/>
              <w:rPr>
                <w:rFonts w:ascii="Times New Roman" w:hAnsi="Times New Roman" w:cs="Times New Roman"/>
                <w:sz w:val="28"/>
                <w:szCs w:val="28"/>
                <w:lang w:val="kk-KZ"/>
              </w:rPr>
            </w:pPr>
            <w:r w:rsidRPr="00EA1909">
              <w:rPr>
                <w:rFonts w:ascii="Times New Roman" w:hAnsi="Times New Roman" w:cs="Times New Roman"/>
                <w:sz w:val="28"/>
                <w:szCs w:val="28"/>
                <w:lang w:val="kk-KZ"/>
              </w:rPr>
              <w:t>ВОЗ</w:t>
            </w:r>
          </w:p>
        </w:tc>
        <w:tc>
          <w:tcPr>
            <w:tcW w:w="7371" w:type="dxa"/>
          </w:tcPr>
          <w:p w14:paraId="4ADB4218" w14:textId="77777777" w:rsidR="00F74B46" w:rsidRPr="00EA1909" w:rsidRDefault="00F74B46" w:rsidP="00EA1909">
            <w:pPr>
              <w:pStyle w:val="a3"/>
              <w:rPr>
                <w:rFonts w:ascii="Times New Roman" w:eastAsia="Times New Roman" w:hAnsi="Times New Roman" w:cs="Times New Roman"/>
                <w:sz w:val="28"/>
                <w:szCs w:val="28"/>
              </w:rPr>
            </w:pPr>
            <w:r w:rsidRPr="00EA1909">
              <w:rPr>
                <w:rFonts w:ascii="Times New Roman" w:eastAsia="Times New Roman" w:hAnsi="Times New Roman" w:cs="Times New Roman"/>
                <w:sz w:val="28"/>
                <w:szCs w:val="28"/>
              </w:rPr>
              <w:t>- Всемирная организация здравоохранения</w:t>
            </w:r>
          </w:p>
        </w:tc>
      </w:tr>
      <w:tr w:rsidR="00AF6F4B" w:rsidRPr="00EA1909" w14:paraId="7344229D" w14:textId="77777777" w:rsidTr="00025466">
        <w:tc>
          <w:tcPr>
            <w:tcW w:w="1809" w:type="dxa"/>
          </w:tcPr>
          <w:p w14:paraId="45CE7146" w14:textId="77777777" w:rsidR="00AF6F4B" w:rsidRPr="00EA1909" w:rsidRDefault="00AF6F4B" w:rsidP="00EA1909">
            <w:pPr>
              <w:pStyle w:val="a3"/>
              <w:rPr>
                <w:rFonts w:ascii="Times New Roman" w:hAnsi="Times New Roman" w:cs="Times New Roman"/>
                <w:sz w:val="28"/>
                <w:szCs w:val="28"/>
                <w:lang w:val="kk-KZ"/>
              </w:rPr>
            </w:pPr>
            <w:r w:rsidRPr="00EA1909">
              <w:rPr>
                <w:rFonts w:ascii="Times New Roman" w:hAnsi="Times New Roman" w:cs="Times New Roman"/>
                <w:sz w:val="28"/>
                <w:szCs w:val="28"/>
                <w:lang w:val="kk-KZ"/>
              </w:rPr>
              <w:t>ГМС</w:t>
            </w:r>
          </w:p>
        </w:tc>
        <w:tc>
          <w:tcPr>
            <w:tcW w:w="7371" w:type="dxa"/>
          </w:tcPr>
          <w:p w14:paraId="1BDC7368" w14:textId="77777777" w:rsidR="00AF6F4B" w:rsidRPr="00EA1909" w:rsidRDefault="00AF6F4B" w:rsidP="00EA1909">
            <w:pPr>
              <w:pStyle w:val="a3"/>
              <w:rPr>
                <w:rFonts w:ascii="Times New Roman" w:eastAsia="Times New Roman" w:hAnsi="Times New Roman" w:cs="Times New Roman"/>
                <w:sz w:val="28"/>
                <w:szCs w:val="28"/>
              </w:rPr>
            </w:pPr>
            <w:r w:rsidRPr="00EA1909">
              <w:rPr>
                <w:rFonts w:ascii="Times New Roman" w:eastAsia="Times New Roman" w:hAnsi="Times New Roman" w:cs="Times New Roman"/>
                <w:sz w:val="28"/>
                <w:szCs w:val="28"/>
              </w:rPr>
              <w:t>- Гранитно-метаморфический слой</w:t>
            </w:r>
          </w:p>
        </w:tc>
      </w:tr>
      <w:tr w:rsidR="00AF6F4B" w:rsidRPr="00EA1909" w14:paraId="69A6BE6F" w14:textId="77777777" w:rsidTr="00025466">
        <w:tc>
          <w:tcPr>
            <w:tcW w:w="1809" w:type="dxa"/>
          </w:tcPr>
          <w:p w14:paraId="17F0C5F7" w14:textId="77777777" w:rsidR="00AF6F4B" w:rsidRPr="00EA1909" w:rsidRDefault="00AF6F4B" w:rsidP="00EA1909">
            <w:pPr>
              <w:pStyle w:val="a3"/>
              <w:rPr>
                <w:rFonts w:ascii="Times New Roman" w:hAnsi="Times New Roman" w:cs="Times New Roman"/>
                <w:sz w:val="28"/>
                <w:szCs w:val="28"/>
                <w:lang w:val="kk-KZ"/>
              </w:rPr>
            </w:pPr>
            <w:r w:rsidRPr="00EA1909">
              <w:rPr>
                <w:rFonts w:ascii="Times New Roman" w:hAnsi="Times New Roman" w:cs="Times New Roman"/>
                <w:sz w:val="28"/>
                <w:szCs w:val="28"/>
                <w:lang w:val="kk-KZ"/>
              </w:rPr>
              <w:t>ЗПО</w:t>
            </w:r>
          </w:p>
        </w:tc>
        <w:tc>
          <w:tcPr>
            <w:tcW w:w="7371" w:type="dxa"/>
          </w:tcPr>
          <w:p w14:paraId="0AE761FC" w14:textId="77777777" w:rsidR="00AF6F4B" w:rsidRPr="00EA1909" w:rsidRDefault="00AF6F4B" w:rsidP="00EA1909">
            <w:pPr>
              <w:pStyle w:val="a3"/>
              <w:rPr>
                <w:rFonts w:ascii="Times New Roman" w:eastAsia="Times New Roman" w:hAnsi="Times New Roman" w:cs="Times New Roman"/>
                <w:sz w:val="28"/>
                <w:szCs w:val="28"/>
              </w:rPr>
            </w:pPr>
            <w:r w:rsidRPr="00EA1909">
              <w:rPr>
                <w:rFonts w:ascii="Times New Roman" w:eastAsia="Times New Roman" w:hAnsi="Times New Roman" w:cs="Times New Roman"/>
                <w:sz w:val="28"/>
                <w:szCs w:val="28"/>
              </w:rPr>
              <w:t>- Зоны пластового окисления</w:t>
            </w:r>
          </w:p>
        </w:tc>
      </w:tr>
      <w:tr w:rsidR="00A300B4" w:rsidRPr="00EA1909" w14:paraId="1674FBE8" w14:textId="77777777" w:rsidTr="00025466">
        <w:tc>
          <w:tcPr>
            <w:tcW w:w="1809" w:type="dxa"/>
          </w:tcPr>
          <w:p w14:paraId="3CE4A9E0" w14:textId="77777777" w:rsidR="00A300B4" w:rsidRPr="00EA1909" w:rsidRDefault="00A300B4" w:rsidP="00EA1909">
            <w:pPr>
              <w:pStyle w:val="a3"/>
              <w:rPr>
                <w:rFonts w:ascii="Times New Roman" w:hAnsi="Times New Roman" w:cs="Times New Roman"/>
                <w:sz w:val="28"/>
                <w:szCs w:val="28"/>
                <w:lang w:val="kk-KZ"/>
              </w:rPr>
            </w:pPr>
            <w:r w:rsidRPr="00EA1909">
              <w:rPr>
                <w:rFonts w:ascii="Times New Roman" w:hAnsi="Times New Roman" w:cs="Times New Roman"/>
                <w:sz w:val="28"/>
                <w:szCs w:val="28"/>
                <w:lang w:val="kk-KZ"/>
              </w:rPr>
              <w:t>СФК</w:t>
            </w:r>
          </w:p>
        </w:tc>
        <w:tc>
          <w:tcPr>
            <w:tcW w:w="7371" w:type="dxa"/>
          </w:tcPr>
          <w:p w14:paraId="2B55D263" w14:textId="77777777" w:rsidR="00A300B4" w:rsidRPr="00EA1909" w:rsidRDefault="00A300B4" w:rsidP="00EA1909">
            <w:pPr>
              <w:pStyle w:val="a3"/>
              <w:rPr>
                <w:rFonts w:ascii="Times New Roman" w:eastAsia="Times New Roman" w:hAnsi="Times New Roman" w:cs="Times New Roman"/>
                <w:sz w:val="28"/>
                <w:szCs w:val="28"/>
              </w:rPr>
            </w:pPr>
            <w:r w:rsidRPr="00EA1909">
              <w:rPr>
                <w:rFonts w:ascii="Times New Roman" w:eastAsia="Times New Roman" w:hAnsi="Times New Roman" w:cs="Times New Roman"/>
                <w:sz w:val="28"/>
                <w:szCs w:val="28"/>
              </w:rPr>
              <w:t>- Структурно-формационные комплексы</w:t>
            </w:r>
          </w:p>
        </w:tc>
      </w:tr>
      <w:tr w:rsidR="007E7597" w:rsidRPr="00EA1909" w14:paraId="12C1D24E" w14:textId="77777777" w:rsidTr="00025466">
        <w:tc>
          <w:tcPr>
            <w:tcW w:w="1809" w:type="dxa"/>
          </w:tcPr>
          <w:p w14:paraId="20F0A1E4" w14:textId="77777777" w:rsidR="007E7597" w:rsidRPr="00EA1909" w:rsidRDefault="007E7597" w:rsidP="00EA1909">
            <w:pPr>
              <w:pStyle w:val="a3"/>
              <w:rPr>
                <w:rFonts w:ascii="Times New Roman" w:hAnsi="Times New Roman" w:cs="Times New Roman"/>
                <w:sz w:val="28"/>
                <w:szCs w:val="28"/>
                <w:lang w:val="kk-KZ"/>
              </w:rPr>
            </w:pPr>
            <w:r w:rsidRPr="00EA1909">
              <w:rPr>
                <w:rFonts w:ascii="Times New Roman" w:hAnsi="Times New Roman" w:cs="Times New Roman"/>
                <w:sz w:val="28"/>
                <w:szCs w:val="28"/>
                <w:lang w:val="kk-KZ"/>
              </w:rPr>
              <w:t>РЗЭ</w:t>
            </w:r>
          </w:p>
        </w:tc>
        <w:tc>
          <w:tcPr>
            <w:tcW w:w="7371" w:type="dxa"/>
          </w:tcPr>
          <w:p w14:paraId="4A7F5A8E" w14:textId="2037C104" w:rsidR="007E7597" w:rsidRPr="00EA1909" w:rsidRDefault="007E7597" w:rsidP="00EA1909">
            <w:pPr>
              <w:pStyle w:val="a3"/>
              <w:rPr>
                <w:rFonts w:ascii="Times New Roman" w:eastAsia="Times New Roman" w:hAnsi="Times New Roman" w:cs="Times New Roman"/>
                <w:sz w:val="28"/>
                <w:szCs w:val="28"/>
              </w:rPr>
            </w:pPr>
            <w:r w:rsidRPr="00EA1909">
              <w:rPr>
                <w:rFonts w:ascii="Times New Roman" w:eastAsia="Times New Roman" w:hAnsi="Times New Roman" w:cs="Times New Roman"/>
                <w:sz w:val="28"/>
                <w:szCs w:val="28"/>
              </w:rPr>
              <w:t>- Редкоземельные элементы</w:t>
            </w:r>
          </w:p>
        </w:tc>
      </w:tr>
      <w:tr w:rsidR="0097263F" w:rsidRPr="00EA1909" w14:paraId="4E81D1B0" w14:textId="77777777" w:rsidTr="00025466">
        <w:tc>
          <w:tcPr>
            <w:tcW w:w="1809" w:type="dxa"/>
          </w:tcPr>
          <w:p w14:paraId="30ADB036" w14:textId="77777777" w:rsidR="0097263F" w:rsidRPr="00EA1909" w:rsidRDefault="0097263F" w:rsidP="00EA1909">
            <w:pPr>
              <w:pStyle w:val="a3"/>
              <w:rPr>
                <w:rFonts w:ascii="Times New Roman" w:hAnsi="Times New Roman" w:cs="Times New Roman"/>
                <w:sz w:val="28"/>
                <w:szCs w:val="28"/>
                <w:lang w:val="kk-KZ"/>
              </w:rPr>
            </w:pPr>
            <w:r w:rsidRPr="00EA1909">
              <w:rPr>
                <w:rFonts w:ascii="Times New Roman" w:hAnsi="Times New Roman" w:cs="Times New Roman"/>
                <w:sz w:val="28"/>
                <w:szCs w:val="28"/>
                <w:lang w:val="kk-KZ"/>
              </w:rPr>
              <w:t>ЯГЛ</w:t>
            </w:r>
          </w:p>
        </w:tc>
        <w:tc>
          <w:tcPr>
            <w:tcW w:w="7371" w:type="dxa"/>
          </w:tcPr>
          <w:p w14:paraId="124DD219" w14:textId="5C5163FA" w:rsidR="0097263F" w:rsidRPr="00EA1909" w:rsidRDefault="0097263F" w:rsidP="00EA1909">
            <w:pPr>
              <w:pStyle w:val="a3"/>
              <w:rPr>
                <w:rFonts w:ascii="Times New Roman" w:eastAsia="Times New Roman" w:hAnsi="Times New Roman" w:cs="Times New Roman"/>
                <w:sz w:val="28"/>
                <w:szCs w:val="28"/>
              </w:rPr>
            </w:pPr>
            <w:r w:rsidRPr="00EA1909">
              <w:rPr>
                <w:rFonts w:ascii="Times New Roman" w:eastAsia="Times New Roman" w:hAnsi="Times New Roman" w:cs="Times New Roman"/>
                <w:sz w:val="28"/>
                <w:szCs w:val="28"/>
              </w:rPr>
              <w:t xml:space="preserve">- </w:t>
            </w:r>
            <w:r w:rsidR="00BA6ADD" w:rsidRPr="00EA1909">
              <w:rPr>
                <w:rFonts w:ascii="Times New Roman" w:eastAsia="Times New Roman" w:hAnsi="Times New Roman" w:cs="Times New Roman"/>
                <w:sz w:val="28"/>
                <w:szCs w:val="28"/>
              </w:rPr>
              <w:t>Я</w:t>
            </w:r>
            <w:r w:rsidRPr="00EA1909">
              <w:rPr>
                <w:rFonts w:ascii="Times New Roman" w:eastAsia="Times New Roman" w:hAnsi="Times New Roman" w:cs="Times New Roman"/>
                <w:sz w:val="28"/>
                <w:szCs w:val="28"/>
              </w:rPr>
              <w:t>дерно-геохимическая лаборатория</w:t>
            </w:r>
          </w:p>
        </w:tc>
      </w:tr>
      <w:tr w:rsidR="00AC16F4" w:rsidRPr="00EA1909" w14:paraId="79F2FB92" w14:textId="77777777" w:rsidTr="00025466">
        <w:tc>
          <w:tcPr>
            <w:tcW w:w="1809" w:type="dxa"/>
          </w:tcPr>
          <w:p w14:paraId="65562726" w14:textId="77777777" w:rsidR="00AC16F4" w:rsidRPr="00EA1909" w:rsidRDefault="00AC16F4" w:rsidP="00EA1909">
            <w:pPr>
              <w:pStyle w:val="a3"/>
              <w:rPr>
                <w:rFonts w:ascii="Times New Roman" w:hAnsi="Times New Roman" w:cs="Times New Roman"/>
                <w:sz w:val="28"/>
                <w:szCs w:val="28"/>
                <w:lang w:val="kk-KZ"/>
              </w:rPr>
            </w:pPr>
            <w:r w:rsidRPr="00EA1909">
              <w:rPr>
                <w:rFonts w:ascii="Times New Roman" w:hAnsi="Times New Roman" w:cs="Times New Roman"/>
                <w:sz w:val="28"/>
                <w:szCs w:val="28"/>
                <w:lang w:val="kk-KZ"/>
              </w:rPr>
              <w:t>Мг/кг</w:t>
            </w:r>
          </w:p>
        </w:tc>
        <w:tc>
          <w:tcPr>
            <w:tcW w:w="7371" w:type="dxa"/>
          </w:tcPr>
          <w:p w14:paraId="3528D152" w14:textId="655058C9" w:rsidR="00AC16F4" w:rsidRPr="00EA1909" w:rsidRDefault="00AC16F4" w:rsidP="00EA1909">
            <w:pPr>
              <w:pStyle w:val="a3"/>
              <w:rPr>
                <w:rFonts w:ascii="Times New Roman" w:eastAsia="Times New Roman" w:hAnsi="Times New Roman" w:cs="Times New Roman"/>
                <w:sz w:val="28"/>
                <w:szCs w:val="28"/>
              </w:rPr>
            </w:pPr>
            <w:r w:rsidRPr="00EA1909">
              <w:rPr>
                <w:rFonts w:ascii="Times New Roman" w:eastAsia="Times New Roman" w:hAnsi="Times New Roman" w:cs="Times New Roman"/>
                <w:sz w:val="28"/>
                <w:szCs w:val="28"/>
              </w:rPr>
              <w:t xml:space="preserve">- </w:t>
            </w:r>
            <w:r w:rsidR="00BA6ADD" w:rsidRPr="00EA1909">
              <w:rPr>
                <w:rFonts w:ascii="Times New Roman" w:eastAsia="Times New Roman" w:hAnsi="Times New Roman" w:cs="Times New Roman"/>
                <w:sz w:val="28"/>
                <w:szCs w:val="28"/>
              </w:rPr>
              <w:t>М</w:t>
            </w:r>
            <w:r w:rsidRPr="00EA1909">
              <w:rPr>
                <w:rFonts w:ascii="Times New Roman" w:eastAsia="Times New Roman" w:hAnsi="Times New Roman" w:cs="Times New Roman"/>
                <w:sz w:val="28"/>
                <w:szCs w:val="28"/>
              </w:rPr>
              <w:t>иллиграмм на килограмм</w:t>
            </w:r>
          </w:p>
        </w:tc>
      </w:tr>
      <w:tr w:rsidR="00496BB9" w:rsidRPr="00EA1909" w14:paraId="3EDC2DB7" w14:textId="77777777" w:rsidTr="00025466">
        <w:tc>
          <w:tcPr>
            <w:tcW w:w="1809" w:type="dxa"/>
          </w:tcPr>
          <w:p w14:paraId="79AA067F" w14:textId="77777777" w:rsidR="00496BB9" w:rsidRPr="00EA1909" w:rsidRDefault="00496BB9" w:rsidP="00EA1909">
            <w:pPr>
              <w:pStyle w:val="a3"/>
              <w:rPr>
                <w:rFonts w:ascii="Times New Roman" w:hAnsi="Times New Roman" w:cs="Times New Roman"/>
                <w:sz w:val="28"/>
                <w:szCs w:val="28"/>
                <w:lang w:val="kk-KZ"/>
              </w:rPr>
            </w:pPr>
            <w:r w:rsidRPr="00EA1909">
              <w:rPr>
                <w:rFonts w:ascii="Times New Roman" w:hAnsi="Times New Roman" w:cs="Times New Roman"/>
                <w:sz w:val="28"/>
                <w:szCs w:val="28"/>
                <w:lang w:val="kk-KZ"/>
              </w:rPr>
              <w:t>млн</w:t>
            </w:r>
          </w:p>
        </w:tc>
        <w:tc>
          <w:tcPr>
            <w:tcW w:w="7371" w:type="dxa"/>
          </w:tcPr>
          <w:p w14:paraId="0AC83D16" w14:textId="63670E66" w:rsidR="00496BB9" w:rsidRPr="00EA1909" w:rsidRDefault="00496BB9" w:rsidP="00EA1909">
            <w:pPr>
              <w:pStyle w:val="a3"/>
              <w:rPr>
                <w:rFonts w:ascii="Times New Roman" w:eastAsia="Times New Roman" w:hAnsi="Times New Roman" w:cs="Times New Roman"/>
                <w:sz w:val="28"/>
                <w:szCs w:val="28"/>
              </w:rPr>
            </w:pPr>
            <w:r w:rsidRPr="00EA1909">
              <w:rPr>
                <w:rFonts w:ascii="Times New Roman" w:eastAsia="Times New Roman" w:hAnsi="Times New Roman" w:cs="Times New Roman"/>
                <w:sz w:val="28"/>
                <w:szCs w:val="28"/>
              </w:rPr>
              <w:t xml:space="preserve">- </w:t>
            </w:r>
            <w:r w:rsidR="00BA6ADD" w:rsidRPr="00EA1909">
              <w:rPr>
                <w:rFonts w:ascii="Times New Roman" w:eastAsia="Times New Roman" w:hAnsi="Times New Roman" w:cs="Times New Roman"/>
                <w:sz w:val="28"/>
                <w:szCs w:val="28"/>
              </w:rPr>
              <w:t>М</w:t>
            </w:r>
            <w:r w:rsidRPr="00EA1909">
              <w:rPr>
                <w:rFonts w:ascii="Times New Roman" w:eastAsia="Times New Roman" w:hAnsi="Times New Roman" w:cs="Times New Roman"/>
                <w:sz w:val="28"/>
                <w:szCs w:val="28"/>
              </w:rPr>
              <w:t>иллион</w:t>
            </w:r>
          </w:p>
        </w:tc>
      </w:tr>
      <w:tr w:rsidR="00496BB9" w:rsidRPr="00EA1909" w14:paraId="71DDB423" w14:textId="77777777" w:rsidTr="00025466">
        <w:tc>
          <w:tcPr>
            <w:tcW w:w="1809" w:type="dxa"/>
          </w:tcPr>
          <w:p w14:paraId="1FD28C37" w14:textId="77777777" w:rsidR="00496BB9" w:rsidRPr="00EA1909" w:rsidRDefault="00496BB9" w:rsidP="00EA1909">
            <w:pPr>
              <w:pStyle w:val="a3"/>
              <w:rPr>
                <w:rFonts w:ascii="Times New Roman" w:hAnsi="Times New Roman" w:cs="Times New Roman"/>
                <w:sz w:val="28"/>
                <w:szCs w:val="28"/>
                <w:lang w:val="kk-KZ"/>
              </w:rPr>
            </w:pPr>
            <w:r w:rsidRPr="00EA1909">
              <w:rPr>
                <w:rFonts w:ascii="Times New Roman" w:hAnsi="Times New Roman" w:cs="Times New Roman"/>
                <w:sz w:val="28"/>
                <w:szCs w:val="28"/>
                <w:lang w:val="kk-KZ"/>
              </w:rPr>
              <w:t>км</w:t>
            </w:r>
          </w:p>
        </w:tc>
        <w:tc>
          <w:tcPr>
            <w:tcW w:w="7371" w:type="dxa"/>
          </w:tcPr>
          <w:p w14:paraId="6B59DF70" w14:textId="3554739F" w:rsidR="00496BB9" w:rsidRPr="00EA1909" w:rsidRDefault="00496BB9" w:rsidP="00EA1909">
            <w:pPr>
              <w:pStyle w:val="a3"/>
              <w:rPr>
                <w:rFonts w:ascii="Times New Roman" w:eastAsia="Times New Roman" w:hAnsi="Times New Roman" w:cs="Times New Roman"/>
                <w:sz w:val="28"/>
                <w:szCs w:val="28"/>
              </w:rPr>
            </w:pPr>
            <w:r w:rsidRPr="00EA1909">
              <w:rPr>
                <w:rFonts w:ascii="Times New Roman" w:eastAsia="Times New Roman" w:hAnsi="Times New Roman" w:cs="Times New Roman"/>
                <w:sz w:val="28"/>
                <w:szCs w:val="28"/>
              </w:rPr>
              <w:t xml:space="preserve">- </w:t>
            </w:r>
            <w:r w:rsidR="00BA6ADD" w:rsidRPr="00EA1909">
              <w:rPr>
                <w:rFonts w:ascii="Times New Roman" w:eastAsia="Times New Roman" w:hAnsi="Times New Roman" w:cs="Times New Roman"/>
                <w:sz w:val="28"/>
                <w:szCs w:val="28"/>
              </w:rPr>
              <w:t>К</w:t>
            </w:r>
            <w:r w:rsidRPr="00EA1909">
              <w:rPr>
                <w:rFonts w:ascii="Times New Roman" w:eastAsia="Times New Roman" w:hAnsi="Times New Roman" w:cs="Times New Roman"/>
                <w:sz w:val="28"/>
                <w:szCs w:val="28"/>
              </w:rPr>
              <w:t>илометр</w:t>
            </w:r>
          </w:p>
        </w:tc>
      </w:tr>
    </w:tbl>
    <w:p w14:paraId="615484A5" w14:textId="77777777" w:rsidR="006E27FE" w:rsidRPr="00EA1909" w:rsidRDefault="006E27FE" w:rsidP="00EA1909">
      <w:pPr>
        <w:pStyle w:val="a3"/>
        <w:rPr>
          <w:rFonts w:ascii="Times New Roman" w:hAnsi="Times New Roman" w:cs="Times New Roman"/>
          <w:sz w:val="28"/>
          <w:szCs w:val="28"/>
          <w:lang w:val="kk-KZ"/>
        </w:rPr>
      </w:pPr>
    </w:p>
    <w:p w14:paraId="0271975F" w14:textId="77777777" w:rsidR="006E27FE" w:rsidRPr="00EA1909" w:rsidRDefault="006E27FE" w:rsidP="00EA1909">
      <w:pPr>
        <w:pStyle w:val="a3"/>
        <w:rPr>
          <w:rFonts w:ascii="Times New Roman" w:eastAsia="Times New Roman" w:hAnsi="Times New Roman" w:cs="Times New Roman"/>
          <w:sz w:val="28"/>
          <w:szCs w:val="28"/>
        </w:rPr>
      </w:pPr>
    </w:p>
    <w:p w14:paraId="5AC8BA6D" w14:textId="77777777" w:rsidR="006E27FE" w:rsidRPr="00EA1909" w:rsidRDefault="006E27FE" w:rsidP="00EA1909">
      <w:pPr>
        <w:pStyle w:val="a3"/>
        <w:rPr>
          <w:rFonts w:ascii="Times New Roman" w:eastAsia="Times New Roman" w:hAnsi="Times New Roman" w:cs="Times New Roman"/>
          <w:sz w:val="28"/>
          <w:szCs w:val="28"/>
        </w:rPr>
      </w:pPr>
    </w:p>
    <w:p w14:paraId="61A4DA2A" w14:textId="77777777" w:rsidR="006E27FE" w:rsidRPr="00EA1909" w:rsidRDefault="006E27FE" w:rsidP="00EA1909">
      <w:pPr>
        <w:pStyle w:val="a3"/>
        <w:rPr>
          <w:rFonts w:ascii="Times New Roman" w:hAnsi="Times New Roman" w:cs="Times New Roman"/>
          <w:sz w:val="28"/>
          <w:szCs w:val="28"/>
        </w:rPr>
      </w:pPr>
    </w:p>
    <w:p w14:paraId="0C5263B0" w14:textId="77777777" w:rsidR="006E27FE" w:rsidRPr="00EA1909" w:rsidRDefault="006E27FE" w:rsidP="00EA1909">
      <w:pPr>
        <w:pStyle w:val="a3"/>
        <w:rPr>
          <w:rFonts w:ascii="Times New Roman" w:hAnsi="Times New Roman" w:cs="Times New Roman"/>
          <w:sz w:val="28"/>
          <w:szCs w:val="28"/>
        </w:rPr>
      </w:pPr>
    </w:p>
    <w:p w14:paraId="4FC71607" w14:textId="77777777" w:rsidR="00720C64" w:rsidRPr="00EA1909" w:rsidRDefault="00720C64" w:rsidP="00EA1909">
      <w:pPr>
        <w:pStyle w:val="a3"/>
        <w:rPr>
          <w:rFonts w:ascii="Times New Roman" w:hAnsi="Times New Roman" w:cs="Times New Roman"/>
          <w:sz w:val="28"/>
          <w:szCs w:val="28"/>
          <w:lang w:val="kk-KZ"/>
        </w:rPr>
      </w:pPr>
    </w:p>
    <w:p w14:paraId="23A4E223" w14:textId="77777777" w:rsidR="00720C64" w:rsidRPr="00EA1909" w:rsidRDefault="00720C64" w:rsidP="00EA1909">
      <w:pPr>
        <w:pStyle w:val="a3"/>
        <w:rPr>
          <w:rFonts w:ascii="Times New Roman" w:hAnsi="Times New Roman" w:cs="Times New Roman"/>
          <w:sz w:val="28"/>
          <w:szCs w:val="28"/>
          <w:lang w:val="kk-KZ"/>
        </w:rPr>
      </w:pPr>
    </w:p>
    <w:p w14:paraId="07841928" w14:textId="77777777" w:rsidR="006E27FE" w:rsidRPr="00EA1909" w:rsidRDefault="006E27FE" w:rsidP="00EA1909">
      <w:pPr>
        <w:pStyle w:val="a3"/>
        <w:rPr>
          <w:rFonts w:ascii="Times New Roman" w:hAnsi="Times New Roman" w:cs="Times New Roman"/>
          <w:sz w:val="28"/>
          <w:szCs w:val="28"/>
          <w:lang w:val="kk-KZ"/>
        </w:rPr>
      </w:pPr>
    </w:p>
    <w:p w14:paraId="71C5CF19" w14:textId="77777777" w:rsidR="006E27FE" w:rsidRPr="00EA1909" w:rsidRDefault="006E27FE" w:rsidP="00EA1909">
      <w:pPr>
        <w:pStyle w:val="a3"/>
        <w:rPr>
          <w:rFonts w:ascii="Times New Roman" w:hAnsi="Times New Roman" w:cs="Times New Roman"/>
          <w:sz w:val="28"/>
          <w:szCs w:val="28"/>
          <w:lang w:val="kk-KZ"/>
        </w:rPr>
      </w:pPr>
    </w:p>
    <w:p w14:paraId="4CA6DB6E" w14:textId="77777777" w:rsidR="006E27FE" w:rsidRPr="00EA1909" w:rsidRDefault="006E27FE" w:rsidP="00EA1909">
      <w:pPr>
        <w:pStyle w:val="a3"/>
        <w:rPr>
          <w:rFonts w:ascii="Times New Roman" w:hAnsi="Times New Roman" w:cs="Times New Roman"/>
          <w:sz w:val="28"/>
          <w:szCs w:val="28"/>
          <w:lang w:val="kk-KZ"/>
        </w:rPr>
      </w:pPr>
    </w:p>
    <w:p w14:paraId="383CF3C9" w14:textId="77777777" w:rsidR="006E27FE" w:rsidRPr="00EA1909" w:rsidRDefault="006E27FE" w:rsidP="00EA1909">
      <w:pPr>
        <w:pStyle w:val="a3"/>
        <w:rPr>
          <w:rFonts w:ascii="Times New Roman" w:hAnsi="Times New Roman" w:cs="Times New Roman"/>
          <w:sz w:val="28"/>
          <w:szCs w:val="28"/>
          <w:lang w:val="kk-KZ"/>
        </w:rPr>
      </w:pPr>
    </w:p>
    <w:p w14:paraId="15614448" w14:textId="77777777" w:rsidR="006E27FE" w:rsidRPr="00EA1909" w:rsidRDefault="006E27FE" w:rsidP="00EA1909">
      <w:pPr>
        <w:pStyle w:val="a3"/>
        <w:rPr>
          <w:rFonts w:ascii="Times New Roman" w:hAnsi="Times New Roman" w:cs="Times New Roman"/>
          <w:sz w:val="28"/>
          <w:szCs w:val="28"/>
          <w:lang w:val="kk-KZ"/>
        </w:rPr>
      </w:pPr>
    </w:p>
    <w:p w14:paraId="4F8544F6" w14:textId="77777777" w:rsidR="006E27FE" w:rsidRPr="00EA1909" w:rsidRDefault="006E27FE" w:rsidP="00EA1909">
      <w:pPr>
        <w:pStyle w:val="a3"/>
        <w:rPr>
          <w:rFonts w:ascii="Times New Roman" w:hAnsi="Times New Roman" w:cs="Times New Roman"/>
          <w:sz w:val="28"/>
          <w:szCs w:val="28"/>
          <w:lang w:val="kk-KZ"/>
        </w:rPr>
      </w:pPr>
    </w:p>
    <w:p w14:paraId="46B38428" w14:textId="77777777" w:rsidR="00D45ADD" w:rsidRPr="00EA1909" w:rsidRDefault="00D45ADD" w:rsidP="00EA1909">
      <w:pPr>
        <w:pStyle w:val="a3"/>
        <w:rPr>
          <w:rFonts w:ascii="Times New Roman" w:hAnsi="Times New Roman" w:cs="Times New Roman"/>
          <w:sz w:val="28"/>
          <w:szCs w:val="28"/>
          <w:lang w:val="kk-KZ"/>
        </w:rPr>
      </w:pPr>
    </w:p>
    <w:p w14:paraId="6FE1D6DC" w14:textId="77777777" w:rsidR="00D45ADD" w:rsidRPr="00EA1909" w:rsidRDefault="00D45ADD" w:rsidP="00EA1909">
      <w:pPr>
        <w:pStyle w:val="a3"/>
        <w:rPr>
          <w:rFonts w:ascii="Times New Roman" w:hAnsi="Times New Roman" w:cs="Times New Roman"/>
          <w:sz w:val="28"/>
          <w:szCs w:val="28"/>
          <w:lang w:val="kk-KZ"/>
        </w:rPr>
      </w:pPr>
    </w:p>
    <w:p w14:paraId="45FC9814" w14:textId="77777777" w:rsidR="00D45ADD" w:rsidRPr="00EA1909" w:rsidRDefault="00D45ADD" w:rsidP="00EA1909">
      <w:pPr>
        <w:pStyle w:val="a3"/>
        <w:rPr>
          <w:rFonts w:ascii="Times New Roman" w:hAnsi="Times New Roman" w:cs="Times New Roman"/>
          <w:sz w:val="28"/>
          <w:szCs w:val="28"/>
          <w:lang w:val="kk-KZ"/>
        </w:rPr>
      </w:pPr>
    </w:p>
    <w:p w14:paraId="06630F4F" w14:textId="77777777" w:rsidR="00D45ADD" w:rsidRPr="00EA1909" w:rsidRDefault="00D45ADD" w:rsidP="00EA1909">
      <w:pPr>
        <w:pStyle w:val="a3"/>
        <w:rPr>
          <w:rFonts w:ascii="Times New Roman" w:hAnsi="Times New Roman" w:cs="Times New Roman"/>
          <w:sz w:val="28"/>
          <w:szCs w:val="28"/>
          <w:lang w:val="kk-KZ"/>
        </w:rPr>
      </w:pPr>
    </w:p>
    <w:p w14:paraId="214F0D96" w14:textId="1C14E0E5" w:rsidR="00D45ADD" w:rsidRDefault="00D45ADD" w:rsidP="00EA1909">
      <w:pPr>
        <w:pStyle w:val="a3"/>
        <w:rPr>
          <w:rFonts w:ascii="Times New Roman" w:hAnsi="Times New Roman" w:cs="Times New Roman"/>
          <w:sz w:val="28"/>
          <w:szCs w:val="28"/>
          <w:lang w:val="kk-KZ"/>
        </w:rPr>
      </w:pPr>
    </w:p>
    <w:p w14:paraId="68046C15" w14:textId="77777777" w:rsidR="00EA1909" w:rsidRPr="00EA1909" w:rsidRDefault="00EA1909" w:rsidP="00EA1909">
      <w:pPr>
        <w:pStyle w:val="a3"/>
        <w:rPr>
          <w:rFonts w:ascii="Times New Roman" w:hAnsi="Times New Roman" w:cs="Times New Roman"/>
          <w:sz w:val="28"/>
          <w:szCs w:val="28"/>
          <w:lang w:val="kk-KZ"/>
        </w:rPr>
      </w:pPr>
    </w:p>
    <w:p w14:paraId="70C8FCB2" w14:textId="77777777" w:rsidR="00D45ADD" w:rsidRPr="00EA1909" w:rsidRDefault="00D45ADD" w:rsidP="00EA1909">
      <w:pPr>
        <w:pStyle w:val="a3"/>
        <w:rPr>
          <w:rFonts w:ascii="Times New Roman" w:hAnsi="Times New Roman" w:cs="Times New Roman"/>
          <w:sz w:val="28"/>
          <w:szCs w:val="28"/>
          <w:lang w:val="kk-KZ"/>
        </w:rPr>
      </w:pPr>
    </w:p>
    <w:p w14:paraId="69932442" w14:textId="77777777" w:rsidR="0024378C" w:rsidRPr="00EA1909" w:rsidRDefault="0024378C" w:rsidP="00EA1909">
      <w:pPr>
        <w:pStyle w:val="a3"/>
        <w:rPr>
          <w:rFonts w:ascii="Times New Roman" w:hAnsi="Times New Roman" w:cs="Times New Roman"/>
          <w:sz w:val="28"/>
          <w:szCs w:val="28"/>
          <w:lang w:val="kk-KZ"/>
        </w:rPr>
      </w:pPr>
    </w:p>
    <w:p w14:paraId="4CE2F1E2" w14:textId="77777777" w:rsidR="00703DE8" w:rsidRPr="00EA1909" w:rsidRDefault="00703DE8" w:rsidP="00EA1909">
      <w:pPr>
        <w:pStyle w:val="a3"/>
        <w:jc w:val="center"/>
        <w:rPr>
          <w:rFonts w:ascii="Times New Roman" w:hAnsi="Times New Roman" w:cs="Times New Roman"/>
          <w:b/>
          <w:sz w:val="28"/>
          <w:szCs w:val="28"/>
          <w:lang w:val="kk-KZ"/>
        </w:rPr>
      </w:pPr>
      <w:r w:rsidRPr="00EA1909">
        <w:rPr>
          <w:rFonts w:ascii="Times New Roman" w:hAnsi="Times New Roman" w:cs="Times New Roman"/>
          <w:b/>
          <w:sz w:val="28"/>
          <w:szCs w:val="28"/>
          <w:lang w:val="kk-KZ"/>
        </w:rPr>
        <w:lastRenderedPageBreak/>
        <w:t>ВВЕДЕНИЕ</w:t>
      </w:r>
    </w:p>
    <w:p w14:paraId="3966593F" w14:textId="77777777" w:rsidR="00703DE8" w:rsidRPr="00EA1909" w:rsidRDefault="00703DE8" w:rsidP="00EA1909">
      <w:pPr>
        <w:pStyle w:val="a3"/>
        <w:rPr>
          <w:rFonts w:ascii="Times New Roman" w:hAnsi="Times New Roman" w:cs="Times New Roman"/>
          <w:b/>
          <w:sz w:val="28"/>
          <w:szCs w:val="28"/>
          <w:lang w:val="kk-KZ"/>
        </w:rPr>
      </w:pPr>
    </w:p>
    <w:p w14:paraId="7F61FA93" w14:textId="77777777" w:rsidR="00EA1909" w:rsidRPr="00716E60" w:rsidRDefault="00703DE8" w:rsidP="00EA1909">
      <w:pPr>
        <w:pStyle w:val="a3"/>
        <w:ind w:firstLine="567"/>
        <w:jc w:val="both"/>
        <w:rPr>
          <w:rFonts w:ascii="Times New Roman" w:hAnsi="Times New Roman" w:cs="Times New Roman"/>
          <w:sz w:val="28"/>
          <w:szCs w:val="28"/>
        </w:rPr>
      </w:pPr>
      <w:r w:rsidRPr="00EA1909">
        <w:rPr>
          <w:rFonts w:ascii="Times New Roman" w:eastAsia="Calibri" w:hAnsi="Times New Roman" w:cs="Times New Roman"/>
          <w:b/>
          <w:sz w:val="28"/>
          <w:szCs w:val="28"/>
          <w:lang w:val="kk-KZ"/>
        </w:rPr>
        <w:t xml:space="preserve">Актуальность работы. </w:t>
      </w:r>
      <w:r w:rsidRPr="00716E60">
        <w:rPr>
          <w:rFonts w:ascii="Times New Roman" w:hAnsi="Times New Roman" w:cs="Times New Roman"/>
          <w:sz w:val="28"/>
          <w:szCs w:val="28"/>
          <w:lang w:val="kk-KZ"/>
        </w:rPr>
        <w:t>Соглас</w:t>
      </w:r>
      <w:r w:rsidR="00722239" w:rsidRPr="00716E60">
        <w:rPr>
          <w:rFonts w:ascii="Times New Roman" w:hAnsi="Times New Roman" w:cs="Times New Roman"/>
          <w:sz w:val="28"/>
          <w:szCs w:val="28"/>
          <w:lang w:val="kk-KZ"/>
        </w:rPr>
        <w:t>но мировому индексу экологическ</w:t>
      </w:r>
      <w:r w:rsidRPr="00716E60">
        <w:rPr>
          <w:rFonts w:ascii="Times New Roman" w:hAnsi="Times New Roman" w:cs="Times New Roman"/>
          <w:sz w:val="28"/>
          <w:szCs w:val="28"/>
          <w:lang w:val="kk-KZ"/>
        </w:rPr>
        <w:t>ой эффективности (The Environmental Performance Index), Казахстан занимает 74</w:t>
      </w:r>
      <w:r w:rsidR="009338FD" w:rsidRPr="00716E60">
        <w:rPr>
          <w:rFonts w:ascii="Times New Roman" w:hAnsi="Times New Roman" w:cs="Times New Roman"/>
          <w:sz w:val="28"/>
          <w:szCs w:val="28"/>
          <w:lang w:val="kk-KZ"/>
        </w:rPr>
        <w:t>-е</w:t>
      </w:r>
      <w:r w:rsidRPr="00716E60">
        <w:rPr>
          <w:rFonts w:ascii="Times New Roman" w:hAnsi="Times New Roman" w:cs="Times New Roman"/>
          <w:sz w:val="28"/>
          <w:szCs w:val="28"/>
          <w:lang w:val="kk-KZ"/>
        </w:rPr>
        <w:t xml:space="preserve"> место среди 180 стран мира по 58 экологическим показателям [1</w:t>
      </w:r>
      <w:r w:rsidRPr="00716E60">
        <w:rPr>
          <w:rFonts w:ascii="Times New Roman" w:hAnsi="Times New Roman" w:cs="Times New Roman"/>
          <w:sz w:val="28"/>
          <w:szCs w:val="28"/>
        </w:rPr>
        <w:t>]. Состояние окружающей среды достигло критического уровня, за пределами которого возникает прямая угроза физическому и генетическому здоровью людей, биологическому разнообразию животных и растений, а также истощению природных ресурсов. В стратегической программе «Казахстан-2050» и в Послани</w:t>
      </w:r>
      <w:r w:rsidR="00016ED9" w:rsidRPr="00716E60">
        <w:rPr>
          <w:rFonts w:ascii="Times New Roman" w:hAnsi="Times New Roman" w:cs="Times New Roman"/>
          <w:sz w:val="28"/>
          <w:szCs w:val="28"/>
        </w:rPr>
        <w:t>и</w:t>
      </w:r>
      <w:r w:rsidRPr="00716E60">
        <w:rPr>
          <w:rFonts w:ascii="Times New Roman" w:hAnsi="Times New Roman" w:cs="Times New Roman"/>
          <w:sz w:val="28"/>
          <w:szCs w:val="28"/>
        </w:rPr>
        <w:t xml:space="preserve"> Президента Республики Казахстан К-Ж. </w:t>
      </w:r>
      <w:proofErr w:type="spellStart"/>
      <w:r w:rsidRPr="00716E60">
        <w:rPr>
          <w:rFonts w:ascii="Times New Roman" w:hAnsi="Times New Roman" w:cs="Times New Roman"/>
          <w:sz w:val="28"/>
          <w:szCs w:val="28"/>
        </w:rPr>
        <w:t>Токаева</w:t>
      </w:r>
      <w:proofErr w:type="spellEnd"/>
      <w:r w:rsidRPr="00716E60">
        <w:rPr>
          <w:rFonts w:ascii="Times New Roman" w:hAnsi="Times New Roman" w:cs="Times New Roman"/>
          <w:sz w:val="28"/>
          <w:szCs w:val="28"/>
        </w:rPr>
        <w:t xml:space="preserve"> народу Казахстана от 0</w:t>
      </w:r>
      <w:r w:rsidR="009063C0" w:rsidRPr="00716E60">
        <w:rPr>
          <w:rFonts w:ascii="Times New Roman" w:hAnsi="Times New Roman" w:cs="Times New Roman"/>
          <w:sz w:val="28"/>
          <w:szCs w:val="28"/>
        </w:rPr>
        <w:t>2</w:t>
      </w:r>
      <w:r w:rsidRPr="00716E60">
        <w:rPr>
          <w:rFonts w:ascii="Times New Roman" w:hAnsi="Times New Roman" w:cs="Times New Roman"/>
          <w:sz w:val="28"/>
          <w:szCs w:val="28"/>
        </w:rPr>
        <w:t xml:space="preserve">.09.2024 года </w:t>
      </w:r>
      <w:bookmarkStart w:id="0" w:name="_Hlk182952111"/>
      <w:r w:rsidRPr="00716E60">
        <w:rPr>
          <w:rFonts w:ascii="Times New Roman" w:hAnsi="Times New Roman" w:cs="Times New Roman"/>
          <w:sz w:val="28"/>
          <w:szCs w:val="28"/>
        </w:rPr>
        <w:t>подчеркивается</w:t>
      </w:r>
      <w:r w:rsidR="00D171DD" w:rsidRPr="00716E60">
        <w:rPr>
          <w:rFonts w:ascii="Times New Roman" w:hAnsi="Times New Roman" w:cs="Times New Roman"/>
          <w:sz w:val="28"/>
          <w:szCs w:val="28"/>
        </w:rPr>
        <w:t xml:space="preserve"> </w:t>
      </w:r>
      <w:r w:rsidRPr="00716E60">
        <w:rPr>
          <w:rFonts w:ascii="Times New Roman" w:hAnsi="Times New Roman" w:cs="Times New Roman"/>
          <w:sz w:val="28"/>
          <w:szCs w:val="28"/>
        </w:rPr>
        <w:t>необходимост</w:t>
      </w:r>
      <w:r w:rsidR="00D171DD" w:rsidRPr="00716E60">
        <w:rPr>
          <w:rFonts w:ascii="Times New Roman" w:hAnsi="Times New Roman" w:cs="Times New Roman"/>
          <w:sz w:val="28"/>
          <w:szCs w:val="28"/>
        </w:rPr>
        <w:t>ь</w:t>
      </w:r>
      <w:r w:rsidRPr="00716E60">
        <w:rPr>
          <w:rFonts w:ascii="Times New Roman" w:hAnsi="Times New Roman" w:cs="Times New Roman"/>
          <w:sz w:val="28"/>
          <w:szCs w:val="28"/>
        </w:rPr>
        <w:t xml:space="preserve"> реализовать комплексные меры для укрепления здоровья нации</w:t>
      </w:r>
      <w:r w:rsidR="00016ED9" w:rsidRPr="00716E60">
        <w:rPr>
          <w:rFonts w:ascii="Times New Roman" w:hAnsi="Times New Roman" w:cs="Times New Roman"/>
          <w:sz w:val="28"/>
          <w:szCs w:val="28"/>
        </w:rPr>
        <w:t>,</w:t>
      </w:r>
      <w:r w:rsidRPr="00716E60">
        <w:rPr>
          <w:rFonts w:ascii="Times New Roman" w:hAnsi="Times New Roman" w:cs="Times New Roman"/>
          <w:sz w:val="28"/>
          <w:szCs w:val="28"/>
        </w:rPr>
        <w:t xml:space="preserve"> что является одн</w:t>
      </w:r>
      <w:r w:rsidR="009063C0" w:rsidRPr="00716E60">
        <w:rPr>
          <w:rFonts w:ascii="Times New Roman" w:hAnsi="Times New Roman" w:cs="Times New Roman"/>
          <w:sz w:val="28"/>
          <w:szCs w:val="28"/>
        </w:rPr>
        <w:t>им</w:t>
      </w:r>
      <w:r w:rsidRPr="00716E60">
        <w:rPr>
          <w:rFonts w:ascii="Times New Roman" w:hAnsi="Times New Roman" w:cs="Times New Roman"/>
          <w:sz w:val="28"/>
          <w:szCs w:val="28"/>
        </w:rPr>
        <w:t xml:space="preserve"> из приоритетных направлений развития страны</w:t>
      </w:r>
      <w:bookmarkEnd w:id="0"/>
      <w:r w:rsidRPr="00716E60">
        <w:rPr>
          <w:rFonts w:ascii="Times New Roman" w:hAnsi="Times New Roman" w:cs="Times New Roman"/>
          <w:sz w:val="28"/>
          <w:szCs w:val="28"/>
        </w:rPr>
        <w:t xml:space="preserve"> [2, 3].</w:t>
      </w:r>
    </w:p>
    <w:p w14:paraId="70C77876" w14:textId="77777777" w:rsidR="00EA1909" w:rsidRDefault="00703DE8" w:rsidP="00EA1909">
      <w:pPr>
        <w:pStyle w:val="a3"/>
        <w:ind w:firstLine="567"/>
        <w:jc w:val="both"/>
        <w:rPr>
          <w:rFonts w:ascii="Times New Roman" w:eastAsia="Times New Roman" w:hAnsi="Times New Roman" w:cs="Times New Roman"/>
          <w:sz w:val="28"/>
          <w:szCs w:val="28"/>
        </w:rPr>
      </w:pPr>
      <w:r w:rsidRPr="00716E60">
        <w:rPr>
          <w:rFonts w:ascii="Times New Roman" w:eastAsia="Times New Roman" w:hAnsi="Times New Roman" w:cs="Times New Roman"/>
          <w:sz w:val="28"/>
          <w:szCs w:val="28"/>
        </w:rPr>
        <w:t>Загрязнени</w:t>
      </w:r>
      <w:r w:rsidR="0056275C" w:rsidRPr="00716E60">
        <w:rPr>
          <w:rFonts w:ascii="Times New Roman" w:eastAsia="Times New Roman" w:hAnsi="Times New Roman" w:cs="Times New Roman"/>
          <w:sz w:val="28"/>
          <w:szCs w:val="28"/>
        </w:rPr>
        <w:t>е</w:t>
      </w:r>
      <w:r w:rsidRPr="00716E60">
        <w:rPr>
          <w:rFonts w:ascii="Times New Roman" w:eastAsia="Times New Roman" w:hAnsi="Times New Roman" w:cs="Times New Roman"/>
          <w:sz w:val="28"/>
          <w:szCs w:val="28"/>
        </w:rPr>
        <w:t xml:space="preserve"> окружающей среды является основной проблемой современного мира. Природные и антропогенные факторы негативно влияют на состояние компонентов экосистем, вызывая острую необходимость оценки состояния окружающей среды. </w:t>
      </w:r>
      <w:r w:rsidRPr="00716E60">
        <w:rPr>
          <w:rFonts w:ascii="Times New Roman" w:eastAsia="Calibri" w:hAnsi="Times New Roman" w:cs="Times New Roman"/>
          <w:sz w:val="28"/>
          <w:szCs w:val="28"/>
        </w:rPr>
        <w:t>Здоровье населения неотрывно связано с качеством среды обитания, в которой они живут. Поэтому существует необходимость тщательного изучения экологической и геохимической ситуации с целью оценки её влияния на здоровье человека. В последнее время ученые всё более активно исследуют элементный состав различных компонентов экосистем</w:t>
      </w:r>
      <w:r w:rsidRPr="00DB5C1F">
        <w:rPr>
          <w:rFonts w:ascii="Times New Roman" w:eastAsia="Calibri" w:hAnsi="Times New Roman" w:cs="Times New Roman"/>
          <w:sz w:val="28"/>
          <w:szCs w:val="28"/>
        </w:rPr>
        <w:t>, поскольку он может служить индикатором природных и техногенных аномалий</w:t>
      </w:r>
      <w:r>
        <w:rPr>
          <w:rFonts w:ascii="Times New Roman" w:eastAsia="Calibri" w:hAnsi="Times New Roman" w:cs="Times New Roman"/>
          <w:sz w:val="28"/>
          <w:szCs w:val="28"/>
        </w:rPr>
        <w:t xml:space="preserve"> </w:t>
      </w:r>
      <w:r w:rsidRPr="0086645D">
        <w:rPr>
          <w:rFonts w:ascii="Times New Roman" w:eastAsia="Times New Roman" w:hAnsi="Times New Roman" w:cs="Times New Roman"/>
          <w:sz w:val="28"/>
          <w:szCs w:val="28"/>
        </w:rPr>
        <w:t>[</w:t>
      </w:r>
      <w:r>
        <w:rPr>
          <w:rFonts w:ascii="Times New Roman" w:eastAsia="Times New Roman" w:hAnsi="Times New Roman" w:cs="Times New Roman"/>
          <w:sz w:val="28"/>
          <w:szCs w:val="28"/>
        </w:rPr>
        <w:t>4, 5</w:t>
      </w:r>
      <w:r w:rsidRPr="0086645D">
        <w:rPr>
          <w:rFonts w:ascii="Times New Roman" w:eastAsia="Times New Roman" w:hAnsi="Times New Roman" w:cs="Times New Roman"/>
          <w:sz w:val="28"/>
          <w:szCs w:val="28"/>
        </w:rPr>
        <w:t>].</w:t>
      </w:r>
      <w:bookmarkStart w:id="1" w:name="_Hlk182952292"/>
    </w:p>
    <w:p w14:paraId="617F3FAB" w14:textId="77777777" w:rsidR="00EA1909" w:rsidRDefault="00016ED9" w:rsidP="00EA1909">
      <w:pPr>
        <w:pStyle w:val="a3"/>
        <w:ind w:firstLine="567"/>
        <w:jc w:val="both"/>
        <w:rPr>
          <w:rFonts w:ascii="Times New Roman" w:hAnsi="Times New Roman" w:cs="Times New Roman"/>
          <w:sz w:val="28"/>
          <w:szCs w:val="28"/>
        </w:rPr>
      </w:pPr>
      <w:r w:rsidRPr="00016ED9">
        <w:rPr>
          <w:rFonts w:ascii="Times New Roman" w:eastAsia="Calibri" w:hAnsi="Times New Roman" w:cs="Times New Roman"/>
          <w:sz w:val="28"/>
          <w:szCs w:val="28"/>
        </w:rPr>
        <w:t xml:space="preserve">Территория Южного Казахстана характеризуется напряжённой экологической ситуацией, поскольку здесь были открыты и продолжают разрабатываться крупнейшие в мире урановые месторождения </w:t>
      </w:r>
      <w:r w:rsidR="009063C0">
        <w:rPr>
          <w:rFonts w:ascii="Times New Roman" w:eastAsia="Calibri" w:hAnsi="Times New Roman" w:cs="Times New Roman"/>
          <w:sz w:val="28"/>
          <w:szCs w:val="28"/>
        </w:rPr>
        <w:t>–</w:t>
      </w:r>
      <w:r w:rsidRPr="00016ED9">
        <w:rPr>
          <w:rFonts w:ascii="Times New Roman" w:eastAsia="Calibri" w:hAnsi="Times New Roman" w:cs="Times New Roman"/>
          <w:sz w:val="28"/>
          <w:szCs w:val="28"/>
        </w:rPr>
        <w:t xml:space="preserve"> Шу-</w:t>
      </w:r>
      <w:proofErr w:type="spellStart"/>
      <w:r w:rsidRPr="00016ED9">
        <w:rPr>
          <w:rFonts w:ascii="Times New Roman" w:eastAsia="Calibri" w:hAnsi="Times New Roman" w:cs="Times New Roman"/>
          <w:sz w:val="28"/>
          <w:szCs w:val="28"/>
        </w:rPr>
        <w:t>Сарысуйская</w:t>
      </w:r>
      <w:proofErr w:type="spellEnd"/>
      <w:r w:rsidRPr="00016ED9">
        <w:rPr>
          <w:rFonts w:ascii="Times New Roman" w:eastAsia="Calibri" w:hAnsi="Times New Roman" w:cs="Times New Roman"/>
          <w:sz w:val="28"/>
          <w:szCs w:val="28"/>
        </w:rPr>
        <w:t xml:space="preserve"> и Сырдарьинская </w:t>
      </w:r>
      <w:proofErr w:type="spellStart"/>
      <w:r w:rsidRPr="00016ED9">
        <w:rPr>
          <w:rFonts w:ascii="Times New Roman" w:eastAsia="Calibri" w:hAnsi="Times New Roman" w:cs="Times New Roman"/>
          <w:sz w:val="28"/>
          <w:szCs w:val="28"/>
        </w:rPr>
        <w:t>урановорудные</w:t>
      </w:r>
      <w:proofErr w:type="spellEnd"/>
      <w:r w:rsidRPr="00016ED9">
        <w:rPr>
          <w:rFonts w:ascii="Times New Roman" w:eastAsia="Calibri" w:hAnsi="Times New Roman" w:cs="Times New Roman"/>
          <w:sz w:val="28"/>
          <w:szCs w:val="28"/>
        </w:rPr>
        <w:t xml:space="preserve"> провинции.</w:t>
      </w:r>
      <w:r w:rsidR="00703DE8">
        <w:rPr>
          <w:rFonts w:ascii="Times New Roman" w:eastAsia="Calibri" w:hAnsi="Times New Roman" w:cs="Times New Roman"/>
          <w:sz w:val="28"/>
          <w:szCs w:val="28"/>
        </w:rPr>
        <w:t xml:space="preserve"> В административном отношении они расположены на территори</w:t>
      </w:r>
      <w:r w:rsidR="007630B4">
        <w:rPr>
          <w:rFonts w:ascii="Times New Roman" w:eastAsia="Calibri" w:hAnsi="Times New Roman" w:cs="Times New Roman"/>
          <w:sz w:val="28"/>
          <w:szCs w:val="28"/>
        </w:rPr>
        <w:t>и</w:t>
      </w:r>
      <w:r w:rsidR="00703DE8">
        <w:rPr>
          <w:rFonts w:ascii="Times New Roman" w:eastAsia="Calibri" w:hAnsi="Times New Roman" w:cs="Times New Roman"/>
          <w:sz w:val="28"/>
          <w:szCs w:val="28"/>
        </w:rPr>
        <w:t xml:space="preserve"> Туркестанской и Кызылординской областей. </w:t>
      </w:r>
      <w:r w:rsidR="007630B4" w:rsidRPr="007630B4">
        <w:rPr>
          <w:rFonts w:ascii="Times New Roman" w:hAnsi="Times New Roman" w:cs="Times New Roman"/>
          <w:sz w:val="28"/>
          <w:szCs w:val="28"/>
        </w:rPr>
        <w:t xml:space="preserve">Регион </w:t>
      </w:r>
      <w:r w:rsidR="007630B4">
        <w:rPr>
          <w:rFonts w:ascii="Times New Roman" w:hAnsi="Times New Roman" w:cs="Times New Roman"/>
          <w:sz w:val="28"/>
          <w:szCs w:val="28"/>
        </w:rPr>
        <w:t>характеризуется</w:t>
      </w:r>
      <w:r w:rsidR="007630B4" w:rsidRPr="007630B4">
        <w:rPr>
          <w:rFonts w:ascii="Times New Roman" w:hAnsi="Times New Roman" w:cs="Times New Roman"/>
          <w:sz w:val="28"/>
          <w:szCs w:val="28"/>
        </w:rPr>
        <w:t xml:space="preserve"> наличием предприятий цветной и ч</w:t>
      </w:r>
      <w:r w:rsidR="009063C0">
        <w:rPr>
          <w:rFonts w:ascii="Times New Roman" w:hAnsi="Times New Roman" w:cs="Times New Roman"/>
          <w:sz w:val="28"/>
          <w:szCs w:val="28"/>
        </w:rPr>
        <w:t>ё</w:t>
      </w:r>
      <w:r w:rsidR="007630B4" w:rsidRPr="007630B4">
        <w:rPr>
          <w:rFonts w:ascii="Times New Roman" w:hAnsi="Times New Roman" w:cs="Times New Roman"/>
          <w:sz w:val="28"/>
          <w:szCs w:val="28"/>
        </w:rPr>
        <w:t>рной металлургии, а также нефтехимической, химической, л</w:t>
      </w:r>
      <w:r w:rsidR="009063C0">
        <w:rPr>
          <w:rFonts w:ascii="Times New Roman" w:hAnsi="Times New Roman" w:cs="Times New Roman"/>
          <w:sz w:val="28"/>
          <w:szCs w:val="28"/>
        </w:rPr>
        <w:t>ё</w:t>
      </w:r>
      <w:r w:rsidR="007630B4" w:rsidRPr="007630B4">
        <w:rPr>
          <w:rFonts w:ascii="Times New Roman" w:hAnsi="Times New Roman" w:cs="Times New Roman"/>
          <w:sz w:val="28"/>
          <w:szCs w:val="28"/>
        </w:rPr>
        <w:t xml:space="preserve">гкой и пищевой промышленности. Здесь расположены крупные месторождения полиметаллических и железных руд, нефти, газа, барита, фосфора и </w:t>
      </w:r>
      <w:r w:rsidR="009045EC">
        <w:rPr>
          <w:rFonts w:ascii="Times New Roman" w:hAnsi="Times New Roman" w:cs="Times New Roman"/>
          <w:sz w:val="28"/>
          <w:szCs w:val="28"/>
        </w:rPr>
        <w:t>других полезных ископаемых</w:t>
      </w:r>
      <w:r w:rsidR="007630B4" w:rsidRPr="007630B4">
        <w:rPr>
          <w:rFonts w:ascii="Times New Roman" w:hAnsi="Times New Roman" w:cs="Times New Roman"/>
          <w:sz w:val="28"/>
          <w:szCs w:val="28"/>
        </w:rPr>
        <w:t xml:space="preserve">, которые могут стать потенциальными источниками загрязнения экосистемы. Кроме того, развитое сельскохозяйственное производство также вносит значительный вклад в загрязнение окружающей среды, являясь источником большого количества </w:t>
      </w:r>
      <w:proofErr w:type="spellStart"/>
      <w:r w:rsidR="007630B4" w:rsidRPr="007630B4">
        <w:rPr>
          <w:rFonts w:ascii="Times New Roman" w:hAnsi="Times New Roman" w:cs="Times New Roman"/>
          <w:sz w:val="28"/>
          <w:szCs w:val="28"/>
        </w:rPr>
        <w:t>поллютантов</w:t>
      </w:r>
      <w:proofErr w:type="spellEnd"/>
      <w:r w:rsidR="007630B4" w:rsidRPr="007630B4">
        <w:rPr>
          <w:rFonts w:ascii="Times New Roman" w:hAnsi="Times New Roman" w:cs="Times New Roman"/>
          <w:sz w:val="28"/>
          <w:szCs w:val="28"/>
        </w:rPr>
        <w:t>.</w:t>
      </w:r>
      <w:r w:rsidR="00914E49">
        <w:rPr>
          <w:rFonts w:ascii="Times New Roman" w:hAnsi="Times New Roman" w:cs="Times New Roman"/>
          <w:sz w:val="28"/>
          <w:szCs w:val="28"/>
        </w:rPr>
        <w:t xml:space="preserve"> </w:t>
      </w:r>
    </w:p>
    <w:p w14:paraId="6B649EA0" w14:textId="77777777" w:rsidR="00EA1909" w:rsidRDefault="00914E49" w:rsidP="00EA1909">
      <w:pPr>
        <w:pStyle w:val="a3"/>
        <w:ind w:firstLine="567"/>
        <w:jc w:val="both"/>
        <w:rPr>
          <w:rFonts w:ascii="Times New Roman" w:eastAsia="Times New Roman" w:hAnsi="Times New Roman" w:cs="Times New Roman"/>
          <w:sz w:val="28"/>
          <w:szCs w:val="28"/>
        </w:rPr>
      </w:pPr>
      <w:r w:rsidRPr="007630B4">
        <w:rPr>
          <w:rFonts w:ascii="Times New Roman" w:eastAsia="Times New Roman" w:hAnsi="Times New Roman" w:cs="Times New Roman"/>
          <w:sz w:val="28"/>
          <w:szCs w:val="28"/>
        </w:rPr>
        <w:t>Накопление специфических химических элементов, поступающих в организм из почвы и воды, вызывает изменения в эколого-геохимической ситуации, формируя уникальный состав экосистем.</w:t>
      </w:r>
      <w:r w:rsidRPr="00914E49">
        <w:rPr>
          <w:rFonts w:ascii="Times New Roman" w:eastAsia="Times New Roman" w:hAnsi="Times New Roman" w:cs="Times New Roman"/>
          <w:sz w:val="28"/>
          <w:szCs w:val="28"/>
        </w:rPr>
        <w:t xml:space="preserve"> </w:t>
      </w:r>
      <w:r w:rsidRPr="007630B4">
        <w:rPr>
          <w:rFonts w:ascii="Times New Roman" w:eastAsia="Times New Roman" w:hAnsi="Times New Roman" w:cs="Times New Roman"/>
          <w:sz w:val="28"/>
          <w:szCs w:val="28"/>
        </w:rPr>
        <w:t>Изучение миграции этих элементов в техногенных условиях важно из-за потенциально негативного влияния на здоровье людей.</w:t>
      </w:r>
      <w:r>
        <w:rPr>
          <w:rFonts w:ascii="Times New Roman" w:eastAsia="Times New Roman" w:hAnsi="Times New Roman" w:cs="Times New Roman"/>
          <w:sz w:val="28"/>
          <w:szCs w:val="28"/>
        </w:rPr>
        <w:t xml:space="preserve"> </w:t>
      </w:r>
      <w:r w:rsidR="007821A6" w:rsidRPr="007821A6">
        <w:rPr>
          <w:rFonts w:ascii="Times New Roman" w:eastAsia="Times New Roman" w:hAnsi="Times New Roman" w:cs="Times New Roman"/>
          <w:sz w:val="28"/>
          <w:szCs w:val="28"/>
        </w:rPr>
        <w:t>Знание естественных уровней микро- и макроэлементов необходимо для оценки воздействия аномальных концентраций этих элементов.</w:t>
      </w:r>
    </w:p>
    <w:p w14:paraId="78FFCE7D" w14:textId="77777777" w:rsidR="00EA1909" w:rsidRDefault="00174A36" w:rsidP="00EA1909">
      <w:pPr>
        <w:pStyle w:val="a3"/>
        <w:ind w:firstLine="567"/>
        <w:jc w:val="both"/>
        <w:rPr>
          <w:rFonts w:ascii="Times New Roman" w:hAnsi="Times New Roman" w:cs="Times New Roman"/>
          <w:sz w:val="28"/>
          <w:szCs w:val="28"/>
        </w:rPr>
      </w:pPr>
      <w:r w:rsidRPr="006A5F2A">
        <w:rPr>
          <w:rFonts w:ascii="Times New Roman" w:eastAsia="Calibri" w:hAnsi="Times New Roman" w:cs="Times New Roman"/>
          <w:sz w:val="28"/>
          <w:szCs w:val="28"/>
        </w:rPr>
        <w:t>Таким образом</w:t>
      </w:r>
      <w:r w:rsidR="007821A6">
        <w:rPr>
          <w:rFonts w:ascii="Times New Roman" w:eastAsia="Calibri" w:hAnsi="Times New Roman" w:cs="Times New Roman"/>
          <w:sz w:val="28"/>
          <w:szCs w:val="28"/>
        </w:rPr>
        <w:t>,</w:t>
      </w:r>
      <w:r w:rsidRPr="006A5F2A">
        <w:rPr>
          <w:rFonts w:ascii="Times New Roman" w:eastAsia="Calibri" w:hAnsi="Times New Roman" w:cs="Times New Roman"/>
          <w:sz w:val="28"/>
          <w:szCs w:val="28"/>
        </w:rPr>
        <w:t xml:space="preserve"> актуальностью представляемой работы является </w:t>
      </w:r>
      <w:r w:rsidRPr="006A5F2A">
        <w:rPr>
          <w:rFonts w:ascii="Times New Roman" w:hAnsi="Times New Roman" w:cs="Times New Roman"/>
          <w:sz w:val="28"/>
          <w:szCs w:val="28"/>
        </w:rPr>
        <w:t xml:space="preserve">изучение особенностей элементного состава компонентов экосистем для более точной </w:t>
      </w:r>
      <w:r w:rsidRPr="006A5F2A">
        <w:rPr>
          <w:rFonts w:ascii="Times New Roman" w:hAnsi="Times New Roman" w:cs="Times New Roman"/>
          <w:sz w:val="28"/>
          <w:szCs w:val="28"/>
        </w:rPr>
        <w:lastRenderedPageBreak/>
        <w:t>оценки влияния природно-антропогенных факторов на территории Южного Казахстана</w:t>
      </w:r>
      <w:r>
        <w:rPr>
          <w:rFonts w:ascii="Times New Roman" w:hAnsi="Times New Roman" w:cs="Times New Roman"/>
          <w:sz w:val="28"/>
          <w:szCs w:val="28"/>
        </w:rPr>
        <w:t xml:space="preserve"> и территорий с аналогичными условиями.</w:t>
      </w:r>
      <w:bookmarkEnd w:id="1"/>
    </w:p>
    <w:p w14:paraId="3C212C62" w14:textId="77777777" w:rsidR="00EA1909" w:rsidRDefault="00703DE8" w:rsidP="00EA1909">
      <w:pPr>
        <w:pStyle w:val="a3"/>
        <w:ind w:firstLine="567"/>
        <w:jc w:val="both"/>
        <w:rPr>
          <w:rFonts w:ascii="Times New Roman" w:eastAsia="Calibri" w:hAnsi="Times New Roman" w:cs="Times New Roman"/>
          <w:sz w:val="28"/>
          <w:szCs w:val="28"/>
        </w:rPr>
      </w:pPr>
      <w:r w:rsidRPr="0086645D">
        <w:rPr>
          <w:rFonts w:ascii="Times New Roman" w:eastAsia="Calibri" w:hAnsi="Times New Roman" w:cs="Times New Roman"/>
          <w:b/>
          <w:sz w:val="28"/>
          <w:szCs w:val="28"/>
        </w:rPr>
        <w:t>Цел</w:t>
      </w:r>
      <w:r>
        <w:rPr>
          <w:rFonts w:ascii="Times New Roman" w:eastAsia="Calibri" w:hAnsi="Times New Roman" w:cs="Times New Roman"/>
          <w:b/>
          <w:sz w:val="28"/>
          <w:szCs w:val="28"/>
        </w:rPr>
        <w:t>ью</w:t>
      </w:r>
      <w:r w:rsidRPr="0086645D">
        <w:rPr>
          <w:rFonts w:ascii="Times New Roman" w:eastAsia="Calibri" w:hAnsi="Times New Roman" w:cs="Times New Roman"/>
          <w:b/>
          <w:sz w:val="28"/>
          <w:szCs w:val="28"/>
        </w:rPr>
        <w:t xml:space="preserve"> работы</w:t>
      </w:r>
      <w:r>
        <w:rPr>
          <w:rFonts w:ascii="Times New Roman" w:eastAsia="Calibri" w:hAnsi="Times New Roman" w:cs="Times New Roman"/>
          <w:b/>
          <w:sz w:val="28"/>
          <w:szCs w:val="28"/>
        </w:rPr>
        <w:t xml:space="preserve"> является </w:t>
      </w:r>
      <w:r w:rsidRPr="0086645D">
        <w:rPr>
          <w:rFonts w:ascii="Times New Roman" w:eastAsia="Calibri" w:hAnsi="Times New Roman" w:cs="Times New Roman"/>
          <w:sz w:val="28"/>
          <w:szCs w:val="28"/>
        </w:rPr>
        <w:t>прове</w:t>
      </w:r>
      <w:r>
        <w:rPr>
          <w:rFonts w:ascii="Times New Roman" w:eastAsia="Calibri" w:hAnsi="Times New Roman" w:cs="Times New Roman"/>
          <w:sz w:val="28"/>
          <w:szCs w:val="28"/>
        </w:rPr>
        <w:t xml:space="preserve">дение </w:t>
      </w:r>
      <w:r w:rsidRPr="0086645D">
        <w:rPr>
          <w:rFonts w:ascii="Times New Roman" w:eastAsia="Calibri" w:hAnsi="Times New Roman" w:cs="Times New Roman"/>
          <w:sz w:val="28"/>
          <w:szCs w:val="28"/>
        </w:rPr>
        <w:t>эколого-биогеохимически</w:t>
      </w:r>
      <w:r>
        <w:rPr>
          <w:rFonts w:ascii="Times New Roman" w:eastAsia="Calibri" w:hAnsi="Times New Roman" w:cs="Times New Roman"/>
          <w:sz w:val="28"/>
          <w:szCs w:val="28"/>
        </w:rPr>
        <w:t>х</w:t>
      </w:r>
      <w:r w:rsidRPr="0086645D">
        <w:rPr>
          <w:rFonts w:ascii="Times New Roman" w:eastAsia="Calibri" w:hAnsi="Times New Roman" w:cs="Times New Roman"/>
          <w:sz w:val="28"/>
          <w:szCs w:val="28"/>
        </w:rPr>
        <w:t xml:space="preserve"> исследован</w:t>
      </w:r>
      <w:r>
        <w:rPr>
          <w:rFonts w:ascii="Times New Roman" w:eastAsia="Calibri" w:hAnsi="Times New Roman" w:cs="Times New Roman"/>
          <w:sz w:val="28"/>
          <w:szCs w:val="28"/>
        </w:rPr>
        <w:t>ий</w:t>
      </w:r>
      <w:r w:rsidRPr="0086645D">
        <w:rPr>
          <w:rFonts w:ascii="Times New Roman" w:eastAsia="Calibri" w:hAnsi="Times New Roman" w:cs="Times New Roman"/>
          <w:sz w:val="28"/>
          <w:szCs w:val="28"/>
        </w:rPr>
        <w:t xml:space="preserve"> экосистем </w:t>
      </w:r>
      <w:r>
        <w:rPr>
          <w:rFonts w:ascii="Times New Roman" w:eastAsia="Calibri" w:hAnsi="Times New Roman" w:cs="Times New Roman"/>
          <w:sz w:val="28"/>
          <w:szCs w:val="28"/>
        </w:rPr>
        <w:t xml:space="preserve">территории </w:t>
      </w:r>
      <w:r w:rsidRPr="0086645D">
        <w:rPr>
          <w:rFonts w:ascii="Times New Roman" w:eastAsia="Calibri" w:hAnsi="Times New Roman" w:cs="Times New Roman"/>
          <w:sz w:val="28"/>
          <w:szCs w:val="28"/>
        </w:rPr>
        <w:t>Южного Казахстана</w:t>
      </w:r>
      <w:r>
        <w:rPr>
          <w:rFonts w:ascii="Times New Roman" w:eastAsia="Calibri" w:hAnsi="Times New Roman" w:cs="Times New Roman"/>
          <w:sz w:val="28"/>
          <w:szCs w:val="28"/>
        </w:rPr>
        <w:t xml:space="preserve"> для выявления особенностей распределения химических элементов в изучаемых средах под влиянием </w:t>
      </w:r>
      <w:r w:rsidRPr="0086645D">
        <w:rPr>
          <w:rFonts w:ascii="Times New Roman" w:eastAsia="Calibri" w:hAnsi="Times New Roman" w:cs="Times New Roman"/>
          <w:sz w:val="28"/>
          <w:szCs w:val="28"/>
        </w:rPr>
        <w:t>природно-антропогенных</w:t>
      </w:r>
      <w:r>
        <w:rPr>
          <w:rFonts w:ascii="Times New Roman" w:eastAsia="Calibri" w:hAnsi="Times New Roman" w:cs="Times New Roman"/>
          <w:sz w:val="28"/>
          <w:szCs w:val="28"/>
        </w:rPr>
        <w:t xml:space="preserve"> факторов,</w:t>
      </w:r>
      <w:r w:rsidRPr="0086645D">
        <w:rPr>
          <w:rFonts w:ascii="Times New Roman" w:eastAsia="Calibri" w:hAnsi="Times New Roman" w:cs="Times New Roman"/>
          <w:sz w:val="28"/>
          <w:szCs w:val="28"/>
        </w:rPr>
        <w:t xml:space="preserve"> </w:t>
      </w:r>
      <w:r w:rsidRPr="001514BE">
        <w:rPr>
          <w:rFonts w:ascii="Times New Roman" w:eastAsia="Calibri" w:hAnsi="Times New Roman" w:cs="Times New Roman"/>
          <w:sz w:val="28"/>
          <w:szCs w:val="28"/>
        </w:rPr>
        <w:t>на примере Туркестанской и Кызылординской областей</w:t>
      </w:r>
      <w:r>
        <w:rPr>
          <w:rFonts w:ascii="Times New Roman" w:eastAsia="Calibri" w:hAnsi="Times New Roman" w:cs="Times New Roman"/>
          <w:sz w:val="28"/>
          <w:szCs w:val="28"/>
        </w:rPr>
        <w:t>.</w:t>
      </w:r>
    </w:p>
    <w:p w14:paraId="5B19FE70" w14:textId="77777777" w:rsidR="00EA1909" w:rsidRDefault="00703DE8" w:rsidP="00EA1909">
      <w:pPr>
        <w:pStyle w:val="a3"/>
        <w:ind w:firstLine="567"/>
        <w:jc w:val="both"/>
        <w:rPr>
          <w:rFonts w:ascii="Times New Roman" w:eastAsia="Calibri" w:hAnsi="Times New Roman" w:cs="Times New Roman"/>
          <w:sz w:val="28"/>
          <w:szCs w:val="28"/>
        </w:rPr>
      </w:pPr>
      <w:r w:rsidRPr="0086645D">
        <w:rPr>
          <w:rFonts w:ascii="Times New Roman" w:eastAsia="Calibri" w:hAnsi="Times New Roman" w:cs="Times New Roman"/>
          <w:sz w:val="28"/>
          <w:szCs w:val="28"/>
        </w:rPr>
        <w:t xml:space="preserve">Для достижения цели были поставлены следующие </w:t>
      </w:r>
      <w:r w:rsidRPr="0086645D">
        <w:rPr>
          <w:rFonts w:ascii="Times New Roman" w:eastAsia="Calibri" w:hAnsi="Times New Roman" w:cs="Times New Roman"/>
          <w:b/>
          <w:sz w:val="28"/>
          <w:szCs w:val="28"/>
        </w:rPr>
        <w:t>задачи</w:t>
      </w:r>
      <w:r w:rsidRPr="0086645D">
        <w:rPr>
          <w:rFonts w:ascii="Times New Roman" w:eastAsia="Calibri" w:hAnsi="Times New Roman" w:cs="Times New Roman"/>
          <w:sz w:val="28"/>
          <w:szCs w:val="28"/>
        </w:rPr>
        <w:t xml:space="preserve">: </w:t>
      </w:r>
    </w:p>
    <w:p w14:paraId="1F31AF0E" w14:textId="77777777" w:rsidR="00EA1909" w:rsidRDefault="00703DE8" w:rsidP="00EA1909">
      <w:pPr>
        <w:pStyle w:val="a3"/>
        <w:ind w:firstLine="567"/>
        <w:jc w:val="both"/>
        <w:rPr>
          <w:rFonts w:ascii="Times New Roman" w:eastAsia="Calibri" w:hAnsi="Times New Roman" w:cs="Times New Roman"/>
          <w:sz w:val="28"/>
          <w:szCs w:val="28"/>
        </w:rPr>
      </w:pPr>
      <w:r w:rsidRPr="0086645D">
        <w:rPr>
          <w:rFonts w:ascii="Times New Roman" w:eastAsia="Calibri" w:hAnsi="Times New Roman" w:cs="Times New Roman"/>
          <w:sz w:val="28"/>
          <w:szCs w:val="28"/>
        </w:rPr>
        <w:t xml:space="preserve">1. </w:t>
      </w:r>
      <w:r>
        <w:rPr>
          <w:rFonts w:ascii="Times New Roman" w:eastAsia="Calibri" w:hAnsi="Times New Roman" w:cs="Times New Roman"/>
          <w:sz w:val="28"/>
          <w:szCs w:val="28"/>
        </w:rPr>
        <w:t>Изучить уровни накопления химических элементов в компонентах экосистемы: почва, солевые отложения питьевых вод</w:t>
      </w:r>
      <w:r w:rsidRPr="00D4241B">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накипь</w:t>
      </w:r>
      <w:r w:rsidRPr="00D4241B">
        <w:rPr>
          <w:rFonts w:ascii="Times New Roman" w:eastAsia="Calibri" w:hAnsi="Times New Roman" w:cs="Times New Roman"/>
          <w:sz w:val="28"/>
          <w:szCs w:val="28"/>
        </w:rPr>
        <w:t>)</w:t>
      </w:r>
      <w:r>
        <w:rPr>
          <w:rFonts w:ascii="Times New Roman" w:eastAsia="Calibri" w:hAnsi="Times New Roman" w:cs="Times New Roman"/>
          <w:sz w:val="28"/>
          <w:szCs w:val="28"/>
        </w:rPr>
        <w:t>, тополь пирамидальный (</w:t>
      </w:r>
      <w:proofErr w:type="spellStart"/>
      <w:r w:rsidRPr="004916B4">
        <w:rPr>
          <w:rFonts w:ascii="Times New Roman" w:eastAsia="Times New Roman" w:hAnsi="Times New Roman" w:cs="Times New Roman"/>
          <w:i/>
          <w:color w:val="202122"/>
          <w:sz w:val="28"/>
          <w:szCs w:val="28"/>
          <w:highlight w:val="white"/>
        </w:rPr>
        <w:t>Populus</w:t>
      </w:r>
      <w:proofErr w:type="spellEnd"/>
      <w:r w:rsidRPr="004916B4">
        <w:rPr>
          <w:rFonts w:ascii="Times New Roman" w:eastAsia="Times New Roman" w:hAnsi="Times New Roman" w:cs="Times New Roman"/>
          <w:i/>
          <w:color w:val="202122"/>
          <w:sz w:val="28"/>
          <w:szCs w:val="28"/>
          <w:highlight w:val="white"/>
        </w:rPr>
        <w:t xml:space="preserve"> </w:t>
      </w:r>
      <w:proofErr w:type="spellStart"/>
      <w:r w:rsidRPr="004916B4">
        <w:rPr>
          <w:rFonts w:ascii="Times New Roman" w:eastAsia="Times New Roman" w:hAnsi="Times New Roman" w:cs="Times New Roman"/>
          <w:i/>
          <w:color w:val="202122"/>
          <w:sz w:val="28"/>
          <w:szCs w:val="28"/>
          <w:highlight w:val="white"/>
        </w:rPr>
        <w:t>nigra</w:t>
      </w:r>
      <w:proofErr w:type="spellEnd"/>
      <w:r w:rsidRPr="004916B4">
        <w:rPr>
          <w:rFonts w:ascii="Times New Roman" w:eastAsia="Times New Roman" w:hAnsi="Times New Roman" w:cs="Times New Roman"/>
          <w:color w:val="202122"/>
          <w:sz w:val="28"/>
          <w:szCs w:val="28"/>
          <w:highlight w:val="white"/>
        </w:rPr>
        <w:t xml:space="preserve"> f. </w:t>
      </w:r>
      <w:proofErr w:type="spellStart"/>
      <w:r w:rsidRPr="004916B4">
        <w:rPr>
          <w:rFonts w:ascii="Times New Roman" w:eastAsia="Times New Roman" w:hAnsi="Times New Roman" w:cs="Times New Roman"/>
          <w:i/>
          <w:color w:val="202122"/>
          <w:sz w:val="28"/>
          <w:szCs w:val="28"/>
          <w:highlight w:val="white"/>
        </w:rPr>
        <w:t>pyramidalis</w:t>
      </w:r>
      <w:proofErr w:type="spellEnd"/>
      <w:r>
        <w:rPr>
          <w:rFonts w:ascii="Times New Roman" w:eastAsia="Calibri" w:hAnsi="Times New Roman" w:cs="Times New Roman"/>
          <w:sz w:val="28"/>
          <w:szCs w:val="28"/>
        </w:rPr>
        <w:t>) и волосы человека на территории Южного Казахстана.</w:t>
      </w:r>
    </w:p>
    <w:p w14:paraId="267FB1C0" w14:textId="77777777" w:rsidR="00EA1909" w:rsidRDefault="00703DE8" w:rsidP="00EA1909">
      <w:pPr>
        <w:pStyle w:val="a3"/>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2. Выявить региональные особенности элементного состава компонентов экосистем</w:t>
      </w:r>
      <w:r>
        <w:rPr>
          <w:rFonts w:ascii="Times New Roman" w:eastAsia="Calibri" w:hAnsi="Times New Roman" w:cs="Times New Roman"/>
          <w:sz w:val="28"/>
          <w:szCs w:val="28"/>
          <w:lang w:val="kk-KZ"/>
        </w:rPr>
        <w:t xml:space="preserve"> на территории Туркестанской и Кызылординской областей</w:t>
      </w:r>
      <w:r>
        <w:rPr>
          <w:rFonts w:ascii="Times New Roman" w:eastAsia="Calibri" w:hAnsi="Times New Roman" w:cs="Times New Roman"/>
          <w:sz w:val="28"/>
          <w:szCs w:val="28"/>
        </w:rPr>
        <w:t>.</w:t>
      </w:r>
    </w:p>
    <w:p w14:paraId="459FAD6F" w14:textId="19CD5684" w:rsidR="00EA1909" w:rsidRPr="00EA1909" w:rsidRDefault="00703DE8" w:rsidP="00EA1909">
      <w:pPr>
        <w:pStyle w:val="a3"/>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3. Установить особенности элементного состава волос населения Южного Казахстана на территориях с различной природно-антропогенной нагрузкой</w:t>
      </w:r>
      <w:bookmarkStart w:id="2" w:name="_Hlk182926941"/>
      <w:r w:rsidR="00EA1909" w:rsidRPr="00EA1909">
        <w:rPr>
          <w:rFonts w:ascii="Times New Roman" w:eastAsia="Calibri" w:hAnsi="Times New Roman" w:cs="Times New Roman"/>
          <w:sz w:val="28"/>
          <w:szCs w:val="28"/>
        </w:rPr>
        <w:t>/</w:t>
      </w:r>
    </w:p>
    <w:p w14:paraId="26B45926" w14:textId="77777777" w:rsidR="00EA1909" w:rsidRDefault="00703DE8" w:rsidP="00EA1909">
      <w:pPr>
        <w:pStyle w:val="a3"/>
        <w:ind w:firstLine="567"/>
        <w:jc w:val="both"/>
        <w:rPr>
          <w:rFonts w:ascii="Times New Roman" w:eastAsia="Calibri" w:hAnsi="Times New Roman" w:cs="Times New Roman"/>
          <w:b/>
          <w:sz w:val="28"/>
          <w:szCs w:val="28"/>
        </w:rPr>
      </w:pPr>
      <w:r w:rsidRPr="0086645D">
        <w:rPr>
          <w:rFonts w:ascii="Times New Roman" w:eastAsia="Calibri" w:hAnsi="Times New Roman" w:cs="Times New Roman"/>
          <w:b/>
          <w:sz w:val="28"/>
          <w:szCs w:val="28"/>
        </w:rPr>
        <w:t>Научная новизна</w:t>
      </w:r>
    </w:p>
    <w:p w14:paraId="67A64C67" w14:textId="77777777" w:rsidR="00EA1909" w:rsidRDefault="00703DE8" w:rsidP="00EA1909">
      <w:pPr>
        <w:pStyle w:val="a3"/>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Впервые в условиях Южного Казахстана:</w:t>
      </w:r>
    </w:p>
    <w:p w14:paraId="03F1BD57" w14:textId="77777777" w:rsidR="00EA1909" w:rsidRDefault="00703DE8" w:rsidP="00EA1909">
      <w:pPr>
        <w:pStyle w:val="a3"/>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1. П</w:t>
      </w:r>
      <w:r w:rsidRPr="0086645D">
        <w:rPr>
          <w:rFonts w:ascii="Times New Roman" w:eastAsia="Calibri" w:hAnsi="Times New Roman" w:cs="Times New Roman"/>
          <w:sz w:val="28"/>
          <w:szCs w:val="28"/>
        </w:rPr>
        <w:t>роведен</w:t>
      </w:r>
      <w:r>
        <w:rPr>
          <w:rFonts w:ascii="Times New Roman" w:eastAsia="Calibri" w:hAnsi="Times New Roman" w:cs="Times New Roman"/>
          <w:sz w:val="28"/>
          <w:szCs w:val="28"/>
        </w:rPr>
        <w:t>о</w:t>
      </w:r>
      <w:r w:rsidRPr="0086645D">
        <w:rPr>
          <w:rFonts w:ascii="Times New Roman" w:eastAsia="Calibri" w:hAnsi="Times New Roman" w:cs="Times New Roman"/>
          <w:sz w:val="28"/>
          <w:szCs w:val="28"/>
        </w:rPr>
        <w:t xml:space="preserve"> комплексн</w:t>
      </w:r>
      <w:r>
        <w:rPr>
          <w:rFonts w:ascii="Times New Roman" w:eastAsia="Calibri" w:hAnsi="Times New Roman" w:cs="Times New Roman"/>
          <w:sz w:val="28"/>
          <w:szCs w:val="28"/>
        </w:rPr>
        <w:t>ое</w:t>
      </w:r>
      <w:r w:rsidRPr="0086645D">
        <w:rPr>
          <w:rFonts w:ascii="Times New Roman" w:eastAsia="Calibri" w:hAnsi="Times New Roman" w:cs="Times New Roman"/>
          <w:sz w:val="28"/>
          <w:szCs w:val="28"/>
        </w:rPr>
        <w:t xml:space="preserve"> изучени</w:t>
      </w:r>
      <w:r>
        <w:rPr>
          <w:rFonts w:ascii="Times New Roman" w:eastAsia="Calibri" w:hAnsi="Times New Roman" w:cs="Times New Roman"/>
          <w:sz w:val="28"/>
          <w:szCs w:val="28"/>
        </w:rPr>
        <w:t>е</w:t>
      </w:r>
      <w:r w:rsidRPr="0086645D">
        <w:rPr>
          <w:rFonts w:ascii="Times New Roman" w:eastAsia="Calibri" w:hAnsi="Times New Roman" w:cs="Times New Roman"/>
          <w:sz w:val="28"/>
          <w:szCs w:val="28"/>
        </w:rPr>
        <w:t xml:space="preserve"> химических элементов в компонентах экосистем (</w:t>
      </w:r>
      <w:r>
        <w:rPr>
          <w:rFonts w:ascii="Times New Roman" w:eastAsia="Calibri" w:hAnsi="Times New Roman" w:cs="Times New Roman"/>
          <w:sz w:val="28"/>
          <w:szCs w:val="28"/>
        </w:rPr>
        <w:t>почва, солевые отложения питьевых вод</w:t>
      </w:r>
      <w:r w:rsidRPr="00D4241B">
        <w:rPr>
          <w:rFonts w:ascii="Times New Roman" w:eastAsia="Calibri" w:hAnsi="Times New Roman" w:cs="Times New Roman"/>
          <w:sz w:val="28"/>
          <w:szCs w:val="28"/>
        </w:rPr>
        <w:t xml:space="preserve"> (</w:t>
      </w:r>
      <w:r>
        <w:rPr>
          <w:rFonts w:ascii="Times New Roman" w:eastAsia="Calibri" w:hAnsi="Times New Roman" w:cs="Times New Roman"/>
          <w:sz w:val="28"/>
          <w:szCs w:val="28"/>
          <w:lang w:val="kk-KZ"/>
        </w:rPr>
        <w:t>накипь</w:t>
      </w:r>
      <w:r w:rsidRPr="00D4241B">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4C3040">
        <w:rPr>
          <w:rFonts w:ascii="Times New Roman" w:eastAsia="Calibri" w:hAnsi="Times New Roman" w:cs="Times New Roman"/>
          <w:sz w:val="28"/>
          <w:szCs w:val="28"/>
        </w:rPr>
        <w:t>тополь пирамидальный (</w:t>
      </w:r>
      <w:proofErr w:type="spellStart"/>
      <w:r w:rsidRPr="004C3040">
        <w:rPr>
          <w:rFonts w:ascii="Times New Roman" w:eastAsia="Times New Roman" w:hAnsi="Times New Roman" w:cs="Times New Roman"/>
          <w:i/>
          <w:sz w:val="28"/>
          <w:szCs w:val="28"/>
          <w:highlight w:val="white"/>
        </w:rPr>
        <w:t>Populus</w:t>
      </w:r>
      <w:proofErr w:type="spellEnd"/>
      <w:r w:rsidRPr="004C3040">
        <w:rPr>
          <w:rFonts w:ascii="Times New Roman" w:eastAsia="Times New Roman" w:hAnsi="Times New Roman" w:cs="Times New Roman"/>
          <w:i/>
          <w:sz w:val="28"/>
          <w:szCs w:val="28"/>
          <w:highlight w:val="white"/>
        </w:rPr>
        <w:t xml:space="preserve"> </w:t>
      </w:r>
      <w:proofErr w:type="spellStart"/>
      <w:r w:rsidRPr="004C3040">
        <w:rPr>
          <w:rFonts w:ascii="Times New Roman" w:eastAsia="Times New Roman" w:hAnsi="Times New Roman" w:cs="Times New Roman"/>
          <w:i/>
          <w:sz w:val="28"/>
          <w:szCs w:val="28"/>
          <w:highlight w:val="white"/>
        </w:rPr>
        <w:t>nigra</w:t>
      </w:r>
      <w:proofErr w:type="spellEnd"/>
      <w:r w:rsidRPr="004C3040">
        <w:rPr>
          <w:rFonts w:ascii="Times New Roman" w:eastAsia="Times New Roman" w:hAnsi="Times New Roman" w:cs="Times New Roman"/>
          <w:sz w:val="28"/>
          <w:szCs w:val="28"/>
          <w:highlight w:val="white"/>
        </w:rPr>
        <w:t xml:space="preserve"> f. </w:t>
      </w:r>
      <w:proofErr w:type="spellStart"/>
      <w:r w:rsidRPr="004C3040">
        <w:rPr>
          <w:rFonts w:ascii="Times New Roman" w:eastAsia="Times New Roman" w:hAnsi="Times New Roman" w:cs="Times New Roman"/>
          <w:i/>
          <w:sz w:val="28"/>
          <w:szCs w:val="28"/>
          <w:highlight w:val="white"/>
        </w:rPr>
        <w:t>pyramidalis</w:t>
      </w:r>
      <w:proofErr w:type="spellEnd"/>
      <w:r w:rsidRPr="004C3040">
        <w:rPr>
          <w:rFonts w:ascii="Times New Roman" w:eastAsia="Calibri" w:hAnsi="Times New Roman" w:cs="Times New Roman"/>
          <w:sz w:val="28"/>
          <w:szCs w:val="28"/>
        </w:rPr>
        <w:t>) и волосы человека) территории Южного Казахстана.</w:t>
      </w:r>
    </w:p>
    <w:p w14:paraId="04BBD996" w14:textId="77777777" w:rsidR="00EA1909" w:rsidRDefault="00703DE8" w:rsidP="00EA1909">
      <w:pPr>
        <w:pStyle w:val="a3"/>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2. Определена геохимическая специфика элементного состава компонентов экосистем территории Южного Казахстана</w:t>
      </w:r>
    </w:p>
    <w:p w14:paraId="3A4116A5" w14:textId="77777777" w:rsidR="00EA1909" w:rsidRDefault="00703DE8" w:rsidP="00EA1909">
      <w:pPr>
        <w:pStyle w:val="a3"/>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3. Определена региональная специфика элементного состава компонентов экосистем на территории Туркестанской и Кызылординской областей.</w:t>
      </w:r>
    </w:p>
    <w:p w14:paraId="5C487A9C" w14:textId="77777777" w:rsidR="00EA1909" w:rsidRDefault="00703DE8" w:rsidP="00EA1909">
      <w:pPr>
        <w:pStyle w:val="a3"/>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4. Установлен спектр химических элементов</w:t>
      </w:r>
      <w:r w:rsidR="009D188F">
        <w:rPr>
          <w:rFonts w:ascii="Times New Roman" w:eastAsia="Calibri" w:hAnsi="Times New Roman" w:cs="Times New Roman"/>
          <w:sz w:val="28"/>
          <w:szCs w:val="28"/>
        </w:rPr>
        <w:t>,</w:t>
      </w:r>
      <w:r>
        <w:rPr>
          <w:rFonts w:ascii="Times New Roman" w:eastAsia="Calibri" w:hAnsi="Times New Roman" w:cs="Times New Roman"/>
          <w:sz w:val="28"/>
          <w:szCs w:val="28"/>
        </w:rPr>
        <w:t xml:space="preserve"> характерный для сельского хозяйства, промышленности и уранового производства на территории Южного Казахстана.</w:t>
      </w:r>
      <w:bookmarkStart w:id="3" w:name="_Hlk182926966"/>
      <w:bookmarkEnd w:id="2"/>
    </w:p>
    <w:p w14:paraId="07885453" w14:textId="77777777" w:rsidR="00EA1909" w:rsidRDefault="00703DE8" w:rsidP="00EA1909">
      <w:pPr>
        <w:pStyle w:val="a3"/>
        <w:ind w:firstLine="567"/>
        <w:jc w:val="both"/>
        <w:rPr>
          <w:rFonts w:ascii="Times New Roman" w:eastAsia="Calibri" w:hAnsi="Times New Roman" w:cs="Times New Roman"/>
          <w:sz w:val="28"/>
          <w:szCs w:val="28"/>
        </w:rPr>
      </w:pPr>
      <w:r w:rsidRPr="0086645D">
        <w:rPr>
          <w:rFonts w:ascii="Times New Roman" w:eastAsia="Calibri" w:hAnsi="Times New Roman" w:cs="Times New Roman"/>
          <w:b/>
          <w:sz w:val="28"/>
          <w:szCs w:val="28"/>
        </w:rPr>
        <w:t>Объект исследования</w:t>
      </w:r>
      <w:r w:rsidRPr="0086645D">
        <w:rPr>
          <w:rFonts w:ascii="Times New Roman" w:eastAsia="Calibri" w:hAnsi="Times New Roman" w:cs="Times New Roman"/>
          <w:sz w:val="28"/>
          <w:szCs w:val="28"/>
        </w:rPr>
        <w:t>: почва, солевые отложения питьевых вод (накипь)</w:t>
      </w:r>
      <w:r>
        <w:rPr>
          <w:rFonts w:ascii="Times New Roman" w:eastAsia="Calibri" w:hAnsi="Times New Roman" w:cs="Times New Roman"/>
          <w:sz w:val="28"/>
          <w:szCs w:val="28"/>
        </w:rPr>
        <w:t>, тополь пирамидальный</w:t>
      </w:r>
      <w:r w:rsidRPr="0086645D">
        <w:rPr>
          <w:rFonts w:ascii="Times New Roman" w:eastAsia="Calibri" w:hAnsi="Times New Roman" w:cs="Times New Roman"/>
          <w:sz w:val="28"/>
          <w:szCs w:val="28"/>
        </w:rPr>
        <w:t xml:space="preserve"> (</w:t>
      </w:r>
      <w:proofErr w:type="spellStart"/>
      <w:r w:rsidRPr="004916B4">
        <w:rPr>
          <w:rFonts w:ascii="Times New Roman" w:eastAsia="Times New Roman" w:hAnsi="Times New Roman" w:cs="Times New Roman"/>
          <w:i/>
          <w:color w:val="202122"/>
          <w:sz w:val="28"/>
          <w:szCs w:val="28"/>
          <w:highlight w:val="white"/>
        </w:rPr>
        <w:t>Populus</w:t>
      </w:r>
      <w:proofErr w:type="spellEnd"/>
      <w:r w:rsidRPr="004916B4">
        <w:rPr>
          <w:rFonts w:ascii="Times New Roman" w:eastAsia="Times New Roman" w:hAnsi="Times New Roman" w:cs="Times New Roman"/>
          <w:i/>
          <w:color w:val="202122"/>
          <w:sz w:val="28"/>
          <w:szCs w:val="28"/>
          <w:highlight w:val="white"/>
        </w:rPr>
        <w:t xml:space="preserve"> </w:t>
      </w:r>
      <w:proofErr w:type="spellStart"/>
      <w:r w:rsidRPr="004916B4">
        <w:rPr>
          <w:rFonts w:ascii="Times New Roman" w:eastAsia="Times New Roman" w:hAnsi="Times New Roman" w:cs="Times New Roman"/>
          <w:i/>
          <w:color w:val="202122"/>
          <w:sz w:val="28"/>
          <w:szCs w:val="28"/>
          <w:highlight w:val="white"/>
        </w:rPr>
        <w:t>nigra</w:t>
      </w:r>
      <w:proofErr w:type="spellEnd"/>
      <w:r w:rsidRPr="004916B4">
        <w:rPr>
          <w:rFonts w:ascii="Times New Roman" w:eastAsia="Times New Roman" w:hAnsi="Times New Roman" w:cs="Times New Roman"/>
          <w:color w:val="202122"/>
          <w:sz w:val="28"/>
          <w:szCs w:val="28"/>
          <w:highlight w:val="white"/>
        </w:rPr>
        <w:t xml:space="preserve"> f. </w:t>
      </w:r>
      <w:proofErr w:type="spellStart"/>
      <w:r w:rsidRPr="004916B4">
        <w:rPr>
          <w:rFonts w:ascii="Times New Roman" w:eastAsia="Times New Roman" w:hAnsi="Times New Roman" w:cs="Times New Roman"/>
          <w:i/>
          <w:color w:val="202122"/>
          <w:sz w:val="28"/>
          <w:szCs w:val="28"/>
          <w:highlight w:val="white"/>
        </w:rPr>
        <w:t>pyramidalis</w:t>
      </w:r>
      <w:proofErr w:type="spellEnd"/>
      <w:r w:rsidRPr="0086645D">
        <w:rPr>
          <w:rFonts w:ascii="Times New Roman" w:eastAsia="Calibri" w:hAnsi="Times New Roman" w:cs="Times New Roman"/>
          <w:sz w:val="28"/>
          <w:szCs w:val="28"/>
        </w:rPr>
        <w:t>), волосы человека.</w:t>
      </w:r>
      <w:bookmarkStart w:id="4" w:name="_Hlk182926979"/>
      <w:bookmarkEnd w:id="3"/>
    </w:p>
    <w:p w14:paraId="16214621" w14:textId="77777777" w:rsidR="00EA1909" w:rsidRDefault="00703DE8" w:rsidP="00EA1909">
      <w:pPr>
        <w:pStyle w:val="a3"/>
        <w:ind w:firstLine="567"/>
        <w:jc w:val="both"/>
        <w:rPr>
          <w:rFonts w:ascii="Times New Roman" w:eastAsia="Calibri" w:hAnsi="Times New Roman" w:cs="Times New Roman"/>
          <w:sz w:val="28"/>
          <w:szCs w:val="28"/>
        </w:rPr>
      </w:pPr>
      <w:r w:rsidRPr="0086645D">
        <w:rPr>
          <w:rFonts w:ascii="Times New Roman" w:eastAsia="Calibri" w:hAnsi="Times New Roman" w:cs="Times New Roman"/>
          <w:b/>
          <w:sz w:val="28"/>
          <w:szCs w:val="28"/>
        </w:rPr>
        <w:t>Предмет исследования:</w:t>
      </w:r>
      <w:r w:rsidRPr="0086645D">
        <w:rPr>
          <w:rFonts w:ascii="Times New Roman" w:eastAsia="Calibri" w:hAnsi="Times New Roman" w:cs="Times New Roman"/>
          <w:sz w:val="28"/>
          <w:szCs w:val="28"/>
        </w:rPr>
        <w:t xml:space="preserve"> элементный состав выбранных объектов</w:t>
      </w:r>
      <w:r>
        <w:rPr>
          <w:rFonts w:ascii="Times New Roman" w:eastAsia="Calibri" w:hAnsi="Times New Roman" w:cs="Times New Roman"/>
          <w:sz w:val="28"/>
          <w:szCs w:val="28"/>
        </w:rPr>
        <w:t xml:space="preserve"> исследования</w:t>
      </w:r>
      <w:r w:rsidRPr="0086645D">
        <w:rPr>
          <w:rFonts w:ascii="Times New Roman" w:eastAsia="Calibri" w:hAnsi="Times New Roman" w:cs="Times New Roman"/>
          <w:sz w:val="28"/>
          <w:szCs w:val="28"/>
        </w:rPr>
        <w:t>.</w:t>
      </w:r>
    </w:p>
    <w:p w14:paraId="734E2E5E" w14:textId="77777777" w:rsidR="00EA1909" w:rsidRDefault="00703DE8" w:rsidP="00EA1909">
      <w:pPr>
        <w:pStyle w:val="a3"/>
        <w:ind w:firstLine="567"/>
        <w:jc w:val="both"/>
        <w:rPr>
          <w:rFonts w:ascii="Times New Roman" w:eastAsia="Calibri" w:hAnsi="Times New Roman" w:cs="Times New Roman"/>
          <w:sz w:val="28"/>
          <w:szCs w:val="28"/>
        </w:rPr>
      </w:pPr>
      <w:r>
        <w:rPr>
          <w:rFonts w:ascii="Times New Roman" w:eastAsia="Calibri" w:hAnsi="Times New Roman" w:cs="Times New Roman"/>
          <w:b/>
          <w:sz w:val="28"/>
          <w:szCs w:val="28"/>
        </w:rPr>
        <w:t xml:space="preserve">Методы исследования: </w:t>
      </w:r>
      <w:r w:rsidRPr="004C05A4">
        <w:rPr>
          <w:rFonts w:ascii="Times New Roman" w:eastAsia="Calibri" w:hAnsi="Times New Roman" w:cs="Times New Roman"/>
          <w:sz w:val="28"/>
          <w:szCs w:val="28"/>
        </w:rPr>
        <w:t>инструментальный нейтронно</w:t>
      </w:r>
      <w:r w:rsidR="00D55E6A">
        <w:rPr>
          <w:rFonts w:ascii="Times New Roman" w:eastAsia="Calibri" w:hAnsi="Times New Roman" w:cs="Times New Roman"/>
          <w:sz w:val="28"/>
          <w:szCs w:val="28"/>
        </w:rPr>
        <w:t>-</w:t>
      </w:r>
      <w:r w:rsidRPr="004C05A4">
        <w:rPr>
          <w:rFonts w:ascii="Times New Roman" w:eastAsia="Calibri" w:hAnsi="Times New Roman" w:cs="Times New Roman"/>
          <w:sz w:val="28"/>
          <w:szCs w:val="28"/>
        </w:rPr>
        <w:t>активационный анализ (ИНАА)</w:t>
      </w:r>
      <w:r>
        <w:rPr>
          <w:rFonts w:ascii="Times New Roman" w:eastAsia="Calibri" w:hAnsi="Times New Roman" w:cs="Times New Roman"/>
          <w:sz w:val="28"/>
          <w:szCs w:val="28"/>
        </w:rPr>
        <w:t>, масс-спектрометрия с индуктивно</w:t>
      </w:r>
      <w:r w:rsidR="009D188F">
        <w:rPr>
          <w:rFonts w:ascii="Times New Roman" w:eastAsia="Calibri" w:hAnsi="Times New Roman" w:cs="Times New Roman"/>
          <w:sz w:val="28"/>
          <w:szCs w:val="28"/>
        </w:rPr>
        <w:t>-</w:t>
      </w:r>
      <w:r>
        <w:rPr>
          <w:rFonts w:ascii="Times New Roman" w:eastAsia="Calibri" w:hAnsi="Times New Roman" w:cs="Times New Roman"/>
          <w:sz w:val="28"/>
          <w:szCs w:val="28"/>
        </w:rPr>
        <w:t>связанной плазмой (ИСП-МС)</w:t>
      </w:r>
      <w:r w:rsidR="00EA1909">
        <w:rPr>
          <w:rFonts w:ascii="Times New Roman" w:eastAsia="Calibri" w:hAnsi="Times New Roman" w:cs="Times New Roman"/>
          <w:sz w:val="28"/>
          <w:szCs w:val="28"/>
        </w:rPr>
        <w:t>.</w:t>
      </w:r>
      <w:bookmarkStart w:id="5" w:name="_Hlk182926997"/>
      <w:bookmarkEnd w:id="4"/>
    </w:p>
    <w:p w14:paraId="0C2CC372" w14:textId="77777777" w:rsidR="00EA1909" w:rsidRDefault="00703DE8" w:rsidP="00EA1909">
      <w:pPr>
        <w:pStyle w:val="a3"/>
        <w:ind w:firstLine="567"/>
        <w:jc w:val="both"/>
        <w:rPr>
          <w:rFonts w:ascii="Times New Roman" w:eastAsia="Calibri" w:hAnsi="Times New Roman" w:cs="Times New Roman"/>
          <w:b/>
          <w:sz w:val="28"/>
          <w:szCs w:val="28"/>
        </w:rPr>
      </w:pPr>
      <w:r w:rsidRPr="0086645D">
        <w:rPr>
          <w:rFonts w:ascii="Times New Roman" w:eastAsia="Calibri" w:hAnsi="Times New Roman" w:cs="Times New Roman"/>
          <w:b/>
          <w:sz w:val="28"/>
          <w:szCs w:val="28"/>
        </w:rPr>
        <w:t>Основные защищаемые положения</w:t>
      </w:r>
    </w:p>
    <w:p w14:paraId="30D9C803" w14:textId="77777777" w:rsidR="00EA1909" w:rsidRDefault="00703DE8" w:rsidP="00EA1909">
      <w:pPr>
        <w:pStyle w:val="a3"/>
        <w:ind w:firstLine="567"/>
        <w:jc w:val="both"/>
        <w:rPr>
          <w:rFonts w:ascii="Times New Roman" w:eastAsia="Times New Roman" w:hAnsi="Times New Roman" w:cs="Times New Roman"/>
          <w:sz w:val="28"/>
          <w:szCs w:val="28"/>
        </w:rPr>
      </w:pPr>
      <w:r>
        <w:rPr>
          <w:rFonts w:ascii="Times New Roman" w:eastAsia="Calibri" w:hAnsi="Times New Roman" w:cs="Times New Roman"/>
          <w:sz w:val="28"/>
          <w:szCs w:val="28"/>
        </w:rPr>
        <w:t xml:space="preserve">1. Геохимическая специфика компонентов экосистем территории Южного Казахстана отражается в накоплении следующих химических элементов: в почве - </w:t>
      </w:r>
      <w:proofErr w:type="spellStart"/>
      <w:r>
        <w:rPr>
          <w:rFonts w:ascii="Times New Roman" w:hAnsi="Times New Roman" w:cs="Times New Roman"/>
          <w:color w:val="000000"/>
          <w:sz w:val="28"/>
          <w:szCs w:val="28"/>
          <w:lang w:val="en-US"/>
        </w:rPr>
        <w:t>Te</w:t>
      </w:r>
      <w:proofErr w:type="spellEnd"/>
      <w:r w:rsidRPr="003F159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I</w:t>
      </w:r>
      <w:r w:rsidRPr="003F159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Se</w:t>
      </w:r>
      <w:r w:rsidRPr="003F159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Ca</w:t>
      </w:r>
      <w:r w:rsidRPr="003F159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Rb</w:t>
      </w:r>
      <w:r w:rsidRPr="003F159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S</w:t>
      </w:r>
      <w:r w:rsidRPr="003F1598">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Br</w:t>
      </w:r>
      <w:r w:rsidRPr="003F1598">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U</w:t>
      </w:r>
      <w:r w:rsidRPr="003F159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Sr</w:t>
      </w:r>
      <w:r w:rsidRPr="003F1598">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As</w:t>
      </w:r>
      <w:r w:rsidRPr="003F159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Sc</w:t>
      </w:r>
      <w:r w:rsidRPr="003F159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Ce</w:t>
      </w:r>
      <w:r w:rsidRPr="003F159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Eu</w:t>
      </w:r>
      <w:r>
        <w:rPr>
          <w:rFonts w:ascii="Times New Roman" w:hAnsi="Times New Roman" w:cs="Times New Roman"/>
          <w:color w:val="000000"/>
          <w:sz w:val="28"/>
          <w:szCs w:val="28"/>
        </w:rPr>
        <w:t xml:space="preserve">; в солевых отложениях питьевых вод - </w:t>
      </w:r>
      <w:r w:rsidRPr="00C83767">
        <w:rPr>
          <w:rFonts w:ascii="Times New Roman" w:hAnsi="Times New Roman" w:cs="Times New Roman"/>
          <w:sz w:val="28"/>
          <w:szCs w:val="28"/>
        </w:rPr>
        <w:t xml:space="preserve">Na, </w:t>
      </w:r>
      <w:proofErr w:type="spellStart"/>
      <w:r w:rsidRPr="00C83767">
        <w:rPr>
          <w:rFonts w:ascii="Times New Roman" w:hAnsi="Times New Roman" w:cs="Times New Roman"/>
          <w:sz w:val="28"/>
          <w:szCs w:val="28"/>
        </w:rPr>
        <w:t>Cr</w:t>
      </w:r>
      <w:proofErr w:type="spellEnd"/>
      <w:r w:rsidRPr="00C83767">
        <w:rPr>
          <w:rFonts w:ascii="Times New Roman" w:hAnsi="Times New Roman" w:cs="Times New Roman"/>
          <w:sz w:val="28"/>
          <w:szCs w:val="28"/>
        </w:rPr>
        <w:t xml:space="preserve">, As, </w:t>
      </w:r>
      <w:proofErr w:type="spellStart"/>
      <w:r w:rsidRPr="00C83767">
        <w:rPr>
          <w:rFonts w:ascii="Times New Roman" w:hAnsi="Times New Roman" w:cs="Times New Roman"/>
          <w:sz w:val="28"/>
          <w:szCs w:val="28"/>
        </w:rPr>
        <w:t>Sr</w:t>
      </w:r>
      <w:proofErr w:type="spellEnd"/>
      <w:r w:rsidRPr="00C83767">
        <w:rPr>
          <w:rFonts w:ascii="Times New Roman" w:hAnsi="Times New Roman" w:cs="Times New Roman"/>
          <w:sz w:val="28"/>
          <w:szCs w:val="28"/>
        </w:rPr>
        <w:t xml:space="preserve">, </w:t>
      </w:r>
      <w:proofErr w:type="spellStart"/>
      <w:r w:rsidRPr="00C83767">
        <w:rPr>
          <w:rFonts w:ascii="Times New Roman" w:hAnsi="Times New Roman" w:cs="Times New Roman"/>
          <w:sz w:val="28"/>
          <w:szCs w:val="28"/>
        </w:rPr>
        <w:t>Sb</w:t>
      </w:r>
      <w:proofErr w:type="spellEnd"/>
      <w:r w:rsidRPr="00C83767">
        <w:rPr>
          <w:rFonts w:ascii="Times New Roman" w:hAnsi="Times New Roman" w:cs="Times New Roman"/>
          <w:sz w:val="28"/>
          <w:szCs w:val="28"/>
        </w:rPr>
        <w:t>, La, Th, U</w:t>
      </w:r>
      <w:r>
        <w:rPr>
          <w:rFonts w:ascii="Times New Roman" w:hAnsi="Times New Roman" w:cs="Times New Roman"/>
          <w:sz w:val="28"/>
          <w:szCs w:val="28"/>
        </w:rPr>
        <w:t xml:space="preserve">; в золе листьев тополя пирамидального </w:t>
      </w:r>
      <w:r w:rsidRPr="0086645D">
        <w:rPr>
          <w:rFonts w:ascii="Times New Roman" w:eastAsia="Calibri" w:hAnsi="Times New Roman" w:cs="Times New Roman"/>
          <w:sz w:val="28"/>
          <w:szCs w:val="28"/>
        </w:rPr>
        <w:t>(</w:t>
      </w:r>
      <w:proofErr w:type="spellStart"/>
      <w:r w:rsidRPr="004916B4">
        <w:rPr>
          <w:rFonts w:ascii="Times New Roman" w:eastAsia="Times New Roman" w:hAnsi="Times New Roman" w:cs="Times New Roman"/>
          <w:i/>
          <w:color w:val="202122"/>
          <w:sz w:val="28"/>
          <w:szCs w:val="28"/>
          <w:highlight w:val="white"/>
        </w:rPr>
        <w:t>Populus</w:t>
      </w:r>
      <w:proofErr w:type="spellEnd"/>
      <w:r w:rsidRPr="004916B4">
        <w:rPr>
          <w:rFonts w:ascii="Times New Roman" w:eastAsia="Times New Roman" w:hAnsi="Times New Roman" w:cs="Times New Roman"/>
          <w:i/>
          <w:color w:val="202122"/>
          <w:sz w:val="28"/>
          <w:szCs w:val="28"/>
          <w:highlight w:val="white"/>
        </w:rPr>
        <w:t xml:space="preserve"> </w:t>
      </w:r>
      <w:proofErr w:type="spellStart"/>
      <w:r w:rsidRPr="004916B4">
        <w:rPr>
          <w:rFonts w:ascii="Times New Roman" w:eastAsia="Times New Roman" w:hAnsi="Times New Roman" w:cs="Times New Roman"/>
          <w:i/>
          <w:color w:val="202122"/>
          <w:sz w:val="28"/>
          <w:szCs w:val="28"/>
          <w:highlight w:val="white"/>
        </w:rPr>
        <w:t>nigra</w:t>
      </w:r>
      <w:proofErr w:type="spellEnd"/>
      <w:r w:rsidRPr="004916B4">
        <w:rPr>
          <w:rFonts w:ascii="Times New Roman" w:eastAsia="Times New Roman" w:hAnsi="Times New Roman" w:cs="Times New Roman"/>
          <w:color w:val="202122"/>
          <w:sz w:val="28"/>
          <w:szCs w:val="28"/>
          <w:highlight w:val="white"/>
        </w:rPr>
        <w:t xml:space="preserve"> f. </w:t>
      </w:r>
      <w:proofErr w:type="spellStart"/>
      <w:r w:rsidRPr="004916B4">
        <w:rPr>
          <w:rFonts w:ascii="Times New Roman" w:eastAsia="Times New Roman" w:hAnsi="Times New Roman" w:cs="Times New Roman"/>
          <w:i/>
          <w:color w:val="202122"/>
          <w:sz w:val="28"/>
          <w:szCs w:val="28"/>
          <w:highlight w:val="white"/>
        </w:rPr>
        <w:t>pyramidalis</w:t>
      </w:r>
      <w:proofErr w:type="spellEnd"/>
      <w:r w:rsidRPr="0086645D">
        <w:rPr>
          <w:rFonts w:ascii="Times New Roman" w:eastAsia="Calibri" w:hAnsi="Times New Roman" w:cs="Times New Roman"/>
          <w:sz w:val="28"/>
          <w:szCs w:val="28"/>
        </w:rPr>
        <w:t>)</w:t>
      </w:r>
      <w:r>
        <w:rPr>
          <w:rFonts w:ascii="Times New Roman" w:eastAsia="Calibri" w:hAnsi="Times New Roman" w:cs="Times New Roman"/>
          <w:sz w:val="28"/>
          <w:szCs w:val="28"/>
        </w:rPr>
        <w:t xml:space="preserve"> - </w:t>
      </w:r>
      <w:r w:rsidRPr="004916B4">
        <w:rPr>
          <w:rFonts w:ascii="Times New Roman" w:eastAsia="Times New Roman" w:hAnsi="Times New Roman" w:cs="Times New Roman"/>
          <w:sz w:val="28"/>
          <w:szCs w:val="28"/>
          <w:lang w:val="en-US"/>
        </w:rPr>
        <w:t>Na</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Ca</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As</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Sr</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Ag</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Sb</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Ba</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Ta</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U</w:t>
      </w:r>
      <w:r>
        <w:rPr>
          <w:rFonts w:ascii="Times New Roman" w:eastAsia="Times New Roman" w:hAnsi="Times New Roman" w:cs="Times New Roman"/>
          <w:sz w:val="28"/>
          <w:szCs w:val="28"/>
        </w:rPr>
        <w:t xml:space="preserve">; в волосах человека – </w:t>
      </w:r>
      <w:r>
        <w:rPr>
          <w:rFonts w:ascii="Times New Roman" w:eastAsia="Times New Roman" w:hAnsi="Times New Roman" w:cs="Times New Roman"/>
          <w:sz w:val="28"/>
          <w:szCs w:val="28"/>
          <w:lang w:val="en-US"/>
        </w:rPr>
        <w:t>S</w:t>
      </w:r>
      <w:r w:rsidRPr="0053230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Zn</w:t>
      </w:r>
      <w:r w:rsidRPr="0053230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Cl</w:t>
      </w:r>
      <w:r w:rsidRPr="0053230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Ba</w:t>
      </w:r>
      <w:r w:rsidRPr="00532307">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en-US"/>
        </w:rPr>
        <w:t>Mn</w:t>
      </w:r>
      <w:r w:rsidRPr="00532307">
        <w:rPr>
          <w:rFonts w:ascii="Times New Roman" w:eastAsia="Times New Roman" w:hAnsi="Times New Roman" w:cs="Times New Roman"/>
          <w:sz w:val="28"/>
          <w:szCs w:val="28"/>
        </w:rPr>
        <w:t>.</w:t>
      </w:r>
    </w:p>
    <w:p w14:paraId="34D4232E" w14:textId="77777777" w:rsidR="00EA1909" w:rsidRDefault="00703DE8" w:rsidP="00EA1909">
      <w:pPr>
        <w:pStyle w:val="a3"/>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2. Региональные особенности элементного состава компонентов экосистем отражаются в накоплении следующих химических элементов: для</w:t>
      </w:r>
      <w:r>
        <w:rPr>
          <w:rFonts w:ascii="Times New Roman" w:eastAsia="Calibri" w:hAnsi="Times New Roman" w:cs="Times New Roman"/>
          <w:sz w:val="28"/>
          <w:szCs w:val="28"/>
          <w:lang w:val="kk-KZ"/>
        </w:rPr>
        <w:t xml:space="preserve"> </w:t>
      </w:r>
      <w:r>
        <w:rPr>
          <w:rFonts w:ascii="Times New Roman" w:eastAsia="Calibri" w:hAnsi="Times New Roman" w:cs="Times New Roman"/>
          <w:sz w:val="28"/>
          <w:szCs w:val="28"/>
          <w:lang w:val="kk-KZ"/>
        </w:rPr>
        <w:lastRenderedPageBreak/>
        <w:t xml:space="preserve">Туркестанской области - </w:t>
      </w:r>
      <w:r>
        <w:rPr>
          <w:rFonts w:ascii="Times New Roman" w:eastAsia="Calibri" w:hAnsi="Times New Roman" w:cs="Times New Roman"/>
          <w:sz w:val="28"/>
          <w:szCs w:val="28"/>
          <w:lang w:val="en-US"/>
        </w:rPr>
        <w:t>Au</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Hf</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Sc</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Co</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Sb</w:t>
      </w:r>
      <w:r>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Cs</w:t>
      </w:r>
      <w:r>
        <w:rPr>
          <w:rFonts w:ascii="Times New Roman" w:eastAsia="Calibri" w:hAnsi="Times New Roman" w:cs="Times New Roman"/>
          <w:sz w:val="28"/>
          <w:szCs w:val="28"/>
        </w:rPr>
        <w:t>,</w:t>
      </w:r>
      <w:r w:rsidRPr="00CF0340">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La</w:t>
      </w:r>
      <w:r w:rsidRPr="00CF0340">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Eu</w:t>
      </w:r>
      <w:r w:rsidRPr="00CF0340">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Tb</w:t>
      </w:r>
      <w:r w:rsidRPr="00CF0340">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Ta</w:t>
      </w:r>
      <w:r>
        <w:rPr>
          <w:rFonts w:ascii="Times New Roman" w:eastAsia="Calibri" w:hAnsi="Times New Roman" w:cs="Times New Roman"/>
          <w:sz w:val="28"/>
          <w:szCs w:val="28"/>
        </w:rPr>
        <w:t>;</w:t>
      </w:r>
      <w:r>
        <w:rPr>
          <w:rFonts w:ascii="Times New Roman" w:eastAsia="Calibri" w:hAnsi="Times New Roman" w:cs="Times New Roman"/>
          <w:sz w:val="28"/>
          <w:szCs w:val="28"/>
          <w:lang w:val="kk-KZ"/>
        </w:rPr>
        <w:t xml:space="preserve"> для Кызылординской области - </w:t>
      </w:r>
      <w:r>
        <w:rPr>
          <w:rFonts w:ascii="Times New Roman" w:eastAsia="Calibri" w:hAnsi="Times New Roman" w:cs="Times New Roman"/>
          <w:sz w:val="28"/>
          <w:szCs w:val="28"/>
          <w:lang w:val="en-US"/>
        </w:rPr>
        <w:t>Br</w:t>
      </w:r>
      <w:r w:rsidRPr="00CF0340">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Au</w:t>
      </w:r>
      <w:r w:rsidRPr="00CF0340">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Na</w:t>
      </w:r>
      <w:r w:rsidRPr="00CF0340">
        <w:rPr>
          <w:rFonts w:ascii="Times New Roman" w:eastAsia="Calibri" w:hAnsi="Times New Roman" w:cs="Times New Roman"/>
          <w:sz w:val="28"/>
          <w:szCs w:val="28"/>
        </w:rPr>
        <w:t xml:space="preserve">, </w:t>
      </w:r>
      <w:r>
        <w:rPr>
          <w:rFonts w:ascii="Times New Roman" w:eastAsia="Calibri" w:hAnsi="Times New Roman" w:cs="Times New Roman"/>
          <w:sz w:val="28"/>
          <w:szCs w:val="28"/>
          <w:lang w:val="en-US"/>
        </w:rPr>
        <w:t>Ca</w:t>
      </w:r>
      <w:r w:rsidR="00EA1909">
        <w:rPr>
          <w:rFonts w:ascii="Times New Roman" w:eastAsia="Calibri" w:hAnsi="Times New Roman" w:cs="Times New Roman"/>
          <w:sz w:val="28"/>
          <w:szCs w:val="28"/>
        </w:rPr>
        <w:t>.</w:t>
      </w:r>
    </w:p>
    <w:p w14:paraId="1B3EAE1D" w14:textId="77777777" w:rsidR="00EA1909" w:rsidRDefault="00703DE8" w:rsidP="00EA1909">
      <w:pPr>
        <w:pStyle w:val="a3"/>
        <w:ind w:firstLine="567"/>
        <w:jc w:val="both"/>
        <w:rPr>
          <w:rFonts w:ascii="Times New Roman" w:hAnsi="Times New Roman" w:cs="Times New Roman"/>
          <w:color w:val="000000"/>
          <w:sz w:val="28"/>
          <w:szCs w:val="28"/>
        </w:rPr>
      </w:pPr>
      <w:r>
        <w:rPr>
          <w:rFonts w:ascii="Times New Roman" w:eastAsia="Times New Roman" w:hAnsi="Times New Roman" w:cs="Times New Roman"/>
          <w:sz w:val="28"/>
          <w:szCs w:val="28"/>
        </w:rPr>
        <w:t>3. По результатам исследования элементного состава волос населения территории Южного Казахстана установлено</w:t>
      </w:r>
      <w:r w:rsidR="00D55E6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что раз</w:t>
      </w:r>
      <w:r w:rsidR="00D55E6A">
        <w:rPr>
          <w:rFonts w:ascii="Times New Roman" w:eastAsia="Times New Roman" w:hAnsi="Times New Roman" w:cs="Times New Roman"/>
          <w:sz w:val="28"/>
          <w:szCs w:val="28"/>
        </w:rPr>
        <w:t>л</w:t>
      </w:r>
      <w:r>
        <w:rPr>
          <w:rFonts w:ascii="Times New Roman" w:eastAsia="Times New Roman" w:hAnsi="Times New Roman" w:cs="Times New Roman"/>
          <w:sz w:val="28"/>
          <w:szCs w:val="28"/>
        </w:rPr>
        <w:t>ичная природно-антропо</w:t>
      </w:r>
      <w:r w:rsidR="00D55E6A">
        <w:rPr>
          <w:rFonts w:ascii="Times New Roman" w:eastAsia="Times New Roman" w:hAnsi="Times New Roman" w:cs="Times New Roman"/>
          <w:sz w:val="28"/>
          <w:szCs w:val="28"/>
        </w:rPr>
        <w:t>генная нагрузка имеет свой специ</w:t>
      </w:r>
      <w:r>
        <w:rPr>
          <w:rFonts w:ascii="Times New Roman" w:eastAsia="Times New Roman" w:hAnsi="Times New Roman" w:cs="Times New Roman"/>
          <w:sz w:val="28"/>
          <w:szCs w:val="28"/>
        </w:rPr>
        <w:t>фический спектр химических элементов, так для территории с развитой промышленностью индикаторными элементами являются</w:t>
      </w:r>
      <w:r w:rsidR="00106181">
        <w:rPr>
          <w:rFonts w:ascii="Times New Roman" w:eastAsia="Times New Roman" w:hAnsi="Times New Roman" w:cs="Times New Roman"/>
          <w:sz w:val="28"/>
          <w:szCs w:val="28"/>
        </w:rPr>
        <w:t>:</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Li</w:t>
      </w:r>
      <w:r w:rsidRPr="001C5F4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Al</w:t>
      </w:r>
      <w:r w:rsidRPr="001C5F4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Ca</w:t>
      </w:r>
      <w:r w:rsidRPr="001C5F4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Sc</w:t>
      </w:r>
      <w:r w:rsidRPr="001C5F4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V</w:t>
      </w:r>
      <w:r w:rsidRPr="001C5F4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Ni</w:t>
      </w:r>
      <w:r w:rsidRPr="001C5F4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Cu</w:t>
      </w:r>
      <w:r w:rsidRPr="001C5F4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Se</w:t>
      </w:r>
      <w:r w:rsidRPr="001C5F4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Br</w:t>
      </w:r>
      <w:r>
        <w:rPr>
          <w:rFonts w:ascii="Times New Roman" w:hAnsi="Times New Roman" w:cs="Times New Roman"/>
          <w:color w:val="000000"/>
          <w:sz w:val="28"/>
          <w:szCs w:val="28"/>
        </w:rPr>
        <w:t>; для территор</w:t>
      </w:r>
      <w:r w:rsidR="00D55E6A">
        <w:rPr>
          <w:rFonts w:ascii="Times New Roman" w:hAnsi="Times New Roman" w:cs="Times New Roman"/>
          <w:color w:val="000000"/>
          <w:sz w:val="28"/>
          <w:szCs w:val="28"/>
        </w:rPr>
        <w:t>и</w:t>
      </w:r>
      <w:r>
        <w:rPr>
          <w:rFonts w:ascii="Times New Roman" w:hAnsi="Times New Roman" w:cs="Times New Roman"/>
          <w:color w:val="000000"/>
          <w:sz w:val="28"/>
          <w:szCs w:val="28"/>
        </w:rPr>
        <w:t>и с развитым урановым производством характерными элементами являются</w:t>
      </w:r>
      <w:r w:rsidR="00106181">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Co</w:t>
      </w:r>
      <w:r w:rsidRPr="00595EAA">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As</w:t>
      </w:r>
      <w:r w:rsidRPr="00595EAA">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Sm</w:t>
      </w:r>
      <w:r w:rsidRPr="00595EAA">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Si</w:t>
      </w:r>
      <w:r w:rsidRPr="00595EAA">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Fe</w:t>
      </w:r>
      <w:r w:rsidRPr="00595EAA">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Cu</w:t>
      </w:r>
      <w:r w:rsidRPr="00595EAA">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Ga</w:t>
      </w:r>
      <w:r w:rsidRPr="00595EAA">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Sr</w:t>
      </w:r>
      <w:r w:rsidRPr="00595EAA">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Ru</w:t>
      </w:r>
      <w:r w:rsidRPr="00595EAA">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U</w:t>
      </w:r>
      <w:r>
        <w:rPr>
          <w:rFonts w:ascii="Times New Roman" w:hAnsi="Times New Roman" w:cs="Times New Roman"/>
          <w:color w:val="000000"/>
          <w:sz w:val="28"/>
          <w:szCs w:val="28"/>
        </w:rPr>
        <w:t>,</w:t>
      </w:r>
      <w:r w:rsidRPr="00E87609">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РЗЭ; для сельско-хозяйственных территорий - </w:t>
      </w:r>
      <w:r>
        <w:rPr>
          <w:rFonts w:ascii="Times New Roman" w:hAnsi="Times New Roman" w:cs="Times New Roman"/>
          <w:color w:val="000000"/>
          <w:sz w:val="28"/>
          <w:szCs w:val="28"/>
          <w:lang w:val="en-US"/>
        </w:rPr>
        <w:t>Be</w:t>
      </w:r>
      <w:r>
        <w:rPr>
          <w:rFonts w:ascii="Times New Roman" w:hAnsi="Times New Roman" w:cs="Times New Roman"/>
          <w:color w:val="000000"/>
          <w:sz w:val="28"/>
          <w:szCs w:val="28"/>
        </w:rPr>
        <w:t>,</w:t>
      </w:r>
      <w:r w:rsidRPr="005E77E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B</w:t>
      </w:r>
      <w:r>
        <w:rPr>
          <w:rFonts w:ascii="Times New Roman" w:hAnsi="Times New Roman" w:cs="Times New Roman"/>
          <w:color w:val="000000"/>
          <w:sz w:val="28"/>
          <w:szCs w:val="28"/>
        </w:rPr>
        <w:t>,</w:t>
      </w:r>
      <w:r w:rsidRPr="005E77E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Mg</w:t>
      </w:r>
      <w:r>
        <w:rPr>
          <w:rFonts w:ascii="Times New Roman" w:hAnsi="Times New Roman" w:cs="Times New Roman"/>
          <w:color w:val="000000"/>
          <w:sz w:val="28"/>
          <w:szCs w:val="28"/>
        </w:rPr>
        <w:t>,</w:t>
      </w:r>
      <w:r w:rsidRPr="005E77E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Cl</w:t>
      </w:r>
      <w:r>
        <w:rPr>
          <w:rFonts w:ascii="Times New Roman" w:hAnsi="Times New Roman" w:cs="Times New Roman"/>
          <w:color w:val="000000"/>
          <w:sz w:val="28"/>
          <w:szCs w:val="28"/>
        </w:rPr>
        <w:t>,</w:t>
      </w:r>
      <w:r w:rsidRPr="005E77E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Ca</w:t>
      </w:r>
      <w:r>
        <w:rPr>
          <w:rFonts w:ascii="Times New Roman" w:hAnsi="Times New Roman" w:cs="Times New Roman"/>
          <w:color w:val="000000"/>
          <w:sz w:val="28"/>
          <w:szCs w:val="28"/>
        </w:rPr>
        <w:t>,</w:t>
      </w:r>
      <w:r w:rsidRPr="005E77E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Ge</w:t>
      </w:r>
      <w:r>
        <w:rPr>
          <w:rFonts w:ascii="Times New Roman" w:hAnsi="Times New Roman" w:cs="Times New Roman"/>
          <w:color w:val="000000"/>
          <w:sz w:val="28"/>
          <w:szCs w:val="28"/>
        </w:rPr>
        <w:t>,</w:t>
      </w:r>
      <w:r w:rsidRPr="005E77E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Ce</w:t>
      </w:r>
      <w:r>
        <w:rPr>
          <w:rFonts w:ascii="Times New Roman" w:hAnsi="Times New Roman" w:cs="Times New Roman"/>
          <w:color w:val="000000"/>
          <w:sz w:val="28"/>
          <w:szCs w:val="28"/>
        </w:rPr>
        <w:t>,</w:t>
      </w:r>
      <w:r w:rsidRPr="005E77E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Ho</w:t>
      </w:r>
      <w:r>
        <w:rPr>
          <w:rFonts w:ascii="Times New Roman" w:hAnsi="Times New Roman" w:cs="Times New Roman"/>
          <w:color w:val="000000"/>
          <w:sz w:val="28"/>
          <w:szCs w:val="28"/>
        </w:rPr>
        <w:t>,</w:t>
      </w:r>
      <w:r w:rsidRPr="005E77E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Tl</w:t>
      </w:r>
      <w:r>
        <w:rPr>
          <w:rFonts w:ascii="Times New Roman" w:hAnsi="Times New Roman" w:cs="Times New Roman"/>
          <w:color w:val="000000"/>
          <w:sz w:val="28"/>
          <w:szCs w:val="28"/>
        </w:rPr>
        <w:t>,</w:t>
      </w:r>
      <w:r w:rsidRPr="005E77E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Si</w:t>
      </w:r>
      <w:r>
        <w:rPr>
          <w:rFonts w:ascii="Times New Roman" w:hAnsi="Times New Roman" w:cs="Times New Roman"/>
          <w:color w:val="000000"/>
          <w:sz w:val="28"/>
          <w:szCs w:val="28"/>
        </w:rPr>
        <w:t>,</w:t>
      </w:r>
      <w:r w:rsidRPr="005E77E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K</w:t>
      </w:r>
      <w:r>
        <w:rPr>
          <w:rFonts w:ascii="Times New Roman" w:hAnsi="Times New Roman" w:cs="Times New Roman"/>
          <w:color w:val="000000"/>
          <w:sz w:val="28"/>
          <w:szCs w:val="28"/>
        </w:rPr>
        <w:t>,</w:t>
      </w:r>
      <w:r w:rsidRPr="005E77E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Sr</w:t>
      </w:r>
      <w:r>
        <w:rPr>
          <w:rFonts w:ascii="Times New Roman" w:hAnsi="Times New Roman" w:cs="Times New Roman"/>
          <w:color w:val="000000"/>
          <w:sz w:val="28"/>
          <w:szCs w:val="28"/>
        </w:rPr>
        <w:t>,</w:t>
      </w:r>
      <w:r w:rsidRPr="005E77E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Y</w:t>
      </w:r>
      <w:r>
        <w:rPr>
          <w:rFonts w:ascii="Times New Roman" w:hAnsi="Times New Roman" w:cs="Times New Roman"/>
          <w:color w:val="000000"/>
          <w:sz w:val="28"/>
          <w:szCs w:val="28"/>
        </w:rPr>
        <w:t>,</w:t>
      </w:r>
      <w:r w:rsidRPr="005E77E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Mo</w:t>
      </w:r>
      <w:r>
        <w:rPr>
          <w:rFonts w:ascii="Times New Roman" w:hAnsi="Times New Roman" w:cs="Times New Roman"/>
          <w:color w:val="000000"/>
          <w:sz w:val="28"/>
          <w:szCs w:val="28"/>
        </w:rPr>
        <w:t>,</w:t>
      </w:r>
      <w:r w:rsidRPr="005E77E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Cs</w:t>
      </w:r>
      <w:r>
        <w:rPr>
          <w:rFonts w:ascii="Times New Roman" w:hAnsi="Times New Roman" w:cs="Times New Roman"/>
          <w:color w:val="000000"/>
          <w:sz w:val="28"/>
          <w:szCs w:val="28"/>
        </w:rPr>
        <w:t>,</w:t>
      </w:r>
      <w:r w:rsidRPr="005E77E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Sm</w:t>
      </w:r>
      <w:r>
        <w:rPr>
          <w:rFonts w:ascii="Times New Roman" w:hAnsi="Times New Roman" w:cs="Times New Roman"/>
          <w:color w:val="000000"/>
          <w:sz w:val="28"/>
          <w:szCs w:val="28"/>
        </w:rPr>
        <w:t>,</w:t>
      </w:r>
      <w:r w:rsidRPr="005E77E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Dy</w:t>
      </w:r>
      <w:r>
        <w:rPr>
          <w:rFonts w:ascii="Times New Roman" w:hAnsi="Times New Roman" w:cs="Times New Roman"/>
          <w:color w:val="000000"/>
          <w:sz w:val="28"/>
          <w:szCs w:val="28"/>
        </w:rPr>
        <w:t>,</w:t>
      </w:r>
      <w:r w:rsidRPr="005E77E8">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Tm</w:t>
      </w:r>
      <w:r>
        <w:rPr>
          <w:rFonts w:ascii="Times New Roman" w:hAnsi="Times New Roman" w:cs="Times New Roman"/>
          <w:color w:val="000000"/>
          <w:sz w:val="28"/>
          <w:szCs w:val="28"/>
        </w:rPr>
        <w:t>.</w:t>
      </w:r>
      <w:bookmarkEnd w:id="5"/>
    </w:p>
    <w:p w14:paraId="6467F1D6" w14:textId="77777777" w:rsidR="00EA1909" w:rsidRDefault="00703DE8" w:rsidP="00EA1909">
      <w:pPr>
        <w:pStyle w:val="a3"/>
        <w:ind w:firstLine="567"/>
        <w:jc w:val="both"/>
        <w:rPr>
          <w:rFonts w:ascii="Times New Roman" w:eastAsia="Calibri" w:hAnsi="Times New Roman" w:cs="Times New Roman"/>
          <w:bCs/>
          <w:sz w:val="28"/>
          <w:szCs w:val="28"/>
        </w:rPr>
      </w:pPr>
      <w:r w:rsidRPr="0086645D">
        <w:rPr>
          <w:rFonts w:ascii="Times New Roman" w:eastAsia="Calibri" w:hAnsi="Times New Roman" w:cs="Times New Roman"/>
          <w:b/>
          <w:sz w:val="28"/>
          <w:szCs w:val="28"/>
        </w:rPr>
        <w:t xml:space="preserve">Теоретическая и практическая значимость </w:t>
      </w:r>
      <w:r>
        <w:rPr>
          <w:rFonts w:ascii="Times New Roman" w:eastAsia="Calibri" w:hAnsi="Times New Roman" w:cs="Times New Roman"/>
          <w:b/>
          <w:sz w:val="28"/>
          <w:szCs w:val="28"/>
        </w:rPr>
        <w:t xml:space="preserve">исследований. </w:t>
      </w:r>
      <w:r w:rsidR="00B636D7" w:rsidRPr="002C151B">
        <w:rPr>
          <w:rFonts w:ascii="Times New Roman" w:hAnsi="Times New Roman" w:cs="Times New Roman"/>
          <w:sz w:val="28"/>
          <w:szCs w:val="28"/>
        </w:rPr>
        <w:t>В результате провед</w:t>
      </w:r>
      <w:r w:rsidR="00106181">
        <w:rPr>
          <w:rFonts w:ascii="Times New Roman" w:hAnsi="Times New Roman" w:cs="Times New Roman"/>
          <w:sz w:val="28"/>
          <w:szCs w:val="28"/>
        </w:rPr>
        <w:t>ё</w:t>
      </w:r>
      <w:r w:rsidR="00B636D7" w:rsidRPr="002C151B">
        <w:rPr>
          <w:rFonts w:ascii="Times New Roman" w:hAnsi="Times New Roman" w:cs="Times New Roman"/>
          <w:sz w:val="28"/>
          <w:szCs w:val="28"/>
        </w:rPr>
        <w:t>нных исследований были изучены уровни накопления и распределения химических элементов в</w:t>
      </w:r>
      <w:r w:rsidR="00B636D7">
        <w:rPr>
          <w:rFonts w:ascii="Times New Roman" w:hAnsi="Times New Roman" w:cs="Times New Roman"/>
          <w:sz w:val="28"/>
          <w:szCs w:val="28"/>
        </w:rPr>
        <w:t xml:space="preserve"> компонентах экосистем территории Южного Казахстана</w:t>
      </w:r>
      <w:r w:rsidR="00B636D7" w:rsidRPr="002C151B">
        <w:rPr>
          <w:rFonts w:ascii="Times New Roman" w:hAnsi="Times New Roman" w:cs="Times New Roman"/>
          <w:sz w:val="28"/>
          <w:szCs w:val="28"/>
        </w:rPr>
        <w:t>; п</w:t>
      </w:r>
      <w:r w:rsidR="00B636D7">
        <w:rPr>
          <w:rFonts w:ascii="Times New Roman" w:hAnsi="Times New Roman" w:cs="Times New Roman"/>
          <w:sz w:val="28"/>
          <w:szCs w:val="28"/>
        </w:rPr>
        <w:t>римен</w:t>
      </w:r>
      <w:r w:rsidR="00106181">
        <w:rPr>
          <w:rFonts w:ascii="Times New Roman" w:hAnsi="Times New Roman" w:cs="Times New Roman"/>
          <w:sz w:val="28"/>
          <w:szCs w:val="28"/>
        </w:rPr>
        <w:t>ё</w:t>
      </w:r>
      <w:r w:rsidR="00B636D7">
        <w:rPr>
          <w:rFonts w:ascii="Times New Roman" w:hAnsi="Times New Roman" w:cs="Times New Roman"/>
          <w:sz w:val="28"/>
          <w:szCs w:val="28"/>
        </w:rPr>
        <w:t>н</w:t>
      </w:r>
      <w:r w:rsidR="00B636D7" w:rsidRPr="002C151B">
        <w:rPr>
          <w:rFonts w:ascii="Times New Roman" w:hAnsi="Times New Roman" w:cs="Times New Roman"/>
          <w:sz w:val="28"/>
          <w:szCs w:val="28"/>
        </w:rPr>
        <w:t xml:space="preserve"> комплексный подход при анализе экологического и геохимического состояния территории с выявлением элементной специфики </w:t>
      </w:r>
      <w:r w:rsidR="00B636D7">
        <w:rPr>
          <w:rFonts w:ascii="Times New Roman" w:hAnsi="Times New Roman" w:cs="Times New Roman"/>
          <w:sz w:val="28"/>
          <w:szCs w:val="28"/>
        </w:rPr>
        <w:t xml:space="preserve">почвы, солевых отложений питьевых вод, золы листьев тополя и </w:t>
      </w:r>
      <w:proofErr w:type="spellStart"/>
      <w:r w:rsidR="00B636D7" w:rsidRPr="002C151B">
        <w:rPr>
          <w:rFonts w:ascii="Times New Roman" w:hAnsi="Times New Roman" w:cs="Times New Roman"/>
          <w:sz w:val="28"/>
          <w:szCs w:val="28"/>
        </w:rPr>
        <w:t>биосубстрата</w:t>
      </w:r>
      <w:proofErr w:type="spellEnd"/>
      <w:r w:rsidR="00B636D7" w:rsidRPr="002C151B">
        <w:rPr>
          <w:rFonts w:ascii="Times New Roman" w:hAnsi="Times New Roman" w:cs="Times New Roman"/>
          <w:sz w:val="28"/>
          <w:szCs w:val="28"/>
        </w:rPr>
        <w:t xml:space="preserve"> человека;</w:t>
      </w:r>
      <w:r w:rsidR="00B636D7">
        <w:rPr>
          <w:rFonts w:ascii="Times New Roman" w:hAnsi="Times New Roman" w:cs="Times New Roman"/>
          <w:sz w:val="28"/>
          <w:szCs w:val="28"/>
        </w:rPr>
        <w:t xml:space="preserve"> </w:t>
      </w:r>
      <w:r w:rsidR="00B636D7" w:rsidRPr="00B96316">
        <w:rPr>
          <w:rFonts w:ascii="Times New Roman" w:eastAsia="Calibri" w:hAnsi="Times New Roman" w:cs="Times New Roman"/>
          <w:bCs/>
          <w:sz w:val="28"/>
          <w:szCs w:val="28"/>
        </w:rPr>
        <w:t>сформирована база данных по элементному составу компонентов экосистем изучаемой территории;</w:t>
      </w:r>
      <w:r w:rsidR="00B636D7">
        <w:rPr>
          <w:rFonts w:ascii="Times New Roman" w:eastAsia="Calibri" w:hAnsi="Times New Roman" w:cs="Times New Roman"/>
          <w:bCs/>
          <w:sz w:val="28"/>
          <w:szCs w:val="28"/>
        </w:rPr>
        <w:t xml:space="preserve"> </w:t>
      </w:r>
      <w:r w:rsidR="00B636D7" w:rsidRPr="00B96316">
        <w:rPr>
          <w:rFonts w:ascii="Times New Roman" w:eastAsia="Calibri" w:hAnsi="Times New Roman" w:cs="Times New Roman"/>
          <w:bCs/>
          <w:sz w:val="28"/>
          <w:szCs w:val="28"/>
        </w:rPr>
        <w:t>выявлены элементы-индикаторы, характеризующие различную природно-антропогенную нагрузку на исследуемой территории;</w:t>
      </w:r>
      <w:r w:rsidR="00B636D7">
        <w:rPr>
          <w:rFonts w:ascii="Times New Roman" w:eastAsia="Calibri" w:hAnsi="Times New Roman" w:cs="Times New Roman"/>
          <w:bCs/>
          <w:sz w:val="28"/>
          <w:szCs w:val="28"/>
        </w:rPr>
        <w:t xml:space="preserve"> </w:t>
      </w:r>
      <w:r w:rsidR="00B636D7" w:rsidRPr="002C151B">
        <w:rPr>
          <w:rFonts w:ascii="Times New Roman" w:hAnsi="Times New Roman" w:cs="Times New Roman"/>
          <w:sz w:val="28"/>
          <w:szCs w:val="28"/>
        </w:rPr>
        <w:t>представлена региональная специфика накопления химических элеме</w:t>
      </w:r>
      <w:r w:rsidR="00B636D7">
        <w:rPr>
          <w:rFonts w:ascii="Times New Roman" w:hAnsi="Times New Roman" w:cs="Times New Roman"/>
          <w:sz w:val="28"/>
          <w:szCs w:val="28"/>
        </w:rPr>
        <w:t>нтов в компонентах экосистем территорий</w:t>
      </w:r>
      <w:r w:rsidR="00B636D7" w:rsidRPr="002C151B">
        <w:rPr>
          <w:rFonts w:ascii="Times New Roman" w:hAnsi="Times New Roman" w:cs="Times New Roman"/>
          <w:sz w:val="28"/>
          <w:szCs w:val="28"/>
        </w:rPr>
        <w:t xml:space="preserve"> </w:t>
      </w:r>
      <w:r w:rsidR="00B636D7">
        <w:rPr>
          <w:rFonts w:ascii="Times New Roman" w:hAnsi="Times New Roman" w:cs="Times New Roman"/>
          <w:sz w:val="28"/>
          <w:szCs w:val="28"/>
        </w:rPr>
        <w:t>Южного</w:t>
      </w:r>
      <w:r w:rsidR="00B636D7" w:rsidRPr="002C151B">
        <w:rPr>
          <w:rFonts w:ascii="Times New Roman" w:hAnsi="Times New Roman" w:cs="Times New Roman"/>
          <w:sz w:val="28"/>
          <w:szCs w:val="28"/>
        </w:rPr>
        <w:t xml:space="preserve"> Казахстана</w:t>
      </w:r>
      <w:r w:rsidR="00B636D7">
        <w:rPr>
          <w:rFonts w:ascii="Times New Roman" w:hAnsi="Times New Roman" w:cs="Times New Roman"/>
          <w:sz w:val="28"/>
          <w:szCs w:val="28"/>
        </w:rPr>
        <w:t>.</w:t>
      </w:r>
      <w:r w:rsidR="00B636D7" w:rsidRPr="002C151B">
        <w:rPr>
          <w:rFonts w:ascii="Times New Roman" w:hAnsi="Times New Roman" w:cs="Times New Roman"/>
          <w:sz w:val="28"/>
          <w:szCs w:val="28"/>
        </w:rPr>
        <w:t xml:space="preserve"> Изученный нами элементный состав компонентов экосистем может являться ориентировочным условным фоном в экологических исследованиях,</w:t>
      </w:r>
      <w:r w:rsidR="00B636D7">
        <w:rPr>
          <w:rFonts w:ascii="Times New Roman" w:hAnsi="Times New Roman" w:cs="Times New Roman"/>
          <w:sz w:val="28"/>
          <w:szCs w:val="28"/>
        </w:rPr>
        <w:t xml:space="preserve"> а также</w:t>
      </w:r>
      <w:r w:rsidR="00B636D7" w:rsidRPr="002C151B">
        <w:rPr>
          <w:rFonts w:ascii="Times New Roman" w:hAnsi="Times New Roman" w:cs="Times New Roman"/>
          <w:sz w:val="28"/>
          <w:szCs w:val="28"/>
        </w:rPr>
        <w:t xml:space="preserve"> при организации экологич</w:t>
      </w:r>
      <w:r w:rsidR="00B636D7">
        <w:rPr>
          <w:rFonts w:ascii="Times New Roman" w:hAnsi="Times New Roman" w:cs="Times New Roman"/>
          <w:sz w:val="28"/>
          <w:szCs w:val="28"/>
        </w:rPr>
        <w:t>еского мониторинга на территории</w:t>
      </w:r>
      <w:r w:rsidR="00B636D7" w:rsidRPr="002C151B">
        <w:rPr>
          <w:rFonts w:ascii="Times New Roman" w:hAnsi="Times New Roman" w:cs="Times New Roman"/>
          <w:sz w:val="28"/>
          <w:szCs w:val="28"/>
        </w:rPr>
        <w:t xml:space="preserve"> </w:t>
      </w:r>
      <w:r w:rsidR="00B636D7">
        <w:rPr>
          <w:rFonts w:ascii="Times New Roman" w:hAnsi="Times New Roman" w:cs="Times New Roman"/>
          <w:sz w:val="28"/>
          <w:szCs w:val="28"/>
        </w:rPr>
        <w:t>Южного</w:t>
      </w:r>
      <w:r w:rsidR="00B636D7" w:rsidRPr="002C151B">
        <w:rPr>
          <w:rFonts w:ascii="Times New Roman" w:hAnsi="Times New Roman" w:cs="Times New Roman"/>
          <w:sz w:val="28"/>
          <w:szCs w:val="28"/>
        </w:rPr>
        <w:t xml:space="preserve"> Казахстана.</w:t>
      </w:r>
      <w:r w:rsidR="00B636D7">
        <w:rPr>
          <w:rFonts w:ascii="Times New Roman" w:hAnsi="Times New Roman" w:cs="Times New Roman"/>
          <w:sz w:val="28"/>
          <w:szCs w:val="28"/>
        </w:rPr>
        <w:t xml:space="preserve"> Полученные нами </w:t>
      </w:r>
      <w:r w:rsidR="00B636D7" w:rsidRPr="00B96316">
        <w:rPr>
          <w:rFonts w:ascii="Times New Roman" w:eastAsia="Calibri" w:hAnsi="Times New Roman" w:cs="Times New Roman"/>
          <w:bCs/>
          <w:sz w:val="28"/>
          <w:szCs w:val="28"/>
        </w:rPr>
        <w:t>данные могут быть использованы службами департамента экологии и здравоохранения</w:t>
      </w:r>
      <w:r w:rsidR="00B636D7">
        <w:rPr>
          <w:rFonts w:ascii="Times New Roman" w:eastAsia="Calibri" w:hAnsi="Times New Roman" w:cs="Times New Roman"/>
          <w:bCs/>
          <w:sz w:val="28"/>
          <w:szCs w:val="28"/>
        </w:rPr>
        <w:t xml:space="preserve">, </w:t>
      </w:r>
      <w:r w:rsidR="00B636D7" w:rsidRPr="00B96316">
        <w:rPr>
          <w:rFonts w:ascii="Times New Roman" w:eastAsia="Calibri" w:hAnsi="Times New Roman" w:cs="Times New Roman"/>
          <w:bCs/>
          <w:sz w:val="28"/>
          <w:szCs w:val="28"/>
        </w:rPr>
        <w:t>использованы при чтении лекций, проведении лабораторных работ и практических занятий по курсам биогеохимии, биоиндикации, экотоксикологии и мониторингу окружающей среды для студентов, магистрантов и докторантов.</w:t>
      </w:r>
      <w:bookmarkStart w:id="6" w:name="_Hlk182929431"/>
    </w:p>
    <w:p w14:paraId="0550A5E0" w14:textId="77777777" w:rsidR="00EA1909" w:rsidRDefault="00703DE8" w:rsidP="00EA1909">
      <w:pPr>
        <w:pStyle w:val="a3"/>
        <w:ind w:firstLine="567"/>
        <w:jc w:val="both"/>
        <w:rPr>
          <w:rFonts w:ascii="Times New Roman" w:eastAsia="Calibri" w:hAnsi="Times New Roman" w:cs="Times New Roman"/>
          <w:sz w:val="28"/>
          <w:szCs w:val="28"/>
        </w:rPr>
      </w:pPr>
      <w:r w:rsidRPr="00E96544">
        <w:rPr>
          <w:rFonts w:ascii="Times New Roman" w:eastAsia="Calibri" w:hAnsi="Times New Roman" w:cs="Times New Roman"/>
          <w:b/>
          <w:sz w:val="28"/>
          <w:szCs w:val="28"/>
        </w:rPr>
        <w:t>Внедрение результатов исследования.</w:t>
      </w:r>
      <w:r>
        <w:rPr>
          <w:rFonts w:ascii="Times New Roman" w:eastAsia="Calibri" w:hAnsi="Times New Roman" w:cs="Times New Roman"/>
          <w:sz w:val="28"/>
          <w:szCs w:val="28"/>
        </w:rPr>
        <w:t xml:space="preserve"> Результаты исследования внедрены в учебный процесс кафедры «Горное дело, строительство и экология» </w:t>
      </w:r>
      <w:proofErr w:type="spellStart"/>
      <w:r>
        <w:rPr>
          <w:rFonts w:ascii="Times New Roman" w:eastAsia="Calibri" w:hAnsi="Times New Roman" w:cs="Times New Roman"/>
          <w:sz w:val="28"/>
          <w:szCs w:val="28"/>
        </w:rPr>
        <w:t>К</w:t>
      </w:r>
      <w:r w:rsidR="00B636D7">
        <w:rPr>
          <w:rFonts w:ascii="Times New Roman" w:eastAsia="Calibri" w:hAnsi="Times New Roman" w:cs="Times New Roman"/>
          <w:sz w:val="28"/>
          <w:szCs w:val="28"/>
        </w:rPr>
        <w:t>окшетауского</w:t>
      </w:r>
      <w:proofErr w:type="spellEnd"/>
      <w:r w:rsidR="00B636D7">
        <w:rPr>
          <w:rFonts w:ascii="Times New Roman" w:eastAsia="Calibri" w:hAnsi="Times New Roman" w:cs="Times New Roman"/>
          <w:sz w:val="28"/>
          <w:szCs w:val="28"/>
        </w:rPr>
        <w:t xml:space="preserve"> университета</w:t>
      </w:r>
      <w:r>
        <w:rPr>
          <w:rFonts w:ascii="Times New Roman" w:eastAsia="Calibri" w:hAnsi="Times New Roman" w:cs="Times New Roman"/>
          <w:sz w:val="28"/>
          <w:szCs w:val="28"/>
        </w:rPr>
        <w:t xml:space="preserve"> им. Ш.</w:t>
      </w:r>
      <w:r w:rsidR="00106181">
        <w:rPr>
          <w:rFonts w:ascii="Times New Roman" w:eastAsia="Calibri" w:hAnsi="Times New Roman" w:cs="Times New Roman"/>
          <w:sz w:val="28"/>
          <w:szCs w:val="28"/>
        </w:rPr>
        <w:t xml:space="preserve"> </w:t>
      </w:r>
      <w:proofErr w:type="spellStart"/>
      <w:r w:rsidRPr="00CF261E">
        <w:rPr>
          <w:rFonts w:ascii="Times New Roman" w:eastAsia="Calibri" w:hAnsi="Times New Roman" w:cs="Times New Roman"/>
          <w:sz w:val="28"/>
          <w:szCs w:val="28"/>
        </w:rPr>
        <w:t>Уалиханова</w:t>
      </w:r>
      <w:proofErr w:type="spellEnd"/>
      <w:r w:rsidRPr="00CF261E">
        <w:rPr>
          <w:rFonts w:ascii="Times New Roman" w:eastAsia="Calibri" w:hAnsi="Times New Roman" w:cs="Times New Roman"/>
          <w:sz w:val="28"/>
          <w:szCs w:val="28"/>
        </w:rPr>
        <w:t xml:space="preserve"> при изучении дисциплин «Экологический мониторинг» и «Экологическая токсикология» для студентов по направлению ОП 6В05201 – «Экология»</w:t>
      </w:r>
      <w:r>
        <w:rPr>
          <w:rFonts w:ascii="Times New Roman" w:eastAsia="Calibri" w:hAnsi="Times New Roman" w:cs="Times New Roman"/>
          <w:sz w:val="28"/>
          <w:szCs w:val="28"/>
        </w:rPr>
        <w:t>;</w:t>
      </w:r>
      <w:r w:rsidRPr="00CF261E">
        <w:rPr>
          <w:rFonts w:ascii="Times New Roman" w:eastAsia="Calibri" w:hAnsi="Times New Roman" w:cs="Times New Roman"/>
          <w:sz w:val="28"/>
          <w:szCs w:val="28"/>
        </w:rPr>
        <w:t xml:space="preserve"> внедрены в</w:t>
      </w:r>
      <w:r>
        <w:rPr>
          <w:rFonts w:ascii="Times New Roman" w:eastAsia="Calibri" w:hAnsi="Times New Roman" w:cs="Times New Roman"/>
          <w:sz w:val="28"/>
          <w:szCs w:val="28"/>
        </w:rPr>
        <w:t xml:space="preserve"> учебный процесс по КГП на ПХВ «Кызылординский медицинский высший колледж» по образовательным программам «Лечебное дело», «Сестринское дело», «Лабораторная диагностика»</w:t>
      </w:r>
      <w:r w:rsidR="00106181">
        <w:rPr>
          <w:rFonts w:ascii="Times New Roman" w:eastAsia="Calibri" w:hAnsi="Times New Roman" w:cs="Times New Roman"/>
          <w:sz w:val="28"/>
          <w:szCs w:val="28"/>
        </w:rPr>
        <w:t>,</w:t>
      </w:r>
      <w:r w:rsidRPr="00CF261E">
        <w:rPr>
          <w:rFonts w:ascii="Times New Roman" w:eastAsia="Calibri" w:hAnsi="Times New Roman" w:cs="Times New Roman"/>
          <w:sz w:val="28"/>
          <w:szCs w:val="28"/>
        </w:rPr>
        <w:t xml:space="preserve"> </w:t>
      </w:r>
      <w:r>
        <w:rPr>
          <w:rFonts w:ascii="Times New Roman" w:eastAsia="Calibri" w:hAnsi="Times New Roman" w:cs="Times New Roman"/>
          <w:sz w:val="28"/>
          <w:szCs w:val="28"/>
        </w:rPr>
        <w:t>«Стоматология» для студентов 1, 2 курсов по общеобразовательному циклу. Результаты работы внедрены в Республиканское государственное учреждение «Департамент экологии по Туркестанской области комитета экологического регулирования и контроля Министерства экологии и природных ресурсов Республики Казахстан» (Приложение А, Б)</w:t>
      </w:r>
      <w:r w:rsidR="00106181">
        <w:rPr>
          <w:rFonts w:ascii="Times New Roman" w:eastAsia="Calibri" w:hAnsi="Times New Roman" w:cs="Times New Roman"/>
          <w:sz w:val="28"/>
          <w:szCs w:val="28"/>
        </w:rPr>
        <w:t>.</w:t>
      </w:r>
      <w:bookmarkStart w:id="7" w:name="_Hlk182930704"/>
      <w:bookmarkEnd w:id="6"/>
    </w:p>
    <w:p w14:paraId="6B8A602E" w14:textId="77777777" w:rsidR="00EA1909" w:rsidRPr="00CE100A" w:rsidRDefault="00703DE8" w:rsidP="00EA1909">
      <w:pPr>
        <w:pStyle w:val="a3"/>
        <w:ind w:firstLine="567"/>
        <w:jc w:val="both"/>
        <w:rPr>
          <w:rFonts w:ascii="Times New Roman" w:eastAsia="Calibri" w:hAnsi="Times New Roman" w:cs="Times New Roman"/>
          <w:sz w:val="28"/>
          <w:szCs w:val="28"/>
        </w:rPr>
      </w:pPr>
      <w:r w:rsidRPr="00E96544">
        <w:rPr>
          <w:rFonts w:ascii="Times New Roman" w:eastAsia="Calibri" w:hAnsi="Times New Roman" w:cs="Times New Roman"/>
          <w:b/>
          <w:sz w:val="28"/>
          <w:szCs w:val="28"/>
        </w:rPr>
        <w:t>Личный вклад автора</w:t>
      </w:r>
      <w:r w:rsidRPr="00F56EFF">
        <w:rPr>
          <w:rFonts w:ascii="Times New Roman" w:eastAsia="Calibri" w:hAnsi="Times New Roman" w:cs="Times New Roman"/>
          <w:bCs/>
          <w:sz w:val="28"/>
          <w:szCs w:val="28"/>
        </w:rPr>
        <w:t xml:space="preserve"> </w:t>
      </w:r>
      <w:r>
        <w:rPr>
          <w:rFonts w:ascii="Times New Roman" w:eastAsia="Calibri" w:hAnsi="Times New Roman" w:cs="Times New Roman"/>
          <w:sz w:val="28"/>
          <w:szCs w:val="28"/>
        </w:rPr>
        <w:t xml:space="preserve">заключается в разработке </w:t>
      </w:r>
      <w:r w:rsidRPr="00CE100A">
        <w:rPr>
          <w:rFonts w:ascii="Times New Roman" w:eastAsia="Calibri" w:hAnsi="Times New Roman" w:cs="Times New Roman"/>
          <w:sz w:val="28"/>
          <w:szCs w:val="28"/>
        </w:rPr>
        <w:t>цели и задач диссертации, отборе проб, проведении подготовки проб к анализам, интерпретаци</w:t>
      </w:r>
      <w:r w:rsidR="00106181" w:rsidRPr="00CE100A">
        <w:rPr>
          <w:rFonts w:ascii="Times New Roman" w:eastAsia="Calibri" w:hAnsi="Times New Roman" w:cs="Times New Roman"/>
          <w:sz w:val="28"/>
          <w:szCs w:val="28"/>
        </w:rPr>
        <w:t>и</w:t>
      </w:r>
      <w:r w:rsidRPr="00CE100A">
        <w:rPr>
          <w:rFonts w:ascii="Times New Roman" w:eastAsia="Calibri" w:hAnsi="Times New Roman" w:cs="Times New Roman"/>
          <w:sz w:val="28"/>
          <w:szCs w:val="28"/>
        </w:rPr>
        <w:t xml:space="preserve"> полученных результатов, проведении реферирования литературных источников по теме диссертации, формулировани</w:t>
      </w:r>
      <w:r w:rsidR="00106181" w:rsidRPr="00CE100A">
        <w:rPr>
          <w:rFonts w:ascii="Times New Roman" w:eastAsia="Calibri" w:hAnsi="Times New Roman" w:cs="Times New Roman"/>
          <w:sz w:val="28"/>
          <w:szCs w:val="28"/>
        </w:rPr>
        <w:t>и</w:t>
      </w:r>
      <w:r w:rsidRPr="00CE100A">
        <w:rPr>
          <w:rFonts w:ascii="Times New Roman" w:eastAsia="Calibri" w:hAnsi="Times New Roman" w:cs="Times New Roman"/>
          <w:sz w:val="28"/>
          <w:szCs w:val="28"/>
        </w:rPr>
        <w:t xml:space="preserve"> выводов и основных положений,</w:t>
      </w:r>
      <w:r>
        <w:rPr>
          <w:rFonts w:ascii="Times New Roman" w:eastAsia="Calibri" w:hAnsi="Times New Roman" w:cs="Times New Roman"/>
          <w:sz w:val="28"/>
          <w:szCs w:val="28"/>
        </w:rPr>
        <w:t xml:space="preserve"> </w:t>
      </w:r>
      <w:r>
        <w:rPr>
          <w:rFonts w:ascii="Times New Roman" w:eastAsia="Calibri" w:hAnsi="Times New Roman" w:cs="Times New Roman"/>
          <w:sz w:val="28"/>
          <w:szCs w:val="28"/>
        </w:rPr>
        <w:lastRenderedPageBreak/>
        <w:t xml:space="preserve">выносимых на защиту, </w:t>
      </w:r>
      <w:r w:rsidRPr="00CE100A">
        <w:rPr>
          <w:rFonts w:ascii="Times New Roman" w:eastAsia="Calibri" w:hAnsi="Times New Roman" w:cs="Times New Roman"/>
          <w:sz w:val="28"/>
          <w:szCs w:val="28"/>
        </w:rPr>
        <w:t>написании научных статей и представлении результатов на международных конференциях.</w:t>
      </w:r>
      <w:bookmarkStart w:id="8" w:name="_Hlk182930964"/>
      <w:bookmarkEnd w:id="7"/>
    </w:p>
    <w:p w14:paraId="723638B4" w14:textId="77777777" w:rsidR="00EA1909" w:rsidRPr="00CE100A" w:rsidRDefault="00703DE8" w:rsidP="00EA1909">
      <w:pPr>
        <w:pStyle w:val="a3"/>
        <w:ind w:firstLine="567"/>
        <w:jc w:val="both"/>
        <w:rPr>
          <w:rFonts w:ascii="Times New Roman" w:eastAsia="Calibri" w:hAnsi="Times New Roman" w:cs="Times New Roman"/>
          <w:sz w:val="28"/>
          <w:szCs w:val="28"/>
        </w:rPr>
      </w:pPr>
      <w:r w:rsidRPr="00CE100A">
        <w:rPr>
          <w:rFonts w:ascii="Times New Roman" w:eastAsia="Calibri" w:hAnsi="Times New Roman" w:cs="Times New Roman"/>
          <w:b/>
          <w:sz w:val="28"/>
          <w:szCs w:val="28"/>
        </w:rPr>
        <w:t>Апробация работы.</w:t>
      </w:r>
      <w:r w:rsidRPr="00CE100A">
        <w:rPr>
          <w:rFonts w:ascii="Times New Roman" w:eastAsia="Calibri" w:hAnsi="Times New Roman" w:cs="Times New Roman"/>
          <w:sz w:val="28"/>
          <w:szCs w:val="28"/>
        </w:rPr>
        <w:t xml:space="preserve"> Основные результаты настоящей работы докладывались и обсуждались на следующих международных конференциях:</w:t>
      </w:r>
      <w:r w:rsidR="00106181" w:rsidRPr="00CE100A">
        <w:rPr>
          <w:rFonts w:ascii="Times New Roman" w:eastAsia="Calibri" w:hAnsi="Times New Roman" w:cs="Times New Roman"/>
          <w:sz w:val="28"/>
          <w:szCs w:val="28"/>
        </w:rPr>
        <w:t xml:space="preserve"> 1) </w:t>
      </w:r>
      <w:r w:rsidRPr="00CE100A">
        <w:rPr>
          <w:rFonts w:ascii="Times New Roman" w:eastAsia="Calibri" w:hAnsi="Times New Roman" w:cs="Times New Roman"/>
          <w:sz w:val="28"/>
          <w:szCs w:val="28"/>
        </w:rPr>
        <w:t>«</w:t>
      </w:r>
      <w:r w:rsidRPr="00CE100A">
        <w:rPr>
          <w:rFonts w:ascii="Times New Roman" w:eastAsia="Calibri" w:hAnsi="Times New Roman" w:cs="Times New Roman"/>
          <w:sz w:val="28"/>
          <w:szCs w:val="28"/>
          <w:lang w:val="kk-KZ"/>
        </w:rPr>
        <w:t>Шоқан оқ</w:t>
      </w:r>
      <w:r w:rsidR="007B6F49" w:rsidRPr="00CE100A">
        <w:rPr>
          <w:rFonts w:ascii="Times New Roman" w:eastAsia="Calibri" w:hAnsi="Times New Roman" w:cs="Times New Roman"/>
          <w:sz w:val="28"/>
          <w:szCs w:val="28"/>
          <w:lang w:val="kk-KZ"/>
        </w:rPr>
        <w:t>у</w:t>
      </w:r>
      <w:r w:rsidRPr="00CE100A">
        <w:rPr>
          <w:rFonts w:ascii="Times New Roman" w:eastAsia="Calibri" w:hAnsi="Times New Roman" w:cs="Times New Roman"/>
          <w:sz w:val="28"/>
          <w:szCs w:val="28"/>
          <w:lang w:val="kk-KZ"/>
        </w:rPr>
        <w:t>лары</w:t>
      </w:r>
      <w:r w:rsidRPr="00CE100A">
        <w:rPr>
          <w:rFonts w:ascii="Times New Roman" w:eastAsia="Calibri" w:hAnsi="Times New Roman" w:cs="Times New Roman"/>
          <w:sz w:val="28"/>
          <w:szCs w:val="28"/>
        </w:rPr>
        <w:t xml:space="preserve"> - 23» на тему: «Радиоэкологическая обстановка Южного Казахстана» (</w:t>
      </w:r>
      <w:r w:rsidR="00C017C3" w:rsidRPr="00CE100A">
        <w:rPr>
          <w:rFonts w:ascii="Times New Roman" w:eastAsia="Calibri" w:hAnsi="Times New Roman" w:cs="Times New Roman"/>
          <w:sz w:val="28"/>
          <w:szCs w:val="28"/>
        </w:rPr>
        <w:t xml:space="preserve">НАО «Кокшетауский университет им. Ш. </w:t>
      </w:r>
      <w:proofErr w:type="spellStart"/>
      <w:r w:rsidR="00C017C3" w:rsidRPr="00CE100A">
        <w:rPr>
          <w:rFonts w:ascii="Times New Roman" w:eastAsia="Calibri" w:hAnsi="Times New Roman" w:cs="Times New Roman"/>
          <w:sz w:val="28"/>
          <w:szCs w:val="28"/>
        </w:rPr>
        <w:t>Уалиханова</w:t>
      </w:r>
      <w:proofErr w:type="spellEnd"/>
      <w:r w:rsidR="00C017C3" w:rsidRPr="00CE100A">
        <w:rPr>
          <w:rFonts w:ascii="Times New Roman" w:eastAsia="Calibri" w:hAnsi="Times New Roman" w:cs="Times New Roman"/>
          <w:sz w:val="28"/>
          <w:szCs w:val="28"/>
        </w:rPr>
        <w:t xml:space="preserve">», </w:t>
      </w:r>
      <w:r w:rsidRPr="00CE100A">
        <w:rPr>
          <w:rFonts w:ascii="Times New Roman" w:eastAsia="Calibri" w:hAnsi="Times New Roman" w:cs="Times New Roman"/>
          <w:sz w:val="28"/>
          <w:szCs w:val="28"/>
        </w:rPr>
        <w:t>Кокшетау, 2019</w:t>
      </w:r>
      <w:r w:rsidR="00C017C3" w:rsidRPr="00CE100A">
        <w:rPr>
          <w:rFonts w:ascii="Times New Roman" w:eastAsia="Calibri" w:hAnsi="Times New Roman" w:cs="Times New Roman"/>
          <w:sz w:val="28"/>
          <w:szCs w:val="28"/>
        </w:rPr>
        <w:t>г.</w:t>
      </w:r>
      <w:r w:rsidRPr="00CE100A">
        <w:rPr>
          <w:rFonts w:ascii="Times New Roman" w:eastAsia="Calibri" w:hAnsi="Times New Roman" w:cs="Times New Roman"/>
          <w:sz w:val="28"/>
          <w:szCs w:val="28"/>
        </w:rPr>
        <w:t>);</w:t>
      </w:r>
      <w:r w:rsidR="00C017C3" w:rsidRPr="00CE100A">
        <w:rPr>
          <w:rFonts w:ascii="Times New Roman" w:eastAsia="Calibri" w:hAnsi="Times New Roman" w:cs="Times New Roman"/>
          <w:sz w:val="28"/>
          <w:szCs w:val="28"/>
        </w:rPr>
        <w:t xml:space="preserve"> 2) </w:t>
      </w:r>
      <w:r w:rsidRPr="00CE100A">
        <w:rPr>
          <w:rFonts w:ascii="Times New Roman" w:eastAsia="Calibri" w:hAnsi="Times New Roman" w:cs="Times New Roman"/>
          <w:sz w:val="28"/>
          <w:szCs w:val="28"/>
        </w:rPr>
        <w:t>«</w:t>
      </w:r>
      <w:r w:rsidRPr="00CE100A">
        <w:rPr>
          <w:rFonts w:ascii="Times New Roman" w:eastAsia="Calibri" w:hAnsi="Times New Roman" w:cs="Times New Roman"/>
          <w:sz w:val="28"/>
          <w:szCs w:val="28"/>
          <w:lang w:val="en-US"/>
        </w:rPr>
        <w:t>International</w:t>
      </w:r>
      <w:r w:rsidRPr="00CE100A">
        <w:rPr>
          <w:rFonts w:ascii="Times New Roman" w:eastAsia="Calibri" w:hAnsi="Times New Roman" w:cs="Times New Roman"/>
          <w:sz w:val="28"/>
          <w:szCs w:val="28"/>
        </w:rPr>
        <w:t xml:space="preserve"> </w:t>
      </w:r>
      <w:r w:rsidRPr="00CE100A">
        <w:rPr>
          <w:rFonts w:ascii="Times New Roman" w:eastAsia="Calibri" w:hAnsi="Times New Roman" w:cs="Times New Roman"/>
          <w:sz w:val="28"/>
          <w:szCs w:val="28"/>
          <w:lang w:val="en-US"/>
        </w:rPr>
        <w:t>Meeting</w:t>
      </w:r>
      <w:r w:rsidRPr="00CE100A">
        <w:rPr>
          <w:rFonts w:ascii="Times New Roman" w:eastAsia="Calibri" w:hAnsi="Times New Roman" w:cs="Times New Roman"/>
          <w:sz w:val="28"/>
          <w:szCs w:val="28"/>
        </w:rPr>
        <w:t xml:space="preserve"> </w:t>
      </w:r>
      <w:r w:rsidRPr="00CE100A">
        <w:rPr>
          <w:rFonts w:ascii="Times New Roman" w:eastAsia="Calibri" w:hAnsi="Times New Roman" w:cs="Times New Roman"/>
          <w:sz w:val="28"/>
          <w:szCs w:val="28"/>
          <w:lang w:val="en-US"/>
        </w:rPr>
        <w:t>of</w:t>
      </w:r>
      <w:r w:rsidRPr="00CE100A">
        <w:rPr>
          <w:rFonts w:ascii="Times New Roman" w:eastAsia="Calibri" w:hAnsi="Times New Roman" w:cs="Times New Roman"/>
          <w:sz w:val="28"/>
          <w:szCs w:val="28"/>
        </w:rPr>
        <w:t xml:space="preserve"> </w:t>
      </w:r>
      <w:proofErr w:type="spellStart"/>
      <w:r w:rsidRPr="00CE100A">
        <w:rPr>
          <w:rFonts w:ascii="Times New Roman" w:eastAsia="Calibri" w:hAnsi="Times New Roman" w:cs="Times New Roman"/>
          <w:sz w:val="28"/>
          <w:szCs w:val="28"/>
          <w:lang w:val="en-US"/>
        </w:rPr>
        <w:t>Geohealth</w:t>
      </w:r>
      <w:proofErr w:type="spellEnd"/>
      <w:r w:rsidRPr="00CE100A">
        <w:rPr>
          <w:rFonts w:ascii="Times New Roman" w:eastAsia="Calibri" w:hAnsi="Times New Roman" w:cs="Times New Roman"/>
          <w:sz w:val="28"/>
          <w:szCs w:val="28"/>
        </w:rPr>
        <w:t xml:space="preserve"> </w:t>
      </w:r>
      <w:r w:rsidRPr="00CE100A">
        <w:rPr>
          <w:rFonts w:ascii="Times New Roman" w:eastAsia="Calibri" w:hAnsi="Times New Roman" w:cs="Times New Roman"/>
          <w:sz w:val="28"/>
          <w:szCs w:val="28"/>
          <w:lang w:val="en-US"/>
        </w:rPr>
        <w:t>Scientists</w:t>
      </w:r>
      <w:r w:rsidRPr="00CE100A">
        <w:rPr>
          <w:rFonts w:ascii="Times New Roman" w:eastAsia="Calibri" w:hAnsi="Times New Roman" w:cs="Times New Roman"/>
          <w:sz w:val="28"/>
          <w:szCs w:val="28"/>
        </w:rPr>
        <w:t>» на тему: «</w:t>
      </w:r>
      <w:r w:rsidRPr="00CE100A">
        <w:rPr>
          <w:rFonts w:ascii="Times New Roman" w:eastAsia="Calibri" w:hAnsi="Times New Roman" w:cs="Times New Roman"/>
          <w:sz w:val="28"/>
          <w:szCs w:val="28"/>
          <w:lang w:val="en-US"/>
        </w:rPr>
        <w:t>Geochemical</w:t>
      </w:r>
      <w:r w:rsidRPr="00CE100A">
        <w:rPr>
          <w:rFonts w:ascii="Times New Roman" w:eastAsia="Calibri" w:hAnsi="Times New Roman" w:cs="Times New Roman"/>
          <w:sz w:val="28"/>
          <w:szCs w:val="28"/>
        </w:rPr>
        <w:t xml:space="preserve"> </w:t>
      </w:r>
      <w:r w:rsidRPr="00CE100A">
        <w:rPr>
          <w:rFonts w:ascii="Times New Roman" w:eastAsia="Calibri" w:hAnsi="Times New Roman" w:cs="Times New Roman"/>
          <w:sz w:val="28"/>
          <w:szCs w:val="28"/>
          <w:lang w:val="en-US"/>
        </w:rPr>
        <w:t>features</w:t>
      </w:r>
      <w:r w:rsidRPr="00CE100A">
        <w:rPr>
          <w:rFonts w:ascii="Times New Roman" w:eastAsia="Calibri" w:hAnsi="Times New Roman" w:cs="Times New Roman"/>
          <w:sz w:val="28"/>
          <w:szCs w:val="28"/>
        </w:rPr>
        <w:t xml:space="preserve"> </w:t>
      </w:r>
      <w:r w:rsidRPr="00CE100A">
        <w:rPr>
          <w:rFonts w:ascii="Times New Roman" w:eastAsia="Calibri" w:hAnsi="Times New Roman" w:cs="Times New Roman"/>
          <w:sz w:val="28"/>
          <w:szCs w:val="28"/>
          <w:lang w:val="en-US"/>
        </w:rPr>
        <w:t>of</w:t>
      </w:r>
      <w:r w:rsidRPr="00CE100A">
        <w:rPr>
          <w:rFonts w:ascii="Times New Roman" w:eastAsia="Calibri" w:hAnsi="Times New Roman" w:cs="Times New Roman"/>
          <w:sz w:val="28"/>
          <w:szCs w:val="28"/>
        </w:rPr>
        <w:t xml:space="preserve"> </w:t>
      </w:r>
      <w:r w:rsidRPr="00CE100A">
        <w:rPr>
          <w:rFonts w:ascii="Times New Roman" w:eastAsia="Calibri" w:hAnsi="Times New Roman" w:cs="Times New Roman"/>
          <w:sz w:val="28"/>
          <w:szCs w:val="28"/>
          <w:lang w:val="en-US"/>
        </w:rPr>
        <w:t>hair</w:t>
      </w:r>
      <w:r w:rsidRPr="00CE100A">
        <w:rPr>
          <w:rFonts w:ascii="Times New Roman" w:eastAsia="Calibri" w:hAnsi="Times New Roman" w:cs="Times New Roman"/>
          <w:sz w:val="28"/>
          <w:szCs w:val="28"/>
        </w:rPr>
        <w:t xml:space="preserve"> </w:t>
      </w:r>
      <w:r w:rsidRPr="00CE100A">
        <w:rPr>
          <w:rFonts w:ascii="Times New Roman" w:eastAsia="Calibri" w:hAnsi="Times New Roman" w:cs="Times New Roman"/>
          <w:sz w:val="28"/>
          <w:szCs w:val="28"/>
          <w:lang w:val="en-US"/>
        </w:rPr>
        <w:t>of</w:t>
      </w:r>
      <w:r w:rsidRPr="00CE100A">
        <w:rPr>
          <w:rFonts w:ascii="Times New Roman" w:eastAsia="Calibri" w:hAnsi="Times New Roman" w:cs="Times New Roman"/>
          <w:sz w:val="28"/>
          <w:szCs w:val="28"/>
        </w:rPr>
        <w:t xml:space="preserve"> </w:t>
      </w:r>
      <w:r w:rsidRPr="00CE100A">
        <w:rPr>
          <w:rFonts w:ascii="Times New Roman" w:eastAsia="Calibri" w:hAnsi="Times New Roman" w:cs="Times New Roman"/>
          <w:sz w:val="28"/>
          <w:szCs w:val="28"/>
          <w:lang w:val="en-US"/>
        </w:rPr>
        <w:t>the</w:t>
      </w:r>
      <w:r w:rsidRPr="00CE100A">
        <w:rPr>
          <w:rFonts w:ascii="Times New Roman" w:eastAsia="Calibri" w:hAnsi="Times New Roman" w:cs="Times New Roman"/>
          <w:sz w:val="28"/>
          <w:szCs w:val="28"/>
        </w:rPr>
        <w:t xml:space="preserve"> </w:t>
      </w:r>
      <w:r w:rsidRPr="00CE100A">
        <w:rPr>
          <w:rFonts w:ascii="Times New Roman" w:eastAsia="Calibri" w:hAnsi="Times New Roman" w:cs="Times New Roman"/>
          <w:sz w:val="28"/>
          <w:szCs w:val="28"/>
          <w:lang w:val="en-US"/>
        </w:rPr>
        <w:t>population</w:t>
      </w:r>
      <w:r w:rsidRPr="00CE100A">
        <w:rPr>
          <w:rFonts w:ascii="Times New Roman" w:eastAsia="Calibri" w:hAnsi="Times New Roman" w:cs="Times New Roman"/>
          <w:sz w:val="28"/>
          <w:szCs w:val="28"/>
        </w:rPr>
        <w:t xml:space="preserve"> </w:t>
      </w:r>
      <w:r w:rsidRPr="00CE100A">
        <w:rPr>
          <w:rFonts w:ascii="Times New Roman" w:eastAsia="Calibri" w:hAnsi="Times New Roman" w:cs="Times New Roman"/>
          <w:sz w:val="28"/>
          <w:szCs w:val="28"/>
          <w:lang w:val="en-US"/>
        </w:rPr>
        <w:t>of</w:t>
      </w:r>
      <w:r w:rsidRPr="00CE100A">
        <w:rPr>
          <w:rFonts w:ascii="Times New Roman" w:eastAsia="Calibri" w:hAnsi="Times New Roman" w:cs="Times New Roman"/>
          <w:sz w:val="28"/>
          <w:szCs w:val="28"/>
        </w:rPr>
        <w:t xml:space="preserve"> </w:t>
      </w:r>
      <w:r w:rsidRPr="00CE100A">
        <w:rPr>
          <w:rFonts w:ascii="Times New Roman" w:eastAsia="Calibri" w:hAnsi="Times New Roman" w:cs="Times New Roman"/>
          <w:sz w:val="28"/>
          <w:szCs w:val="28"/>
          <w:lang w:val="en-US"/>
        </w:rPr>
        <w:t>South</w:t>
      </w:r>
      <w:r w:rsidRPr="00CE100A">
        <w:rPr>
          <w:rFonts w:ascii="Times New Roman" w:eastAsia="Calibri" w:hAnsi="Times New Roman" w:cs="Times New Roman"/>
          <w:sz w:val="28"/>
          <w:szCs w:val="28"/>
        </w:rPr>
        <w:t xml:space="preserve"> </w:t>
      </w:r>
      <w:r w:rsidRPr="00CE100A">
        <w:rPr>
          <w:rFonts w:ascii="Times New Roman" w:eastAsia="Calibri" w:hAnsi="Times New Roman" w:cs="Times New Roman"/>
          <w:sz w:val="28"/>
          <w:szCs w:val="28"/>
          <w:lang w:val="en-US"/>
        </w:rPr>
        <w:t>Kazakhstan</w:t>
      </w:r>
      <w:r w:rsidRPr="00CE100A">
        <w:rPr>
          <w:rFonts w:ascii="Times New Roman" w:eastAsia="Calibri" w:hAnsi="Times New Roman" w:cs="Times New Roman"/>
          <w:sz w:val="28"/>
          <w:szCs w:val="28"/>
        </w:rPr>
        <w:t>» (Бари, 2020</w:t>
      </w:r>
      <w:r w:rsidR="00C017C3" w:rsidRPr="00CE100A">
        <w:rPr>
          <w:rFonts w:ascii="Times New Roman" w:eastAsia="Calibri" w:hAnsi="Times New Roman" w:cs="Times New Roman"/>
          <w:sz w:val="28"/>
          <w:szCs w:val="28"/>
        </w:rPr>
        <w:t>г.</w:t>
      </w:r>
      <w:r w:rsidRPr="00CE100A">
        <w:rPr>
          <w:rFonts w:ascii="Times New Roman" w:eastAsia="Calibri" w:hAnsi="Times New Roman" w:cs="Times New Roman"/>
          <w:sz w:val="28"/>
          <w:szCs w:val="28"/>
        </w:rPr>
        <w:t>);</w:t>
      </w:r>
      <w:r w:rsidR="00C017C3" w:rsidRPr="00CE100A">
        <w:rPr>
          <w:rFonts w:ascii="Times New Roman" w:eastAsia="Calibri" w:hAnsi="Times New Roman" w:cs="Times New Roman"/>
          <w:sz w:val="28"/>
          <w:szCs w:val="28"/>
        </w:rPr>
        <w:t xml:space="preserve"> 3)</w:t>
      </w:r>
      <w:r w:rsidRPr="00CE100A">
        <w:rPr>
          <w:rFonts w:ascii="Times New Roman" w:eastAsia="Calibri" w:hAnsi="Times New Roman" w:cs="Times New Roman"/>
          <w:sz w:val="28"/>
          <w:szCs w:val="28"/>
        </w:rPr>
        <w:t xml:space="preserve"> «Радиоактивность и радиоактивные элементы в среде обитания человека» на тему: «Оценка содержания урана и тория в накипи питьевых вод на территории Южного Казахстана» (</w:t>
      </w:r>
      <w:r w:rsidR="00C017C3" w:rsidRPr="00CE100A">
        <w:rPr>
          <w:rFonts w:ascii="Times New Roman" w:eastAsia="Calibri" w:hAnsi="Times New Roman" w:cs="Times New Roman"/>
          <w:sz w:val="28"/>
          <w:szCs w:val="28"/>
        </w:rPr>
        <w:t xml:space="preserve">Томский политехнический университет, </w:t>
      </w:r>
      <w:r w:rsidRPr="00CE100A">
        <w:rPr>
          <w:rFonts w:ascii="Times New Roman" w:eastAsia="Calibri" w:hAnsi="Times New Roman" w:cs="Times New Roman"/>
          <w:sz w:val="28"/>
          <w:szCs w:val="28"/>
        </w:rPr>
        <w:t>Томск, 2021</w:t>
      </w:r>
      <w:r w:rsidR="00C017C3" w:rsidRPr="00CE100A">
        <w:rPr>
          <w:rFonts w:ascii="Times New Roman" w:eastAsia="Calibri" w:hAnsi="Times New Roman" w:cs="Times New Roman"/>
          <w:sz w:val="28"/>
          <w:szCs w:val="28"/>
        </w:rPr>
        <w:t>г.</w:t>
      </w:r>
      <w:r w:rsidRPr="00CE100A">
        <w:rPr>
          <w:rFonts w:ascii="Times New Roman" w:eastAsia="Calibri" w:hAnsi="Times New Roman" w:cs="Times New Roman"/>
          <w:sz w:val="28"/>
          <w:szCs w:val="28"/>
        </w:rPr>
        <w:t>)</w:t>
      </w:r>
      <w:bookmarkEnd w:id="8"/>
      <w:r w:rsidRPr="00CE100A">
        <w:rPr>
          <w:rFonts w:ascii="Times New Roman" w:eastAsia="Calibri" w:hAnsi="Times New Roman" w:cs="Times New Roman"/>
          <w:sz w:val="28"/>
          <w:szCs w:val="28"/>
        </w:rPr>
        <w:t xml:space="preserve"> (Приложение В).</w:t>
      </w:r>
      <w:bookmarkStart w:id="9" w:name="_Hlk182931034"/>
    </w:p>
    <w:p w14:paraId="79E51B92" w14:textId="77777777" w:rsidR="00EA1909" w:rsidRPr="00CE100A" w:rsidRDefault="00703DE8" w:rsidP="00EA1909">
      <w:pPr>
        <w:pStyle w:val="a3"/>
        <w:ind w:firstLine="567"/>
        <w:jc w:val="both"/>
        <w:rPr>
          <w:rFonts w:ascii="Times New Roman" w:eastAsia="Calibri" w:hAnsi="Times New Roman" w:cs="Times New Roman"/>
          <w:sz w:val="28"/>
          <w:szCs w:val="28"/>
        </w:rPr>
      </w:pPr>
      <w:r w:rsidRPr="00CE100A">
        <w:rPr>
          <w:rFonts w:ascii="Times New Roman" w:eastAsia="Calibri" w:hAnsi="Times New Roman" w:cs="Times New Roman"/>
          <w:b/>
          <w:sz w:val="28"/>
          <w:szCs w:val="28"/>
        </w:rPr>
        <w:t>Публикации результатов диссертации.</w:t>
      </w:r>
      <w:r w:rsidRPr="00CE100A">
        <w:rPr>
          <w:rFonts w:ascii="Times New Roman" w:eastAsia="Calibri" w:hAnsi="Times New Roman" w:cs="Times New Roman"/>
          <w:sz w:val="28"/>
          <w:szCs w:val="28"/>
        </w:rPr>
        <w:t xml:space="preserve"> Основные результаты диссертации опубликованы в 8 научных работах, в </w:t>
      </w:r>
      <w:r w:rsidRPr="00CE100A">
        <w:rPr>
          <w:rFonts w:ascii="Times New Roman" w:eastAsia="Calibri" w:hAnsi="Times New Roman" w:cs="Times New Roman"/>
          <w:color w:val="000000" w:themeColor="text1"/>
          <w:sz w:val="28"/>
          <w:szCs w:val="28"/>
        </w:rPr>
        <w:t>том числе 1 статья в жу</w:t>
      </w:r>
      <w:r w:rsidR="00565AF4" w:rsidRPr="00CE100A">
        <w:rPr>
          <w:rFonts w:ascii="Times New Roman" w:eastAsia="Calibri" w:hAnsi="Times New Roman" w:cs="Times New Roman"/>
          <w:color w:val="000000" w:themeColor="text1"/>
          <w:sz w:val="28"/>
          <w:szCs w:val="28"/>
        </w:rPr>
        <w:t>р</w:t>
      </w:r>
      <w:r w:rsidRPr="00CE100A">
        <w:rPr>
          <w:rFonts w:ascii="Times New Roman" w:eastAsia="Calibri" w:hAnsi="Times New Roman" w:cs="Times New Roman"/>
          <w:color w:val="000000" w:themeColor="text1"/>
          <w:sz w:val="28"/>
          <w:szCs w:val="28"/>
        </w:rPr>
        <w:t xml:space="preserve">нале «Известия Томского политехнического университета. Инжиниринг </w:t>
      </w:r>
      <w:proofErr w:type="spellStart"/>
      <w:r w:rsidRPr="00CE100A">
        <w:rPr>
          <w:rFonts w:ascii="Times New Roman" w:eastAsia="Calibri" w:hAnsi="Times New Roman" w:cs="Times New Roman"/>
          <w:color w:val="000000" w:themeColor="text1"/>
          <w:sz w:val="28"/>
          <w:szCs w:val="28"/>
        </w:rPr>
        <w:t>георесурсов</w:t>
      </w:r>
      <w:proofErr w:type="spellEnd"/>
      <w:r w:rsidRPr="00CE100A">
        <w:rPr>
          <w:rFonts w:ascii="Times New Roman" w:eastAsia="Calibri" w:hAnsi="Times New Roman" w:cs="Times New Roman"/>
          <w:color w:val="000000" w:themeColor="text1"/>
          <w:sz w:val="28"/>
          <w:szCs w:val="28"/>
        </w:rPr>
        <w:t>» (</w:t>
      </w:r>
      <w:proofErr w:type="spellStart"/>
      <w:r w:rsidRPr="00CE100A">
        <w:rPr>
          <w:rFonts w:ascii="Times New Roman" w:eastAsia="Calibri" w:hAnsi="Times New Roman" w:cs="Times New Roman"/>
          <w:color w:val="000000" w:themeColor="text1"/>
          <w:sz w:val="28"/>
          <w:szCs w:val="28"/>
        </w:rPr>
        <w:t>процентиль</w:t>
      </w:r>
      <w:proofErr w:type="spellEnd"/>
      <w:r w:rsidRPr="00CE100A">
        <w:rPr>
          <w:rFonts w:ascii="Times New Roman" w:eastAsia="Calibri" w:hAnsi="Times New Roman" w:cs="Times New Roman"/>
          <w:color w:val="000000" w:themeColor="text1"/>
          <w:sz w:val="28"/>
          <w:szCs w:val="28"/>
        </w:rPr>
        <w:t xml:space="preserve"> - 26), 1 статья в журнале </w:t>
      </w:r>
      <w:r w:rsidRPr="00CE100A">
        <w:rPr>
          <w:rFonts w:ascii="Times New Roman" w:eastAsia="Calibri" w:hAnsi="Times New Roman" w:cs="Times New Roman"/>
          <w:color w:val="000000" w:themeColor="text1"/>
          <w:sz w:val="28"/>
          <w:szCs w:val="28"/>
          <w:lang w:val="en-US"/>
        </w:rPr>
        <w:t>Sustainability</w:t>
      </w:r>
      <w:r w:rsidRPr="00CE100A">
        <w:rPr>
          <w:rFonts w:ascii="Times New Roman" w:eastAsia="Calibri" w:hAnsi="Times New Roman" w:cs="Times New Roman"/>
          <w:color w:val="000000" w:themeColor="text1"/>
          <w:sz w:val="28"/>
          <w:szCs w:val="28"/>
        </w:rPr>
        <w:t xml:space="preserve"> (</w:t>
      </w:r>
      <w:proofErr w:type="spellStart"/>
      <w:r w:rsidRPr="00CE100A">
        <w:rPr>
          <w:rFonts w:ascii="Times New Roman" w:eastAsia="Calibri" w:hAnsi="Times New Roman" w:cs="Times New Roman"/>
          <w:color w:val="000000" w:themeColor="text1"/>
          <w:sz w:val="28"/>
          <w:szCs w:val="28"/>
        </w:rPr>
        <w:t>процентиль</w:t>
      </w:r>
      <w:proofErr w:type="spellEnd"/>
      <w:r w:rsidRPr="00CE100A">
        <w:rPr>
          <w:rFonts w:ascii="Times New Roman" w:eastAsia="Calibri" w:hAnsi="Times New Roman" w:cs="Times New Roman"/>
          <w:color w:val="000000" w:themeColor="text1"/>
          <w:sz w:val="28"/>
          <w:szCs w:val="28"/>
        </w:rPr>
        <w:t xml:space="preserve"> - 77) входящи</w:t>
      </w:r>
      <w:r w:rsidR="0056275C" w:rsidRPr="00CE100A">
        <w:rPr>
          <w:rFonts w:ascii="Times New Roman" w:eastAsia="Calibri" w:hAnsi="Times New Roman" w:cs="Times New Roman"/>
          <w:color w:val="000000" w:themeColor="text1"/>
          <w:sz w:val="28"/>
          <w:szCs w:val="28"/>
        </w:rPr>
        <w:t>й</w:t>
      </w:r>
      <w:r w:rsidRPr="00CE100A">
        <w:rPr>
          <w:rFonts w:ascii="Times New Roman" w:eastAsia="Calibri" w:hAnsi="Times New Roman" w:cs="Times New Roman"/>
          <w:color w:val="000000" w:themeColor="text1"/>
          <w:sz w:val="28"/>
          <w:szCs w:val="28"/>
        </w:rPr>
        <w:t xml:space="preserve"> в базу данных </w:t>
      </w:r>
      <w:r w:rsidRPr="00CE100A">
        <w:rPr>
          <w:rFonts w:ascii="Times New Roman" w:eastAsia="Calibri" w:hAnsi="Times New Roman" w:cs="Times New Roman"/>
          <w:color w:val="000000" w:themeColor="text1"/>
          <w:sz w:val="28"/>
          <w:szCs w:val="28"/>
          <w:lang w:val="en-US"/>
        </w:rPr>
        <w:t>Scopus</w:t>
      </w:r>
      <w:r w:rsidRPr="00CE100A">
        <w:rPr>
          <w:rFonts w:ascii="Times New Roman" w:eastAsia="Calibri" w:hAnsi="Times New Roman" w:cs="Times New Roman"/>
          <w:color w:val="000000" w:themeColor="text1"/>
          <w:sz w:val="28"/>
          <w:szCs w:val="28"/>
        </w:rPr>
        <w:t xml:space="preserve"> и </w:t>
      </w:r>
      <w:r w:rsidRPr="00CE100A">
        <w:rPr>
          <w:rFonts w:ascii="Times New Roman" w:eastAsia="Calibri" w:hAnsi="Times New Roman" w:cs="Times New Roman"/>
          <w:color w:val="000000" w:themeColor="text1"/>
          <w:sz w:val="28"/>
          <w:szCs w:val="28"/>
          <w:lang w:val="en-US"/>
        </w:rPr>
        <w:t>Web</w:t>
      </w:r>
      <w:r w:rsidRPr="00CE100A">
        <w:rPr>
          <w:rFonts w:ascii="Times New Roman" w:eastAsia="Calibri" w:hAnsi="Times New Roman" w:cs="Times New Roman"/>
          <w:color w:val="000000" w:themeColor="text1"/>
          <w:sz w:val="28"/>
          <w:szCs w:val="28"/>
        </w:rPr>
        <w:t xml:space="preserve"> </w:t>
      </w:r>
      <w:r w:rsidRPr="00CE100A">
        <w:rPr>
          <w:rFonts w:ascii="Times New Roman" w:eastAsia="Calibri" w:hAnsi="Times New Roman" w:cs="Times New Roman"/>
          <w:color w:val="000000" w:themeColor="text1"/>
          <w:sz w:val="28"/>
          <w:szCs w:val="28"/>
          <w:lang w:val="en-US"/>
        </w:rPr>
        <w:t>of</w:t>
      </w:r>
      <w:r w:rsidRPr="00CE100A">
        <w:rPr>
          <w:rFonts w:ascii="Times New Roman" w:eastAsia="Calibri" w:hAnsi="Times New Roman" w:cs="Times New Roman"/>
          <w:color w:val="000000" w:themeColor="text1"/>
          <w:sz w:val="28"/>
          <w:szCs w:val="28"/>
        </w:rPr>
        <w:t xml:space="preserve"> </w:t>
      </w:r>
      <w:r w:rsidRPr="00CE100A">
        <w:rPr>
          <w:rFonts w:ascii="Times New Roman" w:eastAsia="Calibri" w:hAnsi="Times New Roman" w:cs="Times New Roman"/>
          <w:color w:val="000000" w:themeColor="text1"/>
          <w:sz w:val="28"/>
          <w:szCs w:val="28"/>
          <w:lang w:val="en-US"/>
        </w:rPr>
        <w:t>Science</w:t>
      </w:r>
      <w:r w:rsidRPr="00CE100A">
        <w:rPr>
          <w:rFonts w:ascii="Times New Roman" w:eastAsia="Calibri" w:hAnsi="Times New Roman" w:cs="Times New Roman"/>
          <w:color w:val="000000" w:themeColor="text1"/>
          <w:sz w:val="28"/>
          <w:szCs w:val="28"/>
        </w:rPr>
        <w:t xml:space="preserve">, в 3 изданиях, рекомендованных Комитетом по обеспечению качества в сфере науки и высшего </w:t>
      </w:r>
      <w:r w:rsidRPr="00CE100A">
        <w:rPr>
          <w:rFonts w:ascii="Times New Roman" w:eastAsia="Calibri" w:hAnsi="Times New Roman" w:cs="Times New Roman"/>
          <w:sz w:val="28"/>
          <w:szCs w:val="28"/>
        </w:rPr>
        <w:t>образования Министерства науки и высшего образования Республики Казахстан</w:t>
      </w:r>
      <w:r w:rsidR="0056275C" w:rsidRPr="00CE100A">
        <w:rPr>
          <w:rFonts w:ascii="Times New Roman" w:eastAsia="Calibri" w:hAnsi="Times New Roman" w:cs="Times New Roman"/>
          <w:sz w:val="28"/>
          <w:szCs w:val="28"/>
        </w:rPr>
        <w:t>,</w:t>
      </w:r>
      <w:r w:rsidRPr="00CE100A">
        <w:rPr>
          <w:rFonts w:ascii="Times New Roman" w:eastAsia="Calibri" w:hAnsi="Times New Roman" w:cs="Times New Roman"/>
          <w:sz w:val="28"/>
          <w:szCs w:val="28"/>
        </w:rPr>
        <w:t xml:space="preserve"> 3 – в материалах международных конференций.</w:t>
      </w:r>
      <w:bookmarkEnd w:id="9"/>
    </w:p>
    <w:p w14:paraId="60CCD6E5" w14:textId="77777777" w:rsidR="00EA1909" w:rsidRPr="00CE100A" w:rsidRDefault="00703DE8" w:rsidP="00EA1909">
      <w:pPr>
        <w:pStyle w:val="a3"/>
        <w:ind w:firstLine="567"/>
        <w:jc w:val="both"/>
        <w:rPr>
          <w:rFonts w:ascii="Times New Roman" w:eastAsia="Calibri" w:hAnsi="Times New Roman" w:cs="Times New Roman"/>
          <w:sz w:val="28"/>
          <w:szCs w:val="28"/>
        </w:rPr>
      </w:pPr>
      <w:r w:rsidRPr="00CE100A">
        <w:rPr>
          <w:rFonts w:ascii="Times New Roman" w:eastAsia="Calibri" w:hAnsi="Times New Roman" w:cs="Times New Roman"/>
          <w:b/>
          <w:sz w:val="28"/>
          <w:szCs w:val="28"/>
        </w:rPr>
        <w:t>Объем и структура диссертации.</w:t>
      </w:r>
      <w:r w:rsidRPr="00CE100A">
        <w:rPr>
          <w:rFonts w:ascii="Times New Roman" w:eastAsia="Calibri" w:hAnsi="Times New Roman" w:cs="Times New Roman"/>
          <w:sz w:val="28"/>
          <w:szCs w:val="28"/>
        </w:rPr>
        <w:t xml:space="preserve"> Диссертационная работа состоит из введения, тр</w:t>
      </w:r>
      <w:r w:rsidR="00565AF4" w:rsidRPr="00CE100A">
        <w:rPr>
          <w:rFonts w:ascii="Times New Roman" w:eastAsia="Calibri" w:hAnsi="Times New Roman" w:cs="Times New Roman"/>
          <w:sz w:val="28"/>
          <w:szCs w:val="28"/>
        </w:rPr>
        <w:t>ё</w:t>
      </w:r>
      <w:r w:rsidRPr="00CE100A">
        <w:rPr>
          <w:rFonts w:ascii="Times New Roman" w:eastAsia="Calibri" w:hAnsi="Times New Roman" w:cs="Times New Roman"/>
          <w:sz w:val="28"/>
          <w:szCs w:val="28"/>
        </w:rPr>
        <w:t xml:space="preserve">х разделов, заключения и списка использованных источников. Работа изложена на </w:t>
      </w:r>
      <w:r w:rsidR="00F64E7C" w:rsidRPr="00CE100A">
        <w:rPr>
          <w:rFonts w:ascii="Times New Roman" w:eastAsia="Calibri" w:hAnsi="Times New Roman" w:cs="Times New Roman"/>
          <w:sz w:val="28"/>
          <w:szCs w:val="28"/>
        </w:rPr>
        <w:t>1</w:t>
      </w:r>
      <w:r w:rsidR="00C75827" w:rsidRPr="00CE100A">
        <w:rPr>
          <w:rFonts w:ascii="Times New Roman" w:eastAsia="Calibri" w:hAnsi="Times New Roman" w:cs="Times New Roman"/>
          <w:sz w:val="28"/>
          <w:szCs w:val="28"/>
        </w:rPr>
        <w:t>11</w:t>
      </w:r>
      <w:r w:rsidRPr="00CE100A">
        <w:rPr>
          <w:rFonts w:ascii="Times New Roman" w:eastAsia="Calibri" w:hAnsi="Times New Roman" w:cs="Times New Roman"/>
          <w:sz w:val="28"/>
          <w:szCs w:val="28"/>
        </w:rPr>
        <w:t xml:space="preserve"> страницах, включает </w:t>
      </w:r>
      <w:r w:rsidR="00B659D6" w:rsidRPr="00CE100A">
        <w:rPr>
          <w:rFonts w:ascii="Times New Roman" w:eastAsia="Calibri" w:hAnsi="Times New Roman" w:cs="Times New Roman"/>
          <w:sz w:val="28"/>
          <w:szCs w:val="28"/>
        </w:rPr>
        <w:t>30</w:t>
      </w:r>
      <w:r w:rsidRPr="00CE100A">
        <w:rPr>
          <w:rFonts w:ascii="Times New Roman" w:eastAsia="Calibri" w:hAnsi="Times New Roman" w:cs="Times New Roman"/>
          <w:sz w:val="28"/>
          <w:szCs w:val="28"/>
        </w:rPr>
        <w:t xml:space="preserve"> рисунк</w:t>
      </w:r>
      <w:r w:rsidR="00681C44" w:rsidRPr="00CE100A">
        <w:rPr>
          <w:rFonts w:ascii="Times New Roman" w:eastAsia="Calibri" w:hAnsi="Times New Roman" w:cs="Times New Roman"/>
          <w:sz w:val="28"/>
          <w:szCs w:val="28"/>
        </w:rPr>
        <w:t>ов</w:t>
      </w:r>
      <w:r w:rsidRPr="00CE100A">
        <w:rPr>
          <w:rFonts w:ascii="Times New Roman" w:eastAsia="Calibri" w:hAnsi="Times New Roman" w:cs="Times New Roman"/>
          <w:sz w:val="28"/>
          <w:szCs w:val="28"/>
        </w:rPr>
        <w:t xml:space="preserve">, </w:t>
      </w:r>
      <w:r w:rsidR="005A6BCD" w:rsidRPr="00CE100A">
        <w:rPr>
          <w:rFonts w:ascii="Times New Roman" w:eastAsia="Calibri" w:hAnsi="Times New Roman" w:cs="Times New Roman"/>
          <w:sz w:val="28"/>
          <w:szCs w:val="28"/>
        </w:rPr>
        <w:t>21</w:t>
      </w:r>
      <w:r w:rsidRPr="00CE100A">
        <w:rPr>
          <w:rFonts w:ascii="Times New Roman" w:eastAsia="Calibri" w:hAnsi="Times New Roman" w:cs="Times New Roman"/>
          <w:sz w:val="28"/>
          <w:szCs w:val="28"/>
        </w:rPr>
        <w:t xml:space="preserve"> таблиц</w:t>
      </w:r>
      <w:r w:rsidR="00565AF4" w:rsidRPr="00CE100A">
        <w:rPr>
          <w:rFonts w:ascii="Times New Roman" w:eastAsia="Calibri" w:hAnsi="Times New Roman" w:cs="Times New Roman"/>
          <w:sz w:val="28"/>
          <w:szCs w:val="28"/>
        </w:rPr>
        <w:t>у</w:t>
      </w:r>
      <w:r w:rsidRPr="00CE100A">
        <w:rPr>
          <w:rFonts w:ascii="Times New Roman" w:eastAsia="Calibri" w:hAnsi="Times New Roman" w:cs="Times New Roman"/>
          <w:sz w:val="28"/>
          <w:szCs w:val="28"/>
        </w:rPr>
        <w:t xml:space="preserve"> и 6 приложений. Список использованных источников включает 2</w:t>
      </w:r>
      <w:r w:rsidR="005A6BCD" w:rsidRPr="00CE100A">
        <w:rPr>
          <w:rFonts w:ascii="Times New Roman" w:eastAsia="Calibri" w:hAnsi="Times New Roman" w:cs="Times New Roman"/>
          <w:sz w:val="28"/>
          <w:szCs w:val="28"/>
        </w:rPr>
        <w:t>16</w:t>
      </w:r>
      <w:r w:rsidRPr="00CE100A">
        <w:rPr>
          <w:rFonts w:ascii="Times New Roman" w:eastAsia="Calibri" w:hAnsi="Times New Roman" w:cs="Times New Roman"/>
          <w:sz w:val="28"/>
          <w:szCs w:val="28"/>
        </w:rPr>
        <w:t xml:space="preserve"> наименований.</w:t>
      </w:r>
    </w:p>
    <w:p w14:paraId="190834A7" w14:textId="77777777" w:rsidR="00EA1909" w:rsidRDefault="00703DE8" w:rsidP="00EA1909">
      <w:pPr>
        <w:pStyle w:val="a3"/>
        <w:ind w:firstLine="567"/>
        <w:jc w:val="both"/>
        <w:rPr>
          <w:rFonts w:ascii="Times New Roman" w:eastAsia="Calibri" w:hAnsi="Times New Roman" w:cs="Times New Roman"/>
          <w:sz w:val="28"/>
          <w:szCs w:val="28"/>
        </w:rPr>
      </w:pPr>
      <w:r w:rsidRPr="00CE100A">
        <w:rPr>
          <w:rFonts w:ascii="Times New Roman" w:eastAsia="Calibri" w:hAnsi="Times New Roman" w:cs="Times New Roman"/>
          <w:b/>
          <w:bCs/>
          <w:sz w:val="28"/>
          <w:szCs w:val="28"/>
        </w:rPr>
        <w:t>Благодарность.</w:t>
      </w:r>
      <w:r w:rsidRPr="00CE100A">
        <w:rPr>
          <w:rFonts w:ascii="Times New Roman" w:eastAsia="Calibri" w:hAnsi="Times New Roman" w:cs="Times New Roman"/>
          <w:sz w:val="28"/>
          <w:szCs w:val="28"/>
        </w:rPr>
        <w:t xml:space="preserve"> Автор выражает огромную благодарность научн</w:t>
      </w:r>
      <w:r w:rsidR="00366FE9" w:rsidRPr="00CE100A">
        <w:rPr>
          <w:rFonts w:ascii="Times New Roman" w:eastAsia="Calibri" w:hAnsi="Times New Roman" w:cs="Times New Roman"/>
          <w:sz w:val="28"/>
          <w:szCs w:val="28"/>
        </w:rPr>
        <w:t>ы</w:t>
      </w:r>
      <w:r w:rsidRPr="00CE100A">
        <w:rPr>
          <w:rFonts w:ascii="Times New Roman" w:eastAsia="Calibri" w:hAnsi="Times New Roman" w:cs="Times New Roman"/>
          <w:sz w:val="28"/>
          <w:szCs w:val="28"/>
        </w:rPr>
        <w:t xml:space="preserve">м консультантам: кандидату биологических наук А.А. </w:t>
      </w:r>
      <w:proofErr w:type="spellStart"/>
      <w:r w:rsidRPr="00CE100A">
        <w:rPr>
          <w:rFonts w:ascii="Times New Roman" w:eastAsia="Calibri" w:hAnsi="Times New Roman" w:cs="Times New Roman"/>
          <w:sz w:val="28"/>
          <w:szCs w:val="28"/>
        </w:rPr>
        <w:t>Какабаеву</w:t>
      </w:r>
      <w:proofErr w:type="spellEnd"/>
      <w:r w:rsidRPr="00CE100A">
        <w:rPr>
          <w:rFonts w:ascii="Times New Roman" w:eastAsia="Calibri" w:hAnsi="Times New Roman" w:cs="Times New Roman"/>
          <w:sz w:val="28"/>
          <w:szCs w:val="28"/>
        </w:rPr>
        <w:t>, доктору биологических наук, профессору Н.В. Барановской (Томск</w:t>
      </w:r>
      <w:r w:rsidRPr="008D58C9">
        <w:rPr>
          <w:rFonts w:ascii="Times New Roman" w:eastAsia="Calibri" w:hAnsi="Times New Roman" w:cs="Times New Roman"/>
          <w:sz w:val="28"/>
          <w:szCs w:val="28"/>
        </w:rPr>
        <w:t xml:space="preserve">, Россия) за всестороннюю поддержку при написании диссертации и организации научно-исследовательских работ, </w:t>
      </w:r>
      <w:r w:rsidRPr="008D58C9">
        <w:rPr>
          <w:rFonts w:ascii="Times New Roman" w:hAnsi="Times New Roman" w:cs="Times New Roman"/>
          <w:sz w:val="28"/>
          <w:szCs w:val="28"/>
        </w:rPr>
        <w:t>за научно-методическую помощь</w:t>
      </w:r>
      <w:r>
        <w:rPr>
          <w:rFonts w:ascii="Times New Roman" w:hAnsi="Times New Roman" w:cs="Times New Roman"/>
          <w:sz w:val="28"/>
          <w:szCs w:val="28"/>
        </w:rPr>
        <w:t xml:space="preserve"> и за ценные замечания</w:t>
      </w:r>
      <w:r w:rsidRPr="008D58C9">
        <w:rPr>
          <w:rFonts w:ascii="Times New Roman" w:hAnsi="Times New Roman" w:cs="Times New Roman"/>
          <w:sz w:val="28"/>
          <w:szCs w:val="28"/>
        </w:rPr>
        <w:t xml:space="preserve"> доктору биологических наук, ассоциированному профессору, академику АСХН РК и РАЕ А.Т. Хусаинову, кандидату биологических наук, ассоциированному профессору А.С.</w:t>
      </w:r>
      <w:r w:rsidR="0024378C">
        <w:rPr>
          <w:rFonts w:ascii="Times New Roman" w:hAnsi="Times New Roman" w:cs="Times New Roman"/>
          <w:sz w:val="28"/>
          <w:szCs w:val="28"/>
        </w:rPr>
        <w:t xml:space="preserve"> </w:t>
      </w:r>
      <w:proofErr w:type="spellStart"/>
      <w:r w:rsidRPr="008D58C9">
        <w:rPr>
          <w:rFonts w:ascii="Times New Roman" w:hAnsi="Times New Roman" w:cs="Times New Roman"/>
          <w:sz w:val="28"/>
          <w:szCs w:val="28"/>
        </w:rPr>
        <w:t>Курманбаевой</w:t>
      </w:r>
      <w:proofErr w:type="spellEnd"/>
      <w:r w:rsidRPr="008D58C9">
        <w:rPr>
          <w:rFonts w:ascii="Times New Roman" w:hAnsi="Times New Roman" w:cs="Times New Roman"/>
          <w:sz w:val="28"/>
          <w:szCs w:val="28"/>
        </w:rPr>
        <w:t xml:space="preserve">, кандидату биологических наук, ассоциированному профессору </w:t>
      </w:r>
      <w:proofErr w:type="spellStart"/>
      <w:r w:rsidRPr="008D58C9">
        <w:rPr>
          <w:rFonts w:ascii="Times New Roman" w:hAnsi="Times New Roman" w:cs="Times New Roman"/>
          <w:sz w:val="28"/>
          <w:szCs w:val="28"/>
        </w:rPr>
        <w:t>Баязитовой</w:t>
      </w:r>
      <w:proofErr w:type="spellEnd"/>
      <w:r w:rsidRPr="008D58C9">
        <w:rPr>
          <w:rFonts w:ascii="Times New Roman" w:hAnsi="Times New Roman" w:cs="Times New Roman"/>
          <w:sz w:val="28"/>
          <w:szCs w:val="28"/>
        </w:rPr>
        <w:t xml:space="preserve"> З.Е.</w:t>
      </w:r>
      <w:r w:rsidRPr="008D58C9">
        <w:rPr>
          <w:rFonts w:ascii="Times New Roman" w:eastAsia="Calibri" w:hAnsi="Times New Roman" w:cs="Times New Roman"/>
          <w:sz w:val="28"/>
          <w:szCs w:val="28"/>
        </w:rPr>
        <w:t xml:space="preserve"> </w:t>
      </w:r>
    </w:p>
    <w:p w14:paraId="12FB65D5" w14:textId="77777777" w:rsidR="00EA1909" w:rsidRDefault="00EA1909" w:rsidP="00EA1909">
      <w:pPr>
        <w:pStyle w:val="a3"/>
        <w:ind w:firstLine="567"/>
        <w:jc w:val="both"/>
        <w:rPr>
          <w:rFonts w:ascii="Times New Roman" w:eastAsia="Calibri" w:hAnsi="Times New Roman" w:cs="Times New Roman"/>
          <w:sz w:val="28"/>
          <w:szCs w:val="28"/>
        </w:rPr>
      </w:pPr>
    </w:p>
    <w:p w14:paraId="61740313" w14:textId="77777777" w:rsidR="00EA1909" w:rsidRDefault="00EA1909" w:rsidP="00EA1909">
      <w:pPr>
        <w:pStyle w:val="a3"/>
        <w:ind w:firstLine="567"/>
        <w:jc w:val="both"/>
        <w:rPr>
          <w:rFonts w:ascii="Times New Roman" w:hAnsi="Times New Roman" w:cs="Times New Roman"/>
          <w:b/>
          <w:sz w:val="28"/>
          <w:szCs w:val="28"/>
        </w:rPr>
      </w:pPr>
    </w:p>
    <w:p w14:paraId="2E0333C3" w14:textId="77777777" w:rsidR="00EA1909" w:rsidRDefault="00EA1909" w:rsidP="00EA1909">
      <w:pPr>
        <w:pStyle w:val="a3"/>
        <w:ind w:firstLine="567"/>
        <w:jc w:val="both"/>
        <w:rPr>
          <w:rFonts w:ascii="Times New Roman" w:hAnsi="Times New Roman" w:cs="Times New Roman"/>
          <w:b/>
          <w:sz w:val="28"/>
          <w:szCs w:val="28"/>
        </w:rPr>
      </w:pPr>
    </w:p>
    <w:p w14:paraId="4109481C" w14:textId="77777777" w:rsidR="00EA1909" w:rsidRDefault="00EA1909" w:rsidP="00EA1909">
      <w:pPr>
        <w:pStyle w:val="a3"/>
        <w:ind w:firstLine="567"/>
        <w:jc w:val="both"/>
        <w:rPr>
          <w:rFonts w:ascii="Times New Roman" w:hAnsi="Times New Roman" w:cs="Times New Roman"/>
          <w:b/>
          <w:sz w:val="28"/>
          <w:szCs w:val="28"/>
        </w:rPr>
      </w:pPr>
    </w:p>
    <w:p w14:paraId="1958B5B2" w14:textId="77777777" w:rsidR="00EA1909" w:rsidRDefault="00EA1909" w:rsidP="00EA1909">
      <w:pPr>
        <w:pStyle w:val="a3"/>
        <w:ind w:firstLine="567"/>
        <w:jc w:val="both"/>
        <w:rPr>
          <w:rFonts w:ascii="Times New Roman" w:hAnsi="Times New Roman" w:cs="Times New Roman"/>
          <w:b/>
          <w:sz w:val="28"/>
          <w:szCs w:val="28"/>
        </w:rPr>
      </w:pPr>
    </w:p>
    <w:p w14:paraId="441A4362" w14:textId="77777777" w:rsidR="00EA1909" w:rsidRDefault="00EA1909" w:rsidP="00EA1909">
      <w:pPr>
        <w:pStyle w:val="a3"/>
        <w:ind w:firstLine="567"/>
        <w:jc w:val="both"/>
        <w:rPr>
          <w:rFonts w:ascii="Times New Roman" w:hAnsi="Times New Roman" w:cs="Times New Roman"/>
          <w:b/>
          <w:sz w:val="28"/>
          <w:szCs w:val="28"/>
        </w:rPr>
      </w:pPr>
    </w:p>
    <w:p w14:paraId="62762D23" w14:textId="77777777" w:rsidR="00EA1909" w:rsidRDefault="00EA1909" w:rsidP="00EA1909">
      <w:pPr>
        <w:pStyle w:val="a3"/>
        <w:ind w:firstLine="567"/>
        <w:jc w:val="both"/>
        <w:rPr>
          <w:rFonts w:ascii="Times New Roman" w:hAnsi="Times New Roman" w:cs="Times New Roman"/>
          <w:b/>
          <w:sz w:val="28"/>
          <w:szCs w:val="28"/>
        </w:rPr>
      </w:pPr>
    </w:p>
    <w:p w14:paraId="4301D257" w14:textId="77777777" w:rsidR="00EA1909" w:rsidRDefault="00EA1909" w:rsidP="00EA1909">
      <w:pPr>
        <w:pStyle w:val="a3"/>
        <w:ind w:firstLine="567"/>
        <w:jc w:val="both"/>
        <w:rPr>
          <w:rFonts w:ascii="Times New Roman" w:hAnsi="Times New Roman" w:cs="Times New Roman"/>
          <w:b/>
          <w:sz w:val="28"/>
          <w:szCs w:val="28"/>
        </w:rPr>
      </w:pPr>
    </w:p>
    <w:p w14:paraId="703EA299" w14:textId="77777777" w:rsidR="00EA1909" w:rsidRDefault="00EA1909" w:rsidP="00EA1909">
      <w:pPr>
        <w:pStyle w:val="a3"/>
        <w:ind w:firstLine="567"/>
        <w:jc w:val="both"/>
        <w:rPr>
          <w:rFonts w:ascii="Times New Roman" w:hAnsi="Times New Roman" w:cs="Times New Roman"/>
          <w:b/>
          <w:sz w:val="28"/>
          <w:szCs w:val="28"/>
        </w:rPr>
      </w:pPr>
    </w:p>
    <w:p w14:paraId="06479D23" w14:textId="77777777" w:rsidR="00EA1909" w:rsidRDefault="00EA1909" w:rsidP="00EA1909">
      <w:pPr>
        <w:pStyle w:val="a3"/>
        <w:ind w:firstLine="567"/>
        <w:jc w:val="both"/>
        <w:rPr>
          <w:rFonts w:ascii="Times New Roman" w:hAnsi="Times New Roman" w:cs="Times New Roman"/>
          <w:b/>
          <w:sz w:val="28"/>
          <w:szCs w:val="28"/>
        </w:rPr>
      </w:pPr>
    </w:p>
    <w:p w14:paraId="09FEC01B" w14:textId="77777777" w:rsidR="00EA1909" w:rsidRDefault="00EA1909" w:rsidP="00EA1909">
      <w:pPr>
        <w:pStyle w:val="a3"/>
        <w:ind w:firstLine="567"/>
        <w:jc w:val="both"/>
        <w:rPr>
          <w:rFonts w:ascii="Times New Roman" w:hAnsi="Times New Roman" w:cs="Times New Roman"/>
          <w:b/>
          <w:sz w:val="28"/>
          <w:szCs w:val="28"/>
        </w:rPr>
      </w:pPr>
    </w:p>
    <w:p w14:paraId="1B2BEF99" w14:textId="77777777" w:rsidR="00EA1909" w:rsidRDefault="00EA1909" w:rsidP="00EA1909">
      <w:pPr>
        <w:pStyle w:val="a3"/>
        <w:ind w:firstLine="567"/>
        <w:jc w:val="both"/>
        <w:rPr>
          <w:rFonts w:ascii="Times New Roman" w:hAnsi="Times New Roman" w:cs="Times New Roman"/>
          <w:b/>
          <w:sz w:val="28"/>
          <w:szCs w:val="28"/>
        </w:rPr>
      </w:pPr>
    </w:p>
    <w:p w14:paraId="51185C80" w14:textId="7F9375ED" w:rsidR="00EA1909" w:rsidRDefault="003C5DA5" w:rsidP="00EA1909">
      <w:pPr>
        <w:pStyle w:val="a3"/>
        <w:ind w:firstLine="567"/>
        <w:jc w:val="both"/>
        <w:rPr>
          <w:rFonts w:ascii="Times New Roman" w:hAnsi="Times New Roman" w:cs="Times New Roman"/>
          <w:b/>
          <w:sz w:val="28"/>
          <w:szCs w:val="28"/>
        </w:rPr>
      </w:pPr>
      <w:r>
        <w:rPr>
          <w:rFonts w:ascii="Times New Roman" w:hAnsi="Times New Roman" w:cs="Times New Roman"/>
          <w:b/>
          <w:sz w:val="28"/>
          <w:szCs w:val="28"/>
        </w:rPr>
        <w:lastRenderedPageBreak/>
        <w:t>1</w:t>
      </w:r>
      <w:r w:rsidR="0043169B" w:rsidRPr="0086645D">
        <w:rPr>
          <w:rFonts w:ascii="Times New Roman" w:hAnsi="Times New Roman" w:cs="Times New Roman"/>
          <w:b/>
          <w:sz w:val="28"/>
          <w:szCs w:val="28"/>
        </w:rPr>
        <w:t xml:space="preserve"> ОБЗОР ЛИТЕРАТУРЫ</w:t>
      </w:r>
    </w:p>
    <w:p w14:paraId="04660EDB" w14:textId="77777777" w:rsidR="00EA1909" w:rsidRDefault="00EA1909" w:rsidP="00EA1909">
      <w:pPr>
        <w:pStyle w:val="a3"/>
        <w:ind w:firstLine="567"/>
        <w:jc w:val="both"/>
        <w:rPr>
          <w:rFonts w:ascii="Times New Roman" w:hAnsi="Times New Roman" w:cs="Times New Roman"/>
          <w:b/>
          <w:sz w:val="28"/>
          <w:szCs w:val="28"/>
        </w:rPr>
      </w:pPr>
    </w:p>
    <w:p w14:paraId="501E2296" w14:textId="77777777" w:rsidR="00EA1909" w:rsidRDefault="004A3373" w:rsidP="00EA1909">
      <w:pPr>
        <w:pStyle w:val="a3"/>
        <w:ind w:firstLine="567"/>
        <w:jc w:val="both"/>
        <w:rPr>
          <w:rFonts w:ascii="Times New Roman" w:hAnsi="Times New Roman" w:cs="Times New Roman"/>
          <w:b/>
          <w:bCs/>
          <w:sz w:val="28"/>
          <w:szCs w:val="28"/>
        </w:rPr>
      </w:pPr>
      <w:r w:rsidRPr="00C15AC4">
        <w:rPr>
          <w:rFonts w:ascii="Times New Roman" w:hAnsi="Times New Roman" w:cs="Times New Roman"/>
          <w:b/>
          <w:bCs/>
          <w:sz w:val="28"/>
          <w:szCs w:val="28"/>
        </w:rPr>
        <w:t xml:space="preserve">1.1 </w:t>
      </w:r>
      <w:r w:rsidR="00FD1D07" w:rsidRPr="00C15AC4">
        <w:rPr>
          <w:rFonts w:ascii="Times New Roman" w:hAnsi="Times New Roman" w:cs="Times New Roman"/>
          <w:b/>
          <w:bCs/>
          <w:sz w:val="28"/>
          <w:szCs w:val="28"/>
        </w:rPr>
        <w:t>Общая х</w:t>
      </w:r>
      <w:r w:rsidRPr="00C15AC4">
        <w:rPr>
          <w:rFonts w:ascii="Times New Roman" w:hAnsi="Times New Roman" w:cs="Times New Roman"/>
          <w:b/>
          <w:bCs/>
          <w:sz w:val="28"/>
          <w:szCs w:val="28"/>
        </w:rPr>
        <w:t>арактеристика изучаемой территории</w:t>
      </w:r>
    </w:p>
    <w:p w14:paraId="0D336D66" w14:textId="77777777" w:rsidR="00EF4D47" w:rsidRDefault="00077B1B" w:rsidP="00EF4D47">
      <w:pPr>
        <w:pStyle w:val="a3"/>
        <w:ind w:firstLine="567"/>
        <w:jc w:val="both"/>
        <w:rPr>
          <w:rFonts w:ascii="Times New Roman" w:hAnsi="Times New Roman" w:cs="Times New Roman"/>
          <w:bCs/>
          <w:sz w:val="28"/>
          <w:szCs w:val="28"/>
        </w:rPr>
      </w:pPr>
      <w:r w:rsidRPr="0086645D">
        <w:rPr>
          <w:rFonts w:ascii="Times New Roman" w:hAnsi="Times New Roman" w:cs="Times New Roman"/>
          <w:bCs/>
          <w:sz w:val="28"/>
          <w:szCs w:val="28"/>
        </w:rPr>
        <w:t>Казахстан расположен в сердце евразийского континента. Его территория составляет 2 724 900 к</w:t>
      </w:r>
      <w:r w:rsidR="00923C09" w:rsidRPr="0086645D">
        <w:rPr>
          <w:rFonts w:ascii="Times New Roman" w:hAnsi="Times New Roman" w:cs="Times New Roman"/>
          <w:bCs/>
          <w:sz w:val="28"/>
          <w:szCs w:val="28"/>
        </w:rPr>
        <w:t>м</w:t>
      </w:r>
      <w:r w:rsidR="00923C09" w:rsidRPr="0086645D">
        <w:rPr>
          <w:rFonts w:ascii="Times New Roman" w:hAnsi="Times New Roman" w:cs="Times New Roman"/>
          <w:bCs/>
          <w:sz w:val="28"/>
          <w:szCs w:val="28"/>
          <w:vertAlign w:val="superscript"/>
        </w:rPr>
        <w:t>2</w:t>
      </w:r>
      <w:r w:rsidRPr="0086645D">
        <w:rPr>
          <w:rFonts w:ascii="Times New Roman" w:hAnsi="Times New Roman" w:cs="Times New Roman"/>
          <w:bCs/>
          <w:sz w:val="28"/>
          <w:szCs w:val="28"/>
        </w:rPr>
        <w:t xml:space="preserve">. </w:t>
      </w:r>
      <w:r w:rsidR="00923C09" w:rsidRPr="0086645D">
        <w:rPr>
          <w:rFonts w:ascii="Times New Roman" w:hAnsi="Times New Roman" w:cs="Times New Roman"/>
          <w:bCs/>
          <w:sz w:val="28"/>
          <w:szCs w:val="28"/>
        </w:rPr>
        <w:t>По своей административно-территориальной структуре государство делится на 17 областей и три города республиканского значения (рисунок 1)</w:t>
      </w:r>
      <w:r w:rsidR="00565AF4">
        <w:rPr>
          <w:rFonts w:ascii="Times New Roman" w:hAnsi="Times New Roman" w:cs="Times New Roman"/>
          <w:bCs/>
          <w:sz w:val="28"/>
          <w:szCs w:val="28"/>
        </w:rPr>
        <w:t>.</w:t>
      </w:r>
    </w:p>
    <w:p w14:paraId="46535422" w14:textId="7E94BE81" w:rsidR="00EF4D47" w:rsidRDefault="00EF4D47" w:rsidP="00EF4D47">
      <w:pPr>
        <w:pStyle w:val="a3"/>
        <w:ind w:firstLine="567"/>
        <w:jc w:val="both"/>
        <w:rPr>
          <w:rFonts w:ascii="Times New Roman" w:hAnsi="Times New Roman" w:cs="Times New Roman"/>
          <w:bCs/>
          <w:sz w:val="28"/>
          <w:szCs w:val="28"/>
        </w:rPr>
      </w:pPr>
    </w:p>
    <w:p w14:paraId="2B5D4A35" w14:textId="6FA2A117" w:rsidR="00EF4D47" w:rsidRDefault="00EF4D47" w:rsidP="00EF4D47">
      <w:pPr>
        <w:pStyle w:val="a3"/>
        <w:ind w:firstLine="567"/>
        <w:jc w:val="both"/>
        <w:rPr>
          <w:rFonts w:ascii="Times New Roman" w:hAnsi="Times New Roman" w:cs="Times New Roman"/>
          <w:bCs/>
          <w:sz w:val="28"/>
          <w:szCs w:val="28"/>
        </w:rPr>
      </w:pPr>
      <w:r w:rsidRPr="00BF2C2C">
        <w:rPr>
          <w:rFonts w:ascii="Times New Roman" w:hAnsi="Times New Roman" w:cs="Times New Roman"/>
          <w:bCs/>
          <w:noProof/>
          <w:sz w:val="24"/>
          <w:szCs w:val="24"/>
          <w:lang w:val="en-US"/>
        </w:rPr>
        <w:drawing>
          <wp:inline distT="0" distB="0" distL="0" distR="0" wp14:anchorId="4D0AD4F5" wp14:editId="3398A088">
            <wp:extent cx="5366278" cy="3000375"/>
            <wp:effectExtent l="0" t="0" r="635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01483" cy="3020059"/>
                    </a:xfrm>
                    <a:prstGeom prst="rect">
                      <a:avLst/>
                    </a:prstGeom>
                  </pic:spPr>
                </pic:pic>
              </a:graphicData>
            </a:graphic>
          </wp:inline>
        </w:drawing>
      </w:r>
    </w:p>
    <w:p w14:paraId="292E4891" w14:textId="77777777" w:rsidR="00EF4D47" w:rsidRDefault="00EF4D47" w:rsidP="00EF4D47">
      <w:pPr>
        <w:pStyle w:val="a3"/>
        <w:ind w:firstLine="567"/>
        <w:jc w:val="both"/>
        <w:rPr>
          <w:rFonts w:ascii="Times New Roman" w:hAnsi="Times New Roman" w:cs="Times New Roman"/>
          <w:bCs/>
          <w:sz w:val="28"/>
          <w:szCs w:val="28"/>
        </w:rPr>
      </w:pPr>
    </w:p>
    <w:p w14:paraId="3E68D1CD" w14:textId="5B0C37B4" w:rsidR="00EF4D47" w:rsidRDefault="00923C09" w:rsidP="00EF4D47">
      <w:pPr>
        <w:pStyle w:val="a3"/>
        <w:ind w:firstLine="567"/>
        <w:jc w:val="center"/>
        <w:rPr>
          <w:rFonts w:ascii="Times New Roman" w:hAnsi="Times New Roman" w:cs="Times New Roman"/>
          <w:bCs/>
          <w:sz w:val="28"/>
          <w:szCs w:val="28"/>
        </w:rPr>
      </w:pPr>
      <w:r w:rsidRPr="0086645D">
        <w:rPr>
          <w:rFonts w:ascii="Times New Roman" w:hAnsi="Times New Roman" w:cs="Times New Roman"/>
          <w:bCs/>
          <w:sz w:val="28"/>
          <w:szCs w:val="28"/>
        </w:rPr>
        <w:t>Рисунок 1 – Карта административного деления Республики Казахстан</w:t>
      </w:r>
      <w:bookmarkStart w:id="10" w:name="_Hlk182763517"/>
    </w:p>
    <w:p w14:paraId="7EC1DBA3" w14:textId="77777777" w:rsidR="00EF4D47" w:rsidRDefault="00EF4D47" w:rsidP="00EF4D47">
      <w:pPr>
        <w:pStyle w:val="a3"/>
        <w:ind w:firstLine="567"/>
        <w:jc w:val="center"/>
        <w:rPr>
          <w:rFonts w:ascii="Times New Roman" w:hAnsi="Times New Roman" w:cs="Times New Roman"/>
          <w:bCs/>
          <w:sz w:val="28"/>
          <w:szCs w:val="28"/>
        </w:rPr>
      </w:pPr>
    </w:p>
    <w:p w14:paraId="1C326183" w14:textId="14274AAE" w:rsidR="00EF4D47" w:rsidRDefault="00893084" w:rsidP="00EF4D47">
      <w:pPr>
        <w:pStyle w:val="a3"/>
        <w:ind w:firstLine="567"/>
        <w:jc w:val="both"/>
        <w:rPr>
          <w:rFonts w:ascii="Times New Roman" w:hAnsi="Times New Roman" w:cs="Times New Roman"/>
          <w:sz w:val="24"/>
          <w:szCs w:val="24"/>
          <w:lang w:val="kk-KZ"/>
        </w:rPr>
      </w:pPr>
      <w:r w:rsidRPr="00233174">
        <w:rPr>
          <w:rFonts w:ascii="Times New Roman" w:hAnsi="Times New Roman" w:cs="Times New Roman"/>
          <w:sz w:val="24"/>
          <w:szCs w:val="24"/>
          <w:lang w:val="kk-KZ"/>
        </w:rPr>
        <w:t xml:space="preserve">Примечание – Составлено по источнику </w:t>
      </w:r>
      <w:r>
        <w:rPr>
          <w:rFonts w:ascii="Times New Roman" w:hAnsi="Times New Roman" w:cs="Times New Roman"/>
          <w:sz w:val="24"/>
          <w:szCs w:val="24"/>
          <w:lang w:val="kk-KZ"/>
        </w:rPr>
        <w:t>[</w:t>
      </w:r>
      <w:r w:rsidR="00207EF2" w:rsidRPr="001D2BB9">
        <w:rPr>
          <w:rFonts w:ascii="Times New Roman" w:hAnsi="Times New Roman" w:cs="Times New Roman"/>
          <w:sz w:val="24"/>
          <w:szCs w:val="24"/>
        </w:rPr>
        <w:t>6</w:t>
      </w:r>
      <w:r>
        <w:rPr>
          <w:rFonts w:ascii="Times New Roman" w:hAnsi="Times New Roman" w:cs="Times New Roman"/>
          <w:sz w:val="24"/>
          <w:szCs w:val="24"/>
          <w:lang w:val="kk-KZ"/>
        </w:rPr>
        <w:t>]</w:t>
      </w:r>
      <w:r w:rsidR="00C517BC">
        <w:rPr>
          <w:rFonts w:ascii="Times New Roman" w:hAnsi="Times New Roman" w:cs="Times New Roman"/>
          <w:sz w:val="24"/>
          <w:szCs w:val="24"/>
          <w:lang w:val="kk-KZ"/>
        </w:rPr>
        <w:t>.</w:t>
      </w:r>
    </w:p>
    <w:p w14:paraId="4268B7F9" w14:textId="77777777" w:rsidR="00EF4D47" w:rsidRDefault="00EF4D47" w:rsidP="00EF4D47">
      <w:pPr>
        <w:pStyle w:val="a3"/>
        <w:ind w:firstLine="567"/>
        <w:jc w:val="both"/>
        <w:rPr>
          <w:rFonts w:ascii="Times New Roman" w:hAnsi="Times New Roman" w:cs="Times New Roman"/>
          <w:sz w:val="24"/>
          <w:szCs w:val="24"/>
          <w:lang w:val="kk-KZ"/>
        </w:rPr>
      </w:pPr>
    </w:p>
    <w:p w14:paraId="4FE1F067" w14:textId="77777777" w:rsidR="00EF4D47" w:rsidRDefault="00923C09" w:rsidP="00EF4D47">
      <w:pPr>
        <w:pStyle w:val="a3"/>
        <w:ind w:firstLine="567"/>
        <w:jc w:val="both"/>
        <w:rPr>
          <w:rFonts w:ascii="Times New Roman" w:hAnsi="Times New Roman" w:cs="Times New Roman"/>
          <w:bCs/>
          <w:sz w:val="28"/>
          <w:szCs w:val="28"/>
        </w:rPr>
      </w:pPr>
      <w:r w:rsidRPr="0086645D">
        <w:rPr>
          <w:rFonts w:ascii="Times New Roman" w:hAnsi="Times New Roman" w:cs="Times New Roman"/>
          <w:bCs/>
          <w:sz w:val="28"/>
          <w:szCs w:val="28"/>
        </w:rPr>
        <w:t>Территорией нашего исследования явля</w:t>
      </w:r>
      <w:r w:rsidR="00AA4CE0" w:rsidRPr="0086645D">
        <w:rPr>
          <w:rFonts w:ascii="Times New Roman" w:hAnsi="Times New Roman" w:cs="Times New Roman"/>
          <w:bCs/>
          <w:sz w:val="28"/>
          <w:szCs w:val="28"/>
        </w:rPr>
        <w:t>ются две области Южного Казахстана – Кызылординская и Туркестанская.</w:t>
      </w:r>
    </w:p>
    <w:p w14:paraId="71122027" w14:textId="77777777" w:rsidR="00EF4D47" w:rsidRPr="00CE100A" w:rsidRDefault="00F51F8B" w:rsidP="00EF4D47">
      <w:pPr>
        <w:pStyle w:val="a3"/>
        <w:ind w:firstLine="567"/>
        <w:jc w:val="both"/>
        <w:rPr>
          <w:rFonts w:ascii="Times New Roman" w:hAnsi="Times New Roman" w:cs="Times New Roman"/>
          <w:sz w:val="28"/>
          <w:szCs w:val="28"/>
        </w:rPr>
      </w:pPr>
      <w:r w:rsidRPr="00C81FEC">
        <w:rPr>
          <w:rFonts w:ascii="Times New Roman" w:hAnsi="Times New Roman" w:cs="Times New Roman"/>
          <w:sz w:val="28"/>
          <w:szCs w:val="28"/>
        </w:rPr>
        <w:t>Кызылординская область</w:t>
      </w:r>
      <w:r w:rsidRPr="009C53A6">
        <w:rPr>
          <w:rFonts w:ascii="Times New Roman" w:hAnsi="Times New Roman" w:cs="Times New Roman"/>
          <w:sz w:val="28"/>
          <w:szCs w:val="28"/>
        </w:rPr>
        <w:t xml:space="preserve"> расположена в южной части Республики Казахстан, в пределах Туранской низменности, в нижнем течении реки Сырдарья. Общая площадь территории составляет 226 000 км</w:t>
      </w:r>
      <w:r w:rsidRPr="00E724F8">
        <w:rPr>
          <w:rFonts w:ascii="Times New Roman" w:hAnsi="Times New Roman" w:cs="Times New Roman"/>
          <w:sz w:val="28"/>
          <w:szCs w:val="28"/>
          <w:vertAlign w:val="superscript"/>
        </w:rPr>
        <w:t>2</w:t>
      </w:r>
      <w:r w:rsidRPr="009C53A6">
        <w:rPr>
          <w:rFonts w:ascii="Times New Roman" w:hAnsi="Times New Roman" w:cs="Times New Roman"/>
          <w:sz w:val="28"/>
          <w:szCs w:val="28"/>
        </w:rPr>
        <w:t xml:space="preserve">. </w:t>
      </w:r>
      <w:r>
        <w:rPr>
          <w:rFonts w:ascii="Times New Roman" w:hAnsi="Times New Roman" w:cs="Times New Roman"/>
          <w:bCs/>
          <w:sz w:val="28"/>
          <w:szCs w:val="28"/>
        </w:rPr>
        <w:t>О</w:t>
      </w:r>
      <w:r w:rsidRPr="0086645D">
        <w:rPr>
          <w:rFonts w:ascii="Times New Roman" w:hAnsi="Times New Roman" w:cs="Times New Roman"/>
          <w:bCs/>
          <w:sz w:val="28"/>
          <w:szCs w:val="28"/>
        </w:rPr>
        <w:t>бласть образована 15 января 1938 года, с областным центром – городом Кызылорда.</w:t>
      </w:r>
      <w:r>
        <w:rPr>
          <w:rFonts w:ascii="Times New Roman" w:hAnsi="Times New Roman" w:cs="Times New Roman"/>
          <w:bCs/>
          <w:sz w:val="28"/>
          <w:szCs w:val="28"/>
        </w:rPr>
        <w:t xml:space="preserve"> </w:t>
      </w:r>
      <w:r w:rsidRPr="009C53A6">
        <w:rPr>
          <w:rFonts w:ascii="Times New Roman" w:hAnsi="Times New Roman" w:cs="Times New Roman"/>
          <w:sz w:val="28"/>
          <w:szCs w:val="28"/>
        </w:rPr>
        <w:t>В состав области входят 7 районов</w:t>
      </w:r>
      <w:r>
        <w:rPr>
          <w:rFonts w:ascii="Times New Roman" w:hAnsi="Times New Roman" w:cs="Times New Roman"/>
          <w:sz w:val="28"/>
          <w:szCs w:val="28"/>
        </w:rPr>
        <w:t xml:space="preserve">: </w:t>
      </w:r>
      <w:r w:rsidRPr="00CE100A">
        <w:rPr>
          <w:rFonts w:ascii="Times New Roman" w:hAnsi="Times New Roman" w:cs="Times New Roman"/>
          <w:bCs/>
          <w:sz w:val="28"/>
          <w:szCs w:val="28"/>
        </w:rPr>
        <w:t>Аральский, Жалагашский, Жанакорганский, Казалинский, Кармакшинский, Сырдарьинский, Шиелийский, а также город республиканского подчинения Байконур.</w:t>
      </w:r>
      <w:r w:rsidRPr="00CE100A">
        <w:rPr>
          <w:rFonts w:ascii="Times New Roman" w:hAnsi="Times New Roman" w:cs="Times New Roman"/>
          <w:sz w:val="28"/>
          <w:szCs w:val="28"/>
        </w:rPr>
        <w:t xml:space="preserve"> Численность населения области на 1 октября 202</w:t>
      </w:r>
      <w:r w:rsidR="00821EA5" w:rsidRPr="00CE100A">
        <w:rPr>
          <w:rFonts w:ascii="Times New Roman" w:hAnsi="Times New Roman" w:cs="Times New Roman"/>
          <w:sz w:val="28"/>
          <w:szCs w:val="28"/>
        </w:rPr>
        <w:t>3</w:t>
      </w:r>
      <w:r w:rsidRPr="00CE100A">
        <w:rPr>
          <w:rFonts w:ascii="Times New Roman" w:hAnsi="Times New Roman" w:cs="Times New Roman"/>
          <w:sz w:val="28"/>
          <w:szCs w:val="28"/>
        </w:rPr>
        <w:t xml:space="preserve"> года </w:t>
      </w:r>
      <w:r w:rsidR="00565AF4" w:rsidRPr="00CE100A">
        <w:rPr>
          <w:rFonts w:ascii="Times New Roman" w:hAnsi="Times New Roman" w:cs="Times New Roman"/>
          <w:sz w:val="28"/>
          <w:szCs w:val="28"/>
        </w:rPr>
        <w:t xml:space="preserve">– </w:t>
      </w:r>
      <w:r w:rsidRPr="00CE100A">
        <w:rPr>
          <w:rFonts w:ascii="Times New Roman" w:hAnsi="Times New Roman" w:cs="Times New Roman"/>
          <w:sz w:val="28"/>
          <w:szCs w:val="28"/>
        </w:rPr>
        <w:t>840,2 тыс.</w:t>
      </w:r>
      <w:r w:rsidR="00565AF4" w:rsidRPr="00CE100A">
        <w:rPr>
          <w:rFonts w:ascii="Times New Roman" w:hAnsi="Times New Roman" w:cs="Times New Roman"/>
          <w:sz w:val="28"/>
          <w:szCs w:val="28"/>
        </w:rPr>
        <w:t xml:space="preserve"> человек</w:t>
      </w:r>
      <w:r w:rsidRPr="00CE100A">
        <w:rPr>
          <w:rFonts w:ascii="Times New Roman" w:hAnsi="Times New Roman" w:cs="Times New Roman"/>
          <w:sz w:val="28"/>
          <w:szCs w:val="28"/>
        </w:rPr>
        <w:t xml:space="preserve"> по данным департамента статистики </w:t>
      </w:r>
      <w:r w:rsidR="005B6C8F" w:rsidRPr="00CE100A">
        <w:rPr>
          <w:rFonts w:ascii="Times New Roman" w:hAnsi="Times New Roman" w:cs="Times New Roman"/>
          <w:sz w:val="28"/>
          <w:szCs w:val="28"/>
          <w:shd w:val="clear" w:color="auto" w:fill="FFFFFF" w:themeFill="background1"/>
        </w:rPr>
        <w:t>[</w:t>
      </w:r>
      <w:r w:rsidR="00207EF2" w:rsidRPr="00CE100A">
        <w:rPr>
          <w:rFonts w:ascii="Times New Roman" w:hAnsi="Times New Roman" w:cs="Times New Roman"/>
          <w:sz w:val="28"/>
          <w:szCs w:val="28"/>
          <w:shd w:val="clear" w:color="auto" w:fill="FFFFFF" w:themeFill="background1"/>
        </w:rPr>
        <w:t>7</w:t>
      </w:r>
      <w:r w:rsidR="005B6C8F" w:rsidRPr="00CE100A">
        <w:rPr>
          <w:rFonts w:ascii="Times New Roman" w:hAnsi="Times New Roman" w:cs="Times New Roman"/>
          <w:sz w:val="28"/>
          <w:szCs w:val="28"/>
        </w:rPr>
        <w:t>]</w:t>
      </w:r>
      <w:r w:rsidRPr="00CE100A">
        <w:rPr>
          <w:rFonts w:ascii="Times New Roman" w:hAnsi="Times New Roman" w:cs="Times New Roman"/>
          <w:sz w:val="28"/>
          <w:szCs w:val="28"/>
        </w:rPr>
        <w:t>.</w:t>
      </w:r>
    </w:p>
    <w:p w14:paraId="2BCB7B67" w14:textId="77777777" w:rsidR="00EF4D47" w:rsidRPr="00CE100A" w:rsidRDefault="00CB330B" w:rsidP="00EF4D47">
      <w:pPr>
        <w:pStyle w:val="a3"/>
        <w:ind w:firstLine="567"/>
        <w:jc w:val="both"/>
        <w:rPr>
          <w:rFonts w:ascii="Times New Roman" w:hAnsi="Times New Roman" w:cs="Times New Roman"/>
          <w:sz w:val="28"/>
          <w:szCs w:val="28"/>
        </w:rPr>
      </w:pPr>
      <w:r w:rsidRPr="00CE100A">
        <w:rPr>
          <w:rFonts w:ascii="Times New Roman" w:hAnsi="Times New Roman" w:cs="Times New Roman"/>
          <w:sz w:val="28"/>
          <w:szCs w:val="28"/>
        </w:rPr>
        <w:t>Сырдарья является крупнейшей рекой Кызылординской области и играет жизненно важную роль в экосистеме и экономике региона. Её берега, низкие и состоящие из суглинков и песков, подвержены размыву, создавая извивающиеся рукава и каналы. Река проходит практически через центр области и впадает в северную часть Малого Арала, орошая значительные площади засушливых земель и обеспечивая население питьевой и хозяйственной водой. Именно вдоль берегов Сырдарьи располага</w:t>
      </w:r>
      <w:r w:rsidR="00C22586" w:rsidRPr="00CE100A">
        <w:rPr>
          <w:rFonts w:ascii="Times New Roman" w:hAnsi="Times New Roman" w:cs="Times New Roman"/>
          <w:sz w:val="28"/>
          <w:szCs w:val="28"/>
        </w:rPr>
        <w:t>е</w:t>
      </w:r>
      <w:r w:rsidRPr="00CE100A">
        <w:rPr>
          <w:rFonts w:ascii="Times New Roman" w:hAnsi="Times New Roman" w:cs="Times New Roman"/>
          <w:sz w:val="28"/>
          <w:szCs w:val="28"/>
        </w:rPr>
        <w:t>тся большинство населённых пунктов региона.</w:t>
      </w:r>
    </w:p>
    <w:p w14:paraId="02343F86" w14:textId="77777777" w:rsidR="00EF4D47" w:rsidRPr="00CE100A" w:rsidRDefault="00CB330B" w:rsidP="00EF4D47">
      <w:pPr>
        <w:pStyle w:val="a3"/>
        <w:ind w:firstLine="567"/>
        <w:jc w:val="both"/>
        <w:rPr>
          <w:rFonts w:ascii="Times New Roman" w:hAnsi="Times New Roman" w:cs="Times New Roman"/>
          <w:sz w:val="28"/>
          <w:szCs w:val="28"/>
        </w:rPr>
      </w:pPr>
      <w:r w:rsidRPr="00CE100A">
        <w:rPr>
          <w:rFonts w:ascii="Times New Roman" w:hAnsi="Times New Roman" w:cs="Times New Roman"/>
          <w:sz w:val="28"/>
          <w:szCs w:val="28"/>
        </w:rPr>
        <w:lastRenderedPageBreak/>
        <w:t xml:space="preserve">Климат в Кызылординской области характеризуется как сухой с выраженной </w:t>
      </w:r>
      <w:proofErr w:type="spellStart"/>
      <w:r w:rsidRPr="00CE100A">
        <w:rPr>
          <w:rFonts w:ascii="Times New Roman" w:hAnsi="Times New Roman" w:cs="Times New Roman"/>
          <w:sz w:val="28"/>
          <w:szCs w:val="28"/>
        </w:rPr>
        <w:t>континентальностью</w:t>
      </w:r>
      <w:proofErr w:type="spellEnd"/>
      <w:r w:rsidRPr="00CE100A">
        <w:rPr>
          <w:rFonts w:ascii="Times New Roman" w:hAnsi="Times New Roman" w:cs="Times New Roman"/>
          <w:sz w:val="28"/>
          <w:szCs w:val="28"/>
        </w:rPr>
        <w:t>: лето жаркое и длительное, а зима короткая с минимальным количеством снега. Сильные ветры часто становятся причиной пыльных и снежных бурь, что вызывает эрозию почв. Экологическая ситуация в области неблагополучная из-за нехватки водных ресурсов, опустынивания, загрязнений от промышленных предприятий и неэффективной утилизации отходов, что негативно сказывается на качестве подземных и поверхностных вод.</w:t>
      </w:r>
    </w:p>
    <w:p w14:paraId="4B77795F" w14:textId="77777777" w:rsidR="00EF4D47" w:rsidRPr="00CE100A" w:rsidRDefault="009C53A6" w:rsidP="00EF4D47">
      <w:pPr>
        <w:pStyle w:val="a3"/>
        <w:ind w:firstLine="567"/>
        <w:jc w:val="both"/>
        <w:rPr>
          <w:rFonts w:ascii="Times New Roman" w:hAnsi="Times New Roman" w:cs="Times New Roman"/>
          <w:sz w:val="28"/>
          <w:szCs w:val="28"/>
        </w:rPr>
      </w:pPr>
      <w:r w:rsidRPr="00CE100A">
        <w:rPr>
          <w:rFonts w:ascii="Times New Roman" w:hAnsi="Times New Roman" w:cs="Times New Roman"/>
          <w:sz w:val="28"/>
          <w:szCs w:val="28"/>
        </w:rPr>
        <w:t>Туркестанская область располагается на юге Казахстана, в пустынной зоне в пределах Туранской низменности. Общая площадь территории составляет 116 280 км</w:t>
      </w:r>
      <w:r w:rsidRPr="00CE100A">
        <w:rPr>
          <w:rFonts w:ascii="Times New Roman" w:hAnsi="Times New Roman" w:cs="Times New Roman"/>
          <w:sz w:val="28"/>
          <w:szCs w:val="28"/>
          <w:vertAlign w:val="superscript"/>
        </w:rPr>
        <w:t>2</w:t>
      </w:r>
      <w:r w:rsidRPr="00CE100A">
        <w:rPr>
          <w:rFonts w:ascii="Times New Roman" w:hAnsi="Times New Roman" w:cs="Times New Roman"/>
          <w:sz w:val="28"/>
          <w:szCs w:val="28"/>
        </w:rPr>
        <w:t xml:space="preserve">. </w:t>
      </w:r>
      <w:r w:rsidR="00C26D98" w:rsidRPr="00CE100A">
        <w:rPr>
          <w:rFonts w:ascii="Times New Roman" w:hAnsi="Times New Roman" w:cs="Times New Roman"/>
          <w:sz w:val="28"/>
          <w:szCs w:val="28"/>
        </w:rPr>
        <w:t xml:space="preserve">Область </w:t>
      </w:r>
      <w:r w:rsidR="00C26D98" w:rsidRPr="00CE100A">
        <w:rPr>
          <w:rFonts w:ascii="Times New Roman" w:hAnsi="Times New Roman" w:cs="Times New Roman"/>
          <w:bCs/>
          <w:sz w:val="28"/>
          <w:szCs w:val="28"/>
        </w:rPr>
        <w:t>основана 10 марта 1932 года как Южно-</w:t>
      </w:r>
      <w:proofErr w:type="spellStart"/>
      <w:r w:rsidR="00C26D98" w:rsidRPr="00CE100A">
        <w:rPr>
          <w:rFonts w:ascii="Times New Roman" w:hAnsi="Times New Roman" w:cs="Times New Roman"/>
          <w:bCs/>
          <w:sz w:val="28"/>
          <w:szCs w:val="28"/>
        </w:rPr>
        <w:t>Казакская</w:t>
      </w:r>
      <w:proofErr w:type="spellEnd"/>
      <w:r w:rsidR="00C26D98" w:rsidRPr="00CE100A">
        <w:rPr>
          <w:rFonts w:ascii="Times New Roman" w:hAnsi="Times New Roman" w:cs="Times New Roman"/>
          <w:bCs/>
          <w:sz w:val="28"/>
          <w:szCs w:val="28"/>
        </w:rPr>
        <w:t xml:space="preserve"> область, которая в 1936 г. была изменена на Южно-Казахстанскую. С 1962 по 1992 гг. область называлась Чимкентской, в 1992 г. области вернули название Южно-Казахстанская. 19 июня 2018 г. указом президента Казахстана область была переименована в Туркестанскую, с областным центром – городом Туркестан. В состав области входят 14 районов: Созакский, </w:t>
      </w:r>
      <w:proofErr w:type="spellStart"/>
      <w:r w:rsidR="00C26D98" w:rsidRPr="00CE100A">
        <w:rPr>
          <w:rFonts w:ascii="Times New Roman" w:hAnsi="Times New Roman" w:cs="Times New Roman"/>
          <w:bCs/>
          <w:sz w:val="28"/>
          <w:szCs w:val="28"/>
        </w:rPr>
        <w:t>Сауранский</w:t>
      </w:r>
      <w:proofErr w:type="spellEnd"/>
      <w:r w:rsidR="00C26D98" w:rsidRPr="00CE100A">
        <w:rPr>
          <w:rFonts w:ascii="Times New Roman" w:hAnsi="Times New Roman" w:cs="Times New Roman"/>
          <w:bCs/>
          <w:sz w:val="28"/>
          <w:szCs w:val="28"/>
        </w:rPr>
        <w:t xml:space="preserve">, Байдибекский, Отырарский, Ордабасинский, Сайрамский, Тюлькубасский, Толебийский, Шардаринский, Сарыагашский, Казыгуртский, </w:t>
      </w:r>
      <w:proofErr w:type="spellStart"/>
      <w:r w:rsidR="00C26D98" w:rsidRPr="00CE100A">
        <w:rPr>
          <w:rFonts w:ascii="Times New Roman" w:hAnsi="Times New Roman" w:cs="Times New Roman"/>
          <w:bCs/>
          <w:sz w:val="28"/>
          <w:szCs w:val="28"/>
        </w:rPr>
        <w:t>Кеслесский</w:t>
      </w:r>
      <w:proofErr w:type="spellEnd"/>
      <w:r w:rsidR="00C26D98" w:rsidRPr="00CE100A">
        <w:rPr>
          <w:rFonts w:ascii="Times New Roman" w:hAnsi="Times New Roman" w:cs="Times New Roman"/>
          <w:bCs/>
          <w:sz w:val="28"/>
          <w:szCs w:val="28"/>
        </w:rPr>
        <w:t xml:space="preserve">, </w:t>
      </w:r>
      <w:proofErr w:type="spellStart"/>
      <w:r w:rsidR="00C26D98" w:rsidRPr="00CE100A">
        <w:rPr>
          <w:rFonts w:ascii="Times New Roman" w:hAnsi="Times New Roman" w:cs="Times New Roman"/>
          <w:bCs/>
          <w:sz w:val="28"/>
          <w:szCs w:val="28"/>
        </w:rPr>
        <w:t>Жетисайский</w:t>
      </w:r>
      <w:proofErr w:type="spellEnd"/>
      <w:r w:rsidR="00C26D98" w:rsidRPr="00CE100A">
        <w:rPr>
          <w:rFonts w:ascii="Times New Roman" w:hAnsi="Times New Roman" w:cs="Times New Roman"/>
          <w:bCs/>
          <w:sz w:val="28"/>
          <w:szCs w:val="28"/>
        </w:rPr>
        <w:t>, Мактааральский. Город Шымкент отнес</w:t>
      </w:r>
      <w:r w:rsidR="00CC3F6C" w:rsidRPr="00CE100A">
        <w:rPr>
          <w:rFonts w:ascii="Times New Roman" w:hAnsi="Times New Roman" w:cs="Times New Roman"/>
          <w:bCs/>
          <w:sz w:val="28"/>
          <w:szCs w:val="28"/>
        </w:rPr>
        <w:t>ё</w:t>
      </w:r>
      <w:r w:rsidR="00C26D98" w:rsidRPr="00CE100A">
        <w:rPr>
          <w:rFonts w:ascii="Times New Roman" w:hAnsi="Times New Roman" w:cs="Times New Roman"/>
          <w:bCs/>
          <w:sz w:val="28"/>
          <w:szCs w:val="28"/>
        </w:rPr>
        <w:t xml:space="preserve">н к городу Республиканского подчинения, также </w:t>
      </w:r>
      <w:r w:rsidRPr="00CE100A">
        <w:rPr>
          <w:rFonts w:ascii="Times New Roman" w:hAnsi="Times New Roman" w:cs="Times New Roman"/>
          <w:sz w:val="28"/>
          <w:szCs w:val="28"/>
        </w:rPr>
        <w:t>3 города</w:t>
      </w:r>
      <w:r w:rsidR="00C26D98" w:rsidRPr="00CE100A">
        <w:rPr>
          <w:rFonts w:ascii="Times New Roman" w:hAnsi="Times New Roman" w:cs="Times New Roman"/>
          <w:sz w:val="28"/>
          <w:szCs w:val="28"/>
        </w:rPr>
        <w:t xml:space="preserve"> относятся к</w:t>
      </w:r>
      <w:r w:rsidR="00C37601" w:rsidRPr="00CE100A">
        <w:rPr>
          <w:rFonts w:ascii="Times New Roman" w:hAnsi="Times New Roman" w:cs="Times New Roman"/>
          <w:sz w:val="28"/>
          <w:szCs w:val="28"/>
        </w:rPr>
        <w:t xml:space="preserve"> </w:t>
      </w:r>
      <w:r w:rsidR="00C26D98" w:rsidRPr="00CE100A">
        <w:rPr>
          <w:rFonts w:ascii="Times New Roman" w:hAnsi="Times New Roman" w:cs="Times New Roman"/>
          <w:sz w:val="28"/>
          <w:szCs w:val="28"/>
        </w:rPr>
        <w:t>городам</w:t>
      </w:r>
      <w:r w:rsidRPr="00CE100A">
        <w:rPr>
          <w:rFonts w:ascii="Times New Roman" w:hAnsi="Times New Roman" w:cs="Times New Roman"/>
          <w:sz w:val="28"/>
          <w:szCs w:val="28"/>
        </w:rPr>
        <w:t xml:space="preserve"> областного подчинения (Туркестан, </w:t>
      </w:r>
      <w:proofErr w:type="spellStart"/>
      <w:r w:rsidRPr="00CE100A">
        <w:rPr>
          <w:rFonts w:ascii="Times New Roman" w:hAnsi="Times New Roman" w:cs="Times New Roman"/>
          <w:sz w:val="28"/>
          <w:szCs w:val="28"/>
        </w:rPr>
        <w:t>Арыс</w:t>
      </w:r>
      <w:proofErr w:type="spellEnd"/>
      <w:r w:rsidRPr="00CE100A">
        <w:rPr>
          <w:rFonts w:ascii="Times New Roman" w:hAnsi="Times New Roman" w:cs="Times New Roman"/>
          <w:sz w:val="28"/>
          <w:szCs w:val="28"/>
        </w:rPr>
        <w:t>, Кентау). По данным департамента статистики, численность населения области на 1 октября 202</w:t>
      </w:r>
      <w:r w:rsidR="00C37601" w:rsidRPr="00CE100A">
        <w:rPr>
          <w:rFonts w:ascii="Times New Roman" w:hAnsi="Times New Roman" w:cs="Times New Roman"/>
          <w:sz w:val="28"/>
          <w:szCs w:val="28"/>
        </w:rPr>
        <w:t>3</w:t>
      </w:r>
      <w:r w:rsidRPr="00CE100A">
        <w:rPr>
          <w:rFonts w:ascii="Times New Roman" w:hAnsi="Times New Roman" w:cs="Times New Roman"/>
          <w:sz w:val="28"/>
          <w:szCs w:val="28"/>
        </w:rPr>
        <w:t xml:space="preserve"> года составляет 2 </w:t>
      </w:r>
      <w:r w:rsidR="00C37601" w:rsidRPr="00CE100A">
        <w:rPr>
          <w:rFonts w:ascii="Times New Roman" w:hAnsi="Times New Roman" w:cs="Times New Roman"/>
          <w:sz w:val="28"/>
          <w:szCs w:val="28"/>
        </w:rPr>
        <w:t>137</w:t>
      </w:r>
      <w:r w:rsidRPr="00CE100A">
        <w:rPr>
          <w:rFonts w:ascii="Times New Roman" w:hAnsi="Times New Roman" w:cs="Times New Roman"/>
          <w:sz w:val="28"/>
          <w:szCs w:val="28"/>
        </w:rPr>
        <w:t>,</w:t>
      </w:r>
      <w:r w:rsidR="00C37601" w:rsidRPr="00CE100A">
        <w:rPr>
          <w:rFonts w:ascii="Times New Roman" w:hAnsi="Times New Roman" w:cs="Times New Roman"/>
          <w:sz w:val="28"/>
          <w:szCs w:val="28"/>
        </w:rPr>
        <w:t>7</w:t>
      </w:r>
      <w:r w:rsidRPr="00CE100A">
        <w:rPr>
          <w:rFonts w:ascii="Times New Roman" w:hAnsi="Times New Roman" w:cs="Times New Roman"/>
          <w:sz w:val="28"/>
          <w:szCs w:val="28"/>
        </w:rPr>
        <w:t xml:space="preserve"> тыс</w:t>
      </w:r>
      <w:r w:rsidR="00CC3F6C" w:rsidRPr="00CE100A">
        <w:rPr>
          <w:rFonts w:ascii="Times New Roman" w:hAnsi="Times New Roman" w:cs="Times New Roman"/>
          <w:sz w:val="28"/>
          <w:szCs w:val="28"/>
        </w:rPr>
        <w:t>. человек</w:t>
      </w:r>
      <w:r w:rsidR="00C37601" w:rsidRPr="00CE100A">
        <w:rPr>
          <w:rFonts w:ascii="Times New Roman" w:hAnsi="Times New Roman" w:cs="Times New Roman"/>
          <w:sz w:val="28"/>
          <w:szCs w:val="28"/>
        </w:rPr>
        <w:t xml:space="preserve"> </w:t>
      </w:r>
      <w:r w:rsidR="00D72C5B" w:rsidRPr="00CE100A">
        <w:rPr>
          <w:rFonts w:ascii="Times New Roman" w:hAnsi="Times New Roman" w:cs="Times New Roman"/>
          <w:sz w:val="28"/>
          <w:szCs w:val="28"/>
          <w:shd w:val="clear" w:color="auto" w:fill="FFFFFF" w:themeFill="background1"/>
        </w:rPr>
        <w:t>[</w:t>
      </w:r>
      <w:r w:rsidR="00207EF2" w:rsidRPr="00CE100A">
        <w:rPr>
          <w:rFonts w:ascii="Times New Roman" w:hAnsi="Times New Roman" w:cs="Times New Roman"/>
          <w:sz w:val="28"/>
          <w:szCs w:val="28"/>
          <w:shd w:val="clear" w:color="auto" w:fill="FFFFFF" w:themeFill="background1"/>
        </w:rPr>
        <w:t>8</w:t>
      </w:r>
      <w:r w:rsidR="00D72C5B" w:rsidRPr="00CE100A">
        <w:rPr>
          <w:rFonts w:ascii="Times New Roman" w:hAnsi="Times New Roman" w:cs="Times New Roman"/>
          <w:sz w:val="28"/>
          <w:szCs w:val="28"/>
        </w:rPr>
        <w:t>]</w:t>
      </w:r>
      <w:r w:rsidRPr="00CE100A">
        <w:rPr>
          <w:rFonts w:ascii="Times New Roman" w:hAnsi="Times New Roman" w:cs="Times New Roman"/>
          <w:sz w:val="28"/>
          <w:szCs w:val="28"/>
        </w:rPr>
        <w:t xml:space="preserve">. </w:t>
      </w:r>
    </w:p>
    <w:p w14:paraId="1390E633" w14:textId="77777777" w:rsidR="00EF4D47" w:rsidRDefault="008E50E2" w:rsidP="00EF4D47">
      <w:pPr>
        <w:pStyle w:val="a3"/>
        <w:ind w:firstLine="567"/>
        <w:jc w:val="both"/>
        <w:rPr>
          <w:rFonts w:ascii="Times New Roman" w:hAnsi="Times New Roman" w:cs="Times New Roman"/>
          <w:sz w:val="28"/>
          <w:szCs w:val="28"/>
        </w:rPr>
      </w:pPr>
      <w:r w:rsidRPr="00CE100A">
        <w:rPr>
          <w:rFonts w:ascii="Times New Roman" w:hAnsi="Times New Roman" w:cs="Times New Roman"/>
          <w:sz w:val="28"/>
          <w:szCs w:val="28"/>
        </w:rPr>
        <w:t>К основным водотокам области относятся река Сырдарья, текущая с юга на северо-запад, и река Шу, текущая на север области. Климат здесь характеризуется резко континентальным характером: лето жаркое и продолжительное, зима умеренная и короткая. Осадков мало, поэтому регион засушливый.</w:t>
      </w:r>
      <w:r w:rsidR="007546A8" w:rsidRPr="00CE100A">
        <w:rPr>
          <w:rFonts w:ascii="Times New Roman" w:hAnsi="Times New Roman" w:cs="Times New Roman"/>
          <w:sz w:val="28"/>
          <w:szCs w:val="28"/>
        </w:rPr>
        <w:t xml:space="preserve"> </w:t>
      </w:r>
      <w:r w:rsidRPr="00CE100A">
        <w:rPr>
          <w:rFonts w:ascii="Times New Roman" w:hAnsi="Times New Roman" w:cs="Times New Roman"/>
          <w:sz w:val="28"/>
          <w:szCs w:val="28"/>
        </w:rPr>
        <w:t>Экологические условия региона оцениваются как самые сложные в стране, что связано с деятельностью промышленных объектов. В число этих предприятий входят заводы нефтехимической и химико-фармацевтической промышленности, заводы по производству цемента, а также предприятия по добыче урана и переработке цветных</w:t>
      </w:r>
      <w:r w:rsidRPr="008E50E2">
        <w:rPr>
          <w:rFonts w:ascii="Times New Roman" w:hAnsi="Times New Roman" w:cs="Times New Roman"/>
          <w:sz w:val="28"/>
          <w:szCs w:val="28"/>
        </w:rPr>
        <w:t xml:space="preserve"> металлов. Город Шымкент, где расположено большинство этих предприятий, способствует загрязнению воздуха, выделяя формальдегид, а также оксиды азота и серы.</w:t>
      </w:r>
    </w:p>
    <w:p w14:paraId="1A3ACCFF" w14:textId="77777777" w:rsidR="00EF4D47" w:rsidRDefault="00563E02" w:rsidP="00EF4D47">
      <w:pPr>
        <w:pStyle w:val="a3"/>
        <w:ind w:firstLine="567"/>
        <w:jc w:val="both"/>
        <w:rPr>
          <w:rFonts w:ascii="Times New Roman" w:hAnsi="Times New Roman" w:cs="Times New Roman"/>
          <w:sz w:val="28"/>
          <w:szCs w:val="28"/>
        </w:rPr>
      </w:pPr>
      <w:r w:rsidRPr="00563E02">
        <w:rPr>
          <w:rFonts w:ascii="Times New Roman" w:hAnsi="Times New Roman" w:cs="Times New Roman"/>
          <w:sz w:val="28"/>
          <w:szCs w:val="28"/>
        </w:rPr>
        <w:t>Поэтому, в связи со сложн</w:t>
      </w:r>
      <w:r>
        <w:rPr>
          <w:rFonts w:ascii="Times New Roman" w:hAnsi="Times New Roman" w:cs="Times New Roman"/>
          <w:sz w:val="28"/>
          <w:szCs w:val="28"/>
        </w:rPr>
        <w:t xml:space="preserve">ыми </w:t>
      </w:r>
      <w:r w:rsidR="009C1147">
        <w:rPr>
          <w:rFonts w:ascii="Times New Roman" w:hAnsi="Times New Roman" w:cs="Times New Roman"/>
          <w:sz w:val="28"/>
          <w:szCs w:val="28"/>
        </w:rPr>
        <w:t>региональными</w:t>
      </w:r>
      <w:r>
        <w:rPr>
          <w:rFonts w:ascii="Times New Roman" w:hAnsi="Times New Roman" w:cs="Times New Roman"/>
          <w:sz w:val="28"/>
          <w:szCs w:val="28"/>
        </w:rPr>
        <w:t xml:space="preserve"> </w:t>
      </w:r>
      <w:r w:rsidR="007546A8" w:rsidRPr="00563E02">
        <w:rPr>
          <w:rFonts w:ascii="Times New Roman" w:hAnsi="Times New Roman" w:cs="Times New Roman"/>
          <w:sz w:val="28"/>
          <w:szCs w:val="28"/>
        </w:rPr>
        <w:t>условия</w:t>
      </w:r>
      <w:r>
        <w:rPr>
          <w:rFonts w:ascii="Times New Roman" w:hAnsi="Times New Roman" w:cs="Times New Roman"/>
          <w:sz w:val="28"/>
          <w:szCs w:val="28"/>
        </w:rPr>
        <w:t>ми</w:t>
      </w:r>
      <w:r w:rsidR="007546A8" w:rsidRPr="00563E02">
        <w:rPr>
          <w:rFonts w:ascii="Times New Roman" w:hAnsi="Times New Roman" w:cs="Times New Roman"/>
          <w:sz w:val="28"/>
          <w:szCs w:val="28"/>
        </w:rPr>
        <w:t xml:space="preserve"> </w:t>
      </w:r>
      <w:r w:rsidR="009C1147">
        <w:rPr>
          <w:rFonts w:ascii="Times New Roman" w:hAnsi="Times New Roman" w:cs="Times New Roman"/>
          <w:sz w:val="28"/>
          <w:szCs w:val="28"/>
        </w:rPr>
        <w:t>территории</w:t>
      </w:r>
      <w:r w:rsidR="00C22586">
        <w:rPr>
          <w:rFonts w:ascii="Times New Roman" w:hAnsi="Times New Roman" w:cs="Times New Roman"/>
          <w:sz w:val="28"/>
          <w:szCs w:val="28"/>
        </w:rPr>
        <w:t>,</w:t>
      </w:r>
      <w:r>
        <w:rPr>
          <w:rFonts w:ascii="Times New Roman" w:hAnsi="Times New Roman" w:cs="Times New Roman"/>
          <w:sz w:val="28"/>
          <w:szCs w:val="28"/>
        </w:rPr>
        <w:t xml:space="preserve"> существует необходимость комплексного подхода при решении экологических</w:t>
      </w:r>
      <w:r w:rsidR="00207EF2">
        <w:rPr>
          <w:rFonts w:ascii="Times New Roman" w:hAnsi="Times New Roman" w:cs="Times New Roman"/>
          <w:sz w:val="28"/>
          <w:szCs w:val="28"/>
        </w:rPr>
        <w:t xml:space="preserve"> проблем Южного Казахстана</w:t>
      </w:r>
      <w:r w:rsidR="00207EF2" w:rsidRPr="00207EF2">
        <w:rPr>
          <w:rFonts w:ascii="Times New Roman" w:hAnsi="Times New Roman" w:cs="Times New Roman"/>
          <w:sz w:val="28"/>
          <w:szCs w:val="28"/>
        </w:rPr>
        <w:t>.</w:t>
      </w:r>
      <w:bookmarkStart w:id="11" w:name="_Hlk182763842"/>
      <w:bookmarkEnd w:id="10"/>
    </w:p>
    <w:p w14:paraId="4173E84D" w14:textId="77777777" w:rsidR="00EF4D47" w:rsidRDefault="00EF4D47" w:rsidP="00EF4D47">
      <w:pPr>
        <w:pStyle w:val="a3"/>
        <w:ind w:firstLine="567"/>
        <w:jc w:val="both"/>
        <w:rPr>
          <w:rFonts w:ascii="Times New Roman" w:hAnsi="Times New Roman" w:cs="Times New Roman"/>
          <w:sz w:val="28"/>
          <w:szCs w:val="28"/>
        </w:rPr>
      </w:pPr>
    </w:p>
    <w:p w14:paraId="28BD71C3" w14:textId="77777777" w:rsidR="00EF4D47" w:rsidRDefault="00FD1D07" w:rsidP="00EF4D47">
      <w:pPr>
        <w:pStyle w:val="a3"/>
        <w:ind w:firstLine="567"/>
        <w:jc w:val="both"/>
        <w:rPr>
          <w:rFonts w:ascii="Times New Roman" w:hAnsi="Times New Roman" w:cs="Times New Roman"/>
          <w:bCs/>
          <w:sz w:val="28"/>
          <w:szCs w:val="28"/>
        </w:rPr>
      </w:pPr>
      <w:r w:rsidRPr="00B70CBD">
        <w:rPr>
          <w:rFonts w:ascii="Times New Roman" w:hAnsi="Times New Roman" w:cs="Times New Roman"/>
          <w:bCs/>
          <w:sz w:val="28"/>
          <w:szCs w:val="28"/>
        </w:rPr>
        <w:t>1.</w:t>
      </w:r>
      <w:r w:rsidR="00B70CBD" w:rsidRPr="00B70CBD">
        <w:rPr>
          <w:rFonts w:ascii="Times New Roman" w:hAnsi="Times New Roman" w:cs="Times New Roman"/>
          <w:bCs/>
          <w:sz w:val="28"/>
          <w:szCs w:val="28"/>
        </w:rPr>
        <w:t>1.1</w:t>
      </w:r>
      <w:r w:rsidRPr="00B70CBD">
        <w:rPr>
          <w:rFonts w:ascii="Times New Roman" w:hAnsi="Times New Roman" w:cs="Times New Roman"/>
          <w:bCs/>
          <w:sz w:val="28"/>
          <w:szCs w:val="28"/>
        </w:rPr>
        <w:t xml:space="preserve"> </w:t>
      </w:r>
      <w:proofErr w:type="spellStart"/>
      <w:r w:rsidRPr="00B70CBD">
        <w:rPr>
          <w:rFonts w:ascii="Times New Roman" w:hAnsi="Times New Roman" w:cs="Times New Roman"/>
          <w:bCs/>
          <w:sz w:val="28"/>
          <w:szCs w:val="28"/>
        </w:rPr>
        <w:t>Геоэкологическая</w:t>
      </w:r>
      <w:proofErr w:type="spellEnd"/>
      <w:r w:rsidRPr="00B70CBD">
        <w:rPr>
          <w:rFonts w:ascii="Times New Roman" w:hAnsi="Times New Roman" w:cs="Times New Roman"/>
          <w:bCs/>
          <w:sz w:val="28"/>
          <w:szCs w:val="28"/>
        </w:rPr>
        <w:t xml:space="preserve"> характеристика </w:t>
      </w:r>
      <w:r w:rsidR="001E49B8">
        <w:rPr>
          <w:rFonts w:ascii="Times New Roman" w:hAnsi="Times New Roman" w:cs="Times New Roman"/>
          <w:bCs/>
          <w:sz w:val="28"/>
          <w:szCs w:val="28"/>
        </w:rPr>
        <w:t>Южного Казахстана</w:t>
      </w:r>
    </w:p>
    <w:p w14:paraId="6AAB7ADC" w14:textId="77777777" w:rsidR="00C00B29" w:rsidRDefault="008E50E2" w:rsidP="00C00B29">
      <w:pPr>
        <w:pStyle w:val="a3"/>
        <w:ind w:firstLine="567"/>
        <w:jc w:val="both"/>
        <w:rPr>
          <w:rFonts w:ascii="Times New Roman" w:eastAsia="Calibri" w:hAnsi="Times New Roman" w:cs="Times New Roman"/>
          <w:sz w:val="28"/>
          <w:szCs w:val="28"/>
        </w:rPr>
      </w:pPr>
      <w:r w:rsidRPr="008E50E2">
        <w:rPr>
          <w:rFonts w:ascii="Times New Roman" w:eastAsia="Calibri" w:hAnsi="Times New Roman" w:cs="Times New Roman"/>
          <w:sz w:val="28"/>
          <w:szCs w:val="28"/>
        </w:rPr>
        <w:t>В структуре Южного Казахстана присутствуют разнообразные элементы, относящиеся к Урало-Сибирскому складчатому палеозойскому поясу. В раннем палеозое, в период геосинклиналей, отдельные зоны и блоки проявляли высокую устойчивость. К концу ордовика и силура сформировался Казахстанско-</w:t>
      </w:r>
      <w:proofErr w:type="spellStart"/>
      <w:r w:rsidRPr="008E50E2">
        <w:rPr>
          <w:rFonts w:ascii="Times New Roman" w:eastAsia="Calibri" w:hAnsi="Times New Roman" w:cs="Times New Roman"/>
          <w:sz w:val="28"/>
          <w:szCs w:val="28"/>
        </w:rPr>
        <w:t>Тяньшаньский</w:t>
      </w:r>
      <w:proofErr w:type="spellEnd"/>
      <w:r w:rsidRPr="008E50E2">
        <w:rPr>
          <w:rFonts w:ascii="Times New Roman" w:eastAsia="Calibri" w:hAnsi="Times New Roman" w:cs="Times New Roman"/>
          <w:sz w:val="28"/>
          <w:szCs w:val="28"/>
        </w:rPr>
        <w:t xml:space="preserve"> консолидированный массив. Инверсия герцинской Джунгаро-Балхашской геосинклинали в середине карбона, а также финальные </w:t>
      </w:r>
      <w:proofErr w:type="spellStart"/>
      <w:r w:rsidRPr="008E50E2">
        <w:rPr>
          <w:rFonts w:ascii="Times New Roman" w:eastAsia="Calibri" w:hAnsi="Times New Roman" w:cs="Times New Roman"/>
          <w:sz w:val="28"/>
          <w:szCs w:val="28"/>
        </w:rPr>
        <w:t>орогенные</w:t>
      </w:r>
      <w:proofErr w:type="spellEnd"/>
      <w:r w:rsidRPr="008E50E2">
        <w:rPr>
          <w:rFonts w:ascii="Times New Roman" w:eastAsia="Calibri" w:hAnsi="Times New Roman" w:cs="Times New Roman"/>
          <w:sz w:val="28"/>
          <w:szCs w:val="28"/>
        </w:rPr>
        <w:t xml:space="preserve"> процессы позднего палеозоя и раннего триаса завершили этап геосинклиналей.</w:t>
      </w:r>
    </w:p>
    <w:p w14:paraId="3898D208" w14:textId="77777777" w:rsidR="00C00B29" w:rsidRPr="00CE100A" w:rsidRDefault="004B280E" w:rsidP="00C00B29">
      <w:pPr>
        <w:pStyle w:val="a3"/>
        <w:ind w:firstLine="567"/>
        <w:jc w:val="both"/>
        <w:rPr>
          <w:rFonts w:ascii="Times New Roman" w:eastAsia="Calibri" w:hAnsi="Times New Roman" w:cs="Times New Roman"/>
          <w:sz w:val="28"/>
          <w:szCs w:val="28"/>
        </w:rPr>
      </w:pPr>
      <w:r w:rsidRPr="00CE100A">
        <w:rPr>
          <w:rFonts w:ascii="Times New Roman" w:eastAsia="Calibri" w:hAnsi="Times New Roman" w:cs="Times New Roman"/>
          <w:sz w:val="28"/>
          <w:szCs w:val="28"/>
        </w:rPr>
        <w:lastRenderedPageBreak/>
        <w:t>В мезозойский и ранний кайнозойский периоды территория представляла собой единую тектоническую единицу, являясь частью Евразийской платформы. Однако в позднем кайнозое в результате тектонической активности произошли значительные перемещения в южных и восточных районах, что привело к отделению альпийских активизированных структур от платформенных элементов Туранской плиты и Центрально-Казахстанского щита.</w:t>
      </w:r>
    </w:p>
    <w:p w14:paraId="45F1C8F2" w14:textId="77777777" w:rsidR="00C00B29" w:rsidRDefault="00C335E9" w:rsidP="00C00B29">
      <w:pPr>
        <w:pStyle w:val="a3"/>
        <w:ind w:firstLine="567"/>
        <w:jc w:val="both"/>
        <w:rPr>
          <w:rFonts w:ascii="Times New Roman" w:eastAsia="Calibri" w:hAnsi="Times New Roman" w:cs="Times New Roman"/>
          <w:sz w:val="28"/>
          <w:szCs w:val="28"/>
        </w:rPr>
      </w:pPr>
      <w:r w:rsidRPr="00CE100A">
        <w:rPr>
          <w:rFonts w:ascii="Times New Roman" w:eastAsia="Calibri" w:hAnsi="Times New Roman" w:cs="Times New Roman"/>
          <w:sz w:val="28"/>
          <w:szCs w:val="28"/>
        </w:rPr>
        <w:t xml:space="preserve">Своеобразные геологические процессы, происходящие на территории Южного Казахстана, повлияли на различную индустриальную значимость полезных ископаемых. Месторождения минеральных ресурсов распределены </w:t>
      </w:r>
      <w:r w:rsidR="00CE0A11" w:rsidRPr="00CE100A">
        <w:rPr>
          <w:rFonts w:ascii="Times New Roman" w:eastAsia="Calibri" w:hAnsi="Times New Roman" w:cs="Times New Roman"/>
          <w:sz w:val="28"/>
          <w:szCs w:val="28"/>
        </w:rPr>
        <w:t>по</w:t>
      </w:r>
      <w:r w:rsidRPr="00CE100A">
        <w:rPr>
          <w:rFonts w:ascii="Times New Roman" w:eastAsia="Calibri" w:hAnsi="Times New Roman" w:cs="Times New Roman"/>
          <w:sz w:val="28"/>
          <w:szCs w:val="28"/>
        </w:rPr>
        <w:t xml:space="preserve"> территории</w:t>
      </w:r>
      <w:r w:rsidR="00800EF8" w:rsidRPr="00CE100A">
        <w:rPr>
          <w:rFonts w:ascii="Times New Roman" w:eastAsia="Calibri" w:hAnsi="Times New Roman" w:cs="Times New Roman"/>
          <w:sz w:val="28"/>
          <w:szCs w:val="28"/>
        </w:rPr>
        <w:t xml:space="preserve"> неравномерно</w:t>
      </w:r>
      <w:r w:rsidR="00955875" w:rsidRPr="00CE100A">
        <w:rPr>
          <w:rFonts w:ascii="Times New Roman" w:eastAsia="Calibri" w:hAnsi="Times New Roman" w:cs="Times New Roman"/>
          <w:sz w:val="28"/>
          <w:szCs w:val="28"/>
        </w:rPr>
        <w:t>, так месторождения рудного сырья приурочены в</w:t>
      </w:r>
      <w:r w:rsidR="00955875">
        <w:rPr>
          <w:rFonts w:ascii="Times New Roman" w:eastAsia="Calibri" w:hAnsi="Times New Roman" w:cs="Times New Roman"/>
          <w:sz w:val="28"/>
          <w:szCs w:val="28"/>
        </w:rPr>
        <w:t xml:space="preserve"> основном к выходам на поверхность палеозойского фундамента, нерудные полезные ископаемые размещены с бол</w:t>
      </w:r>
      <w:r w:rsidR="00CE0A11">
        <w:rPr>
          <w:rFonts w:ascii="Times New Roman" w:eastAsia="Calibri" w:hAnsi="Times New Roman" w:cs="Times New Roman"/>
          <w:sz w:val="28"/>
          <w:szCs w:val="28"/>
        </w:rPr>
        <w:t>ь</w:t>
      </w:r>
      <w:r w:rsidR="00955875">
        <w:rPr>
          <w:rFonts w:ascii="Times New Roman" w:eastAsia="Calibri" w:hAnsi="Times New Roman" w:cs="Times New Roman"/>
          <w:sz w:val="28"/>
          <w:szCs w:val="28"/>
        </w:rPr>
        <w:t>шей равномерностью, хотя такие ценные месторождения</w:t>
      </w:r>
      <w:r w:rsidR="00CE0A11">
        <w:rPr>
          <w:rFonts w:ascii="Times New Roman" w:eastAsia="Calibri" w:hAnsi="Times New Roman" w:cs="Times New Roman"/>
          <w:sz w:val="28"/>
          <w:szCs w:val="28"/>
        </w:rPr>
        <w:t>,</w:t>
      </w:r>
      <w:r w:rsidR="00955875">
        <w:rPr>
          <w:rFonts w:ascii="Times New Roman" w:eastAsia="Calibri" w:hAnsi="Times New Roman" w:cs="Times New Roman"/>
          <w:sz w:val="28"/>
          <w:szCs w:val="28"/>
        </w:rPr>
        <w:t xml:space="preserve"> как фосфорит, барит, плавиковый шпат, также наход</w:t>
      </w:r>
      <w:r w:rsidR="00CE0A11">
        <w:rPr>
          <w:rFonts w:ascii="Times New Roman" w:eastAsia="Calibri" w:hAnsi="Times New Roman" w:cs="Times New Roman"/>
          <w:sz w:val="28"/>
          <w:szCs w:val="28"/>
        </w:rPr>
        <w:t>я</w:t>
      </w:r>
      <w:r w:rsidR="00955875">
        <w:rPr>
          <w:rFonts w:ascii="Times New Roman" w:eastAsia="Calibri" w:hAnsi="Times New Roman" w:cs="Times New Roman"/>
          <w:sz w:val="28"/>
          <w:szCs w:val="28"/>
        </w:rPr>
        <w:t>тся в открытых районах.</w:t>
      </w:r>
    </w:p>
    <w:p w14:paraId="4D218AE9" w14:textId="77777777" w:rsidR="00C00B29" w:rsidRDefault="00CE0A11" w:rsidP="00C00B29">
      <w:pPr>
        <w:pStyle w:val="a3"/>
        <w:ind w:firstLine="567"/>
        <w:jc w:val="both"/>
        <w:rPr>
          <w:rFonts w:ascii="Times New Roman" w:eastAsia="Calibri" w:hAnsi="Times New Roman" w:cs="Times New Roman"/>
          <w:sz w:val="28"/>
          <w:szCs w:val="28"/>
        </w:rPr>
      </w:pPr>
      <w:r w:rsidRPr="00CE0A11">
        <w:rPr>
          <w:rFonts w:ascii="Times New Roman" w:eastAsia="Calibri" w:hAnsi="Times New Roman" w:cs="Times New Roman"/>
          <w:sz w:val="28"/>
          <w:szCs w:val="28"/>
        </w:rPr>
        <w:t xml:space="preserve">Полезные ископаемые, содержащиеся в отложениях докембрия и палеозоя, которые формируют геосинклинальный и </w:t>
      </w:r>
      <w:proofErr w:type="spellStart"/>
      <w:r w:rsidRPr="00CE0A11">
        <w:rPr>
          <w:rFonts w:ascii="Times New Roman" w:eastAsia="Calibri" w:hAnsi="Times New Roman" w:cs="Times New Roman"/>
          <w:sz w:val="28"/>
          <w:szCs w:val="28"/>
        </w:rPr>
        <w:t>орогенный</w:t>
      </w:r>
      <w:proofErr w:type="spellEnd"/>
      <w:r w:rsidRPr="00CE0A11">
        <w:rPr>
          <w:rFonts w:ascii="Times New Roman" w:eastAsia="Calibri" w:hAnsi="Times New Roman" w:cs="Times New Roman"/>
          <w:sz w:val="28"/>
          <w:szCs w:val="28"/>
        </w:rPr>
        <w:t xml:space="preserve"> фундамент эпипалеозойской платформы, подчиняются воздействию различных геологических процессов. Тем не менее, влияние отдельных факторов на локализацию руд в различных районах и слоях неодинаково. В некоторых областях доминирует </w:t>
      </w:r>
      <w:proofErr w:type="spellStart"/>
      <w:r w:rsidRPr="00CE0A11">
        <w:rPr>
          <w:rFonts w:ascii="Times New Roman" w:eastAsia="Calibri" w:hAnsi="Times New Roman" w:cs="Times New Roman"/>
          <w:sz w:val="28"/>
          <w:szCs w:val="28"/>
        </w:rPr>
        <w:t>седиментационный</w:t>
      </w:r>
      <w:proofErr w:type="spellEnd"/>
      <w:r w:rsidRPr="00CE0A11">
        <w:rPr>
          <w:rFonts w:ascii="Times New Roman" w:eastAsia="Calibri" w:hAnsi="Times New Roman" w:cs="Times New Roman"/>
          <w:sz w:val="28"/>
          <w:szCs w:val="28"/>
        </w:rPr>
        <w:t xml:space="preserve"> процесс, в то время как в других </w:t>
      </w:r>
      <w:r>
        <w:rPr>
          <w:rFonts w:ascii="Times New Roman" w:eastAsia="Calibri" w:hAnsi="Times New Roman" w:cs="Times New Roman"/>
          <w:sz w:val="28"/>
          <w:szCs w:val="28"/>
        </w:rPr>
        <w:t>–</w:t>
      </w:r>
      <w:r w:rsidRPr="00CE0A11">
        <w:rPr>
          <w:rFonts w:ascii="Times New Roman" w:eastAsia="Calibri" w:hAnsi="Times New Roman" w:cs="Times New Roman"/>
          <w:sz w:val="28"/>
          <w:szCs w:val="28"/>
        </w:rPr>
        <w:t xml:space="preserve"> магматический или метаморфический [9].</w:t>
      </w:r>
    </w:p>
    <w:p w14:paraId="11C121B1" w14:textId="77777777" w:rsidR="00C00B29" w:rsidRDefault="00BA3217" w:rsidP="00C00B29">
      <w:pPr>
        <w:pStyle w:val="a3"/>
        <w:ind w:firstLine="567"/>
        <w:jc w:val="both"/>
        <w:rPr>
          <w:rFonts w:ascii="Times New Roman" w:hAnsi="Times New Roman" w:cs="Times New Roman"/>
          <w:sz w:val="28"/>
          <w:szCs w:val="28"/>
        </w:rPr>
      </w:pPr>
      <w:r>
        <w:rPr>
          <w:rFonts w:ascii="Times New Roman" w:hAnsi="Times New Roman" w:cs="Times New Roman"/>
          <w:sz w:val="28"/>
          <w:szCs w:val="28"/>
        </w:rPr>
        <w:t>Территория Южного Казахстана</w:t>
      </w:r>
      <w:r w:rsidR="00C81FEC" w:rsidRPr="009C53A6">
        <w:rPr>
          <w:rFonts w:ascii="Times New Roman" w:hAnsi="Times New Roman" w:cs="Times New Roman"/>
          <w:sz w:val="28"/>
          <w:szCs w:val="28"/>
        </w:rPr>
        <w:t xml:space="preserve"> богат</w:t>
      </w:r>
      <w:r>
        <w:rPr>
          <w:rFonts w:ascii="Times New Roman" w:hAnsi="Times New Roman" w:cs="Times New Roman"/>
          <w:sz w:val="28"/>
          <w:szCs w:val="28"/>
        </w:rPr>
        <w:t>а</w:t>
      </w:r>
      <w:r w:rsidR="00C81FEC" w:rsidRPr="009C53A6">
        <w:rPr>
          <w:rFonts w:ascii="Times New Roman" w:hAnsi="Times New Roman" w:cs="Times New Roman"/>
          <w:sz w:val="28"/>
          <w:szCs w:val="28"/>
        </w:rPr>
        <w:t xml:space="preserve"> природными ископаемыми, такими как месторождениями барита, угля, железных и полиметаллических руд, урана, фосфора, </w:t>
      </w:r>
      <w:proofErr w:type="spellStart"/>
      <w:r w:rsidR="00C81FEC" w:rsidRPr="009C53A6">
        <w:rPr>
          <w:rFonts w:ascii="Times New Roman" w:hAnsi="Times New Roman" w:cs="Times New Roman"/>
          <w:sz w:val="28"/>
          <w:szCs w:val="28"/>
        </w:rPr>
        <w:t>бентонитовых</w:t>
      </w:r>
      <w:proofErr w:type="spellEnd"/>
      <w:r w:rsidR="00C81FEC" w:rsidRPr="009C53A6">
        <w:rPr>
          <w:rFonts w:ascii="Times New Roman" w:hAnsi="Times New Roman" w:cs="Times New Roman"/>
          <w:sz w:val="28"/>
          <w:szCs w:val="28"/>
        </w:rPr>
        <w:t xml:space="preserve"> глин, вермикулита, талька, асбеста, гранита</w:t>
      </w:r>
      <w:r w:rsidR="00CE0A11">
        <w:rPr>
          <w:rFonts w:ascii="Times New Roman" w:hAnsi="Times New Roman" w:cs="Times New Roman"/>
          <w:sz w:val="28"/>
          <w:szCs w:val="28"/>
        </w:rPr>
        <w:t>,</w:t>
      </w:r>
      <w:r w:rsidR="00C81FEC" w:rsidRPr="009C53A6">
        <w:rPr>
          <w:rFonts w:ascii="Times New Roman" w:hAnsi="Times New Roman" w:cs="Times New Roman"/>
          <w:sz w:val="28"/>
          <w:szCs w:val="28"/>
        </w:rPr>
        <w:t xml:space="preserve"> мрамора, гипса и кварцевых песков</w:t>
      </w:r>
      <w:r w:rsidR="00CE0A11">
        <w:rPr>
          <w:rFonts w:ascii="Times New Roman" w:hAnsi="Times New Roman" w:cs="Times New Roman"/>
          <w:sz w:val="28"/>
          <w:szCs w:val="28"/>
        </w:rPr>
        <w:t>. Здесь также имеются</w:t>
      </w:r>
      <w:r w:rsidR="00C81FEC" w:rsidRPr="009C53A6">
        <w:rPr>
          <w:rFonts w:ascii="Times New Roman" w:hAnsi="Times New Roman" w:cs="Times New Roman"/>
          <w:sz w:val="28"/>
          <w:szCs w:val="28"/>
        </w:rPr>
        <w:t xml:space="preserve"> крупные запасы цветных и черных металлов, нефти, газа</w:t>
      </w:r>
      <w:r w:rsidR="00CE0A11">
        <w:rPr>
          <w:rFonts w:ascii="Times New Roman" w:hAnsi="Times New Roman" w:cs="Times New Roman"/>
          <w:sz w:val="28"/>
          <w:szCs w:val="28"/>
        </w:rPr>
        <w:t xml:space="preserve"> и</w:t>
      </w:r>
      <w:r w:rsidR="00C81FEC" w:rsidRPr="009C53A6">
        <w:rPr>
          <w:rFonts w:ascii="Times New Roman" w:hAnsi="Times New Roman" w:cs="Times New Roman"/>
          <w:sz w:val="28"/>
          <w:szCs w:val="28"/>
        </w:rPr>
        <w:t xml:space="preserve"> урана. Широко распространены неметаллические полезные ископаемые</w:t>
      </w:r>
      <w:r w:rsidR="00CE0A11">
        <w:rPr>
          <w:rFonts w:ascii="Times New Roman" w:hAnsi="Times New Roman" w:cs="Times New Roman"/>
          <w:sz w:val="28"/>
          <w:szCs w:val="28"/>
        </w:rPr>
        <w:t>, такие как</w:t>
      </w:r>
      <w:r w:rsidR="00C81FEC" w:rsidRPr="009C53A6">
        <w:rPr>
          <w:rFonts w:ascii="Times New Roman" w:hAnsi="Times New Roman" w:cs="Times New Roman"/>
          <w:sz w:val="28"/>
          <w:szCs w:val="28"/>
        </w:rPr>
        <w:t xml:space="preserve"> строительные камни, песчано-гравийный материал, керамзитовое сырь</w:t>
      </w:r>
      <w:r w:rsidR="00CE0A11">
        <w:rPr>
          <w:rFonts w:ascii="Times New Roman" w:hAnsi="Times New Roman" w:cs="Times New Roman"/>
          <w:sz w:val="28"/>
          <w:szCs w:val="28"/>
        </w:rPr>
        <w:t>ё</w:t>
      </w:r>
      <w:r w:rsidR="00C81FEC" w:rsidRPr="009C53A6">
        <w:rPr>
          <w:rFonts w:ascii="Times New Roman" w:hAnsi="Times New Roman" w:cs="Times New Roman"/>
          <w:sz w:val="28"/>
          <w:szCs w:val="28"/>
        </w:rPr>
        <w:t xml:space="preserve">. </w:t>
      </w:r>
      <w:r w:rsidR="00CE0A11">
        <w:rPr>
          <w:rFonts w:ascii="Times New Roman" w:hAnsi="Times New Roman" w:cs="Times New Roman"/>
          <w:sz w:val="28"/>
          <w:szCs w:val="28"/>
        </w:rPr>
        <w:t>Кроме того, существуют</w:t>
      </w:r>
      <w:r w:rsidR="00C81FEC" w:rsidRPr="009C53A6">
        <w:rPr>
          <w:rFonts w:ascii="Times New Roman" w:hAnsi="Times New Roman" w:cs="Times New Roman"/>
          <w:sz w:val="28"/>
          <w:szCs w:val="28"/>
        </w:rPr>
        <w:t xml:space="preserve"> уникальные залежи поваренной соли (</w:t>
      </w:r>
      <w:r w:rsidR="00CE0A11">
        <w:rPr>
          <w:rFonts w:ascii="Times New Roman" w:hAnsi="Times New Roman" w:cs="Times New Roman"/>
          <w:sz w:val="28"/>
          <w:szCs w:val="28"/>
        </w:rPr>
        <w:t xml:space="preserve">на </w:t>
      </w:r>
      <w:r w:rsidR="00C81FEC" w:rsidRPr="009C53A6">
        <w:rPr>
          <w:rFonts w:ascii="Times New Roman" w:hAnsi="Times New Roman" w:cs="Times New Roman"/>
          <w:sz w:val="28"/>
          <w:szCs w:val="28"/>
        </w:rPr>
        <w:t>побережье Аральского моря)</w:t>
      </w:r>
      <w:r w:rsidR="00CE0A11">
        <w:rPr>
          <w:rFonts w:ascii="Times New Roman" w:hAnsi="Times New Roman" w:cs="Times New Roman"/>
          <w:sz w:val="28"/>
          <w:szCs w:val="28"/>
        </w:rPr>
        <w:t xml:space="preserve"> и</w:t>
      </w:r>
      <w:r w:rsidR="00C81FEC" w:rsidRPr="009C53A6">
        <w:rPr>
          <w:rFonts w:ascii="Times New Roman" w:hAnsi="Times New Roman" w:cs="Times New Roman"/>
          <w:sz w:val="28"/>
          <w:szCs w:val="28"/>
        </w:rPr>
        <w:t xml:space="preserve"> крупные месторождения стекольных песков</w:t>
      </w:r>
      <w:r>
        <w:rPr>
          <w:rFonts w:ascii="Times New Roman" w:hAnsi="Times New Roman" w:cs="Times New Roman"/>
          <w:sz w:val="28"/>
          <w:szCs w:val="28"/>
        </w:rPr>
        <w:t xml:space="preserve"> (рисунок </w:t>
      </w:r>
      <w:r w:rsidR="006349A9">
        <w:rPr>
          <w:rFonts w:ascii="Times New Roman" w:hAnsi="Times New Roman" w:cs="Times New Roman"/>
          <w:sz w:val="28"/>
          <w:szCs w:val="28"/>
        </w:rPr>
        <w:t>2</w:t>
      </w:r>
      <w:r>
        <w:rPr>
          <w:rFonts w:ascii="Times New Roman" w:hAnsi="Times New Roman" w:cs="Times New Roman"/>
          <w:sz w:val="28"/>
          <w:szCs w:val="28"/>
        </w:rPr>
        <w:t>)</w:t>
      </w:r>
      <w:r w:rsidR="00CE0A11">
        <w:rPr>
          <w:rFonts w:ascii="Times New Roman" w:hAnsi="Times New Roman" w:cs="Times New Roman"/>
          <w:sz w:val="28"/>
          <w:szCs w:val="28"/>
        </w:rPr>
        <w:t>.</w:t>
      </w:r>
    </w:p>
    <w:p w14:paraId="098DB456" w14:textId="77777777" w:rsidR="00C00B29" w:rsidRDefault="005B412B" w:rsidP="00C00B29">
      <w:pPr>
        <w:pStyle w:val="a3"/>
        <w:ind w:firstLine="567"/>
        <w:jc w:val="both"/>
        <w:rPr>
          <w:rFonts w:ascii="Times New Roman" w:hAnsi="Times New Roman" w:cs="Times New Roman"/>
          <w:iCs/>
          <w:sz w:val="28"/>
          <w:szCs w:val="28"/>
        </w:rPr>
      </w:pPr>
      <w:r>
        <w:rPr>
          <w:rFonts w:ascii="Times New Roman" w:hAnsi="Times New Roman" w:cs="Times New Roman"/>
          <w:iCs/>
          <w:sz w:val="28"/>
          <w:szCs w:val="28"/>
        </w:rPr>
        <w:t>Водные ресурсы Туркестанской и Кызылординской областей распол</w:t>
      </w:r>
      <w:r w:rsidR="00A77B94">
        <w:rPr>
          <w:rFonts w:ascii="Times New Roman" w:hAnsi="Times New Roman" w:cs="Times New Roman"/>
          <w:iCs/>
          <w:sz w:val="28"/>
          <w:szCs w:val="28"/>
        </w:rPr>
        <w:t>а</w:t>
      </w:r>
      <w:r>
        <w:rPr>
          <w:rFonts w:ascii="Times New Roman" w:hAnsi="Times New Roman" w:cs="Times New Roman"/>
          <w:iCs/>
          <w:sz w:val="28"/>
          <w:szCs w:val="28"/>
        </w:rPr>
        <w:t xml:space="preserve">гаются в пределах </w:t>
      </w:r>
      <w:proofErr w:type="spellStart"/>
      <w:r w:rsidRPr="00BA3217">
        <w:rPr>
          <w:rFonts w:ascii="Times New Roman" w:hAnsi="Times New Roman" w:cs="Times New Roman"/>
          <w:iCs/>
          <w:sz w:val="28"/>
          <w:szCs w:val="28"/>
        </w:rPr>
        <w:t>Арало</w:t>
      </w:r>
      <w:proofErr w:type="spellEnd"/>
      <w:r w:rsidRPr="00BA3217">
        <w:rPr>
          <w:rFonts w:ascii="Times New Roman" w:hAnsi="Times New Roman" w:cs="Times New Roman"/>
          <w:iCs/>
          <w:sz w:val="28"/>
          <w:szCs w:val="28"/>
        </w:rPr>
        <w:t>-Сырдарьинского водохозяйственного бассейна, незначительн</w:t>
      </w:r>
      <w:r w:rsidR="00A77B94">
        <w:rPr>
          <w:rFonts w:ascii="Times New Roman" w:hAnsi="Times New Roman" w:cs="Times New Roman"/>
          <w:iCs/>
          <w:sz w:val="28"/>
          <w:szCs w:val="28"/>
        </w:rPr>
        <w:t>ая</w:t>
      </w:r>
      <w:r w:rsidRPr="00BA3217">
        <w:rPr>
          <w:rFonts w:ascii="Times New Roman" w:hAnsi="Times New Roman" w:cs="Times New Roman"/>
          <w:iCs/>
          <w:sz w:val="28"/>
          <w:szCs w:val="28"/>
        </w:rPr>
        <w:t xml:space="preserve"> е</w:t>
      </w:r>
      <w:r w:rsidR="00A77B94">
        <w:rPr>
          <w:rFonts w:ascii="Times New Roman" w:hAnsi="Times New Roman" w:cs="Times New Roman"/>
          <w:iCs/>
          <w:sz w:val="28"/>
          <w:szCs w:val="28"/>
        </w:rPr>
        <w:t>ё</w:t>
      </w:r>
      <w:r w:rsidRPr="00BA3217">
        <w:rPr>
          <w:rFonts w:ascii="Times New Roman" w:hAnsi="Times New Roman" w:cs="Times New Roman"/>
          <w:iCs/>
          <w:sz w:val="28"/>
          <w:szCs w:val="28"/>
        </w:rPr>
        <w:t xml:space="preserve"> част</w:t>
      </w:r>
      <w:r w:rsidR="00A77B94">
        <w:rPr>
          <w:rFonts w:ascii="Times New Roman" w:hAnsi="Times New Roman" w:cs="Times New Roman"/>
          <w:iCs/>
          <w:sz w:val="28"/>
          <w:szCs w:val="28"/>
        </w:rPr>
        <w:t>ь</w:t>
      </w:r>
      <w:r w:rsidRPr="00BA3217">
        <w:rPr>
          <w:rFonts w:ascii="Times New Roman" w:hAnsi="Times New Roman" w:cs="Times New Roman"/>
          <w:iCs/>
          <w:sz w:val="28"/>
          <w:szCs w:val="28"/>
        </w:rPr>
        <w:t xml:space="preserve"> вход</w:t>
      </w:r>
      <w:r w:rsidR="00A77B94">
        <w:rPr>
          <w:rFonts w:ascii="Times New Roman" w:hAnsi="Times New Roman" w:cs="Times New Roman"/>
          <w:iCs/>
          <w:sz w:val="28"/>
          <w:szCs w:val="28"/>
        </w:rPr>
        <w:t>и</w:t>
      </w:r>
      <w:r w:rsidRPr="00BA3217">
        <w:rPr>
          <w:rFonts w:ascii="Times New Roman" w:hAnsi="Times New Roman" w:cs="Times New Roman"/>
          <w:iCs/>
          <w:sz w:val="28"/>
          <w:szCs w:val="28"/>
        </w:rPr>
        <w:t>т в Нура-</w:t>
      </w:r>
      <w:proofErr w:type="spellStart"/>
      <w:r w:rsidRPr="00BA3217">
        <w:rPr>
          <w:rFonts w:ascii="Times New Roman" w:hAnsi="Times New Roman" w:cs="Times New Roman"/>
          <w:iCs/>
          <w:sz w:val="28"/>
          <w:szCs w:val="28"/>
        </w:rPr>
        <w:t>Сарысуйский</w:t>
      </w:r>
      <w:proofErr w:type="spellEnd"/>
      <w:r w:rsidRPr="00BA3217">
        <w:rPr>
          <w:rFonts w:ascii="Times New Roman" w:hAnsi="Times New Roman" w:cs="Times New Roman"/>
          <w:iCs/>
          <w:sz w:val="28"/>
          <w:szCs w:val="28"/>
        </w:rPr>
        <w:t xml:space="preserve"> и Шу-Таласский бассейны. </w:t>
      </w:r>
      <w:proofErr w:type="spellStart"/>
      <w:r w:rsidRPr="00BA3217">
        <w:rPr>
          <w:rFonts w:ascii="Times New Roman" w:hAnsi="Times New Roman" w:cs="Times New Roman"/>
          <w:iCs/>
          <w:sz w:val="28"/>
          <w:szCs w:val="28"/>
        </w:rPr>
        <w:t>Арало</w:t>
      </w:r>
      <w:proofErr w:type="spellEnd"/>
      <w:r w:rsidRPr="00BA3217">
        <w:rPr>
          <w:rFonts w:ascii="Times New Roman" w:hAnsi="Times New Roman" w:cs="Times New Roman"/>
          <w:iCs/>
          <w:sz w:val="28"/>
          <w:szCs w:val="28"/>
        </w:rPr>
        <w:t>-Сырдарьинск</w:t>
      </w:r>
      <w:r>
        <w:rPr>
          <w:rFonts w:ascii="Times New Roman" w:hAnsi="Times New Roman" w:cs="Times New Roman"/>
          <w:iCs/>
          <w:sz w:val="28"/>
          <w:szCs w:val="28"/>
        </w:rPr>
        <w:t>ий</w:t>
      </w:r>
      <w:r w:rsidRPr="00BA3217">
        <w:rPr>
          <w:rFonts w:ascii="Times New Roman" w:hAnsi="Times New Roman" w:cs="Times New Roman"/>
          <w:iCs/>
          <w:sz w:val="28"/>
          <w:szCs w:val="28"/>
        </w:rPr>
        <w:t xml:space="preserve"> бассейн </w:t>
      </w:r>
      <w:r>
        <w:rPr>
          <w:rFonts w:ascii="Times New Roman" w:hAnsi="Times New Roman" w:cs="Times New Roman"/>
          <w:iCs/>
          <w:sz w:val="28"/>
          <w:szCs w:val="28"/>
        </w:rPr>
        <w:t>питается</w:t>
      </w:r>
      <w:r w:rsidRPr="00BA3217">
        <w:rPr>
          <w:rFonts w:ascii="Times New Roman" w:hAnsi="Times New Roman" w:cs="Times New Roman"/>
          <w:iCs/>
          <w:sz w:val="28"/>
          <w:szCs w:val="28"/>
        </w:rPr>
        <w:t xml:space="preserve"> стока</w:t>
      </w:r>
      <w:r>
        <w:rPr>
          <w:rFonts w:ascii="Times New Roman" w:hAnsi="Times New Roman" w:cs="Times New Roman"/>
          <w:iCs/>
          <w:sz w:val="28"/>
          <w:szCs w:val="28"/>
        </w:rPr>
        <w:t>ми</w:t>
      </w:r>
      <w:r w:rsidRPr="00BA3217">
        <w:rPr>
          <w:rFonts w:ascii="Times New Roman" w:hAnsi="Times New Roman" w:cs="Times New Roman"/>
          <w:iCs/>
          <w:sz w:val="28"/>
          <w:szCs w:val="28"/>
        </w:rPr>
        <w:t xml:space="preserve"> </w:t>
      </w:r>
      <w:r>
        <w:rPr>
          <w:rFonts w:ascii="Times New Roman" w:hAnsi="Times New Roman" w:cs="Times New Roman"/>
          <w:iCs/>
          <w:sz w:val="28"/>
          <w:szCs w:val="28"/>
        </w:rPr>
        <w:t xml:space="preserve">таких </w:t>
      </w:r>
      <w:r w:rsidRPr="00BA3217">
        <w:rPr>
          <w:rFonts w:ascii="Times New Roman" w:hAnsi="Times New Roman" w:cs="Times New Roman"/>
          <w:iCs/>
          <w:sz w:val="28"/>
          <w:szCs w:val="28"/>
        </w:rPr>
        <w:t>рек</w:t>
      </w:r>
      <w:r w:rsidR="00A77B94">
        <w:rPr>
          <w:rFonts w:ascii="Times New Roman" w:hAnsi="Times New Roman" w:cs="Times New Roman"/>
          <w:iCs/>
          <w:sz w:val="28"/>
          <w:szCs w:val="28"/>
        </w:rPr>
        <w:t>,</w:t>
      </w:r>
      <w:r>
        <w:rPr>
          <w:rFonts w:ascii="Times New Roman" w:hAnsi="Times New Roman" w:cs="Times New Roman"/>
          <w:iCs/>
          <w:sz w:val="28"/>
          <w:szCs w:val="28"/>
        </w:rPr>
        <w:t xml:space="preserve"> как</w:t>
      </w:r>
      <w:r w:rsidRPr="00BA3217">
        <w:rPr>
          <w:rFonts w:ascii="Times New Roman" w:hAnsi="Times New Roman" w:cs="Times New Roman"/>
          <w:iCs/>
          <w:sz w:val="28"/>
          <w:szCs w:val="28"/>
        </w:rPr>
        <w:t xml:space="preserve"> Сырдарья</w:t>
      </w:r>
      <w:r>
        <w:rPr>
          <w:rFonts w:ascii="Times New Roman" w:hAnsi="Times New Roman" w:cs="Times New Roman"/>
          <w:iCs/>
          <w:sz w:val="28"/>
          <w:szCs w:val="28"/>
        </w:rPr>
        <w:t>,</w:t>
      </w:r>
      <w:r w:rsidRPr="00BA3217">
        <w:rPr>
          <w:rFonts w:ascii="Times New Roman" w:hAnsi="Times New Roman" w:cs="Times New Roman"/>
          <w:iCs/>
          <w:sz w:val="28"/>
          <w:szCs w:val="28"/>
        </w:rPr>
        <w:t xml:space="preserve"> </w:t>
      </w:r>
      <w:proofErr w:type="spellStart"/>
      <w:r w:rsidRPr="00BA3217">
        <w:rPr>
          <w:rFonts w:ascii="Times New Roman" w:hAnsi="Times New Roman" w:cs="Times New Roman"/>
          <w:iCs/>
          <w:sz w:val="28"/>
          <w:szCs w:val="28"/>
        </w:rPr>
        <w:t>Арыс</w:t>
      </w:r>
      <w:proofErr w:type="spellEnd"/>
      <w:r w:rsidRPr="00BA3217">
        <w:rPr>
          <w:rFonts w:ascii="Times New Roman" w:hAnsi="Times New Roman" w:cs="Times New Roman"/>
          <w:iCs/>
          <w:sz w:val="28"/>
          <w:szCs w:val="28"/>
        </w:rPr>
        <w:t xml:space="preserve">, </w:t>
      </w:r>
      <w:proofErr w:type="spellStart"/>
      <w:r w:rsidRPr="00BA3217">
        <w:rPr>
          <w:rFonts w:ascii="Times New Roman" w:hAnsi="Times New Roman" w:cs="Times New Roman"/>
          <w:iCs/>
          <w:sz w:val="28"/>
          <w:szCs w:val="28"/>
        </w:rPr>
        <w:t>Келес</w:t>
      </w:r>
      <w:proofErr w:type="spellEnd"/>
      <w:r w:rsidRPr="00BA3217">
        <w:rPr>
          <w:rFonts w:ascii="Times New Roman" w:hAnsi="Times New Roman" w:cs="Times New Roman"/>
          <w:iCs/>
          <w:sz w:val="28"/>
          <w:szCs w:val="28"/>
        </w:rPr>
        <w:t xml:space="preserve">, Бадам, </w:t>
      </w:r>
      <w:proofErr w:type="spellStart"/>
      <w:r w:rsidRPr="00BA3217">
        <w:rPr>
          <w:rFonts w:ascii="Times New Roman" w:hAnsi="Times New Roman" w:cs="Times New Roman"/>
          <w:iCs/>
          <w:sz w:val="28"/>
          <w:szCs w:val="28"/>
        </w:rPr>
        <w:t>Боролдай</w:t>
      </w:r>
      <w:proofErr w:type="spellEnd"/>
      <w:r w:rsidRPr="00BA3217">
        <w:rPr>
          <w:rFonts w:ascii="Times New Roman" w:hAnsi="Times New Roman" w:cs="Times New Roman"/>
          <w:iCs/>
          <w:sz w:val="28"/>
          <w:szCs w:val="28"/>
        </w:rPr>
        <w:t xml:space="preserve">, </w:t>
      </w:r>
      <w:proofErr w:type="spellStart"/>
      <w:r w:rsidRPr="00BA3217">
        <w:rPr>
          <w:rFonts w:ascii="Times New Roman" w:hAnsi="Times New Roman" w:cs="Times New Roman"/>
          <w:iCs/>
          <w:sz w:val="28"/>
          <w:szCs w:val="28"/>
        </w:rPr>
        <w:t>Бугунь</w:t>
      </w:r>
      <w:proofErr w:type="spellEnd"/>
      <w:r w:rsidRPr="00BA3217">
        <w:rPr>
          <w:rFonts w:ascii="Times New Roman" w:hAnsi="Times New Roman" w:cs="Times New Roman"/>
          <w:iCs/>
          <w:sz w:val="28"/>
          <w:szCs w:val="28"/>
        </w:rPr>
        <w:t xml:space="preserve">, а также рек, стекающих с Каратауских гор. </w:t>
      </w:r>
    </w:p>
    <w:p w14:paraId="11613F4B" w14:textId="77777777" w:rsidR="00C00B29" w:rsidRDefault="005B412B" w:rsidP="00C00B29">
      <w:pPr>
        <w:pStyle w:val="a3"/>
        <w:ind w:firstLine="567"/>
        <w:jc w:val="both"/>
        <w:rPr>
          <w:rFonts w:ascii="Times New Roman" w:hAnsi="Times New Roman" w:cs="Times New Roman"/>
          <w:iCs/>
          <w:sz w:val="28"/>
          <w:szCs w:val="28"/>
        </w:rPr>
      </w:pPr>
      <w:r w:rsidRPr="00BA3217">
        <w:rPr>
          <w:rFonts w:ascii="Times New Roman" w:hAnsi="Times New Roman" w:cs="Times New Roman"/>
          <w:iCs/>
          <w:sz w:val="28"/>
          <w:szCs w:val="28"/>
        </w:rPr>
        <w:t xml:space="preserve">Свое начало Сырдарья берет в Центральном Тянь-Шане при слиянии рек Нарын и </w:t>
      </w:r>
      <w:proofErr w:type="spellStart"/>
      <w:r w:rsidRPr="00BA3217">
        <w:rPr>
          <w:rFonts w:ascii="Times New Roman" w:hAnsi="Times New Roman" w:cs="Times New Roman"/>
          <w:iCs/>
          <w:sz w:val="28"/>
          <w:szCs w:val="28"/>
        </w:rPr>
        <w:t>Карадарья</w:t>
      </w:r>
      <w:proofErr w:type="spellEnd"/>
      <w:r w:rsidRPr="00BA3217">
        <w:rPr>
          <w:rFonts w:ascii="Times New Roman" w:hAnsi="Times New Roman" w:cs="Times New Roman"/>
          <w:iCs/>
          <w:sz w:val="28"/>
          <w:szCs w:val="28"/>
        </w:rPr>
        <w:t>. Длина реки в пределах Казахстана составляет около 2200 км,</w:t>
      </w:r>
      <w:r w:rsidR="00A77B94">
        <w:rPr>
          <w:rFonts w:ascii="Times New Roman" w:hAnsi="Times New Roman" w:cs="Times New Roman"/>
          <w:iCs/>
          <w:sz w:val="28"/>
          <w:szCs w:val="28"/>
        </w:rPr>
        <w:t xml:space="preserve"> а</w:t>
      </w:r>
      <w:r w:rsidRPr="00BA3217">
        <w:rPr>
          <w:rFonts w:ascii="Times New Roman" w:hAnsi="Times New Roman" w:cs="Times New Roman"/>
          <w:iCs/>
          <w:sz w:val="28"/>
          <w:szCs w:val="28"/>
        </w:rPr>
        <w:t xml:space="preserve"> площадь водосборного бассейна – 230 тыс. км</w:t>
      </w:r>
      <w:r w:rsidRPr="00BC40CC">
        <w:rPr>
          <w:rFonts w:ascii="Times New Roman" w:hAnsi="Times New Roman" w:cs="Times New Roman"/>
          <w:iCs/>
          <w:sz w:val="28"/>
          <w:szCs w:val="28"/>
          <w:vertAlign w:val="superscript"/>
        </w:rPr>
        <w:t>2</w:t>
      </w:r>
      <w:r>
        <w:rPr>
          <w:rFonts w:ascii="Times New Roman" w:hAnsi="Times New Roman" w:cs="Times New Roman"/>
          <w:iCs/>
          <w:sz w:val="28"/>
          <w:szCs w:val="28"/>
        </w:rPr>
        <w:t>. По х</w:t>
      </w:r>
      <w:r w:rsidRPr="00BA3217">
        <w:rPr>
          <w:rFonts w:ascii="Times New Roman" w:hAnsi="Times New Roman" w:cs="Times New Roman"/>
          <w:iCs/>
          <w:sz w:val="28"/>
          <w:szCs w:val="28"/>
        </w:rPr>
        <w:t>имическ</w:t>
      </w:r>
      <w:r>
        <w:rPr>
          <w:rFonts w:ascii="Times New Roman" w:hAnsi="Times New Roman" w:cs="Times New Roman"/>
          <w:iCs/>
          <w:sz w:val="28"/>
          <w:szCs w:val="28"/>
        </w:rPr>
        <w:t>ому</w:t>
      </w:r>
      <w:r w:rsidRPr="00BA3217">
        <w:rPr>
          <w:rFonts w:ascii="Times New Roman" w:hAnsi="Times New Roman" w:cs="Times New Roman"/>
          <w:iCs/>
          <w:sz w:val="28"/>
          <w:szCs w:val="28"/>
        </w:rPr>
        <w:t xml:space="preserve"> состав</w:t>
      </w:r>
      <w:r>
        <w:rPr>
          <w:rFonts w:ascii="Times New Roman" w:hAnsi="Times New Roman" w:cs="Times New Roman"/>
          <w:iCs/>
          <w:sz w:val="28"/>
          <w:szCs w:val="28"/>
        </w:rPr>
        <w:t>у</w:t>
      </w:r>
      <w:r w:rsidRPr="00BA3217">
        <w:rPr>
          <w:rFonts w:ascii="Times New Roman" w:hAnsi="Times New Roman" w:cs="Times New Roman"/>
          <w:iCs/>
          <w:sz w:val="28"/>
          <w:szCs w:val="28"/>
        </w:rPr>
        <w:t xml:space="preserve"> вод</w:t>
      </w:r>
      <w:r w:rsidR="00A77B94">
        <w:rPr>
          <w:rFonts w:ascii="Times New Roman" w:hAnsi="Times New Roman" w:cs="Times New Roman"/>
          <w:iCs/>
          <w:sz w:val="28"/>
          <w:szCs w:val="28"/>
        </w:rPr>
        <w:t>а</w:t>
      </w:r>
      <w:r>
        <w:rPr>
          <w:rFonts w:ascii="Times New Roman" w:hAnsi="Times New Roman" w:cs="Times New Roman"/>
          <w:iCs/>
          <w:sz w:val="28"/>
          <w:szCs w:val="28"/>
        </w:rPr>
        <w:t xml:space="preserve"> реки явля</w:t>
      </w:r>
      <w:r w:rsidR="00A77B94">
        <w:rPr>
          <w:rFonts w:ascii="Times New Roman" w:hAnsi="Times New Roman" w:cs="Times New Roman"/>
          <w:iCs/>
          <w:sz w:val="28"/>
          <w:szCs w:val="28"/>
        </w:rPr>
        <w:t>е</w:t>
      </w:r>
      <w:r>
        <w:rPr>
          <w:rFonts w:ascii="Times New Roman" w:hAnsi="Times New Roman" w:cs="Times New Roman"/>
          <w:iCs/>
          <w:sz w:val="28"/>
          <w:szCs w:val="28"/>
        </w:rPr>
        <w:t xml:space="preserve">тся </w:t>
      </w:r>
      <w:r w:rsidRPr="00BA3217">
        <w:rPr>
          <w:rFonts w:ascii="Times New Roman" w:hAnsi="Times New Roman" w:cs="Times New Roman"/>
          <w:iCs/>
          <w:sz w:val="28"/>
          <w:szCs w:val="28"/>
        </w:rPr>
        <w:t>сульфатн</w:t>
      </w:r>
      <w:r>
        <w:rPr>
          <w:rFonts w:ascii="Times New Roman" w:hAnsi="Times New Roman" w:cs="Times New Roman"/>
          <w:iCs/>
          <w:sz w:val="28"/>
          <w:szCs w:val="28"/>
        </w:rPr>
        <w:t>о</w:t>
      </w:r>
      <w:r w:rsidR="00A77B94">
        <w:rPr>
          <w:rFonts w:ascii="Times New Roman" w:hAnsi="Times New Roman" w:cs="Times New Roman"/>
          <w:iCs/>
          <w:sz w:val="28"/>
          <w:szCs w:val="28"/>
        </w:rPr>
        <w:t>-</w:t>
      </w:r>
      <w:r w:rsidRPr="00BA3217">
        <w:rPr>
          <w:rFonts w:ascii="Times New Roman" w:hAnsi="Times New Roman" w:cs="Times New Roman"/>
          <w:iCs/>
          <w:sz w:val="28"/>
          <w:szCs w:val="28"/>
        </w:rPr>
        <w:t>натриев</w:t>
      </w:r>
      <w:r w:rsidR="00A77B94">
        <w:rPr>
          <w:rFonts w:ascii="Times New Roman" w:hAnsi="Times New Roman" w:cs="Times New Roman"/>
          <w:iCs/>
          <w:sz w:val="28"/>
          <w:szCs w:val="28"/>
        </w:rPr>
        <w:t>ой</w:t>
      </w:r>
      <w:r w:rsidRPr="00BA3217">
        <w:rPr>
          <w:rFonts w:ascii="Times New Roman" w:hAnsi="Times New Roman" w:cs="Times New Roman"/>
          <w:iCs/>
          <w:sz w:val="28"/>
          <w:szCs w:val="28"/>
        </w:rPr>
        <w:t>, сульфатн</w:t>
      </w:r>
      <w:r>
        <w:rPr>
          <w:rFonts w:ascii="Times New Roman" w:hAnsi="Times New Roman" w:cs="Times New Roman"/>
          <w:iCs/>
          <w:sz w:val="28"/>
          <w:szCs w:val="28"/>
        </w:rPr>
        <w:t>о</w:t>
      </w:r>
      <w:r w:rsidR="00A77B94">
        <w:rPr>
          <w:rFonts w:ascii="Times New Roman" w:hAnsi="Times New Roman" w:cs="Times New Roman"/>
          <w:iCs/>
          <w:sz w:val="28"/>
          <w:szCs w:val="28"/>
        </w:rPr>
        <w:t>-</w:t>
      </w:r>
      <w:r w:rsidRPr="00BA3217">
        <w:rPr>
          <w:rFonts w:ascii="Times New Roman" w:hAnsi="Times New Roman" w:cs="Times New Roman"/>
          <w:iCs/>
          <w:sz w:val="28"/>
          <w:szCs w:val="28"/>
        </w:rPr>
        <w:t>кальциев</w:t>
      </w:r>
      <w:r w:rsidR="00A77B94">
        <w:rPr>
          <w:rFonts w:ascii="Times New Roman" w:hAnsi="Times New Roman" w:cs="Times New Roman"/>
          <w:iCs/>
          <w:sz w:val="28"/>
          <w:szCs w:val="28"/>
        </w:rPr>
        <w:t>ой</w:t>
      </w:r>
      <w:r w:rsidRPr="00BA3217">
        <w:rPr>
          <w:rFonts w:ascii="Times New Roman" w:hAnsi="Times New Roman" w:cs="Times New Roman"/>
          <w:iCs/>
          <w:sz w:val="28"/>
          <w:szCs w:val="28"/>
        </w:rPr>
        <w:t>,</w:t>
      </w:r>
      <w:r w:rsidR="00A77B94">
        <w:rPr>
          <w:rFonts w:ascii="Times New Roman" w:hAnsi="Times New Roman" w:cs="Times New Roman"/>
          <w:iCs/>
          <w:sz w:val="28"/>
          <w:szCs w:val="28"/>
        </w:rPr>
        <w:t xml:space="preserve"> с</w:t>
      </w:r>
      <w:r w:rsidRPr="00BA3217">
        <w:rPr>
          <w:rFonts w:ascii="Times New Roman" w:hAnsi="Times New Roman" w:cs="Times New Roman"/>
          <w:iCs/>
          <w:sz w:val="28"/>
          <w:szCs w:val="28"/>
        </w:rPr>
        <w:t xml:space="preserve"> минерализаци</w:t>
      </w:r>
      <w:r w:rsidR="00A77B94">
        <w:rPr>
          <w:rFonts w:ascii="Times New Roman" w:hAnsi="Times New Roman" w:cs="Times New Roman"/>
          <w:iCs/>
          <w:sz w:val="28"/>
          <w:szCs w:val="28"/>
        </w:rPr>
        <w:t>ей</w:t>
      </w:r>
      <w:r w:rsidRPr="00BA3217">
        <w:rPr>
          <w:rFonts w:ascii="Times New Roman" w:hAnsi="Times New Roman" w:cs="Times New Roman"/>
          <w:iCs/>
          <w:sz w:val="28"/>
          <w:szCs w:val="28"/>
        </w:rPr>
        <w:t xml:space="preserve"> от 0,8 до 1,4 г/л.</w:t>
      </w:r>
    </w:p>
    <w:p w14:paraId="0F1E5290" w14:textId="77777777" w:rsidR="00C00B29" w:rsidRDefault="006B32DF" w:rsidP="00C00B29">
      <w:pPr>
        <w:pStyle w:val="a3"/>
        <w:ind w:firstLine="567"/>
        <w:jc w:val="both"/>
        <w:rPr>
          <w:rFonts w:ascii="Times New Roman" w:hAnsi="Times New Roman" w:cs="Times New Roman"/>
          <w:sz w:val="28"/>
          <w:szCs w:val="28"/>
        </w:rPr>
      </w:pPr>
      <w:r w:rsidRPr="00112E3D">
        <w:rPr>
          <w:rFonts w:ascii="Times New Roman" w:hAnsi="Times New Roman" w:cs="Times New Roman"/>
          <w:sz w:val="28"/>
          <w:szCs w:val="28"/>
        </w:rPr>
        <w:t>Для водопользования различных отраслей народного хозяйства и орошения полей от русла реки выведены ирригационные каналы. Вследствие интенсивного использования Сырдарьи происходит загрязнение е</w:t>
      </w:r>
      <w:r w:rsidR="00A77B94">
        <w:rPr>
          <w:rFonts w:ascii="Times New Roman" w:hAnsi="Times New Roman" w:cs="Times New Roman"/>
          <w:sz w:val="28"/>
          <w:szCs w:val="28"/>
        </w:rPr>
        <w:t>ё</w:t>
      </w:r>
      <w:r w:rsidRPr="00112E3D">
        <w:rPr>
          <w:rFonts w:ascii="Times New Roman" w:hAnsi="Times New Roman" w:cs="Times New Roman"/>
          <w:sz w:val="28"/>
          <w:szCs w:val="28"/>
        </w:rPr>
        <w:t xml:space="preserve"> вод, повышение </w:t>
      </w:r>
      <w:r w:rsidRPr="00112E3D">
        <w:rPr>
          <w:rFonts w:ascii="Times New Roman" w:hAnsi="Times New Roman" w:cs="Times New Roman"/>
          <w:sz w:val="28"/>
          <w:szCs w:val="28"/>
        </w:rPr>
        <w:lastRenderedPageBreak/>
        <w:t>минерализации (в составе солей преобладают MgSO</w:t>
      </w:r>
      <w:r w:rsidRPr="00112E3D">
        <w:rPr>
          <w:rFonts w:ascii="Times New Roman" w:hAnsi="Times New Roman" w:cs="Times New Roman"/>
          <w:sz w:val="28"/>
          <w:szCs w:val="28"/>
          <w:vertAlign w:val="subscript"/>
        </w:rPr>
        <w:t>4</w:t>
      </w:r>
      <w:r w:rsidRPr="00112E3D">
        <w:rPr>
          <w:rFonts w:ascii="Times New Roman" w:hAnsi="Times New Roman" w:cs="Times New Roman"/>
          <w:sz w:val="28"/>
          <w:szCs w:val="28"/>
        </w:rPr>
        <w:t xml:space="preserve">, </w:t>
      </w:r>
      <w:proofErr w:type="spellStart"/>
      <w:r w:rsidRPr="00112E3D">
        <w:rPr>
          <w:rFonts w:ascii="Times New Roman" w:hAnsi="Times New Roman" w:cs="Times New Roman"/>
          <w:sz w:val="28"/>
          <w:szCs w:val="28"/>
        </w:rPr>
        <w:t>Ca</w:t>
      </w:r>
      <w:proofErr w:type="spellEnd"/>
      <w:r w:rsidRPr="00112E3D">
        <w:rPr>
          <w:rFonts w:ascii="Times New Roman" w:hAnsi="Times New Roman" w:cs="Times New Roman"/>
          <w:sz w:val="28"/>
          <w:szCs w:val="28"/>
        </w:rPr>
        <w:t>(HCO</w:t>
      </w:r>
      <w:r w:rsidRPr="00112E3D">
        <w:rPr>
          <w:rFonts w:ascii="Times New Roman" w:hAnsi="Times New Roman" w:cs="Times New Roman"/>
          <w:sz w:val="28"/>
          <w:szCs w:val="28"/>
          <w:vertAlign w:val="subscript"/>
        </w:rPr>
        <w:t>3</w:t>
      </w:r>
      <w:r w:rsidRPr="00112E3D">
        <w:rPr>
          <w:rFonts w:ascii="Times New Roman" w:hAnsi="Times New Roman" w:cs="Times New Roman"/>
          <w:sz w:val="28"/>
          <w:szCs w:val="28"/>
        </w:rPr>
        <w:t>)</w:t>
      </w:r>
      <w:r w:rsidRPr="00112E3D">
        <w:rPr>
          <w:rFonts w:ascii="Times New Roman" w:hAnsi="Times New Roman" w:cs="Times New Roman"/>
          <w:sz w:val="28"/>
          <w:szCs w:val="28"/>
          <w:vertAlign w:val="subscript"/>
        </w:rPr>
        <w:t>2</w:t>
      </w:r>
      <w:r w:rsidRPr="00112E3D">
        <w:rPr>
          <w:rFonts w:ascii="Times New Roman" w:hAnsi="Times New Roman" w:cs="Times New Roman"/>
          <w:sz w:val="28"/>
          <w:szCs w:val="28"/>
        </w:rPr>
        <w:t xml:space="preserve">, </w:t>
      </w:r>
      <w:proofErr w:type="spellStart"/>
      <w:r w:rsidRPr="00112E3D">
        <w:rPr>
          <w:rFonts w:ascii="Times New Roman" w:hAnsi="Times New Roman" w:cs="Times New Roman"/>
          <w:sz w:val="28"/>
          <w:szCs w:val="28"/>
        </w:rPr>
        <w:t>NaCl</w:t>
      </w:r>
      <w:proofErr w:type="spellEnd"/>
      <w:r w:rsidRPr="00112E3D">
        <w:rPr>
          <w:rFonts w:ascii="Times New Roman" w:hAnsi="Times New Roman" w:cs="Times New Roman"/>
          <w:sz w:val="28"/>
          <w:szCs w:val="28"/>
        </w:rPr>
        <w:t>, CaSO</w:t>
      </w:r>
      <w:r w:rsidRPr="00112E3D">
        <w:rPr>
          <w:rFonts w:ascii="Times New Roman" w:hAnsi="Times New Roman" w:cs="Times New Roman"/>
          <w:sz w:val="28"/>
          <w:szCs w:val="28"/>
          <w:vertAlign w:val="subscript"/>
        </w:rPr>
        <w:t>4</w:t>
      </w:r>
      <w:r w:rsidRPr="00112E3D">
        <w:rPr>
          <w:rFonts w:ascii="Times New Roman" w:hAnsi="Times New Roman" w:cs="Times New Roman"/>
          <w:sz w:val="28"/>
          <w:szCs w:val="28"/>
        </w:rPr>
        <w:t xml:space="preserve">), а также низкий приход воды в Малый Арал. </w:t>
      </w:r>
    </w:p>
    <w:p w14:paraId="7DC8F54F" w14:textId="5C12640D" w:rsidR="00C00B29" w:rsidRDefault="00C00B29" w:rsidP="00C00B29">
      <w:pPr>
        <w:pStyle w:val="a3"/>
        <w:ind w:firstLine="567"/>
        <w:jc w:val="both"/>
        <w:rPr>
          <w:rFonts w:ascii="Times New Roman" w:hAnsi="Times New Roman" w:cs="Times New Roman"/>
          <w:sz w:val="28"/>
          <w:szCs w:val="28"/>
        </w:rPr>
      </w:pPr>
    </w:p>
    <w:tbl>
      <w:tblPr>
        <w:tblW w:w="0" w:type="auto"/>
        <w:tblInd w:w="108" w:type="dxa"/>
        <w:tblLook w:val="04A0" w:firstRow="1" w:lastRow="0" w:firstColumn="1" w:lastColumn="0" w:noHBand="0" w:noVBand="1"/>
      </w:tblPr>
      <w:tblGrid>
        <w:gridCol w:w="9530"/>
      </w:tblGrid>
      <w:tr w:rsidR="00C00B29" w14:paraId="74190850" w14:textId="77777777" w:rsidTr="00EA0AC2">
        <w:tc>
          <w:tcPr>
            <w:tcW w:w="9571" w:type="dxa"/>
          </w:tcPr>
          <w:p w14:paraId="78872811" w14:textId="77777777" w:rsidR="00C00B29" w:rsidRDefault="00C00B29" w:rsidP="00EA0AC2">
            <w:pPr>
              <w:jc w:val="center"/>
              <w:rPr>
                <w:rFonts w:ascii="Times New Roman" w:eastAsia="Calibri" w:hAnsi="Times New Roman" w:cs="Times New Roman"/>
                <w:b/>
                <w:sz w:val="24"/>
                <w:szCs w:val="24"/>
              </w:rPr>
            </w:pPr>
            <w:r>
              <w:rPr>
                <w:rFonts w:ascii="Times New Roman" w:hAnsi="Times New Roman" w:cs="Times New Roman"/>
                <w:iCs/>
                <w:noProof/>
                <w:sz w:val="28"/>
                <w:szCs w:val="28"/>
                <w:lang w:val="en-US"/>
              </w:rPr>
              <w:drawing>
                <wp:inline distT="0" distB="0" distL="0" distR="0" wp14:anchorId="1E5B70A6" wp14:editId="34FD63B3">
                  <wp:extent cx="4587240" cy="3704632"/>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1619" b="5482"/>
                          <a:stretch/>
                        </pic:blipFill>
                        <pic:spPr bwMode="auto">
                          <a:xfrm>
                            <a:off x="0" y="0"/>
                            <a:ext cx="4593555" cy="370973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00B29" w:rsidRPr="00073369" w14:paraId="541AAC93" w14:textId="77777777" w:rsidTr="00EA0AC2">
        <w:tc>
          <w:tcPr>
            <w:tcW w:w="9571" w:type="dxa"/>
          </w:tcPr>
          <w:p w14:paraId="7F60D3E1" w14:textId="77777777" w:rsidR="00C00B29" w:rsidRPr="00893084" w:rsidRDefault="00C00B29" w:rsidP="00EA0AC2">
            <w:pPr>
              <w:jc w:val="both"/>
              <w:rPr>
                <w:rFonts w:ascii="Times New Roman" w:eastAsia="Calibri" w:hAnsi="Times New Roman" w:cs="Times New Roman"/>
                <w:bCs/>
                <w:sz w:val="24"/>
                <w:szCs w:val="24"/>
              </w:rPr>
            </w:pPr>
            <w:r w:rsidRPr="00893084">
              <w:rPr>
                <w:rFonts w:ascii="Times New Roman" w:eastAsia="Calibri" w:hAnsi="Times New Roman" w:cs="Times New Roman"/>
                <w:bCs/>
                <w:sz w:val="24"/>
                <w:szCs w:val="24"/>
              </w:rPr>
              <w:t>Условные обозначения:</w:t>
            </w:r>
          </w:p>
          <w:p w14:paraId="40AD5174" w14:textId="77777777" w:rsidR="00C00B29" w:rsidRPr="00D734A5" w:rsidRDefault="00C00B29" w:rsidP="00EA0AC2">
            <w:pPr>
              <w:jc w:val="both"/>
              <w:rPr>
                <w:rFonts w:ascii="Times New Roman" w:eastAsia="Calibri" w:hAnsi="Times New Roman" w:cs="Times New Roman"/>
                <w:b/>
                <w:sz w:val="24"/>
                <w:szCs w:val="24"/>
              </w:rPr>
            </w:pPr>
            <w:r w:rsidRPr="001F39E0">
              <w:rPr>
                <w:noProof/>
                <w:sz w:val="24"/>
                <w:szCs w:val="24"/>
                <w:lang w:val="en-US"/>
              </w:rPr>
              <w:drawing>
                <wp:inline distT="0" distB="0" distL="0" distR="0" wp14:anchorId="77E6AA3B" wp14:editId="671DA253">
                  <wp:extent cx="220980" cy="20574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10">
                            <a:extLst>
                              <a:ext uri="{28A0092B-C50C-407E-A947-70E740481C1C}">
                                <a14:useLocalDpi xmlns:a14="http://schemas.microsoft.com/office/drawing/2010/main" val="0"/>
                              </a:ext>
                            </a:extLst>
                          </a:blip>
                          <a:srcRect l="11674" t="4344" r="1865" b="14667"/>
                          <a:stretch>
                            <a:fillRect/>
                          </a:stretch>
                        </pic:blipFill>
                        <pic:spPr bwMode="auto">
                          <a:xfrm>
                            <a:off x="0" y="0"/>
                            <a:ext cx="220980" cy="205740"/>
                          </a:xfrm>
                          <a:prstGeom prst="rect">
                            <a:avLst/>
                          </a:prstGeom>
                          <a:noFill/>
                          <a:ln>
                            <a:noFill/>
                          </a:ln>
                        </pic:spPr>
                      </pic:pic>
                    </a:graphicData>
                  </a:graphic>
                </wp:inline>
              </w:drawing>
            </w:r>
            <w:r w:rsidRPr="001F39E0">
              <w:rPr>
                <w:rFonts w:ascii="Times New Roman" w:eastAsia="Calibri" w:hAnsi="Times New Roman" w:cs="Times New Roman"/>
                <w:bCs/>
                <w:sz w:val="24"/>
                <w:szCs w:val="24"/>
              </w:rPr>
              <w:t xml:space="preserve">железные руды, </w:t>
            </w:r>
            <w:r w:rsidRPr="001F39E0">
              <w:rPr>
                <w:rFonts w:ascii="Times New Roman" w:eastAsia="Calibri" w:hAnsi="Times New Roman" w:cs="Times New Roman"/>
                <w:bCs/>
                <w:noProof/>
                <w:sz w:val="24"/>
                <w:szCs w:val="24"/>
                <w:lang w:val="en-US"/>
              </w:rPr>
              <w:drawing>
                <wp:inline distT="0" distB="0" distL="0" distR="0" wp14:anchorId="76E944F5" wp14:editId="6E07600A">
                  <wp:extent cx="194619" cy="178689"/>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2599" t="6933" r="4033" b="5384"/>
                          <a:stretch/>
                        </pic:blipFill>
                        <pic:spPr bwMode="auto">
                          <a:xfrm>
                            <a:off x="0" y="0"/>
                            <a:ext cx="209153" cy="192033"/>
                          </a:xfrm>
                          <a:prstGeom prst="rect">
                            <a:avLst/>
                          </a:prstGeom>
                          <a:ln>
                            <a:noFill/>
                          </a:ln>
                          <a:extLst>
                            <a:ext uri="{53640926-AAD7-44D8-BBD7-CCE9431645EC}">
                              <a14:shadowObscured xmlns:a14="http://schemas.microsoft.com/office/drawing/2010/main"/>
                            </a:ext>
                          </a:extLst>
                        </pic:spPr>
                      </pic:pic>
                    </a:graphicData>
                  </a:graphic>
                </wp:inline>
              </w:drawing>
            </w:r>
            <w:r w:rsidRPr="001F39E0">
              <w:rPr>
                <w:rFonts w:ascii="Times New Roman" w:eastAsia="Calibri" w:hAnsi="Times New Roman" w:cs="Times New Roman"/>
                <w:bCs/>
                <w:sz w:val="24"/>
                <w:szCs w:val="24"/>
              </w:rPr>
              <w:t xml:space="preserve"> титановые руды, </w:t>
            </w:r>
            <w:r w:rsidRPr="001F39E0">
              <w:rPr>
                <w:rFonts w:ascii="Times New Roman" w:eastAsia="Calibri" w:hAnsi="Times New Roman" w:cs="Times New Roman"/>
                <w:bCs/>
                <w:noProof/>
                <w:sz w:val="24"/>
                <w:szCs w:val="24"/>
                <w:lang w:val="en-US"/>
              </w:rPr>
              <w:drawing>
                <wp:inline distT="0" distB="0" distL="0" distR="0" wp14:anchorId="2BFC5559" wp14:editId="0A62F899">
                  <wp:extent cx="195018" cy="170688"/>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755" t="7608" r="2796" b="6581"/>
                          <a:stretch/>
                        </pic:blipFill>
                        <pic:spPr bwMode="auto">
                          <a:xfrm>
                            <a:off x="0" y="0"/>
                            <a:ext cx="211905" cy="185468"/>
                          </a:xfrm>
                          <a:prstGeom prst="rect">
                            <a:avLst/>
                          </a:prstGeom>
                          <a:ln>
                            <a:noFill/>
                          </a:ln>
                          <a:extLst>
                            <a:ext uri="{53640926-AAD7-44D8-BBD7-CCE9431645EC}">
                              <a14:shadowObscured xmlns:a14="http://schemas.microsoft.com/office/drawing/2010/main"/>
                            </a:ext>
                          </a:extLst>
                        </pic:spPr>
                      </pic:pic>
                    </a:graphicData>
                  </a:graphic>
                </wp:inline>
              </w:drawing>
            </w:r>
            <w:r w:rsidRPr="001F39E0">
              <w:rPr>
                <w:rFonts w:ascii="Times New Roman" w:eastAsia="Calibri" w:hAnsi="Times New Roman" w:cs="Times New Roman"/>
                <w:bCs/>
                <w:sz w:val="24"/>
                <w:szCs w:val="24"/>
              </w:rPr>
              <w:t xml:space="preserve"> сульфат натрия, </w:t>
            </w:r>
            <w:r w:rsidRPr="001F39E0">
              <w:rPr>
                <w:rFonts w:ascii="Times New Roman" w:eastAsia="Calibri" w:hAnsi="Times New Roman" w:cs="Times New Roman"/>
                <w:bCs/>
                <w:noProof/>
                <w:sz w:val="24"/>
                <w:szCs w:val="24"/>
                <w:lang w:val="en-US"/>
              </w:rPr>
              <w:drawing>
                <wp:inline distT="0" distB="0" distL="0" distR="0" wp14:anchorId="11E7C114" wp14:editId="02E6D84A">
                  <wp:extent cx="176425" cy="153924"/>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879" t="7039" r="3609" b="10627"/>
                          <a:stretch/>
                        </pic:blipFill>
                        <pic:spPr bwMode="auto">
                          <a:xfrm>
                            <a:off x="0" y="0"/>
                            <a:ext cx="198132" cy="172863"/>
                          </a:xfrm>
                          <a:prstGeom prst="rect">
                            <a:avLst/>
                          </a:prstGeom>
                          <a:ln>
                            <a:noFill/>
                          </a:ln>
                          <a:extLst>
                            <a:ext uri="{53640926-AAD7-44D8-BBD7-CCE9431645EC}">
                              <a14:shadowObscured xmlns:a14="http://schemas.microsoft.com/office/drawing/2010/main"/>
                            </a:ext>
                          </a:extLst>
                        </pic:spPr>
                      </pic:pic>
                    </a:graphicData>
                  </a:graphic>
                </wp:inline>
              </w:drawing>
            </w:r>
            <w:r w:rsidRPr="001F39E0">
              <w:rPr>
                <w:rFonts w:ascii="Times New Roman" w:eastAsia="Calibri" w:hAnsi="Times New Roman" w:cs="Times New Roman"/>
                <w:bCs/>
                <w:sz w:val="24"/>
                <w:szCs w:val="24"/>
              </w:rPr>
              <w:t xml:space="preserve"> поваренная соль, </w:t>
            </w:r>
            <w:r w:rsidRPr="001F39E0">
              <w:rPr>
                <w:rFonts w:ascii="Times New Roman" w:eastAsia="Calibri" w:hAnsi="Times New Roman" w:cs="Times New Roman"/>
                <w:bCs/>
                <w:noProof/>
                <w:sz w:val="24"/>
                <w:szCs w:val="24"/>
                <w:lang w:val="en-US"/>
              </w:rPr>
              <w:drawing>
                <wp:inline distT="0" distB="0" distL="0" distR="0" wp14:anchorId="6D042EF3" wp14:editId="548A1697">
                  <wp:extent cx="147961" cy="152231"/>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7741" t="6103" r="3811" b="8526"/>
                          <a:stretch/>
                        </pic:blipFill>
                        <pic:spPr bwMode="auto">
                          <a:xfrm>
                            <a:off x="0" y="0"/>
                            <a:ext cx="164230" cy="168969"/>
                          </a:xfrm>
                          <a:prstGeom prst="rect">
                            <a:avLst/>
                          </a:prstGeom>
                          <a:ln>
                            <a:noFill/>
                          </a:ln>
                          <a:extLst>
                            <a:ext uri="{53640926-AAD7-44D8-BBD7-CCE9431645EC}">
                              <a14:shadowObscured xmlns:a14="http://schemas.microsoft.com/office/drawing/2010/main"/>
                            </a:ext>
                          </a:extLst>
                        </pic:spPr>
                      </pic:pic>
                    </a:graphicData>
                  </a:graphic>
                </wp:inline>
              </w:drawing>
            </w:r>
            <w:r w:rsidRPr="001F39E0">
              <w:rPr>
                <w:rFonts w:ascii="Times New Roman" w:eastAsia="Calibri" w:hAnsi="Times New Roman" w:cs="Times New Roman"/>
                <w:bCs/>
                <w:sz w:val="24"/>
                <w:szCs w:val="24"/>
              </w:rPr>
              <w:t xml:space="preserve"> фосфориты, </w:t>
            </w:r>
            <w:r w:rsidRPr="001F39E0">
              <w:rPr>
                <w:rFonts w:ascii="Times New Roman" w:eastAsia="Calibri" w:hAnsi="Times New Roman" w:cs="Times New Roman"/>
                <w:bCs/>
                <w:noProof/>
                <w:sz w:val="24"/>
                <w:szCs w:val="24"/>
                <w:lang w:val="en-US"/>
              </w:rPr>
              <w:drawing>
                <wp:inline distT="0" distB="0" distL="0" distR="0" wp14:anchorId="5091886E" wp14:editId="7A2BBB2D">
                  <wp:extent cx="211612" cy="184404"/>
                  <wp:effectExtent l="0" t="0" r="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885" t="10839" b="-1"/>
                          <a:stretch/>
                        </pic:blipFill>
                        <pic:spPr bwMode="auto">
                          <a:xfrm>
                            <a:off x="0" y="0"/>
                            <a:ext cx="224394" cy="195542"/>
                          </a:xfrm>
                          <a:prstGeom prst="rect">
                            <a:avLst/>
                          </a:prstGeom>
                          <a:ln>
                            <a:noFill/>
                          </a:ln>
                          <a:extLst>
                            <a:ext uri="{53640926-AAD7-44D8-BBD7-CCE9431645EC}">
                              <a14:shadowObscured xmlns:a14="http://schemas.microsoft.com/office/drawing/2010/main"/>
                            </a:ext>
                          </a:extLst>
                        </pic:spPr>
                      </pic:pic>
                    </a:graphicData>
                  </a:graphic>
                </wp:inline>
              </w:drawing>
            </w:r>
            <w:r w:rsidRPr="001F39E0">
              <w:rPr>
                <w:rFonts w:ascii="Times New Roman" w:eastAsia="Calibri" w:hAnsi="Times New Roman" w:cs="Times New Roman"/>
                <w:bCs/>
                <w:sz w:val="24"/>
                <w:szCs w:val="24"/>
              </w:rPr>
              <w:t xml:space="preserve"> тальк, </w:t>
            </w:r>
            <w:r w:rsidRPr="001F39E0">
              <w:rPr>
                <w:rFonts w:ascii="Times New Roman" w:eastAsia="Calibri" w:hAnsi="Times New Roman" w:cs="Times New Roman"/>
                <w:bCs/>
                <w:noProof/>
                <w:sz w:val="24"/>
                <w:szCs w:val="24"/>
                <w:lang w:val="en-US"/>
              </w:rPr>
              <w:drawing>
                <wp:inline distT="0" distB="0" distL="0" distR="0" wp14:anchorId="7AB897AB" wp14:editId="169F71BC">
                  <wp:extent cx="153822" cy="234696"/>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9058" t="2396" r="6374" b="9017"/>
                          <a:stretch/>
                        </pic:blipFill>
                        <pic:spPr bwMode="auto">
                          <a:xfrm>
                            <a:off x="0" y="0"/>
                            <a:ext cx="175652" cy="268003"/>
                          </a:xfrm>
                          <a:prstGeom prst="rect">
                            <a:avLst/>
                          </a:prstGeom>
                          <a:ln>
                            <a:noFill/>
                          </a:ln>
                          <a:extLst>
                            <a:ext uri="{53640926-AAD7-44D8-BBD7-CCE9431645EC}">
                              <a14:shadowObscured xmlns:a14="http://schemas.microsoft.com/office/drawing/2010/main"/>
                            </a:ext>
                          </a:extLst>
                        </pic:spPr>
                      </pic:pic>
                    </a:graphicData>
                  </a:graphic>
                </wp:inline>
              </w:drawing>
            </w:r>
            <w:r w:rsidRPr="001F39E0">
              <w:rPr>
                <w:rFonts w:ascii="Times New Roman" w:eastAsia="Calibri" w:hAnsi="Times New Roman" w:cs="Times New Roman"/>
                <w:bCs/>
                <w:sz w:val="24"/>
                <w:szCs w:val="24"/>
              </w:rPr>
              <w:t xml:space="preserve">нефть и газ, </w:t>
            </w:r>
            <w:r w:rsidRPr="001F39E0">
              <w:rPr>
                <w:rFonts w:ascii="Times New Roman" w:eastAsia="Calibri" w:hAnsi="Times New Roman" w:cs="Times New Roman"/>
                <w:bCs/>
                <w:noProof/>
                <w:sz w:val="24"/>
                <w:szCs w:val="24"/>
                <w:lang w:val="en-US"/>
              </w:rPr>
              <w:drawing>
                <wp:inline distT="0" distB="0" distL="0" distR="0" wp14:anchorId="7DDB0173" wp14:editId="55D395E8">
                  <wp:extent cx="129337" cy="211836"/>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2474" t="7898" r="2433" b="8480"/>
                          <a:stretch/>
                        </pic:blipFill>
                        <pic:spPr bwMode="auto">
                          <a:xfrm>
                            <a:off x="0" y="0"/>
                            <a:ext cx="141743" cy="232156"/>
                          </a:xfrm>
                          <a:prstGeom prst="rect">
                            <a:avLst/>
                          </a:prstGeom>
                          <a:ln>
                            <a:noFill/>
                          </a:ln>
                          <a:extLst>
                            <a:ext uri="{53640926-AAD7-44D8-BBD7-CCE9431645EC}">
                              <a14:shadowObscured xmlns:a14="http://schemas.microsoft.com/office/drawing/2010/main"/>
                            </a:ext>
                          </a:extLst>
                        </pic:spPr>
                      </pic:pic>
                    </a:graphicData>
                  </a:graphic>
                </wp:inline>
              </w:drawing>
            </w:r>
            <w:r w:rsidRPr="001F39E0">
              <w:rPr>
                <w:rFonts w:ascii="Times New Roman" w:eastAsia="Calibri" w:hAnsi="Times New Roman" w:cs="Times New Roman"/>
                <w:bCs/>
                <w:sz w:val="24"/>
                <w:szCs w:val="24"/>
              </w:rPr>
              <w:t xml:space="preserve"> горючие </w:t>
            </w:r>
            <w:proofErr w:type="spellStart"/>
            <w:r w:rsidRPr="001F39E0">
              <w:rPr>
                <w:rFonts w:ascii="Times New Roman" w:eastAsia="Calibri" w:hAnsi="Times New Roman" w:cs="Times New Roman"/>
                <w:bCs/>
                <w:sz w:val="24"/>
                <w:szCs w:val="24"/>
              </w:rPr>
              <w:t>газы</w:t>
            </w:r>
            <w:proofErr w:type="spellEnd"/>
            <w:r w:rsidRPr="001F39E0">
              <w:rPr>
                <w:rFonts w:ascii="Times New Roman" w:eastAsia="Calibri" w:hAnsi="Times New Roman" w:cs="Times New Roman"/>
                <w:bCs/>
                <w:sz w:val="24"/>
                <w:szCs w:val="24"/>
              </w:rPr>
              <w:t xml:space="preserve">, </w:t>
            </w:r>
            <w:r w:rsidRPr="001F39E0">
              <w:rPr>
                <w:rFonts w:ascii="Times New Roman" w:eastAsia="Calibri" w:hAnsi="Times New Roman" w:cs="Times New Roman"/>
                <w:bCs/>
                <w:noProof/>
                <w:sz w:val="24"/>
                <w:szCs w:val="24"/>
                <w:lang w:val="en-US"/>
              </w:rPr>
              <w:drawing>
                <wp:inline distT="0" distB="0" distL="0" distR="0" wp14:anchorId="312ACC4F" wp14:editId="51ECC32C">
                  <wp:extent cx="159416" cy="153543"/>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4251" t="8008" r="10518" b="10475"/>
                          <a:stretch/>
                        </pic:blipFill>
                        <pic:spPr bwMode="auto">
                          <a:xfrm>
                            <a:off x="0" y="0"/>
                            <a:ext cx="172865" cy="166497"/>
                          </a:xfrm>
                          <a:prstGeom prst="rect">
                            <a:avLst/>
                          </a:prstGeom>
                          <a:ln>
                            <a:noFill/>
                          </a:ln>
                          <a:extLst>
                            <a:ext uri="{53640926-AAD7-44D8-BBD7-CCE9431645EC}">
                              <a14:shadowObscured xmlns:a14="http://schemas.microsoft.com/office/drawing/2010/main"/>
                            </a:ext>
                          </a:extLst>
                        </pic:spPr>
                      </pic:pic>
                    </a:graphicData>
                  </a:graphic>
                </wp:inline>
              </w:drawing>
            </w:r>
            <w:r w:rsidRPr="001F39E0">
              <w:rPr>
                <w:rFonts w:ascii="Times New Roman" w:eastAsia="Calibri" w:hAnsi="Times New Roman" w:cs="Times New Roman"/>
                <w:bCs/>
                <w:sz w:val="24"/>
                <w:szCs w:val="24"/>
              </w:rPr>
              <w:t xml:space="preserve"> урановые руды, </w:t>
            </w:r>
            <w:r w:rsidRPr="001F39E0">
              <w:rPr>
                <w:rFonts w:ascii="Times New Roman" w:eastAsia="Calibri" w:hAnsi="Times New Roman" w:cs="Times New Roman"/>
                <w:bCs/>
                <w:noProof/>
                <w:sz w:val="24"/>
                <w:szCs w:val="24"/>
                <w:lang w:val="en-US"/>
              </w:rPr>
              <w:drawing>
                <wp:inline distT="0" distB="0" distL="0" distR="0" wp14:anchorId="03084BF9" wp14:editId="705752E4">
                  <wp:extent cx="147828" cy="15254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143" t="9074" r="3069" b="7030"/>
                          <a:stretch/>
                        </pic:blipFill>
                        <pic:spPr bwMode="auto">
                          <a:xfrm>
                            <a:off x="0" y="0"/>
                            <a:ext cx="161288" cy="166429"/>
                          </a:xfrm>
                          <a:prstGeom prst="rect">
                            <a:avLst/>
                          </a:prstGeom>
                          <a:ln>
                            <a:noFill/>
                          </a:ln>
                          <a:extLst>
                            <a:ext uri="{53640926-AAD7-44D8-BBD7-CCE9431645EC}">
                              <a14:shadowObscured xmlns:a14="http://schemas.microsoft.com/office/drawing/2010/main"/>
                            </a:ext>
                          </a:extLst>
                        </pic:spPr>
                      </pic:pic>
                    </a:graphicData>
                  </a:graphic>
                </wp:inline>
              </w:drawing>
            </w:r>
            <w:r w:rsidRPr="001F39E0">
              <w:rPr>
                <w:rFonts w:ascii="Times New Roman" w:eastAsia="Calibri" w:hAnsi="Times New Roman" w:cs="Times New Roman"/>
                <w:bCs/>
                <w:sz w:val="24"/>
                <w:szCs w:val="24"/>
              </w:rPr>
              <w:t xml:space="preserve"> кирпичное сырь</w:t>
            </w:r>
            <w:r>
              <w:rPr>
                <w:rFonts w:ascii="Times New Roman" w:eastAsia="Calibri" w:hAnsi="Times New Roman" w:cs="Times New Roman"/>
                <w:bCs/>
                <w:sz w:val="24"/>
                <w:szCs w:val="24"/>
              </w:rPr>
              <w:t>ё</w:t>
            </w:r>
            <w:r w:rsidRPr="001F39E0">
              <w:rPr>
                <w:rFonts w:ascii="Times New Roman" w:eastAsia="Calibri" w:hAnsi="Times New Roman" w:cs="Times New Roman"/>
                <w:bCs/>
                <w:sz w:val="24"/>
                <w:szCs w:val="24"/>
              </w:rPr>
              <w:t xml:space="preserve">, </w:t>
            </w:r>
            <w:r w:rsidRPr="001F39E0">
              <w:rPr>
                <w:rFonts w:ascii="Times New Roman" w:eastAsia="Calibri" w:hAnsi="Times New Roman" w:cs="Times New Roman"/>
                <w:bCs/>
                <w:noProof/>
                <w:sz w:val="24"/>
                <w:szCs w:val="24"/>
                <w:lang w:val="en-US"/>
              </w:rPr>
              <w:drawing>
                <wp:inline distT="0" distB="0" distL="0" distR="0" wp14:anchorId="6113E0F3" wp14:editId="52A9BF3D">
                  <wp:extent cx="134397" cy="13185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0321" t="11637" r="4610" b="8699"/>
                          <a:stretch/>
                        </pic:blipFill>
                        <pic:spPr bwMode="auto">
                          <a:xfrm>
                            <a:off x="0" y="0"/>
                            <a:ext cx="141835" cy="139147"/>
                          </a:xfrm>
                          <a:prstGeom prst="rect">
                            <a:avLst/>
                          </a:prstGeom>
                          <a:ln>
                            <a:noFill/>
                          </a:ln>
                          <a:extLst>
                            <a:ext uri="{53640926-AAD7-44D8-BBD7-CCE9431645EC}">
                              <a14:shadowObscured xmlns:a14="http://schemas.microsoft.com/office/drawing/2010/main"/>
                            </a:ext>
                          </a:extLst>
                        </pic:spPr>
                      </pic:pic>
                    </a:graphicData>
                  </a:graphic>
                </wp:inline>
              </w:drawing>
            </w:r>
            <w:r w:rsidRPr="001F39E0">
              <w:rPr>
                <w:rFonts w:ascii="Times New Roman" w:eastAsia="Calibri" w:hAnsi="Times New Roman" w:cs="Times New Roman"/>
                <w:bCs/>
                <w:sz w:val="24"/>
                <w:szCs w:val="24"/>
              </w:rPr>
              <w:t xml:space="preserve"> известняки для выжига извести, </w:t>
            </w:r>
            <w:r w:rsidRPr="001F39E0">
              <w:rPr>
                <w:rFonts w:ascii="Times New Roman" w:eastAsia="Calibri" w:hAnsi="Times New Roman" w:cs="Times New Roman"/>
                <w:bCs/>
                <w:noProof/>
                <w:sz w:val="24"/>
                <w:szCs w:val="24"/>
                <w:lang w:val="en-US"/>
              </w:rPr>
              <w:drawing>
                <wp:inline distT="0" distB="0" distL="0" distR="0" wp14:anchorId="551A75C1" wp14:editId="73244AD9">
                  <wp:extent cx="140335" cy="138752"/>
                  <wp:effectExtent l="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7720" t="5927" r="4473" b="7259"/>
                          <a:stretch/>
                        </pic:blipFill>
                        <pic:spPr bwMode="auto">
                          <a:xfrm>
                            <a:off x="0" y="0"/>
                            <a:ext cx="154374" cy="152632"/>
                          </a:xfrm>
                          <a:prstGeom prst="rect">
                            <a:avLst/>
                          </a:prstGeom>
                          <a:ln>
                            <a:noFill/>
                          </a:ln>
                          <a:extLst>
                            <a:ext uri="{53640926-AAD7-44D8-BBD7-CCE9431645EC}">
                              <a14:shadowObscured xmlns:a14="http://schemas.microsoft.com/office/drawing/2010/main"/>
                            </a:ext>
                          </a:extLst>
                        </pic:spPr>
                      </pic:pic>
                    </a:graphicData>
                  </a:graphic>
                </wp:inline>
              </w:drawing>
            </w:r>
            <w:r w:rsidRPr="001F39E0">
              <w:rPr>
                <w:rFonts w:ascii="Times New Roman" w:eastAsia="Calibri" w:hAnsi="Times New Roman" w:cs="Times New Roman"/>
                <w:bCs/>
                <w:sz w:val="24"/>
                <w:szCs w:val="24"/>
              </w:rPr>
              <w:t xml:space="preserve"> гипс, </w:t>
            </w:r>
            <w:r w:rsidRPr="001F39E0">
              <w:rPr>
                <w:rFonts w:ascii="Times New Roman" w:eastAsia="Calibri" w:hAnsi="Times New Roman" w:cs="Times New Roman"/>
                <w:bCs/>
                <w:noProof/>
                <w:sz w:val="24"/>
                <w:szCs w:val="24"/>
                <w:lang w:val="en-US"/>
              </w:rPr>
              <w:drawing>
                <wp:inline distT="0" distB="0" distL="0" distR="0" wp14:anchorId="52584996" wp14:editId="200BE8EB">
                  <wp:extent cx="146460" cy="147540"/>
                  <wp:effectExtent l="0" t="0" r="0"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871" t="9705" r="7177" b="4137"/>
                          <a:stretch/>
                        </pic:blipFill>
                        <pic:spPr bwMode="auto">
                          <a:xfrm>
                            <a:off x="0" y="0"/>
                            <a:ext cx="158803" cy="159974"/>
                          </a:xfrm>
                          <a:prstGeom prst="rect">
                            <a:avLst/>
                          </a:prstGeom>
                          <a:ln>
                            <a:noFill/>
                          </a:ln>
                          <a:extLst>
                            <a:ext uri="{53640926-AAD7-44D8-BBD7-CCE9431645EC}">
                              <a14:shadowObscured xmlns:a14="http://schemas.microsoft.com/office/drawing/2010/main"/>
                            </a:ext>
                          </a:extLst>
                        </pic:spPr>
                      </pic:pic>
                    </a:graphicData>
                  </a:graphic>
                </wp:inline>
              </w:drawing>
            </w:r>
            <w:r w:rsidRPr="001F39E0">
              <w:rPr>
                <w:rFonts w:ascii="Times New Roman" w:eastAsia="Calibri" w:hAnsi="Times New Roman" w:cs="Times New Roman"/>
                <w:bCs/>
                <w:sz w:val="24"/>
                <w:szCs w:val="24"/>
              </w:rPr>
              <w:t xml:space="preserve"> песчано-гравийный материал, </w:t>
            </w:r>
            <w:r w:rsidRPr="001F39E0">
              <w:rPr>
                <w:rFonts w:ascii="Times New Roman" w:eastAsia="Calibri" w:hAnsi="Times New Roman" w:cs="Times New Roman"/>
                <w:bCs/>
                <w:noProof/>
                <w:sz w:val="24"/>
                <w:szCs w:val="24"/>
                <w:lang w:val="en-US"/>
              </w:rPr>
              <w:drawing>
                <wp:inline distT="0" distB="0" distL="0" distR="0" wp14:anchorId="03F348A8" wp14:editId="2736FADF">
                  <wp:extent cx="162264" cy="156954"/>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6426" t="12139" r="5923" b="10787"/>
                          <a:stretch/>
                        </pic:blipFill>
                        <pic:spPr bwMode="auto">
                          <a:xfrm>
                            <a:off x="0" y="0"/>
                            <a:ext cx="178610" cy="172765"/>
                          </a:xfrm>
                          <a:prstGeom prst="rect">
                            <a:avLst/>
                          </a:prstGeom>
                          <a:ln>
                            <a:noFill/>
                          </a:ln>
                          <a:extLst>
                            <a:ext uri="{53640926-AAD7-44D8-BBD7-CCE9431645EC}">
                              <a14:shadowObscured xmlns:a14="http://schemas.microsoft.com/office/drawing/2010/main"/>
                            </a:ext>
                          </a:extLst>
                        </pic:spPr>
                      </pic:pic>
                    </a:graphicData>
                  </a:graphic>
                </wp:inline>
              </w:drawing>
            </w:r>
            <w:r w:rsidRPr="001F39E0">
              <w:rPr>
                <w:rFonts w:ascii="Times New Roman" w:eastAsia="Calibri" w:hAnsi="Times New Roman" w:cs="Times New Roman"/>
                <w:bCs/>
                <w:sz w:val="24"/>
                <w:szCs w:val="24"/>
              </w:rPr>
              <w:t xml:space="preserve"> пески строительные, </w:t>
            </w:r>
            <w:r w:rsidRPr="001F39E0">
              <w:rPr>
                <w:rFonts w:ascii="Times New Roman" w:eastAsia="Calibri" w:hAnsi="Times New Roman" w:cs="Times New Roman"/>
                <w:bCs/>
                <w:noProof/>
                <w:sz w:val="24"/>
                <w:szCs w:val="24"/>
                <w:lang w:val="en-US"/>
              </w:rPr>
              <w:drawing>
                <wp:inline distT="0" distB="0" distL="0" distR="0" wp14:anchorId="03430C71" wp14:editId="3E40ECD8">
                  <wp:extent cx="183903" cy="190671"/>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5541" t="8012" r="9862" b="7200"/>
                          <a:stretch/>
                        </pic:blipFill>
                        <pic:spPr bwMode="auto">
                          <a:xfrm>
                            <a:off x="0" y="0"/>
                            <a:ext cx="191217" cy="198255"/>
                          </a:xfrm>
                          <a:prstGeom prst="rect">
                            <a:avLst/>
                          </a:prstGeom>
                          <a:ln>
                            <a:noFill/>
                          </a:ln>
                          <a:extLst>
                            <a:ext uri="{53640926-AAD7-44D8-BBD7-CCE9431645EC}">
                              <a14:shadowObscured xmlns:a14="http://schemas.microsoft.com/office/drawing/2010/main"/>
                            </a:ext>
                          </a:extLst>
                        </pic:spPr>
                      </pic:pic>
                    </a:graphicData>
                  </a:graphic>
                </wp:inline>
              </w:drawing>
            </w:r>
            <w:r w:rsidRPr="001F39E0">
              <w:rPr>
                <w:rFonts w:ascii="Times New Roman" w:eastAsia="Calibri" w:hAnsi="Times New Roman" w:cs="Times New Roman"/>
                <w:bCs/>
                <w:sz w:val="24"/>
                <w:szCs w:val="24"/>
              </w:rPr>
              <w:t xml:space="preserve"> пески для </w:t>
            </w:r>
            <w:proofErr w:type="spellStart"/>
            <w:r w:rsidRPr="001F39E0">
              <w:rPr>
                <w:rFonts w:ascii="Times New Roman" w:eastAsia="Calibri" w:hAnsi="Times New Roman" w:cs="Times New Roman"/>
                <w:bCs/>
                <w:sz w:val="24"/>
                <w:szCs w:val="24"/>
              </w:rPr>
              <w:t>селикатных</w:t>
            </w:r>
            <w:proofErr w:type="spellEnd"/>
            <w:r w:rsidRPr="001F39E0">
              <w:rPr>
                <w:rFonts w:ascii="Times New Roman" w:eastAsia="Calibri" w:hAnsi="Times New Roman" w:cs="Times New Roman"/>
                <w:bCs/>
                <w:sz w:val="24"/>
                <w:szCs w:val="24"/>
              </w:rPr>
              <w:t xml:space="preserve"> изделий, </w:t>
            </w:r>
            <w:r w:rsidRPr="001F39E0">
              <w:rPr>
                <w:rFonts w:ascii="Times New Roman" w:eastAsia="Calibri" w:hAnsi="Times New Roman" w:cs="Times New Roman"/>
                <w:bCs/>
                <w:noProof/>
                <w:sz w:val="24"/>
                <w:szCs w:val="24"/>
                <w:lang w:val="en-US"/>
              </w:rPr>
              <w:drawing>
                <wp:inline distT="0" distB="0" distL="0" distR="0" wp14:anchorId="5BCAF13D" wp14:editId="139588AE">
                  <wp:extent cx="209971" cy="204343"/>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3699" t="10854" r="7497" b="5032"/>
                          <a:stretch/>
                        </pic:blipFill>
                        <pic:spPr bwMode="auto">
                          <a:xfrm>
                            <a:off x="0" y="0"/>
                            <a:ext cx="220500" cy="214589"/>
                          </a:xfrm>
                          <a:prstGeom prst="rect">
                            <a:avLst/>
                          </a:prstGeom>
                          <a:ln>
                            <a:noFill/>
                          </a:ln>
                          <a:extLst>
                            <a:ext uri="{53640926-AAD7-44D8-BBD7-CCE9431645EC}">
                              <a14:shadowObscured xmlns:a14="http://schemas.microsoft.com/office/drawing/2010/main"/>
                            </a:ext>
                          </a:extLst>
                        </pic:spPr>
                      </pic:pic>
                    </a:graphicData>
                  </a:graphic>
                </wp:inline>
              </w:drawing>
            </w:r>
            <w:r w:rsidRPr="001F39E0">
              <w:rPr>
                <w:rFonts w:ascii="Times New Roman" w:eastAsia="Calibri" w:hAnsi="Times New Roman" w:cs="Times New Roman"/>
                <w:bCs/>
                <w:sz w:val="24"/>
                <w:szCs w:val="24"/>
              </w:rPr>
              <w:t xml:space="preserve"> формовочный материал (пески, глины), </w:t>
            </w:r>
            <w:r w:rsidRPr="001F39E0">
              <w:rPr>
                <w:rFonts w:ascii="Times New Roman" w:eastAsia="Calibri" w:hAnsi="Times New Roman" w:cs="Times New Roman"/>
                <w:bCs/>
                <w:noProof/>
                <w:sz w:val="24"/>
                <w:szCs w:val="24"/>
                <w:lang w:val="en-US"/>
              </w:rPr>
              <w:drawing>
                <wp:inline distT="0" distB="0" distL="0" distR="0" wp14:anchorId="6AA934AE" wp14:editId="7856DD43">
                  <wp:extent cx="196551" cy="192151"/>
                  <wp:effectExtent l="0" t="0" r="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9098" t="9826" r="7452" b="11225"/>
                          <a:stretch/>
                        </pic:blipFill>
                        <pic:spPr bwMode="auto">
                          <a:xfrm>
                            <a:off x="0" y="0"/>
                            <a:ext cx="203642" cy="199084"/>
                          </a:xfrm>
                          <a:prstGeom prst="rect">
                            <a:avLst/>
                          </a:prstGeom>
                          <a:ln>
                            <a:noFill/>
                          </a:ln>
                          <a:extLst>
                            <a:ext uri="{53640926-AAD7-44D8-BBD7-CCE9431645EC}">
                              <a14:shadowObscured xmlns:a14="http://schemas.microsoft.com/office/drawing/2010/main"/>
                            </a:ext>
                          </a:extLst>
                        </pic:spPr>
                      </pic:pic>
                    </a:graphicData>
                  </a:graphic>
                </wp:inline>
              </w:drawing>
            </w:r>
            <w:r w:rsidRPr="001F39E0">
              <w:rPr>
                <w:rFonts w:ascii="Times New Roman" w:eastAsia="Calibri" w:hAnsi="Times New Roman" w:cs="Times New Roman"/>
                <w:bCs/>
                <w:sz w:val="24"/>
                <w:szCs w:val="24"/>
              </w:rPr>
              <w:t xml:space="preserve"> керамзитовое сырь</w:t>
            </w:r>
            <w:r>
              <w:rPr>
                <w:rFonts w:ascii="Times New Roman" w:eastAsia="Calibri" w:hAnsi="Times New Roman" w:cs="Times New Roman"/>
                <w:bCs/>
                <w:sz w:val="24"/>
                <w:szCs w:val="24"/>
              </w:rPr>
              <w:t>ё</w:t>
            </w:r>
            <w:r w:rsidRPr="001F39E0">
              <w:rPr>
                <w:rFonts w:ascii="Times New Roman" w:eastAsia="Calibri" w:hAnsi="Times New Roman" w:cs="Times New Roman"/>
                <w:bCs/>
                <w:sz w:val="24"/>
                <w:szCs w:val="24"/>
              </w:rPr>
              <w:t xml:space="preserve">, </w:t>
            </w:r>
            <w:r w:rsidRPr="001F39E0">
              <w:rPr>
                <w:rFonts w:ascii="Times New Roman" w:eastAsia="Calibri" w:hAnsi="Times New Roman" w:cs="Times New Roman"/>
                <w:bCs/>
                <w:noProof/>
                <w:sz w:val="24"/>
                <w:szCs w:val="24"/>
                <w:lang w:val="en-US"/>
              </w:rPr>
              <w:drawing>
                <wp:inline distT="0" distB="0" distL="0" distR="0" wp14:anchorId="37733C51" wp14:editId="5ADDB555">
                  <wp:extent cx="209664" cy="212860"/>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8030" t="10195" r="9245" b="8362"/>
                          <a:stretch/>
                        </pic:blipFill>
                        <pic:spPr bwMode="auto">
                          <a:xfrm>
                            <a:off x="0" y="0"/>
                            <a:ext cx="219080" cy="222419"/>
                          </a:xfrm>
                          <a:prstGeom prst="rect">
                            <a:avLst/>
                          </a:prstGeom>
                          <a:ln>
                            <a:noFill/>
                          </a:ln>
                          <a:extLst>
                            <a:ext uri="{53640926-AAD7-44D8-BBD7-CCE9431645EC}">
                              <a14:shadowObscured xmlns:a14="http://schemas.microsoft.com/office/drawing/2010/main"/>
                            </a:ext>
                          </a:extLst>
                        </pic:spPr>
                      </pic:pic>
                    </a:graphicData>
                  </a:graphic>
                </wp:inline>
              </w:drawing>
            </w:r>
            <w:r w:rsidRPr="001F39E0">
              <w:rPr>
                <w:rFonts w:ascii="Times New Roman" w:eastAsia="Calibri" w:hAnsi="Times New Roman" w:cs="Times New Roman"/>
                <w:bCs/>
                <w:sz w:val="24"/>
                <w:szCs w:val="24"/>
              </w:rPr>
              <w:t xml:space="preserve"> глины тугоплавкие, </w:t>
            </w:r>
            <w:r w:rsidRPr="001F39E0">
              <w:rPr>
                <w:rFonts w:ascii="Times New Roman" w:eastAsia="Calibri" w:hAnsi="Times New Roman" w:cs="Times New Roman"/>
                <w:bCs/>
                <w:noProof/>
                <w:sz w:val="24"/>
                <w:szCs w:val="24"/>
                <w:lang w:val="en-US"/>
              </w:rPr>
              <w:drawing>
                <wp:inline distT="0" distB="0" distL="0" distR="0" wp14:anchorId="068269C8" wp14:editId="5420C059">
                  <wp:extent cx="162583" cy="222540"/>
                  <wp:effectExtent l="0" t="0" r="0"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2828" t="5218" r="9635" b="3860"/>
                          <a:stretch/>
                        </pic:blipFill>
                        <pic:spPr bwMode="auto">
                          <a:xfrm>
                            <a:off x="0" y="0"/>
                            <a:ext cx="178759" cy="244682"/>
                          </a:xfrm>
                          <a:prstGeom prst="rect">
                            <a:avLst/>
                          </a:prstGeom>
                          <a:ln>
                            <a:noFill/>
                          </a:ln>
                          <a:extLst>
                            <a:ext uri="{53640926-AAD7-44D8-BBD7-CCE9431645EC}">
                              <a14:shadowObscured xmlns:a14="http://schemas.microsoft.com/office/drawing/2010/main"/>
                            </a:ext>
                          </a:extLst>
                        </pic:spPr>
                      </pic:pic>
                    </a:graphicData>
                  </a:graphic>
                </wp:inline>
              </w:drawing>
            </w:r>
            <w:r w:rsidRPr="001F39E0">
              <w:rPr>
                <w:rFonts w:ascii="Times New Roman" w:eastAsia="Calibri" w:hAnsi="Times New Roman" w:cs="Times New Roman"/>
                <w:bCs/>
                <w:sz w:val="24"/>
                <w:szCs w:val="24"/>
              </w:rPr>
              <w:t xml:space="preserve"> минеральные краски, </w:t>
            </w:r>
            <w:r w:rsidRPr="001F39E0">
              <w:rPr>
                <w:rFonts w:ascii="Times New Roman" w:eastAsia="Calibri" w:hAnsi="Times New Roman" w:cs="Times New Roman"/>
                <w:bCs/>
                <w:noProof/>
                <w:sz w:val="24"/>
                <w:szCs w:val="24"/>
                <w:lang w:val="en-US"/>
              </w:rPr>
              <w:drawing>
                <wp:inline distT="0" distB="0" distL="0" distR="0" wp14:anchorId="077FF3FF" wp14:editId="52C0330F">
                  <wp:extent cx="178798" cy="166878"/>
                  <wp:effectExtent l="0" t="0" r="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9725" t="14630" r="6235" b="11415"/>
                          <a:stretch/>
                        </pic:blipFill>
                        <pic:spPr bwMode="auto">
                          <a:xfrm>
                            <a:off x="0" y="0"/>
                            <a:ext cx="188279" cy="175727"/>
                          </a:xfrm>
                          <a:prstGeom prst="rect">
                            <a:avLst/>
                          </a:prstGeom>
                          <a:ln>
                            <a:noFill/>
                          </a:ln>
                          <a:extLst>
                            <a:ext uri="{53640926-AAD7-44D8-BBD7-CCE9431645EC}">
                              <a14:shadowObscured xmlns:a14="http://schemas.microsoft.com/office/drawing/2010/main"/>
                            </a:ext>
                          </a:extLst>
                        </pic:spPr>
                      </pic:pic>
                    </a:graphicData>
                  </a:graphic>
                </wp:inline>
              </w:drawing>
            </w:r>
            <w:r w:rsidRPr="001F39E0">
              <w:rPr>
                <w:rFonts w:ascii="Times New Roman" w:eastAsia="Calibri" w:hAnsi="Times New Roman" w:cs="Times New Roman"/>
                <w:bCs/>
                <w:sz w:val="24"/>
                <w:szCs w:val="24"/>
              </w:rPr>
              <w:t xml:space="preserve"> известняки для выжига извести, </w:t>
            </w:r>
            <w:r w:rsidRPr="001F39E0">
              <w:rPr>
                <w:rFonts w:ascii="Times New Roman" w:eastAsia="Calibri" w:hAnsi="Times New Roman" w:cs="Times New Roman"/>
                <w:bCs/>
                <w:noProof/>
                <w:sz w:val="24"/>
                <w:szCs w:val="24"/>
                <w:lang w:val="en-US"/>
              </w:rPr>
              <w:drawing>
                <wp:inline distT="0" distB="0" distL="0" distR="0" wp14:anchorId="3273B3D8" wp14:editId="1BC746CE">
                  <wp:extent cx="123444" cy="197099"/>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4892" t="6401" r="26099" b="13514"/>
                          <a:stretch/>
                        </pic:blipFill>
                        <pic:spPr bwMode="auto">
                          <a:xfrm>
                            <a:off x="0" y="0"/>
                            <a:ext cx="129283" cy="206422"/>
                          </a:xfrm>
                          <a:prstGeom prst="rect">
                            <a:avLst/>
                          </a:prstGeom>
                          <a:ln>
                            <a:noFill/>
                          </a:ln>
                          <a:extLst>
                            <a:ext uri="{53640926-AAD7-44D8-BBD7-CCE9431645EC}">
                              <a14:shadowObscured xmlns:a14="http://schemas.microsoft.com/office/drawing/2010/main"/>
                            </a:ext>
                          </a:extLst>
                        </pic:spPr>
                      </pic:pic>
                    </a:graphicData>
                  </a:graphic>
                </wp:inline>
              </w:drawing>
            </w:r>
            <w:r w:rsidRPr="001F39E0">
              <w:rPr>
                <w:rFonts w:ascii="Times New Roman" w:eastAsia="Calibri" w:hAnsi="Times New Roman" w:cs="Times New Roman"/>
                <w:bCs/>
                <w:sz w:val="24"/>
                <w:szCs w:val="24"/>
              </w:rPr>
              <w:t xml:space="preserve"> цементное сырь</w:t>
            </w:r>
            <w:r>
              <w:rPr>
                <w:rFonts w:ascii="Times New Roman" w:eastAsia="Calibri" w:hAnsi="Times New Roman" w:cs="Times New Roman"/>
                <w:bCs/>
                <w:sz w:val="24"/>
                <w:szCs w:val="24"/>
              </w:rPr>
              <w:t>ё</w:t>
            </w:r>
            <w:r w:rsidRPr="001F39E0">
              <w:rPr>
                <w:rFonts w:ascii="Times New Roman" w:eastAsia="Calibri" w:hAnsi="Times New Roman" w:cs="Times New Roman"/>
                <w:bCs/>
                <w:sz w:val="24"/>
                <w:szCs w:val="24"/>
              </w:rPr>
              <w:t xml:space="preserve">, </w:t>
            </w:r>
            <w:r w:rsidRPr="001F39E0">
              <w:rPr>
                <w:rFonts w:ascii="Times New Roman" w:eastAsia="Calibri" w:hAnsi="Times New Roman" w:cs="Times New Roman"/>
                <w:bCs/>
                <w:noProof/>
                <w:sz w:val="24"/>
                <w:szCs w:val="24"/>
                <w:lang w:val="en-US"/>
              </w:rPr>
              <w:drawing>
                <wp:inline distT="0" distB="0" distL="0" distR="0" wp14:anchorId="46F3FE70" wp14:editId="1974F1F8">
                  <wp:extent cx="257145" cy="137399"/>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6522" t="11607" r="7060" b="10528"/>
                          <a:stretch/>
                        </pic:blipFill>
                        <pic:spPr bwMode="auto">
                          <a:xfrm>
                            <a:off x="0" y="0"/>
                            <a:ext cx="283408" cy="151432"/>
                          </a:xfrm>
                          <a:prstGeom prst="rect">
                            <a:avLst/>
                          </a:prstGeom>
                          <a:ln>
                            <a:noFill/>
                          </a:ln>
                          <a:extLst>
                            <a:ext uri="{53640926-AAD7-44D8-BBD7-CCE9431645EC}">
                              <a14:shadowObscured xmlns:a14="http://schemas.microsoft.com/office/drawing/2010/main"/>
                            </a:ext>
                          </a:extLst>
                        </pic:spPr>
                      </pic:pic>
                    </a:graphicData>
                  </a:graphic>
                </wp:inline>
              </w:drawing>
            </w:r>
            <w:r w:rsidRPr="001F39E0">
              <w:rPr>
                <w:rFonts w:ascii="Times New Roman" w:eastAsia="Calibri" w:hAnsi="Times New Roman" w:cs="Times New Roman"/>
                <w:bCs/>
                <w:sz w:val="24"/>
                <w:szCs w:val="24"/>
              </w:rPr>
              <w:t xml:space="preserve"> медные руды, </w:t>
            </w:r>
            <w:r w:rsidRPr="001F39E0">
              <w:rPr>
                <w:rFonts w:ascii="Times New Roman" w:eastAsia="Calibri" w:hAnsi="Times New Roman" w:cs="Times New Roman"/>
                <w:bCs/>
                <w:noProof/>
                <w:sz w:val="24"/>
                <w:szCs w:val="24"/>
                <w:lang w:val="en-US"/>
              </w:rPr>
              <w:drawing>
                <wp:inline distT="0" distB="0" distL="0" distR="0" wp14:anchorId="3673846C" wp14:editId="08ABE819">
                  <wp:extent cx="128114" cy="131064"/>
                  <wp:effectExtent l="0" t="0" r="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6254" t="8393" r="18172" b="11325"/>
                          <a:stretch/>
                        </pic:blipFill>
                        <pic:spPr bwMode="auto">
                          <a:xfrm>
                            <a:off x="0" y="0"/>
                            <a:ext cx="146194" cy="149560"/>
                          </a:xfrm>
                          <a:prstGeom prst="rect">
                            <a:avLst/>
                          </a:prstGeom>
                          <a:ln>
                            <a:noFill/>
                          </a:ln>
                          <a:extLst>
                            <a:ext uri="{53640926-AAD7-44D8-BBD7-CCE9431645EC}">
                              <a14:shadowObscured xmlns:a14="http://schemas.microsoft.com/office/drawing/2010/main"/>
                            </a:ext>
                          </a:extLst>
                        </pic:spPr>
                      </pic:pic>
                    </a:graphicData>
                  </a:graphic>
                </wp:inline>
              </w:drawing>
            </w:r>
            <w:r w:rsidRPr="001F39E0">
              <w:rPr>
                <w:rFonts w:ascii="Times New Roman" w:eastAsia="Calibri" w:hAnsi="Times New Roman" w:cs="Times New Roman"/>
                <w:bCs/>
                <w:sz w:val="24"/>
                <w:szCs w:val="24"/>
              </w:rPr>
              <w:t xml:space="preserve"> свинцовые и цинковые руды</w:t>
            </w:r>
            <w:r>
              <w:rPr>
                <w:rFonts w:ascii="Times New Roman" w:eastAsia="Calibri" w:hAnsi="Times New Roman" w:cs="Times New Roman"/>
                <w:bCs/>
                <w:sz w:val="24"/>
                <w:szCs w:val="24"/>
              </w:rPr>
              <w:t>.</w:t>
            </w:r>
          </w:p>
        </w:tc>
      </w:tr>
    </w:tbl>
    <w:p w14:paraId="2082FA3D" w14:textId="45F3B7C9" w:rsidR="00C00B29" w:rsidRDefault="00502A0D" w:rsidP="00C00B29">
      <w:pPr>
        <w:pStyle w:val="a3"/>
        <w:ind w:firstLine="567"/>
        <w:jc w:val="center"/>
        <w:rPr>
          <w:rFonts w:ascii="Times New Roman" w:eastAsia="Calibri" w:hAnsi="Times New Roman" w:cs="Times New Roman"/>
          <w:sz w:val="28"/>
          <w:szCs w:val="28"/>
        </w:rPr>
      </w:pPr>
      <w:r w:rsidRPr="00502A0D">
        <w:rPr>
          <w:rFonts w:ascii="Times New Roman" w:eastAsia="Calibri" w:hAnsi="Times New Roman" w:cs="Times New Roman"/>
          <w:sz w:val="28"/>
          <w:szCs w:val="28"/>
        </w:rPr>
        <w:t>Рисунок</w:t>
      </w:r>
      <w:r w:rsidR="006349A9">
        <w:rPr>
          <w:rFonts w:ascii="Times New Roman" w:eastAsia="Calibri" w:hAnsi="Times New Roman" w:cs="Times New Roman"/>
          <w:sz w:val="28"/>
          <w:szCs w:val="28"/>
        </w:rPr>
        <w:t xml:space="preserve"> 2 </w:t>
      </w:r>
      <w:r w:rsidR="005408C4">
        <w:rPr>
          <w:rFonts w:ascii="Times New Roman" w:eastAsia="Calibri" w:hAnsi="Times New Roman" w:cs="Times New Roman"/>
          <w:sz w:val="28"/>
          <w:szCs w:val="28"/>
        </w:rPr>
        <w:t>–</w:t>
      </w:r>
      <w:r w:rsidRPr="00502A0D">
        <w:rPr>
          <w:rFonts w:ascii="Times New Roman" w:eastAsia="Calibri" w:hAnsi="Times New Roman" w:cs="Times New Roman"/>
          <w:sz w:val="28"/>
          <w:szCs w:val="28"/>
        </w:rPr>
        <w:t xml:space="preserve"> </w:t>
      </w:r>
      <w:r w:rsidR="005F1E83">
        <w:rPr>
          <w:rFonts w:ascii="Times New Roman" w:eastAsia="Calibri" w:hAnsi="Times New Roman" w:cs="Times New Roman"/>
          <w:sz w:val="28"/>
          <w:szCs w:val="28"/>
        </w:rPr>
        <w:t xml:space="preserve">Карта-схема </w:t>
      </w:r>
      <w:r w:rsidR="00A53543">
        <w:rPr>
          <w:rFonts w:ascii="Times New Roman" w:eastAsia="Calibri" w:hAnsi="Times New Roman" w:cs="Times New Roman"/>
          <w:sz w:val="28"/>
          <w:szCs w:val="28"/>
        </w:rPr>
        <w:t>полезных ископаемых</w:t>
      </w:r>
      <w:r w:rsidRPr="00502A0D">
        <w:rPr>
          <w:rFonts w:ascii="Times New Roman" w:eastAsia="Calibri" w:hAnsi="Times New Roman" w:cs="Times New Roman"/>
          <w:sz w:val="28"/>
          <w:szCs w:val="28"/>
        </w:rPr>
        <w:t xml:space="preserve"> </w:t>
      </w:r>
      <w:r w:rsidR="005408C4">
        <w:rPr>
          <w:rFonts w:ascii="Times New Roman" w:eastAsia="Calibri" w:hAnsi="Times New Roman" w:cs="Times New Roman"/>
          <w:sz w:val="28"/>
          <w:szCs w:val="28"/>
        </w:rPr>
        <w:t xml:space="preserve">на территории </w:t>
      </w:r>
      <w:r w:rsidRPr="00502A0D">
        <w:rPr>
          <w:rFonts w:ascii="Times New Roman" w:eastAsia="Calibri" w:hAnsi="Times New Roman" w:cs="Times New Roman"/>
          <w:sz w:val="28"/>
          <w:szCs w:val="28"/>
        </w:rPr>
        <w:t>Туркестанской и Кызылординской областей</w:t>
      </w:r>
    </w:p>
    <w:p w14:paraId="31DE7668" w14:textId="77777777" w:rsidR="00C00B29" w:rsidRDefault="00C00B29" w:rsidP="00C00B29">
      <w:pPr>
        <w:pStyle w:val="a3"/>
        <w:ind w:firstLine="567"/>
        <w:jc w:val="both"/>
        <w:rPr>
          <w:rFonts w:ascii="Times New Roman" w:eastAsia="Calibri" w:hAnsi="Times New Roman" w:cs="Times New Roman"/>
          <w:sz w:val="28"/>
          <w:szCs w:val="28"/>
        </w:rPr>
      </w:pPr>
    </w:p>
    <w:p w14:paraId="4DE4C2CF" w14:textId="77777777" w:rsidR="00C00B29" w:rsidRDefault="00893084" w:rsidP="00C00B29">
      <w:pPr>
        <w:pStyle w:val="a3"/>
        <w:ind w:firstLine="567"/>
        <w:jc w:val="both"/>
        <w:rPr>
          <w:rFonts w:ascii="Times New Roman" w:eastAsia="Calibri" w:hAnsi="Times New Roman" w:cs="Times New Roman"/>
          <w:sz w:val="24"/>
          <w:szCs w:val="24"/>
        </w:rPr>
      </w:pPr>
      <w:r w:rsidRPr="002B7A37">
        <w:rPr>
          <w:rFonts w:ascii="Times New Roman" w:hAnsi="Times New Roman" w:cs="Times New Roman"/>
          <w:sz w:val="24"/>
          <w:szCs w:val="24"/>
          <w:lang w:val="kk-KZ"/>
        </w:rPr>
        <w:t xml:space="preserve">Примечание – Составлено по источнику </w:t>
      </w:r>
      <w:r w:rsidRPr="002B7A37">
        <w:rPr>
          <w:rFonts w:ascii="Times New Roman" w:eastAsia="Calibri" w:hAnsi="Times New Roman" w:cs="Times New Roman"/>
          <w:sz w:val="24"/>
          <w:szCs w:val="24"/>
        </w:rPr>
        <w:t>[</w:t>
      </w:r>
      <w:r w:rsidR="00207EF2" w:rsidRPr="00207EF2">
        <w:rPr>
          <w:rFonts w:ascii="Times New Roman" w:eastAsia="Calibri" w:hAnsi="Times New Roman" w:cs="Times New Roman"/>
          <w:sz w:val="24"/>
          <w:szCs w:val="24"/>
        </w:rPr>
        <w:t>10</w:t>
      </w:r>
      <w:r w:rsidRPr="002B7A37">
        <w:rPr>
          <w:rFonts w:ascii="Times New Roman" w:eastAsia="Calibri" w:hAnsi="Times New Roman" w:cs="Times New Roman"/>
          <w:sz w:val="24"/>
          <w:szCs w:val="24"/>
        </w:rPr>
        <w:t>]</w:t>
      </w:r>
    </w:p>
    <w:p w14:paraId="1B8500E5" w14:textId="77777777" w:rsidR="00C00B29" w:rsidRDefault="00C00B29" w:rsidP="00C00B29">
      <w:pPr>
        <w:pStyle w:val="a3"/>
        <w:ind w:firstLine="567"/>
        <w:jc w:val="both"/>
        <w:rPr>
          <w:rFonts w:ascii="Times New Roman" w:hAnsi="Times New Roman" w:cs="Times New Roman"/>
          <w:sz w:val="28"/>
          <w:szCs w:val="28"/>
        </w:rPr>
      </w:pPr>
    </w:p>
    <w:p w14:paraId="22BC9DFC" w14:textId="77777777" w:rsidR="00C00B29" w:rsidRDefault="00BC40CC" w:rsidP="00C00B29">
      <w:pPr>
        <w:pStyle w:val="a3"/>
        <w:ind w:firstLine="567"/>
        <w:jc w:val="both"/>
        <w:rPr>
          <w:rFonts w:ascii="Times New Roman" w:hAnsi="Times New Roman" w:cs="Times New Roman"/>
          <w:sz w:val="28"/>
          <w:szCs w:val="28"/>
        </w:rPr>
      </w:pPr>
      <w:r w:rsidRPr="00112E3D">
        <w:rPr>
          <w:rFonts w:ascii="Times New Roman" w:hAnsi="Times New Roman" w:cs="Times New Roman"/>
          <w:sz w:val="28"/>
          <w:szCs w:val="28"/>
        </w:rPr>
        <w:t xml:space="preserve">Подземные воды сосредоточены в четвертичных аллювиальных образованиях речных долин, аллювиально-пролювиальных отложениях предгорных равнин и межгорных впадин, в палеоген-неогеновых и меловых отложениях артезианских бассейнов, </w:t>
      </w:r>
      <w:r w:rsidR="00D6005D">
        <w:rPr>
          <w:rFonts w:ascii="Times New Roman" w:hAnsi="Times New Roman" w:cs="Times New Roman"/>
          <w:sz w:val="28"/>
          <w:szCs w:val="28"/>
        </w:rPr>
        <w:t xml:space="preserve">а также </w:t>
      </w:r>
      <w:r w:rsidRPr="00112E3D">
        <w:rPr>
          <w:rFonts w:ascii="Times New Roman" w:hAnsi="Times New Roman" w:cs="Times New Roman"/>
          <w:sz w:val="28"/>
          <w:szCs w:val="28"/>
        </w:rPr>
        <w:t>в палеозойских породах горных систем.</w:t>
      </w:r>
    </w:p>
    <w:p w14:paraId="3B2CAF43" w14:textId="77777777" w:rsidR="00C00B29" w:rsidRDefault="00BC40CC" w:rsidP="00C00B29">
      <w:pPr>
        <w:pStyle w:val="a3"/>
        <w:ind w:firstLine="567"/>
        <w:jc w:val="both"/>
        <w:rPr>
          <w:rFonts w:ascii="Times New Roman" w:hAnsi="Times New Roman" w:cs="Times New Roman"/>
          <w:sz w:val="28"/>
          <w:szCs w:val="28"/>
        </w:rPr>
      </w:pPr>
      <w:r w:rsidRPr="00112E3D">
        <w:rPr>
          <w:rFonts w:ascii="Times New Roman" w:hAnsi="Times New Roman" w:cs="Times New Roman"/>
          <w:sz w:val="28"/>
          <w:szCs w:val="28"/>
        </w:rPr>
        <w:t>Разведанные запасы подземных вод составляют 7,2 км</w:t>
      </w:r>
      <w:r w:rsidRPr="00112E3D">
        <w:rPr>
          <w:rFonts w:ascii="Times New Roman" w:hAnsi="Times New Roman" w:cs="Times New Roman"/>
          <w:sz w:val="28"/>
          <w:szCs w:val="28"/>
          <w:vertAlign w:val="superscript"/>
        </w:rPr>
        <w:t>3</w:t>
      </w:r>
      <w:r w:rsidRPr="00112E3D">
        <w:rPr>
          <w:rFonts w:ascii="Times New Roman" w:hAnsi="Times New Roman" w:cs="Times New Roman"/>
          <w:sz w:val="28"/>
          <w:szCs w:val="28"/>
        </w:rPr>
        <w:t>/го</w:t>
      </w:r>
      <w:r w:rsidR="00112E3D">
        <w:rPr>
          <w:rFonts w:ascii="Times New Roman" w:hAnsi="Times New Roman" w:cs="Times New Roman"/>
          <w:sz w:val="28"/>
          <w:szCs w:val="28"/>
        </w:rPr>
        <w:t>д</w:t>
      </w:r>
      <w:r w:rsidRPr="00112E3D">
        <w:rPr>
          <w:rFonts w:ascii="Times New Roman" w:hAnsi="Times New Roman" w:cs="Times New Roman"/>
          <w:sz w:val="28"/>
          <w:szCs w:val="28"/>
        </w:rPr>
        <w:t xml:space="preserve">. Водовмещающие породы характеризуются изменчивостью литологического </w:t>
      </w:r>
      <w:r w:rsidRPr="00112E3D">
        <w:rPr>
          <w:rFonts w:ascii="Times New Roman" w:hAnsi="Times New Roman" w:cs="Times New Roman"/>
          <w:sz w:val="28"/>
          <w:szCs w:val="28"/>
        </w:rPr>
        <w:lastRenderedPageBreak/>
        <w:t>состава. Основными водовмещающими породами являются тонко- и мелкозернистые желтовато-серые и светло-серые пески, супеси с маломощными прослоями глин и суглинков. Из-за широкого проявления эндогенных и экзогенных геологических процессов</w:t>
      </w:r>
      <w:r w:rsidR="00AE17B8">
        <w:rPr>
          <w:rFonts w:ascii="Times New Roman" w:hAnsi="Times New Roman" w:cs="Times New Roman"/>
          <w:sz w:val="28"/>
          <w:szCs w:val="28"/>
        </w:rPr>
        <w:t>, а также</w:t>
      </w:r>
      <w:r w:rsidRPr="00112E3D">
        <w:rPr>
          <w:rFonts w:ascii="Times New Roman" w:hAnsi="Times New Roman" w:cs="Times New Roman"/>
          <w:sz w:val="28"/>
          <w:szCs w:val="28"/>
        </w:rPr>
        <w:t xml:space="preserve"> различного литологического состава осадочных отложений</w:t>
      </w:r>
      <w:r w:rsidR="00AE17B8">
        <w:rPr>
          <w:rFonts w:ascii="Times New Roman" w:hAnsi="Times New Roman" w:cs="Times New Roman"/>
          <w:sz w:val="28"/>
          <w:szCs w:val="28"/>
        </w:rPr>
        <w:t>,</w:t>
      </w:r>
      <w:r w:rsidRPr="00112E3D">
        <w:rPr>
          <w:rFonts w:ascii="Times New Roman" w:hAnsi="Times New Roman" w:cs="Times New Roman"/>
          <w:sz w:val="28"/>
          <w:szCs w:val="28"/>
        </w:rPr>
        <w:t xml:space="preserve"> подземные воды имеют различную степень минерализации – от пресных до </w:t>
      </w:r>
      <w:proofErr w:type="spellStart"/>
      <w:r w:rsidRPr="00112E3D">
        <w:rPr>
          <w:rFonts w:ascii="Times New Roman" w:hAnsi="Times New Roman" w:cs="Times New Roman"/>
          <w:sz w:val="28"/>
          <w:szCs w:val="28"/>
        </w:rPr>
        <w:t>сол</w:t>
      </w:r>
      <w:r w:rsidR="00AE17B8">
        <w:rPr>
          <w:rFonts w:ascii="Times New Roman" w:hAnsi="Times New Roman" w:cs="Times New Roman"/>
          <w:sz w:val="28"/>
          <w:szCs w:val="28"/>
        </w:rPr>
        <w:t>ё</w:t>
      </w:r>
      <w:r w:rsidRPr="00112E3D">
        <w:rPr>
          <w:rFonts w:ascii="Times New Roman" w:hAnsi="Times New Roman" w:cs="Times New Roman"/>
          <w:sz w:val="28"/>
          <w:szCs w:val="28"/>
        </w:rPr>
        <w:t>нных</w:t>
      </w:r>
      <w:proofErr w:type="spellEnd"/>
      <w:r w:rsidRPr="00112E3D">
        <w:rPr>
          <w:rFonts w:ascii="Times New Roman" w:hAnsi="Times New Roman" w:cs="Times New Roman"/>
          <w:sz w:val="28"/>
          <w:szCs w:val="28"/>
        </w:rPr>
        <w:t>. Химический состав слабо солоноватых и пресных грунтовых вод</w:t>
      </w:r>
      <w:r w:rsidR="00AE17B8">
        <w:rPr>
          <w:rFonts w:ascii="Times New Roman" w:hAnsi="Times New Roman" w:cs="Times New Roman"/>
          <w:sz w:val="28"/>
          <w:szCs w:val="28"/>
        </w:rPr>
        <w:t xml:space="preserve"> – </w:t>
      </w:r>
      <w:r w:rsidRPr="00112E3D">
        <w:rPr>
          <w:rFonts w:ascii="Times New Roman" w:hAnsi="Times New Roman" w:cs="Times New Roman"/>
          <w:sz w:val="28"/>
          <w:szCs w:val="28"/>
        </w:rPr>
        <w:t>сульфатно</w:t>
      </w:r>
      <w:r w:rsidR="00112E3D">
        <w:rPr>
          <w:rFonts w:ascii="Times New Roman" w:hAnsi="Times New Roman" w:cs="Times New Roman"/>
          <w:sz w:val="28"/>
          <w:szCs w:val="28"/>
        </w:rPr>
        <w:t>-</w:t>
      </w:r>
      <w:r w:rsidRPr="00112E3D">
        <w:rPr>
          <w:rFonts w:ascii="Times New Roman" w:hAnsi="Times New Roman" w:cs="Times New Roman"/>
          <w:sz w:val="28"/>
          <w:szCs w:val="28"/>
        </w:rPr>
        <w:t>гидрокарбонатный магниево-натриевый, солоноватых и соленых</w:t>
      </w:r>
      <w:r w:rsidR="00AE17B8">
        <w:rPr>
          <w:rFonts w:ascii="Times New Roman" w:hAnsi="Times New Roman" w:cs="Times New Roman"/>
          <w:sz w:val="28"/>
          <w:szCs w:val="28"/>
        </w:rPr>
        <w:t xml:space="preserve"> –</w:t>
      </w:r>
      <w:r w:rsidRPr="00112E3D">
        <w:rPr>
          <w:rFonts w:ascii="Times New Roman" w:hAnsi="Times New Roman" w:cs="Times New Roman"/>
          <w:sz w:val="28"/>
          <w:szCs w:val="28"/>
        </w:rPr>
        <w:t xml:space="preserve"> хлоридный или сульфатно-хлоридный кальциево-натриевый</w:t>
      </w:r>
      <w:r w:rsidR="00AE17B8">
        <w:rPr>
          <w:rFonts w:ascii="Times New Roman" w:hAnsi="Times New Roman" w:cs="Times New Roman"/>
          <w:sz w:val="28"/>
          <w:szCs w:val="28"/>
        </w:rPr>
        <w:t>, а также</w:t>
      </w:r>
      <w:r w:rsidRPr="00112E3D">
        <w:rPr>
          <w:rFonts w:ascii="Times New Roman" w:hAnsi="Times New Roman" w:cs="Times New Roman"/>
          <w:sz w:val="28"/>
          <w:szCs w:val="28"/>
        </w:rPr>
        <w:t xml:space="preserve"> хлоридный натриевый. Содержание микрокомпонентов в воде разнообразно и зависит от типа месторождения подземных вод.</w:t>
      </w:r>
    </w:p>
    <w:p w14:paraId="47E01F4E" w14:textId="77777777" w:rsidR="00C00B29" w:rsidRDefault="009164B3" w:rsidP="00C00B29">
      <w:pPr>
        <w:pStyle w:val="a3"/>
        <w:ind w:firstLine="567"/>
        <w:jc w:val="both"/>
        <w:rPr>
          <w:rFonts w:ascii="Times New Roman" w:hAnsi="Times New Roman" w:cs="Times New Roman"/>
          <w:sz w:val="28"/>
          <w:szCs w:val="28"/>
        </w:rPr>
      </w:pPr>
      <w:r w:rsidRPr="009C15C4">
        <w:rPr>
          <w:rFonts w:ascii="Times New Roman" w:hAnsi="Times New Roman" w:cs="Times New Roman"/>
          <w:sz w:val="28"/>
          <w:szCs w:val="28"/>
        </w:rPr>
        <w:t>Южный Казахстан характеризуется разнообразием почвенных типов, которые обусловлены раз</w:t>
      </w:r>
      <w:r w:rsidR="00AE17B8">
        <w:rPr>
          <w:rFonts w:ascii="Times New Roman" w:hAnsi="Times New Roman" w:cs="Times New Roman"/>
          <w:sz w:val="28"/>
          <w:szCs w:val="28"/>
        </w:rPr>
        <w:t>личием</w:t>
      </w:r>
      <w:r w:rsidRPr="009C15C4">
        <w:rPr>
          <w:rFonts w:ascii="Times New Roman" w:hAnsi="Times New Roman" w:cs="Times New Roman"/>
          <w:sz w:val="28"/>
          <w:szCs w:val="28"/>
        </w:rPr>
        <w:t xml:space="preserve"> климатических и геологических условий. В предгорных районах преобладают коричневые лесные почвы, формирую</w:t>
      </w:r>
      <w:r w:rsidR="00AE17B8">
        <w:rPr>
          <w:rFonts w:ascii="Times New Roman" w:hAnsi="Times New Roman" w:cs="Times New Roman"/>
          <w:sz w:val="28"/>
          <w:szCs w:val="28"/>
        </w:rPr>
        <w:t>щие</w:t>
      </w:r>
      <w:r w:rsidRPr="009C15C4">
        <w:rPr>
          <w:rFonts w:ascii="Times New Roman" w:hAnsi="Times New Roman" w:cs="Times New Roman"/>
          <w:sz w:val="28"/>
          <w:szCs w:val="28"/>
        </w:rPr>
        <w:t xml:space="preserve">ся на террасах рек и </w:t>
      </w:r>
      <w:r w:rsidR="00AE17B8">
        <w:rPr>
          <w:rFonts w:ascii="Times New Roman" w:hAnsi="Times New Roman" w:cs="Times New Roman"/>
          <w:sz w:val="28"/>
          <w:szCs w:val="28"/>
        </w:rPr>
        <w:t xml:space="preserve">обладающие </w:t>
      </w:r>
      <w:r w:rsidRPr="009C15C4">
        <w:rPr>
          <w:rFonts w:ascii="Times New Roman" w:hAnsi="Times New Roman" w:cs="Times New Roman"/>
          <w:sz w:val="28"/>
          <w:szCs w:val="28"/>
        </w:rPr>
        <w:t>хорош</w:t>
      </w:r>
      <w:r w:rsidR="00AE17B8">
        <w:rPr>
          <w:rFonts w:ascii="Times New Roman" w:hAnsi="Times New Roman" w:cs="Times New Roman"/>
          <w:sz w:val="28"/>
          <w:szCs w:val="28"/>
        </w:rPr>
        <w:t>ей</w:t>
      </w:r>
      <w:r w:rsidRPr="009C15C4">
        <w:rPr>
          <w:rFonts w:ascii="Times New Roman" w:hAnsi="Times New Roman" w:cs="Times New Roman"/>
          <w:sz w:val="28"/>
          <w:szCs w:val="28"/>
        </w:rPr>
        <w:t xml:space="preserve"> плодородность</w:t>
      </w:r>
      <w:r w:rsidR="00AE17B8">
        <w:rPr>
          <w:rFonts w:ascii="Times New Roman" w:hAnsi="Times New Roman" w:cs="Times New Roman"/>
          <w:sz w:val="28"/>
          <w:szCs w:val="28"/>
        </w:rPr>
        <w:t>ю</w:t>
      </w:r>
      <w:r w:rsidRPr="009C15C4">
        <w:rPr>
          <w:rFonts w:ascii="Times New Roman" w:hAnsi="Times New Roman" w:cs="Times New Roman"/>
          <w:sz w:val="28"/>
          <w:szCs w:val="28"/>
        </w:rPr>
        <w:t xml:space="preserve">. На южных склонах гор распространены каштаново-карбонатные почвы, которые </w:t>
      </w:r>
      <w:r w:rsidR="00AE17B8">
        <w:rPr>
          <w:rFonts w:ascii="Times New Roman" w:hAnsi="Times New Roman" w:cs="Times New Roman"/>
          <w:sz w:val="28"/>
          <w:szCs w:val="28"/>
        </w:rPr>
        <w:t>имеют</w:t>
      </w:r>
      <w:r w:rsidRPr="009C15C4">
        <w:rPr>
          <w:rFonts w:ascii="Times New Roman" w:hAnsi="Times New Roman" w:cs="Times New Roman"/>
          <w:sz w:val="28"/>
          <w:szCs w:val="28"/>
        </w:rPr>
        <w:t xml:space="preserve"> средн</w:t>
      </w:r>
      <w:r w:rsidR="00AE17B8">
        <w:rPr>
          <w:rFonts w:ascii="Times New Roman" w:hAnsi="Times New Roman" w:cs="Times New Roman"/>
          <w:sz w:val="28"/>
          <w:szCs w:val="28"/>
        </w:rPr>
        <w:t>юю</w:t>
      </w:r>
      <w:r w:rsidRPr="009C15C4">
        <w:rPr>
          <w:rFonts w:ascii="Times New Roman" w:hAnsi="Times New Roman" w:cs="Times New Roman"/>
          <w:sz w:val="28"/>
          <w:szCs w:val="28"/>
        </w:rPr>
        <w:t xml:space="preserve"> плодородность и влажност</w:t>
      </w:r>
      <w:r w:rsidR="00AE17B8">
        <w:rPr>
          <w:rFonts w:ascii="Times New Roman" w:hAnsi="Times New Roman" w:cs="Times New Roman"/>
          <w:sz w:val="28"/>
          <w:szCs w:val="28"/>
        </w:rPr>
        <w:t>ью</w:t>
      </w:r>
      <w:r w:rsidRPr="009C15C4">
        <w:rPr>
          <w:rFonts w:ascii="Times New Roman" w:hAnsi="Times New Roman" w:cs="Times New Roman"/>
          <w:sz w:val="28"/>
          <w:szCs w:val="28"/>
        </w:rPr>
        <w:t xml:space="preserve">. В степных районах Южного Казахстана встречаются различные типы черноземов, </w:t>
      </w:r>
      <w:r w:rsidR="00AE17B8">
        <w:rPr>
          <w:rFonts w:ascii="Times New Roman" w:hAnsi="Times New Roman" w:cs="Times New Roman"/>
          <w:sz w:val="28"/>
          <w:szCs w:val="28"/>
        </w:rPr>
        <w:t xml:space="preserve">отличающиеся </w:t>
      </w:r>
      <w:r w:rsidRPr="009C15C4">
        <w:rPr>
          <w:rFonts w:ascii="Times New Roman" w:hAnsi="Times New Roman" w:cs="Times New Roman"/>
          <w:sz w:val="28"/>
          <w:szCs w:val="28"/>
        </w:rPr>
        <w:t>высокой плодородностью благодаря высоко</w:t>
      </w:r>
      <w:r w:rsidR="005228E5">
        <w:rPr>
          <w:rFonts w:ascii="Times New Roman" w:hAnsi="Times New Roman" w:cs="Times New Roman"/>
          <w:sz w:val="28"/>
          <w:szCs w:val="28"/>
        </w:rPr>
        <w:t>му</w:t>
      </w:r>
      <w:r w:rsidRPr="009C15C4">
        <w:rPr>
          <w:rFonts w:ascii="Times New Roman" w:hAnsi="Times New Roman" w:cs="Times New Roman"/>
          <w:sz w:val="28"/>
          <w:szCs w:val="28"/>
        </w:rPr>
        <w:t xml:space="preserve"> содержанию органического вещества. В засушливых районах</w:t>
      </w:r>
      <w:r w:rsidR="00AE17B8">
        <w:rPr>
          <w:rFonts w:ascii="Times New Roman" w:hAnsi="Times New Roman" w:cs="Times New Roman"/>
          <w:sz w:val="28"/>
          <w:szCs w:val="28"/>
        </w:rPr>
        <w:t xml:space="preserve"> встречаются</w:t>
      </w:r>
      <w:r w:rsidRPr="009C15C4">
        <w:rPr>
          <w:rFonts w:ascii="Times New Roman" w:hAnsi="Times New Roman" w:cs="Times New Roman"/>
          <w:sz w:val="28"/>
          <w:szCs w:val="28"/>
        </w:rPr>
        <w:t xml:space="preserve"> солонцовые почвы, характеризующиеся высокой соленостью и низк</w:t>
      </w:r>
      <w:r w:rsidR="00AE17B8">
        <w:rPr>
          <w:rFonts w:ascii="Times New Roman" w:hAnsi="Times New Roman" w:cs="Times New Roman"/>
          <w:sz w:val="28"/>
          <w:szCs w:val="28"/>
        </w:rPr>
        <w:t>им уровнем</w:t>
      </w:r>
      <w:r w:rsidRPr="009C15C4">
        <w:rPr>
          <w:rFonts w:ascii="Times New Roman" w:hAnsi="Times New Roman" w:cs="Times New Roman"/>
          <w:sz w:val="28"/>
          <w:szCs w:val="28"/>
        </w:rPr>
        <w:t xml:space="preserve"> плодород</w:t>
      </w:r>
      <w:r w:rsidR="00AE17B8">
        <w:rPr>
          <w:rFonts w:ascii="Times New Roman" w:hAnsi="Times New Roman" w:cs="Times New Roman"/>
          <w:sz w:val="28"/>
          <w:szCs w:val="28"/>
        </w:rPr>
        <w:t>ия.</w:t>
      </w:r>
      <w:r w:rsidRPr="009C15C4">
        <w:rPr>
          <w:rFonts w:ascii="Times New Roman" w:hAnsi="Times New Roman" w:cs="Times New Roman"/>
          <w:sz w:val="28"/>
          <w:szCs w:val="28"/>
        </w:rPr>
        <w:t xml:space="preserve"> Также на территории Южного Казахстана </w:t>
      </w:r>
      <w:r w:rsidR="00083B9C">
        <w:rPr>
          <w:rFonts w:ascii="Times New Roman" w:hAnsi="Times New Roman" w:cs="Times New Roman"/>
          <w:sz w:val="28"/>
          <w:szCs w:val="28"/>
        </w:rPr>
        <w:t>преобладают</w:t>
      </w:r>
      <w:r w:rsidRPr="009C15C4">
        <w:rPr>
          <w:rFonts w:ascii="Times New Roman" w:hAnsi="Times New Roman" w:cs="Times New Roman"/>
          <w:sz w:val="28"/>
          <w:szCs w:val="28"/>
        </w:rPr>
        <w:t xml:space="preserve"> песчаные почвы, которые имеют низкие показатели плодородия и влажности.</w:t>
      </w:r>
      <w:r w:rsidR="00053DC9">
        <w:rPr>
          <w:rFonts w:ascii="Times New Roman" w:hAnsi="Times New Roman" w:cs="Times New Roman"/>
          <w:sz w:val="28"/>
          <w:szCs w:val="28"/>
        </w:rPr>
        <w:t xml:space="preserve"> </w:t>
      </w:r>
      <w:r w:rsidRPr="009C15C4">
        <w:rPr>
          <w:rFonts w:ascii="Times New Roman" w:hAnsi="Times New Roman" w:cs="Times New Roman"/>
          <w:sz w:val="28"/>
          <w:szCs w:val="28"/>
        </w:rPr>
        <w:t>Для поймы реки Сырдарьи характерны аллювиально-луговые</w:t>
      </w:r>
      <w:r w:rsidR="00AE17B8">
        <w:rPr>
          <w:rFonts w:ascii="Times New Roman" w:hAnsi="Times New Roman" w:cs="Times New Roman"/>
          <w:sz w:val="28"/>
          <w:szCs w:val="28"/>
        </w:rPr>
        <w:t xml:space="preserve"> почвы</w:t>
      </w:r>
      <w:r w:rsidRPr="009C15C4">
        <w:rPr>
          <w:rFonts w:ascii="Times New Roman" w:hAnsi="Times New Roman" w:cs="Times New Roman"/>
          <w:sz w:val="28"/>
          <w:szCs w:val="28"/>
        </w:rPr>
        <w:t>, в большинстве своем засоленные,</w:t>
      </w:r>
      <w:r w:rsidR="00713706">
        <w:rPr>
          <w:rFonts w:ascii="Times New Roman" w:hAnsi="Times New Roman" w:cs="Times New Roman"/>
          <w:sz w:val="28"/>
          <w:szCs w:val="28"/>
        </w:rPr>
        <w:t xml:space="preserve"> </w:t>
      </w:r>
      <w:r w:rsidRPr="009C15C4">
        <w:rPr>
          <w:rFonts w:ascii="Times New Roman" w:hAnsi="Times New Roman" w:cs="Times New Roman"/>
          <w:sz w:val="28"/>
          <w:szCs w:val="28"/>
        </w:rPr>
        <w:t>покрыты</w:t>
      </w:r>
      <w:r w:rsidR="00713706">
        <w:rPr>
          <w:rFonts w:ascii="Times New Roman" w:hAnsi="Times New Roman" w:cs="Times New Roman"/>
          <w:sz w:val="28"/>
          <w:szCs w:val="28"/>
        </w:rPr>
        <w:t>е</w:t>
      </w:r>
      <w:r w:rsidRPr="009C15C4">
        <w:rPr>
          <w:rFonts w:ascii="Times New Roman" w:hAnsi="Times New Roman" w:cs="Times New Roman"/>
          <w:sz w:val="28"/>
          <w:szCs w:val="28"/>
        </w:rPr>
        <w:t xml:space="preserve"> луговой растительностью с редкими тугайными лесами и кустарниками, такими как ива, </w:t>
      </w:r>
      <w:proofErr w:type="spellStart"/>
      <w:r w:rsidRPr="009C15C4">
        <w:rPr>
          <w:rFonts w:ascii="Times New Roman" w:hAnsi="Times New Roman" w:cs="Times New Roman"/>
          <w:sz w:val="28"/>
          <w:szCs w:val="28"/>
        </w:rPr>
        <w:t>туранг</w:t>
      </w:r>
      <w:proofErr w:type="spellEnd"/>
      <w:r w:rsidRPr="009C15C4">
        <w:rPr>
          <w:rFonts w:ascii="Times New Roman" w:hAnsi="Times New Roman" w:cs="Times New Roman"/>
          <w:sz w:val="28"/>
          <w:szCs w:val="28"/>
        </w:rPr>
        <w:t xml:space="preserve">, лох. Для дельты и </w:t>
      </w:r>
      <w:r w:rsidRPr="005B6C8F">
        <w:rPr>
          <w:rFonts w:ascii="Times New Roman" w:hAnsi="Times New Roman" w:cs="Times New Roman"/>
          <w:sz w:val="28"/>
          <w:szCs w:val="28"/>
        </w:rPr>
        <w:t xml:space="preserve">береговых территорий характерны крупные заросли тростника. Для северной части региона характерны бурые почвы, </w:t>
      </w:r>
      <w:r w:rsidR="00713706">
        <w:rPr>
          <w:rFonts w:ascii="Times New Roman" w:hAnsi="Times New Roman" w:cs="Times New Roman"/>
          <w:sz w:val="28"/>
          <w:szCs w:val="28"/>
        </w:rPr>
        <w:t xml:space="preserve">а </w:t>
      </w:r>
      <w:r w:rsidRPr="005B6C8F">
        <w:rPr>
          <w:rFonts w:ascii="Times New Roman" w:hAnsi="Times New Roman" w:cs="Times New Roman"/>
          <w:sz w:val="28"/>
          <w:szCs w:val="28"/>
        </w:rPr>
        <w:t>для южной – суглинки и серые почвы [</w:t>
      </w:r>
      <w:r w:rsidR="00207EF2">
        <w:rPr>
          <w:rFonts w:ascii="Times New Roman" w:hAnsi="Times New Roman" w:cs="Times New Roman"/>
          <w:sz w:val="28"/>
          <w:szCs w:val="28"/>
        </w:rPr>
        <w:t>11</w:t>
      </w:r>
      <w:r w:rsidR="008D3B42">
        <w:rPr>
          <w:rFonts w:ascii="Times New Roman" w:hAnsi="Times New Roman" w:cs="Times New Roman"/>
          <w:sz w:val="28"/>
          <w:szCs w:val="28"/>
        </w:rPr>
        <w:t xml:space="preserve">, </w:t>
      </w:r>
      <w:r w:rsidR="00207EF2">
        <w:rPr>
          <w:rFonts w:ascii="Times New Roman" w:hAnsi="Times New Roman" w:cs="Times New Roman"/>
          <w:sz w:val="28"/>
          <w:szCs w:val="28"/>
        </w:rPr>
        <w:t>12</w:t>
      </w:r>
      <w:r w:rsidRPr="005B6C8F">
        <w:rPr>
          <w:rFonts w:ascii="Times New Roman" w:hAnsi="Times New Roman" w:cs="Times New Roman"/>
          <w:sz w:val="28"/>
          <w:szCs w:val="28"/>
        </w:rPr>
        <w:t>].</w:t>
      </w:r>
    </w:p>
    <w:p w14:paraId="7E0FE9C0" w14:textId="77777777" w:rsidR="00C00B29" w:rsidRDefault="00563E02" w:rsidP="00C00B29">
      <w:pPr>
        <w:pStyle w:val="a3"/>
        <w:ind w:firstLine="567"/>
        <w:jc w:val="both"/>
        <w:rPr>
          <w:rFonts w:ascii="Times New Roman" w:hAnsi="Times New Roman" w:cs="Times New Roman"/>
          <w:sz w:val="28"/>
          <w:szCs w:val="28"/>
        </w:rPr>
      </w:pPr>
      <w:r>
        <w:rPr>
          <w:rFonts w:ascii="Times New Roman" w:hAnsi="Times New Roman" w:cs="Times New Roman"/>
          <w:sz w:val="28"/>
          <w:szCs w:val="28"/>
        </w:rPr>
        <w:t>В целом</w:t>
      </w:r>
      <w:r w:rsidR="00713706">
        <w:rPr>
          <w:rFonts w:ascii="Times New Roman" w:hAnsi="Times New Roman" w:cs="Times New Roman"/>
          <w:sz w:val="28"/>
          <w:szCs w:val="28"/>
        </w:rPr>
        <w:t>,</w:t>
      </w:r>
      <w:r>
        <w:rPr>
          <w:rFonts w:ascii="Times New Roman" w:hAnsi="Times New Roman" w:cs="Times New Roman"/>
          <w:sz w:val="28"/>
          <w:szCs w:val="28"/>
        </w:rPr>
        <w:t xml:space="preserve"> </w:t>
      </w:r>
      <w:r w:rsidR="009C1147">
        <w:rPr>
          <w:rFonts w:ascii="Times New Roman" w:hAnsi="Times New Roman" w:cs="Times New Roman"/>
          <w:sz w:val="28"/>
          <w:szCs w:val="28"/>
        </w:rPr>
        <w:t>условия,</w:t>
      </w:r>
      <w:r>
        <w:rPr>
          <w:rFonts w:ascii="Times New Roman" w:hAnsi="Times New Roman" w:cs="Times New Roman"/>
          <w:sz w:val="28"/>
          <w:szCs w:val="28"/>
        </w:rPr>
        <w:t xml:space="preserve"> </w:t>
      </w:r>
      <w:r w:rsidR="009C1147">
        <w:rPr>
          <w:rFonts w:ascii="Times New Roman" w:hAnsi="Times New Roman" w:cs="Times New Roman"/>
          <w:sz w:val="28"/>
          <w:szCs w:val="28"/>
        </w:rPr>
        <w:t>которые сложились</w:t>
      </w:r>
      <w:r>
        <w:rPr>
          <w:rFonts w:ascii="Times New Roman" w:hAnsi="Times New Roman" w:cs="Times New Roman"/>
          <w:sz w:val="28"/>
          <w:szCs w:val="28"/>
        </w:rPr>
        <w:t xml:space="preserve"> на территории </w:t>
      </w:r>
      <w:r w:rsidR="009C1147">
        <w:rPr>
          <w:rFonts w:ascii="Times New Roman" w:hAnsi="Times New Roman" w:cs="Times New Roman"/>
          <w:sz w:val="28"/>
          <w:szCs w:val="28"/>
        </w:rPr>
        <w:t>Южного Казахстана</w:t>
      </w:r>
      <w:r w:rsidR="00713706">
        <w:rPr>
          <w:rFonts w:ascii="Times New Roman" w:hAnsi="Times New Roman" w:cs="Times New Roman"/>
          <w:sz w:val="28"/>
          <w:szCs w:val="28"/>
        </w:rPr>
        <w:t>,</w:t>
      </w:r>
      <w:r w:rsidR="009C1147">
        <w:rPr>
          <w:rFonts w:ascii="Times New Roman" w:hAnsi="Times New Roman" w:cs="Times New Roman"/>
          <w:sz w:val="28"/>
          <w:szCs w:val="28"/>
        </w:rPr>
        <w:t xml:space="preserve"> создают определенную геохимическую специфику</w:t>
      </w:r>
      <w:r w:rsidR="00207EF2">
        <w:rPr>
          <w:rFonts w:ascii="Times New Roman" w:hAnsi="Times New Roman" w:cs="Times New Roman"/>
          <w:sz w:val="28"/>
          <w:szCs w:val="28"/>
        </w:rPr>
        <w:t xml:space="preserve"> состава компонентов экосистем.</w:t>
      </w:r>
      <w:bookmarkStart w:id="12" w:name="_Hlk182764062"/>
      <w:bookmarkEnd w:id="11"/>
    </w:p>
    <w:p w14:paraId="3EA0130F" w14:textId="77777777" w:rsidR="00C00B29" w:rsidRDefault="00C00B29" w:rsidP="00C00B29">
      <w:pPr>
        <w:pStyle w:val="a3"/>
        <w:ind w:firstLine="567"/>
        <w:jc w:val="both"/>
        <w:rPr>
          <w:rFonts w:ascii="Times New Roman" w:hAnsi="Times New Roman" w:cs="Times New Roman"/>
          <w:sz w:val="28"/>
          <w:szCs w:val="28"/>
        </w:rPr>
      </w:pPr>
    </w:p>
    <w:p w14:paraId="71E7D78C" w14:textId="77777777" w:rsidR="00C00B29" w:rsidRDefault="00B70CBD" w:rsidP="00C00B29">
      <w:pPr>
        <w:pStyle w:val="a3"/>
        <w:ind w:firstLine="567"/>
        <w:jc w:val="both"/>
        <w:rPr>
          <w:rFonts w:ascii="Times New Roman" w:eastAsia="Calibri" w:hAnsi="Times New Roman" w:cs="Times New Roman"/>
          <w:bCs/>
          <w:sz w:val="28"/>
          <w:szCs w:val="28"/>
        </w:rPr>
      </w:pPr>
      <w:r w:rsidRPr="00B70CBD">
        <w:rPr>
          <w:rFonts w:ascii="Times New Roman" w:eastAsia="Calibri" w:hAnsi="Times New Roman" w:cs="Times New Roman"/>
          <w:bCs/>
          <w:sz w:val="28"/>
          <w:szCs w:val="28"/>
        </w:rPr>
        <w:t>1.1.2</w:t>
      </w:r>
      <w:r w:rsidR="00896DAF" w:rsidRPr="00B70CBD">
        <w:rPr>
          <w:rFonts w:ascii="Times New Roman" w:eastAsia="Calibri" w:hAnsi="Times New Roman" w:cs="Times New Roman"/>
          <w:bCs/>
          <w:sz w:val="28"/>
          <w:szCs w:val="28"/>
        </w:rPr>
        <w:t xml:space="preserve"> </w:t>
      </w:r>
      <w:proofErr w:type="spellStart"/>
      <w:r w:rsidR="008935E7" w:rsidRPr="00B70CBD">
        <w:rPr>
          <w:rFonts w:ascii="Times New Roman" w:eastAsia="Calibri" w:hAnsi="Times New Roman" w:cs="Times New Roman"/>
          <w:bCs/>
          <w:sz w:val="28"/>
          <w:szCs w:val="28"/>
        </w:rPr>
        <w:t>Урановорудные</w:t>
      </w:r>
      <w:proofErr w:type="spellEnd"/>
      <w:r w:rsidR="008935E7" w:rsidRPr="00B70CBD">
        <w:rPr>
          <w:rFonts w:ascii="Times New Roman" w:eastAsia="Calibri" w:hAnsi="Times New Roman" w:cs="Times New Roman"/>
          <w:bCs/>
          <w:sz w:val="28"/>
          <w:szCs w:val="28"/>
        </w:rPr>
        <w:t xml:space="preserve"> провинции территории Южного Казахстана</w:t>
      </w:r>
    </w:p>
    <w:p w14:paraId="01596326" w14:textId="77777777" w:rsidR="00C00B29" w:rsidRDefault="00566C05" w:rsidP="00C00B29">
      <w:pPr>
        <w:pStyle w:val="a3"/>
        <w:ind w:firstLine="567"/>
        <w:jc w:val="both"/>
        <w:rPr>
          <w:rFonts w:ascii="Times New Roman" w:hAnsi="Times New Roman" w:cs="Times New Roman"/>
          <w:sz w:val="28"/>
          <w:szCs w:val="28"/>
        </w:rPr>
      </w:pPr>
      <w:r w:rsidRPr="00566C05">
        <w:rPr>
          <w:rFonts w:ascii="Times New Roman" w:hAnsi="Times New Roman" w:cs="Times New Roman"/>
          <w:sz w:val="28"/>
          <w:szCs w:val="28"/>
        </w:rPr>
        <w:t>Республика Казахстан является мировым лидером по добыче урана, располагая вторым по величине объемом разведанных запасов, оцениваемых в 700 тысячами тонн. Абсолютное большинство месторождений, расположенных в республике, относятся к пластово-инфильтрационному типу, отработка которого стала возможной сравнительно недавно – с внедрением подземного скважинного выщелачивания.</w:t>
      </w:r>
    </w:p>
    <w:p w14:paraId="37AA24C4" w14:textId="77777777" w:rsidR="00C00B29" w:rsidRDefault="00C1766C" w:rsidP="00C00B29">
      <w:pPr>
        <w:pStyle w:val="a3"/>
        <w:ind w:firstLine="567"/>
        <w:jc w:val="both"/>
        <w:rPr>
          <w:rFonts w:ascii="Times New Roman" w:hAnsi="Times New Roman" w:cs="Times New Roman"/>
          <w:sz w:val="28"/>
          <w:szCs w:val="28"/>
        </w:rPr>
      </w:pPr>
      <w:r w:rsidRPr="00C1766C">
        <w:rPr>
          <w:rFonts w:ascii="Times New Roman" w:hAnsi="Times New Roman" w:cs="Times New Roman"/>
          <w:sz w:val="28"/>
          <w:szCs w:val="28"/>
        </w:rPr>
        <w:t>Запасы и ресурсы урана в Казахстане в настоящее время составляют около 1,7 млн тонн, или около 1</w:t>
      </w:r>
      <w:r w:rsidR="004266C2">
        <w:rPr>
          <w:rFonts w:ascii="Times New Roman" w:hAnsi="Times New Roman" w:cs="Times New Roman"/>
          <w:sz w:val="28"/>
          <w:szCs w:val="28"/>
        </w:rPr>
        <w:t>5</w:t>
      </w:r>
      <w:r w:rsidRPr="00C1766C">
        <w:rPr>
          <w:rFonts w:ascii="Times New Roman" w:hAnsi="Times New Roman" w:cs="Times New Roman"/>
          <w:sz w:val="28"/>
          <w:szCs w:val="28"/>
        </w:rPr>
        <w:t>% от общего объема мировых запасов и ресурсов урана</w:t>
      </w:r>
      <w:r w:rsidR="004266C2">
        <w:rPr>
          <w:rFonts w:ascii="Times New Roman" w:hAnsi="Times New Roman" w:cs="Times New Roman"/>
          <w:sz w:val="28"/>
          <w:szCs w:val="28"/>
        </w:rPr>
        <w:t>, уступая только Австралии</w:t>
      </w:r>
      <w:r w:rsidRPr="00C1766C">
        <w:rPr>
          <w:rFonts w:ascii="Times New Roman" w:hAnsi="Times New Roman" w:cs="Times New Roman"/>
          <w:sz w:val="28"/>
          <w:szCs w:val="28"/>
        </w:rPr>
        <w:t>.</w:t>
      </w:r>
      <w:r w:rsidR="004266C2" w:rsidRPr="004266C2">
        <w:rPr>
          <w:rFonts w:ascii="Times New Roman" w:hAnsi="Times New Roman" w:cs="Times New Roman"/>
          <w:sz w:val="28"/>
          <w:szCs w:val="28"/>
        </w:rPr>
        <w:t xml:space="preserve"> </w:t>
      </w:r>
      <w:r w:rsidR="004266C2">
        <w:rPr>
          <w:rFonts w:ascii="Times New Roman" w:hAnsi="Times New Roman" w:cs="Times New Roman"/>
          <w:sz w:val="28"/>
          <w:szCs w:val="28"/>
        </w:rPr>
        <w:t>Е</w:t>
      </w:r>
      <w:r w:rsidR="004266C2" w:rsidRPr="004266C2">
        <w:rPr>
          <w:rFonts w:ascii="Times New Roman" w:hAnsi="Times New Roman" w:cs="Times New Roman"/>
          <w:sz w:val="28"/>
          <w:szCs w:val="28"/>
        </w:rPr>
        <w:t>жегодно</w:t>
      </w:r>
      <w:r w:rsidR="00713706">
        <w:rPr>
          <w:rFonts w:ascii="Times New Roman" w:hAnsi="Times New Roman" w:cs="Times New Roman"/>
          <w:sz w:val="28"/>
          <w:szCs w:val="28"/>
        </w:rPr>
        <w:t xml:space="preserve"> более</w:t>
      </w:r>
      <w:r w:rsidR="004266C2" w:rsidRPr="004266C2">
        <w:rPr>
          <w:rFonts w:ascii="Times New Roman" w:hAnsi="Times New Roman" w:cs="Times New Roman"/>
          <w:sz w:val="28"/>
          <w:szCs w:val="28"/>
        </w:rPr>
        <w:t xml:space="preserve"> 22 тыс. тонн добытого урана экспортируется в 15 стран мира.</w:t>
      </w:r>
      <w:r w:rsidR="004266C2">
        <w:rPr>
          <w:rFonts w:ascii="Times New Roman" w:hAnsi="Times New Roman" w:cs="Times New Roman"/>
          <w:sz w:val="28"/>
          <w:szCs w:val="28"/>
        </w:rPr>
        <w:t xml:space="preserve"> </w:t>
      </w:r>
      <w:r w:rsidR="00896DAF">
        <w:rPr>
          <w:rFonts w:ascii="Times New Roman" w:hAnsi="Times New Roman" w:cs="Times New Roman"/>
          <w:sz w:val="28"/>
          <w:szCs w:val="28"/>
        </w:rPr>
        <w:t>Минерально-ресурсная база</w:t>
      </w:r>
      <w:r w:rsidR="008C6E8B">
        <w:rPr>
          <w:rFonts w:ascii="Times New Roman" w:hAnsi="Times New Roman" w:cs="Times New Roman"/>
          <w:sz w:val="28"/>
          <w:szCs w:val="28"/>
        </w:rPr>
        <w:t xml:space="preserve"> урана Республики</w:t>
      </w:r>
      <w:r w:rsidR="00896DAF">
        <w:rPr>
          <w:rFonts w:ascii="Times New Roman" w:hAnsi="Times New Roman" w:cs="Times New Roman"/>
          <w:sz w:val="28"/>
          <w:szCs w:val="28"/>
        </w:rPr>
        <w:t xml:space="preserve"> Казахстан представлена на рисунке </w:t>
      </w:r>
      <w:r w:rsidR="006F302D">
        <w:rPr>
          <w:rFonts w:ascii="Times New Roman" w:hAnsi="Times New Roman" w:cs="Times New Roman"/>
          <w:sz w:val="28"/>
          <w:szCs w:val="28"/>
        </w:rPr>
        <w:t>3</w:t>
      </w:r>
      <w:r w:rsidR="00713706">
        <w:rPr>
          <w:rFonts w:ascii="Times New Roman" w:hAnsi="Times New Roman" w:cs="Times New Roman"/>
          <w:sz w:val="28"/>
          <w:szCs w:val="28"/>
        </w:rPr>
        <w:t>.</w:t>
      </w:r>
    </w:p>
    <w:p w14:paraId="7BAD81F3" w14:textId="77777777" w:rsidR="00C00B29" w:rsidRDefault="00053DC9" w:rsidP="00C00B29">
      <w:pPr>
        <w:pStyle w:val="a3"/>
        <w:ind w:firstLine="567"/>
        <w:jc w:val="both"/>
        <w:rPr>
          <w:rFonts w:ascii="Times New Roman" w:hAnsi="Times New Roman" w:cs="Times New Roman"/>
          <w:sz w:val="28"/>
          <w:szCs w:val="28"/>
        </w:rPr>
      </w:pPr>
      <w:r w:rsidRPr="001F6C3D">
        <w:rPr>
          <w:rFonts w:ascii="Times New Roman" w:hAnsi="Times New Roman" w:cs="Times New Roman"/>
          <w:sz w:val="28"/>
          <w:szCs w:val="28"/>
        </w:rPr>
        <w:lastRenderedPageBreak/>
        <w:t>В настоящее время на территории Республики Казахстан выделяются шесть урановорудных провинций [</w:t>
      </w:r>
      <w:r w:rsidR="00207EF2">
        <w:rPr>
          <w:rFonts w:ascii="Times New Roman" w:hAnsi="Times New Roman" w:cs="Times New Roman"/>
          <w:sz w:val="28"/>
          <w:szCs w:val="28"/>
        </w:rPr>
        <w:t>13</w:t>
      </w:r>
      <w:r>
        <w:rPr>
          <w:rFonts w:ascii="Times New Roman" w:hAnsi="Times New Roman" w:cs="Times New Roman"/>
          <w:sz w:val="28"/>
          <w:szCs w:val="28"/>
        </w:rPr>
        <w:t>]</w:t>
      </w:r>
      <w:r w:rsidRPr="001F6C3D">
        <w:rPr>
          <w:rFonts w:ascii="Times New Roman" w:hAnsi="Times New Roman" w:cs="Times New Roman"/>
          <w:sz w:val="28"/>
          <w:szCs w:val="28"/>
        </w:rPr>
        <w:t>. Важнейшими из них для промышленного освоения являются Шу-</w:t>
      </w:r>
      <w:proofErr w:type="spellStart"/>
      <w:r w:rsidRPr="001F6C3D">
        <w:rPr>
          <w:rFonts w:ascii="Times New Roman" w:hAnsi="Times New Roman" w:cs="Times New Roman"/>
          <w:sz w:val="28"/>
          <w:szCs w:val="28"/>
        </w:rPr>
        <w:t>Сарысуйская</w:t>
      </w:r>
      <w:proofErr w:type="spellEnd"/>
      <w:r w:rsidRPr="001F6C3D">
        <w:rPr>
          <w:rFonts w:ascii="Times New Roman" w:hAnsi="Times New Roman" w:cs="Times New Roman"/>
          <w:sz w:val="28"/>
          <w:szCs w:val="28"/>
        </w:rPr>
        <w:t xml:space="preserve"> и Сырдарьинская </w:t>
      </w:r>
      <w:proofErr w:type="spellStart"/>
      <w:r w:rsidRPr="001F6C3D">
        <w:rPr>
          <w:rFonts w:ascii="Times New Roman" w:hAnsi="Times New Roman" w:cs="Times New Roman"/>
          <w:sz w:val="28"/>
          <w:szCs w:val="28"/>
        </w:rPr>
        <w:t>урановорудные</w:t>
      </w:r>
      <w:proofErr w:type="spellEnd"/>
      <w:r w:rsidRPr="001F6C3D">
        <w:rPr>
          <w:rFonts w:ascii="Times New Roman" w:hAnsi="Times New Roman" w:cs="Times New Roman"/>
          <w:sz w:val="28"/>
          <w:szCs w:val="28"/>
        </w:rPr>
        <w:t xml:space="preserve"> провинции,</w:t>
      </w:r>
      <w:r w:rsidR="00713706">
        <w:rPr>
          <w:rFonts w:ascii="Times New Roman" w:hAnsi="Times New Roman" w:cs="Times New Roman"/>
          <w:sz w:val="28"/>
          <w:szCs w:val="28"/>
        </w:rPr>
        <w:t xml:space="preserve"> в которых сосредоточено</w:t>
      </w:r>
      <w:r w:rsidRPr="001F6C3D">
        <w:rPr>
          <w:rFonts w:ascii="Times New Roman" w:hAnsi="Times New Roman" w:cs="Times New Roman"/>
          <w:sz w:val="28"/>
          <w:szCs w:val="28"/>
        </w:rPr>
        <w:t xml:space="preserve"> более </w:t>
      </w:r>
      <w:r>
        <w:rPr>
          <w:rFonts w:ascii="Times New Roman" w:hAnsi="Times New Roman" w:cs="Times New Roman"/>
          <w:sz w:val="28"/>
          <w:szCs w:val="28"/>
        </w:rPr>
        <w:t>82</w:t>
      </w:r>
      <w:r w:rsidRPr="001F6C3D">
        <w:rPr>
          <w:rFonts w:ascii="Times New Roman" w:hAnsi="Times New Roman" w:cs="Times New Roman"/>
          <w:sz w:val="28"/>
          <w:szCs w:val="28"/>
        </w:rPr>
        <w:t>% разведанных в Казахстане запасов урана. Кроме того, выделяются: Илийская (преимущественно ураново-угольная)</w:t>
      </w:r>
      <w:r w:rsidR="00713706">
        <w:rPr>
          <w:rFonts w:ascii="Times New Roman" w:hAnsi="Times New Roman" w:cs="Times New Roman"/>
          <w:sz w:val="28"/>
          <w:szCs w:val="28"/>
        </w:rPr>
        <w:t>,</w:t>
      </w:r>
      <w:r w:rsidRPr="001F6C3D">
        <w:rPr>
          <w:rFonts w:ascii="Times New Roman" w:hAnsi="Times New Roman" w:cs="Times New Roman"/>
          <w:sz w:val="28"/>
          <w:szCs w:val="28"/>
        </w:rPr>
        <w:t xml:space="preserve"> Мангышлакская (органогенно-фосфатный тип)</w:t>
      </w:r>
      <w:r w:rsidR="00713706">
        <w:rPr>
          <w:rFonts w:ascii="Times New Roman" w:hAnsi="Times New Roman" w:cs="Times New Roman"/>
          <w:sz w:val="28"/>
          <w:szCs w:val="28"/>
        </w:rPr>
        <w:t>,</w:t>
      </w:r>
      <w:r w:rsidRPr="001F6C3D">
        <w:rPr>
          <w:rFonts w:ascii="Times New Roman" w:hAnsi="Times New Roman" w:cs="Times New Roman"/>
          <w:sz w:val="28"/>
          <w:szCs w:val="28"/>
        </w:rPr>
        <w:t xml:space="preserve"> Северо-Казахстанская и </w:t>
      </w:r>
      <w:proofErr w:type="spellStart"/>
      <w:r w:rsidRPr="001F6C3D">
        <w:rPr>
          <w:rFonts w:ascii="Times New Roman" w:hAnsi="Times New Roman" w:cs="Times New Roman"/>
          <w:sz w:val="28"/>
          <w:szCs w:val="28"/>
        </w:rPr>
        <w:t>Бетпакдалинская</w:t>
      </w:r>
      <w:proofErr w:type="spellEnd"/>
      <w:r w:rsidRPr="001F6C3D">
        <w:rPr>
          <w:rFonts w:ascii="Times New Roman" w:hAnsi="Times New Roman" w:cs="Times New Roman"/>
          <w:sz w:val="28"/>
          <w:szCs w:val="28"/>
        </w:rPr>
        <w:t xml:space="preserve"> (месторождения эндогенной группы).</w:t>
      </w:r>
    </w:p>
    <w:p w14:paraId="41354ED0" w14:textId="77777777" w:rsidR="00C00B29" w:rsidRDefault="00C00B29" w:rsidP="00C00B29">
      <w:pPr>
        <w:pStyle w:val="a3"/>
        <w:ind w:firstLine="567"/>
        <w:jc w:val="both"/>
        <w:rPr>
          <w:rFonts w:ascii="Times New Roman" w:hAnsi="Times New Roman" w:cs="Times New Roman"/>
          <w:sz w:val="28"/>
          <w:szCs w:val="28"/>
        </w:rPr>
      </w:pPr>
    </w:p>
    <w:p w14:paraId="406E056E" w14:textId="4FC78EE7" w:rsidR="00C00B29" w:rsidRDefault="00C00B29" w:rsidP="00C00B29">
      <w:pPr>
        <w:pStyle w:val="a3"/>
        <w:ind w:firstLine="567"/>
        <w:jc w:val="both"/>
        <w:rPr>
          <w:rFonts w:ascii="Times New Roman" w:hAnsi="Times New Roman" w:cs="Times New Roman"/>
          <w:sz w:val="28"/>
          <w:szCs w:val="28"/>
        </w:rPr>
      </w:pPr>
      <w:r w:rsidRPr="009061D6">
        <w:rPr>
          <w:rFonts w:ascii="Times New Roman" w:hAnsi="Times New Roman" w:cs="Times New Roman"/>
          <w:noProof/>
          <w:sz w:val="28"/>
          <w:szCs w:val="28"/>
          <w:lang w:val="en-US"/>
        </w:rPr>
        <w:drawing>
          <wp:inline distT="0" distB="0" distL="0" distR="0" wp14:anchorId="35C217CC" wp14:editId="7217CBD1">
            <wp:extent cx="4979786" cy="2825087"/>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7122" t="8673" r="9021" b="5824"/>
                    <a:stretch/>
                  </pic:blipFill>
                  <pic:spPr bwMode="auto">
                    <a:xfrm>
                      <a:off x="0" y="0"/>
                      <a:ext cx="4981431" cy="2826020"/>
                    </a:xfrm>
                    <a:prstGeom prst="rect">
                      <a:avLst/>
                    </a:prstGeom>
                    <a:ln>
                      <a:noFill/>
                    </a:ln>
                    <a:extLst>
                      <a:ext uri="{53640926-AAD7-44D8-BBD7-CCE9431645EC}">
                        <a14:shadowObscured xmlns:a14="http://schemas.microsoft.com/office/drawing/2010/main"/>
                      </a:ext>
                    </a:extLst>
                  </pic:spPr>
                </pic:pic>
              </a:graphicData>
            </a:graphic>
          </wp:inline>
        </w:drawing>
      </w:r>
    </w:p>
    <w:p w14:paraId="58DDCB27" w14:textId="77777777" w:rsidR="00C00B29" w:rsidRDefault="00C00B29" w:rsidP="00C00B29">
      <w:pPr>
        <w:pStyle w:val="a3"/>
        <w:ind w:firstLine="567"/>
        <w:jc w:val="both"/>
        <w:rPr>
          <w:rFonts w:ascii="Times New Roman" w:hAnsi="Times New Roman" w:cs="Times New Roman"/>
          <w:sz w:val="28"/>
          <w:szCs w:val="28"/>
        </w:rPr>
      </w:pPr>
    </w:p>
    <w:p w14:paraId="13C698F7" w14:textId="456A5927" w:rsidR="00C00B29" w:rsidRDefault="009061D6" w:rsidP="00C00B29">
      <w:pPr>
        <w:pStyle w:val="a3"/>
        <w:ind w:firstLine="567"/>
        <w:jc w:val="center"/>
        <w:rPr>
          <w:rFonts w:ascii="Times New Roman" w:hAnsi="Times New Roman" w:cs="Times New Roman"/>
          <w:sz w:val="28"/>
          <w:szCs w:val="28"/>
        </w:rPr>
      </w:pPr>
      <w:r w:rsidRPr="008C6E8B">
        <w:rPr>
          <w:rFonts w:ascii="Times New Roman" w:hAnsi="Times New Roman" w:cs="Times New Roman"/>
          <w:sz w:val="28"/>
          <w:szCs w:val="28"/>
        </w:rPr>
        <w:t xml:space="preserve">Рисунок </w:t>
      </w:r>
      <w:r w:rsidR="006F302D">
        <w:rPr>
          <w:rFonts w:ascii="Times New Roman" w:hAnsi="Times New Roman" w:cs="Times New Roman"/>
          <w:sz w:val="28"/>
          <w:szCs w:val="28"/>
        </w:rPr>
        <w:t>3</w:t>
      </w:r>
      <w:r w:rsidRPr="008C6E8B">
        <w:rPr>
          <w:rFonts w:ascii="Times New Roman" w:hAnsi="Times New Roman" w:cs="Times New Roman"/>
          <w:sz w:val="28"/>
          <w:szCs w:val="28"/>
        </w:rPr>
        <w:t xml:space="preserve"> – Запасы урана в Республике Казахстан</w:t>
      </w:r>
    </w:p>
    <w:p w14:paraId="1BEB0CB5" w14:textId="77777777" w:rsidR="00C00B29" w:rsidRDefault="00C00B29" w:rsidP="00C00B29">
      <w:pPr>
        <w:pStyle w:val="a3"/>
        <w:ind w:firstLine="567"/>
        <w:jc w:val="center"/>
        <w:rPr>
          <w:rFonts w:ascii="Times New Roman" w:hAnsi="Times New Roman" w:cs="Times New Roman"/>
          <w:sz w:val="28"/>
          <w:szCs w:val="28"/>
        </w:rPr>
      </w:pPr>
    </w:p>
    <w:p w14:paraId="48A6C359" w14:textId="77777777" w:rsidR="00C00B29" w:rsidRDefault="00893084" w:rsidP="00C00B29">
      <w:pPr>
        <w:pStyle w:val="a3"/>
        <w:ind w:firstLine="567"/>
        <w:jc w:val="both"/>
        <w:rPr>
          <w:rFonts w:ascii="Times New Roman" w:hAnsi="Times New Roman" w:cs="Times New Roman"/>
          <w:sz w:val="24"/>
          <w:szCs w:val="24"/>
          <w:lang w:val="kk-KZ"/>
        </w:rPr>
      </w:pPr>
      <w:r w:rsidRPr="00233174">
        <w:rPr>
          <w:rFonts w:ascii="Times New Roman" w:hAnsi="Times New Roman" w:cs="Times New Roman"/>
          <w:sz w:val="24"/>
          <w:szCs w:val="24"/>
          <w:lang w:val="kk-KZ"/>
        </w:rPr>
        <w:t xml:space="preserve">Примечание – Составлено по источнику </w:t>
      </w:r>
      <w:r>
        <w:rPr>
          <w:rFonts w:ascii="Times New Roman" w:hAnsi="Times New Roman" w:cs="Times New Roman"/>
          <w:sz w:val="24"/>
          <w:szCs w:val="24"/>
          <w:lang w:val="kk-KZ"/>
        </w:rPr>
        <w:t>[</w:t>
      </w:r>
      <w:r w:rsidR="00207EF2">
        <w:rPr>
          <w:rFonts w:ascii="Times New Roman" w:hAnsi="Times New Roman" w:cs="Times New Roman"/>
          <w:sz w:val="24"/>
          <w:szCs w:val="24"/>
          <w:lang w:val="kk-KZ"/>
        </w:rPr>
        <w:t>14</w:t>
      </w:r>
    </w:p>
    <w:p w14:paraId="01020444" w14:textId="23532B09" w:rsidR="00C00B29" w:rsidRDefault="00893084" w:rsidP="00C00B29">
      <w:pPr>
        <w:pStyle w:val="a3"/>
        <w:ind w:firstLine="567"/>
        <w:jc w:val="both"/>
        <w:rPr>
          <w:rFonts w:ascii="Times New Roman" w:hAnsi="Times New Roman" w:cs="Times New Roman"/>
          <w:sz w:val="24"/>
          <w:szCs w:val="24"/>
          <w:lang w:val="kk-KZ"/>
        </w:rPr>
      </w:pPr>
      <w:r>
        <w:rPr>
          <w:rFonts w:ascii="Times New Roman" w:hAnsi="Times New Roman" w:cs="Times New Roman"/>
          <w:sz w:val="24"/>
          <w:szCs w:val="24"/>
          <w:lang w:val="kk-KZ"/>
        </w:rPr>
        <w:t>]</w:t>
      </w:r>
    </w:p>
    <w:p w14:paraId="08EF7E35" w14:textId="77777777" w:rsidR="00C00B29" w:rsidRDefault="0031191B" w:rsidP="00C00B29">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Шу-</w:t>
      </w:r>
      <w:proofErr w:type="spellStart"/>
      <w:r>
        <w:rPr>
          <w:rFonts w:ascii="Times New Roman" w:hAnsi="Times New Roman" w:cs="Times New Roman"/>
          <w:color w:val="000000"/>
          <w:sz w:val="28"/>
          <w:szCs w:val="28"/>
        </w:rPr>
        <w:t>Сарысуйская</w:t>
      </w:r>
      <w:proofErr w:type="spellEnd"/>
      <w:r>
        <w:rPr>
          <w:rFonts w:ascii="Times New Roman" w:hAnsi="Times New Roman" w:cs="Times New Roman"/>
          <w:color w:val="000000"/>
          <w:sz w:val="28"/>
          <w:szCs w:val="28"/>
        </w:rPr>
        <w:t xml:space="preserve"> и Сырдарьинская </w:t>
      </w:r>
      <w:proofErr w:type="spellStart"/>
      <w:r>
        <w:rPr>
          <w:rFonts w:ascii="Times New Roman" w:hAnsi="Times New Roman" w:cs="Times New Roman"/>
          <w:color w:val="000000"/>
          <w:sz w:val="28"/>
          <w:szCs w:val="28"/>
        </w:rPr>
        <w:t>урановорудн</w:t>
      </w:r>
      <w:r w:rsidR="006C365B">
        <w:rPr>
          <w:rFonts w:ascii="Times New Roman" w:hAnsi="Times New Roman" w:cs="Times New Roman"/>
          <w:color w:val="000000"/>
          <w:sz w:val="28"/>
          <w:szCs w:val="28"/>
        </w:rPr>
        <w:t>ые</w:t>
      </w:r>
      <w:proofErr w:type="spellEnd"/>
      <w:r>
        <w:rPr>
          <w:rFonts w:ascii="Times New Roman" w:hAnsi="Times New Roman" w:cs="Times New Roman"/>
          <w:color w:val="000000"/>
          <w:sz w:val="28"/>
          <w:szCs w:val="28"/>
        </w:rPr>
        <w:t xml:space="preserve"> провинци</w:t>
      </w:r>
      <w:r w:rsidR="006C365B">
        <w:rPr>
          <w:rFonts w:ascii="Times New Roman" w:hAnsi="Times New Roman" w:cs="Times New Roman"/>
          <w:color w:val="000000"/>
          <w:sz w:val="28"/>
          <w:szCs w:val="28"/>
        </w:rPr>
        <w:t>и</w:t>
      </w:r>
      <w:r>
        <w:rPr>
          <w:rFonts w:ascii="Times New Roman" w:hAnsi="Times New Roman" w:cs="Times New Roman"/>
          <w:color w:val="000000"/>
          <w:sz w:val="28"/>
          <w:szCs w:val="28"/>
        </w:rPr>
        <w:t xml:space="preserve"> </w:t>
      </w:r>
      <w:r w:rsidR="006C365B">
        <w:rPr>
          <w:rFonts w:ascii="Times New Roman" w:hAnsi="Times New Roman" w:cs="Times New Roman"/>
          <w:color w:val="000000"/>
          <w:sz w:val="28"/>
          <w:szCs w:val="28"/>
        </w:rPr>
        <w:t>сформированы</w:t>
      </w:r>
      <w:r>
        <w:rPr>
          <w:rFonts w:ascii="Times New Roman" w:hAnsi="Times New Roman" w:cs="Times New Roman"/>
          <w:color w:val="000000"/>
          <w:sz w:val="28"/>
          <w:szCs w:val="28"/>
        </w:rPr>
        <w:t xml:space="preserve"> в основном верхнемеловыми и более молодыми мезозойско-</w:t>
      </w:r>
      <w:proofErr w:type="spellStart"/>
      <w:r>
        <w:rPr>
          <w:rFonts w:ascii="Times New Roman" w:hAnsi="Times New Roman" w:cs="Times New Roman"/>
          <w:color w:val="000000"/>
          <w:sz w:val="28"/>
          <w:szCs w:val="28"/>
        </w:rPr>
        <w:t>кйнозойскими</w:t>
      </w:r>
      <w:proofErr w:type="spellEnd"/>
      <w:r>
        <w:rPr>
          <w:rFonts w:ascii="Times New Roman" w:hAnsi="Times New Roman" w:cs="Times New Roman"/>
          <w:color w:val="000000"/>
          <w:sz w:val="28"/>
          <w:szCs w:val="28"/>
        </w:rPr>
        <w:t xml:space="preserve"> отложениями.</w:t>
      </w:r>
    </w:p>
    <w:p w14:paraId="7EAED870" w14:textId="77777777" w:rsidR="00C00B29" w:rsidRDefault="008935E7" w:rsidP="00C00B29">
      <w:pPr>
        <w:pStyle w:val="a3"/>
        <w:ind w:firstLine="567"/>
        <w:jc w:val="both"/>
        <w:rPr>
          <w:rFonts w:ascii="Times New Roman" w:hAnsi="Times New Roman" w:cs="Times New Roman"/>
          <w:color w:val="000000"/>
          <w:sz w:val="28"/>
          <w:szCs w:val="28"/>
        </w:rPr>
      </w:pPr>
      <w:r w:rsidRPr="004B7C74">
        <w:rPr>
          <w:rFonts w:ascii="Times New Roman" w:hAnsi="Times New Roman" w:cs="Times New Roman"/>
          <w:i/>
          <w:sz w:val="28"/>
          <w:szCs w:val="28"/>
        </w:rPr>
        <w:t>Шу-</w:t>
      </w:r>
      <w:proofErr w:type="spellStart"/>
      <w:r w:rsidRPr="004B7C74">
        <w:rPr>
          <w:rFonts w:ascii="Times New Roman" w:hAnsi="Times New Roman" w:cs="Times New Roman"/>
          <w:i/>
          <w:sz w:val="28"/>
          <w:szCs w:val="28"/>
        </w:rPr>
        <w:t>Сарысуйск</w:t>
      </w:r>
      <w:r w:rsidR="003B4484" w:rsidRPr="004B7C74">
        <w:rPr>
          <w:rFonts w:ascii="Times New Roman" w:hAnsi="Times New Roman" w:cs="Times New Roman"/>
          <w:i/>
          <w:sz w:val="28"/>
          <w:szCs w:val="28"/>
        </w:rPr>
        <w:t>ая</w:t>
      </w:r>
      <w:proofErr w:type="spellEnd"/>
      <w:r w:rsidRPr="004B7C74">
        <w:rPr>
          <w:rFonts w:ascii="Times New Roman" w:hAnsi="Times New Roman" w:cs="Times New Roman"/>
          <w:i/>
          <w:sz w:val="28"/>
          <w:szCs w:val="28"/>
        </w:rPr>
        <w:t xml:space="preserve"> </w:t>
      </w:r>
      <w:proofErr w:type="spellStart"/>
      <w:r w:rsidRPr="004B7C74">
        <w:rPr>
          <w:rFonts w:ascii="Times New Roman" w:hAnsi="Times New Roman" w:cs="Times New Roman"/>
          <w:i/>
          <w:sz w:val="28"/>
          <w:szCs w:val="28"/>
        </w:rPr>
        <w:t>урановорудн</w:t>
      </w:r>
      <w:r w:rsidR="003B4484" w:rsidRPr="004B7C74">
        <w:rPr>
          <w:rFonts w:ascii="Times New Roman" w:hAnsi="Times New Roman" w:cs="Times New Roman"/>
          <w:i/>
          <w:sz w:val="28"/>
          <w:szCs w:val="28"/>
        </w:rPr>
        <w:t>ая</w:t>
      </w:r>
      <w:proofErr w:type="spellEnd"/>
      <w:r w:rsidRPr="004B7C74">
        <w:rPr>
          <w:rFonts w:ascii="Times New Roman" w:hAnsi="Times New Roman" w:cs="Times New Roman"/>
          <w:i/>
          <w:sz w:val="28"/>
          <w:szCs w:val="28"/>
        </w:rPr>
        <w:t xml:space="preserve"> провинц</w:t>
      </w:r>
      <w:r w:rsidR="003B4484" w:rsidRPr="004B7C74">
        <w:rPr>
          <w:rFonts w:ascii="Times New Roman" w:hAnsi="Times New Roman" w:cs="Times New Roman"/>
          <w:i/>
          <w:sz w:val="28"/>
          <w:szCs w:val="28"/>
        </w:rPr>
        <w:t>ия</w:t>
      </w:r>
      <w:r w:rsidR="003B4484">
        <w:rPr>
          <w:rFonts w:ascii="Times New Roman" w:hAnsi="Times New Roman" w:cs="Times New Roman"/>
          <w:iCs/>
          <w:sz w:val="28"/>
          <w:szCs w:val="28"/>
        </w:rPr>
        <w:t xml:space="preserve"> </w:t>
      </w:r>
      <w:r w:rsidR="00514582">
        <w:rPr>
          <w:rFonts w:ascii="Times New Roman" w:hAnsi="Times New Roman" w:cs="Times New Roman"/>
          <w:iCs/>
          <w:sz w:val="28"/>
          <w:szCs w:val="28"/>
        </w:rPr>
        <w:t>распол</w:t>
      </w:r>
      <w:r w:rsidR="006C365B">
        <w:rPr>
          <w:rFonts w:ascii="Times New Roman" w:hAnsi="Times New Roman" w:cs="Times New Roman"/>
          <w:iCs/>
          <w:sz w:val="28"/>
          <w:szCs w:val="28"/>
        </w:rPr>
        <w:t>а</w:t>
      </w:r>
      <w:r w:rsidR="00514582">
        <w:rPr>
          <w:rFonts w:ascii="Times New Roman" w:hAnsi="Times New Roman" w:cs="Times New Roman"/>
          <w:iCs/>
          <w:sz w:val="28"/>
          <w:szCs w:val="28"/>
        </w:rPr>
        <w:t xml:space="preserve">гается в восточной краевой части </w:t>
      </w:r>
      <w:r w:rsidR="006C365B">
        <w:rPr>
          <w:rFonts w:ascii="Times New Roman" w:hAnsi="Times New Roman" w:cs="Times New Roman"/>
          <w:iCs/>
          <w:sz w:val="28"/>
          <w:szCs w:val="28"/>
        </w:rPr>
        <w:t>Т</w:t>
      </w:r>
      <w:r w:rsidR="00514582">
        <w:rPr>
          <w:rFonts w:ascii="Times New Roman" w:hAnsi="Times New Roman" w:cs="Times New Roman"/>
          <w:iCs/>
          <w:sz w:val="28"/>
          <w:szCs w:val="28"/>
        </w:rPr>
        <w:t>уранской плиты, в пределах Шу</w:t>
      </w:r>
      <w:r w:rsidR="006C365B">
        <w:rPr>
          <w:rFonts w:ascii="Times New Roman" w:hAnsi="Times New Roman" w:cs="Times New Roman"/>
          <w:iCs/>
          <w:sz w:val="28"/>
          <w:szCs w:val="28"/>
        </w:rPr>
        <w:t>-</w:t>
      </w:r>
      <w:proofErr w:type="spellStart"/>
      <w:r w:rsidR="00514582">
        <w:rPr>
          <w:rFonts w:ascii="Times New Roman" w:hAnsi="Times New Roman" w:cs="Times New Roman"/>
          <w:iCs/>
          <w:sz w:val="28"/>
          <w:szCs w:val="28"/>
        </w:rPr>
        <w:t>Сарысуйской</w:t>
      </w:r>
      <w:proofErr w:type="spellEnd"/>
      <w:r w:rsidR="00514582">
        <w:rPr>
          <w:rFonts w:ascii="Times New Roman" w:hAnsi="Times New Roman" w:cs="Times New Roman"/>
          <w:iCs/>
          <w:sz w:val="28"/>
          <w:szCs w:val="28"/>
        </w:rPr>
        <w:t xml:space="preserve"> мезозойско-кайнозойской депрессионной структуры, данная </w:t>
      </w:r>
      <w:r w:rsidRPr="00B07618">
        <w:rPr>
          <w:rFonts w:ascii="Times New Roman" w:hAnsi="Times New Roman" w:cs="Times New Roman"/>
          <w:color w:val="000000"/>
          <w:sz w:val="28"/>
          <w:szCs w:val="28"/>
        </w:rPr>
        <w:t xml:space="preserve">провинция включает в себя следующие месторождения: </w:t>
      </w:r>
      <w:proofErr w:type="spellStart"/>
      <w:r w:rsidRPr="00B07618">
        <w:rPr>
          <w:rFonts w:ascii="Times New Roman" w:hAnsi="Times New Roman" w:cs="Times New Roman"/>
          <w:color w:val="000000"/>
          <w:sz w:val="28"/>
          <w:szCs w:val="28"/>
        </w:rPr>
        <w:t>Мынкудукское</w:t>
      </w:r>
      <w:proofErr w:type="spellEnd"/>
      <w:r w:rsidRPr="00B07618">
        <w:rPr>
          <w:rFonts w:ascii="Times New Roman" w:hAnsi="Times New Roman" w:cs="Times New Roman"/>
          <w:color w:val="000000"/>
          <w:sz w:val="28"/>
          <w:szCs w:val="28"/>
        </w:rPr>
        <w:t xml:space="preserve">, </w:t>
      </w:r>
      <w:proofErr w:type="spellStart"/>
      <w:r w:rsidRPr="00B07618">
        <w:rPr>
          <w:rFonts w:ascii="Times New Roman" w:hAnsi="Times New Roman" w:cs="Times New Roman"/>
          <w:color w:val="000000"/>
          <w:sz w:val="28"/>
          <w:szCs w:val="28"/>
        </w:rPr>
        <w:t>Инкайское</w:t>
      </w:r>
      <w:proofErr w:type="spellEnd"/>
      <w:r w:rsidRPr="00B07618">
        <w:rPr>
          <w:rFonts w:ascii="Times New Roman" w:hAnsi="Times New Roman" w:cs="Times New Roman"/>
          <w:color w:val="000000"/>
          <w:sz w:val="28"/>
          <w:szCs w:val="28"/>
        </w:rPr>
        <w:t xml:space="preserve">, Буденновское, </w:t>
      </w:r>
      <w:proofErr w:type="spellStart"/>
      <w:r w:rsidRPr="00B07618">
        <w:rPr>
          <w:rFonts w:ascii="Times New Roman" w:hAnsi="Times New Roman" w:cs="Times New Roman"/>
          <w:color w:val="000000"/>
          <w:sz w:val="28"/>
          <w:szCs w:val="28"/>
        </w:rPr>
        <w:t>Акдал</w:t>
      </w:r>
      <w:r w:rsidR="005D1324" w:rsidRPr="00B07618">
        <w:rPr>
          <w:rFonts w:ascii="Times New Roman" w:hAnsi="Times New Roman" w:cs="Times New Roman"/>
          <w:color w:val="000000"/>
          <w:sz w:val="28"/>
          <w:szCs w:val="28"/>
        </w:rPr>
        <w:t>а</w:t>
      </w:r>
      <w:proofErr w:type="spellEnd"/>
      <w:r w:rsidR="005D1324" w:rsidRPr="00B07618">
        <w:rPr>
          <w:rFonts w:ascii="Times New Roman" w:hAnsi="Times New Roman" w:cs="Times New Roman"/>
          <w:color w:val="000000"/>
          <w:sz w:val="28"/>
          <w:szCs w:val="28"/>
        </w:rPr>
        <w:t xml:space="preserve">, </w:t>
      </w:r>
      <w:proofErr w:type="spellStart"/>
      <w:r w:rsidR="005D1324" w:rsidRPr="00B07618">
        <w:rPr>
          <w:rFonts w:ascii="Times New Roman" w:hAnsi="Times New Roman" w:cs="Times New Roman"/>
          <w:color w:val="000000"/>
          <w:sz w:val="28"/>
          <w:szCs w:val="28"/>
        </w:rPr>
        <w:t>Жалпак</w:t>
      </w:r>
      <w:proofErr w:type="spellEnd"/>
      <w:r w:rsidR="005D1324" w:rsidRPr="00B07618">
        <w:rPr>
          <w:rFonts w:ascii="Times New Roman" w:hAnsi="Times New Roman" w:cs="Times New Roman"/>
          <w:color w:val="000000"/>
          <w:sz w:val="28"/>
          <w:szCs w:val="28"/>
        </w:rPr>
        <w:t xml:space="preserve">, </w:t>
      </w:r>
      <w:proofErr w:type="spellStart"/>
      <w:r w:rsidR="005D1324" w:rsidRPr="00B07618">
        <w:rPr>
          <w:rFonts w:ascii="Times New Roman" w:hAnsi="Times New Roman" w:cs="Times New Roman"/>
          <w:color w:val="000000"/>
          <w:sz w:val="28"/>
          <w:szCs w:val="28"/>
        </w:rPr>
        <w:t>Шолак-Эспе</w:t>
      </w:r>
      <w:proofErr w:type="spellEnd"/>
      <w:r w:rsidR="005D1324" w:rsidRPr="00B07618">
        <w:rPr>
          <w:rFonts w:ascii="Times New Roman" w:hAnsi="Times New Roman" w:cs="Times New Roman"/>
          <w:color w:val="000000"/>
          <w:sz w:val="28"/>
          <w:szCs w:val="28"/>
        </w:rPr>
        <w:t xml:space="preserve">, </w:t>
      </w:r>
      <w:proofErr w:type="spellStart"/>
      <w:r w:rsidR="005D1324" w:rsidRPr="00B07618">
        <w:rPr>
          <w:rFonts w:ascii="Times New Roman" w:hAnsi="Times New Roman" w:cs="Times New Roman"/>
          <w:color w:val="000000"/>
          <w:sz w:val="28"/>
          <w:szCs w:val="28"/>
        </w:rPr>
        <w:t>Каракоин</w:t>
      </w:r>
      <w:proofErr w:type="spellEnd"/>
      <w:r w:rsidR="005D1324" w:rsidRPr="00B07618">
        <w:rPr>
          <w:rFonts w:ascii="Times New Roman" w:hAnsi="Times New Roman" w:cs="Times New Roman"/>
          <w:color w:val="000000"/>
          <w:sz w:val="28"/>
          <w:szCs w:val="28"/>
        </w:rPr>
        <w:t xml:space="preserve">, </w:t>
      </w:r>
      <w:proofErr w:type="spellStart"/>
      <w:r w:rsidR="005D1324" w:rsidRPr="00B07618">
        <w:rPr>
          <w:rFonts w:ascii="Times New Roman" w:hAnsi="Times New Roman" w:cs="Times New Roman"/>
          <w:color w:val="000000"/>
          <w:sz w:val="28"/>
          <w:szCs w:val="28"/>
        </w:rPr>
        <w:t>Уванас</w:t>
      </w:r>
      <w:proofErr w:type="spellEnd"/>
      <w:r w:rsidR="005D1324" w:rsidRPr="00B07618">
        <w:rPr>
          <w:rFonts w:ascii="Times New Roman" w:hAnsi="Times New Roman" w:cs="Times New Roman"/>
          <w:color w:val="000000"/>
          <w:sz w:val="28"/>
          <w:szCs w:val="28"/>
        </w:rPr>
        <w:t xml:space="preserve">, </w:t>
      </w:r>
      <w:proofErr w:type="spellStart"/>
      <w:r w:rsidR="00111D76" w:rsidRPr="00B07618">
        <w:rPr>
          <w:rFonts w:ascii="Times New Roman" w:hAnsi="Times New Roman" w:cs="Times New Roman"/>
          <w:color w:val="000000"/>
          <w:sz w:val="28"/>
          <w:szCs w:val="28"/>
        </w:rPr>
        <w:t>Мойынкум</w:t>
      </w:r>
      <w:proofErr w:type="spellEnd"/>
      <w:r w:rsidR="006C365B">
        <w:rPr>
          <w:rFonts w:ascii="Times New Roman" w:hAnsi="Times New Roman" w:cs="Times New Roman"/>
          <w:color w:val="000000"/>
          <w:sz w:val="28"/>
          <w:szCs w:val="28"/>
        </w:rPr>
        <w:t>,</w:t>
      </w:r>
      <w:r w:rsidR="00111D76" w:rsidRPr="00B07618">
        <w:rPr>
          <w:rFonts w:ascii="Times New Roman" w:hAnsi="Times New Roman" w:cs="Times New Roman"/>
          <w:color w:val="000000"/>
          <w:sz w:val="28"/>
          <w:szCs w:val="28"/>
        </w:rPr>
        <w:t xml:space="preserve"> </w:t>
      </w:r>
      <w:proofErr w:type="spellStart"/>
      <w:r w:rsidR="005D1324" w:rsidRPr="00B07618">
        <w:rPr>
          <w:rFonts w:ascii="Times New Roman" w:hAnsi="Times New Roman" w:cs="Times New Roman"/>
          <w:color w:val="000000"/>
          <w:sz w:val="28"/>
          <w:szCs w:val="28"/>
        </w:rPr>
        <w:t>Канжуган</w:t>
      </w:r>
      <w:proofErr w:type="spellEnd"/>
      <w:r w:rsidR="00111D76" w:rsidRPr="00B07618">
        <w:rPr>
          <w:rFonts w:ascii="Times New Roman" w:hAnsi="Times New Roman" w:cs="Times New Roman"/>
          <w:color w:val="000000"/>
          <w:sz w:val="28"/>
          <w:szCs w:val="28"/>
        </w:rPr>
        <w:t xml:space="preserve"> </w:t>
      </w:r>
      <w:r w:rsidR="00005AF4">
        <w:rPr>
          <w:rFonts w:ascii="Times New Roman" w:hAnsi="Times New Roman" w:cs="Times New Roman"/>
          <w:color w:val="000000"/>
          <w:sz w:val="28"/>
          <w:szCs w:val="28"/>
        </w:rPr>
        <w:t>[</w:t>
      </w:r>
      <w:r w:rsidR="00207EF2">
        <w:rPr>
          <w:rFonts w:ascii="Times New Roman" w:hAnsi="Times New Roman" w:cs="Times New Roman"/>
          <w:color w:val="000000"/>
          <w:sz w:val="28"/>
          <w:szCs w:val="28"/>
        </w:rPr>
        <w:t>15</w:t>
      </w:r>
      <w:r w:rsidR="00005AF4">
        <w:rPr>
          <w:rFonts w:ascii="Times New Roman" w:hAnsi="Times New Roman" w:cs="Times New Roman"/>
          <w:color w:val="000000"/>
          <w:sz w:val="28"/>
          <w:szCs w:val="28"/>
        </w:rPr>
        <w:t>]</w:t>
      </w:r>
      <w:r w:rsidR="00207EF2">
        <w:rPr>
          <w:rFonts w:ascii="Times New Roman" w:hAnsi="Times New Roman" w:cs="Times New Roman"/>
          <w:color w:val="000000"/>
          <w:sz w:val="28"/>
          <w:szCs w:val="28"/>
        </w:rPr>
        <w:t>.</w:t>
      </w:r>
    </w:p>
    <w:p w14:paraId="3CC97599" w14:textId="77777777" w:rsidR="00C00B29" w:rsidRDefault="009F0CC8" w:rsidP="00C00B29">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В </w:t>
      </w:r>
      <w:proofErr w:type="spellStart"/>
      <w:r>
        <w:rPr>
          <w:rFonts w:ascii="Times New Roman" w:hAnsi="Times New Roman" w:cs="Times New Roman"/>
          <w:color w:val="000000"/>
          <w:sz w:val="28"/>
          <w:szCs w:val="28"/>
        </w:rPr>
        <w:t>домезозойском</w:t>
      </w:r>
      <w:proofErr w:type="spellEnd"/>
      <w:r>
        <w:rPr>
          <w:rFonts w:ascii="Times New Roman" w:hAnsi="Times New Roman" w:cs="Times New Roman"/>
          <w:color w:val="000000"/>
          <w:sz w:val="28"/>
          <w:szCs w:val="28"/>
        </w:rPr>
        <w:t xml:space="preserve"> субстрате депрес</w:t>
      </w:r>
      <w:r w:rsidR="006C365B">
        <w:rPr>
          <w:rFonts w:ascii="Times New Roman" w:hAnsi="Times New Roman" w:cs="Times New Roman"/>
          <w:color w:val="000000"/>
          <w:sz w:val="28"/>
          <w:szCs w:val="28"/>
        </w:rPr>
        <w:t>с</w:t>
      </w:r>
      <w:r>
        <w:rPr>
          <w:rFonts w:ascii="Times New Roman" w:hAnsi="Times New Roman" w:cs="Times New Roman"/>
          <w:color w:val="000000"/>
          <w:sz w:val="28"/>
          <w:szCs w:val="28"/>
        </w:rPr>
        <w:t xml:space="preserve">ии выделяются гранитно-метаморфический слой (ГМС) и </w:t>
      </w:r>
      <w:proofErr w:type="spellStart"/>
      <w:r>
        <w:rPr>
          <w:rFonts w:ascii="Times New Roman" w:hAnsi="Times New Roman" w:cs="Times New Roman"/>
          <w:color w:val="000000"/>
          <w:sz w:val="28"/>
          <w:szCs w:val="28"/>
        </w:rPr>
        <w:t>литифицированный</w:t>
      </w:r>
      <w:proofErr w:type="spellEnd"/>
      <w:r>
        <w:rPr>
          <w:rFonts w:ascii="Times New Roman" w:hAnsi="Times New Roman" w:cs="Times New Roman"/>
          <w:color w:val="000000"/>
          <w:sz w:val="28"/>
          <w:szCs w:val="28"/>
        </w:rPr>
        <w:t xml:space="preserve"> комплекс средне-позднепалеозойских отлож</w:t>
      </w:r>
      <w:r w:rsidR="006C365B">
        <w:rPr>
          <w:rFonts w:ascii="Times New Roman" w:hAnsi="Times New Roman" w:cs="Times New Roman"/>
          <w:color w:val="000000"/>
          <w:sz w:val="28"/>
          <w:szCs w:val="28"/>
        </w:rPr>
        <w:t>е</w:t>
      </w:r>
      <w:r>
        <w:rPr>
          <w:rFonts w:ascii="Times New Roman" w:hAnsi="Times New Roman" w:cs="Times New Roman"/>
          <w:color w:val="000000"/>
          <w:sz w:val="28"/>
          <w:szCs w:val="28"/>
        </w:rPr>
        <w:t xml:space="preserve">ний. Наиболее древними образованиями являются гнейсы и двуслюдяные сланцы. Среди формаций ГМС заметное место занимают специализированные на уран углеродистые сланцы хребтов Большой Каратау и </w:t>
      </w:r>
      <w:proofErr w:type="spellStart"/>
      <w:r>
        <w:rPr>
          <w:rFonts w:ascii="Times New Roman" w:hAnsi="Times New Roman" w:cs="Times New Roman"/>
          <w:color w:val="000000"/>
          <w:sz w:val="28"/>
          <w:szCs w:val="28"/>
        </w:rPr>
        <w:t>Улытау</w:t>
      </w:r>
      <w:proofErr w:type="spellEnd"/>
      <w:r w:rsidR="006C365B">
        <w:rPr>
          <w:rFonts w:ascii="Times New Roman" w:hAnsi="Times New Roman" w:cs="Times New Roman"/>
          <w:color w:val="000000"/>
          <w:sz w:val="28"/>
          <w:szCs w:val="28"/>
        </w:rPr>
        <w:t>, а также</w:t>
      </w:r>
      <w:r>
        <w:rPr>
          <w:rFonts w:ascii="Times New Roman" w:hAnsi="Times New Roman" w:cs="Times New Roman"/>
          <w:color w:val="000000"/>
          <w:sz w:val="28"/>
          <w:szCs w:val="28"/>
        </w:rPr>
        <w:t xml:space="preserve"> пластовые фосфориты Малого Каратау.</w:t>
      </w:r>
      <w:r w:rsidR="001D17CB">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В средне-позднепалеозойской формации залегает </w:t>
      </w:r>
      <w:r w:rsidR="001D17CB">
        <w:rPr>
          <w:rFonts w:ascii="Times New Roman" w:hAnsi="Times New Roman" w:cs="Times New Roman"/>
          <w:color w:val="000000"/>
          <w:sz w:val="28"/>
          <w:szCs w:val="28"/>
        </w:rPr>
        <w:t xml:space="preserve">красноцветная молассовая формация </w:t>
      </w:r>
      <w:proofErr w:type="spellStart"/>
      <w:r w:rsidR="001D17CB">
        <w:rPr>
          <w:rFonts w:ascii="Times New Roman" w:hAnsi="Times New Roman" w:cs="Times New Roman"/>
          <w:color w:val="000000"/>
          <w:sz w:val="28"/>
          <w:szCs w:val="28"/>
        </w:rPr>
        <w:t>фамена</w:t>
      </w:r>
      <w:proofErr w:type="spellEnd"/>
      <w:r w:rsidR="001D17CB">
        <w:rPr>
          <w:rFonts w:ascii="Times New Roman" w:hAnsi="Times New Roman" w:cs="Times New Roman"/>
          <w:color w:val="000000"/>
          <w:sz w:val="28"/>
          <w:szCs w:val="28"/>
        </w:rPr>
        <w:t xml:space="preserve">, в которой развиты разнозернистые </w:t>
      </w:r>
      <w:proofErr w:type="spellStart"/>
      <w:r w:rsidR="001D17CB">
        <w:rPr>
          <w:rFonts w:ascii="Times New Roman" w:hAnsi="Times New Roman" w:cs="Times New Roman"/>
          <w:color w:val="000000"/>
          <w:sz w:val="28"/>
          <w:szCs w:val="28"/>
        </w:rPr>
        <w:t>песчанники</w:t>
      </w:r>
      <w:proofErr w:type="spellEnd"/>
      <w:r w:rsidR="001D17CB">
        <w:rPr>
          <w:rFonts w:ascii="Times New Roman" w:hAnsi="Times New Roman" w:cs="Times New Roman"/>
          <w:color w:val="000000"/>
          <w:sz w:val="28"/>
          <w:szCs w:val="28"/>
        </w:rPr>
        <w:t xml:space="preserve">, алевролиты, </w:t>
      </w:r>
      <w:proofErr w:type="spellStart"/>
      <w:r w:rsidR="001D17CB">
        <w:rPr>
          <w:rFonts w:ascii="Times New Roman" w:hAnsi="Times New Roman" w:cs="Times New Roman"/>
          <w:color w:val="000000"/>
          <w:sz w:val="28"/>
          <w:szCs w:val="28"/>
        </w:rPr>
        <w:t>гравелиты</w:t>
      </w:r>
      <w:proofErr w:type="spellEnd"/>
      <w:r w:rsidR="001D17CB">
        <w:rPr>
          <w:rFonts w:ascii="Times New Roman" w:hAnsi="Times New Roman" w:cs="Times New Roman"/>
          <w:color w:val="000000"/>
          <w:sz w:val="28"/>
          <w:szCs w:val="28"/>
        </w:rPr>
        <w:t>, конгломераты.</w:t>
      </w:r>
    </w:p>
    <w:p w14:paraId="10866925" w14:textId="77777777" w:rsidR="00C00B29" w:rsidRDefault="001D17CB" w:rsidP="00C00B29">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В гидрологическом отношении отложения провинция образу</w:t>
      </w:r>
      <w:r w:rsidR="006C365B">
        <w:rPr>
          <w:rFonts w:ascii="Times New Roman" w:hAnsi="Times New Roman" w:cs="Times New Roman"/>
          <w:color w:val="000000"/>
          <w:sz w:val="28"/>
          <w:szCs w:val="28"/>
        </w:rPr>
        <w:t>ю</w:t>
      </w:r>
      <w:r>
        <w:rPr>
          <w:rFonts w:ascii="Times New Roman" w:hAnsi="Times New Roman" w:cs="Times New Roman"/>
          <w:color w:val="000000"/>
          <w:sz w:val="28"/>
          <w:szCs w:val="28"/>
        </w:rPr>
        <w:t>т сложный артезианский бассе</w:t>
      </w:r>
      <w:r w:rsidR="006C365B">
        <w:rPr>
          <w:rFonts w:ascii="Times New Roman" w:hAnsi="Times New Roman" w:cs="Times New Roman"/>
          <w:color w:val="000000"/>
          <w:sz w:val="28"/>
          <w:szCs w:val="28"/>
        </w:rPr>
        <w:t>й</w:t>
      </w:r>
      <w:r>
        <w:rPr>
          <w:rFonts w:ascii="Times New Roman" w:hAnsi="Times New Roman" w:cs="Times New Roman"/>
          <w:color w:val="000000"/>
          <w:sz w:val="28"/>
          <w:szCs w:val="28"/>
        </w:rPr>
        <w:t>н. Воды бассе</w:t>
      </w:r>
      <w:r w:rsidR="006C365B">
        <w:rPr>
          <w:rFonts w:ascii="Times New Roman" w:hAnsi="Times New Roman" w:cs="Times New Roman"/>
          <w:color w:val="000000"/>
          <w:sz w:val="28"/>
          <w:szCs w:val="28"/>
        </w:rPr>
        <w:t>й</w:t>
      </w:r>
      <w:r>
        <w:rPr>
          <w:rFonts w:ascii="Times New Roman" w:hAnsi="Times New Roman" w:cs="Times New Roman"/>
          <w:color w:val="000000"/>
          <w:sz w:val="28"/>
          <w:szCs w:val="28"/>
        </w:rPr>
        <w:t xml:space="preserve">на трещинно-пластовые, трещинно-жильные. По минерализации </w:t>
      </w:r>
      <w:r w:rsidR="006C365B">
        <w:rPr>
          <w:rFonts w:ascii="Times New Roman" w:hAnsi="Times New Roman" w:cs="Times New Roman"/>
          <w:color w:val="000000"/>
          <w:sz w:val="28"/>
          <w:szCs w:val="28"/>
        </w:rPr>
        <w:t xml:space="preserve">они </w:t>
      </w:r>
      <w:r>
        <w:rPr>
          <w:rFonts w:ascii="Times New Roman" w:hAnsi="Times New Roman" w:cs="Times New Roman"/>
          <w:color w:val="000000"/>
          <w:sz w:val="28"/>
          <w:szCs w:val="28"/>
        </w:rPr>
        <w:t xml:space="preserve">относятся к соленым, содержат кислородно-азотные и </w:t>
      </w:r>
      <w:proofErr w:type="spellStart"/>
      <w:r>
        <w:rPr>
          <w:rFonts w:ascii="Times New Roman" w:hAnsi="Times New Roman" w:cs="Times New Roman"/>
          <w:color w:val="000000"/>
          <w:sz w:val="28"/>
          <w:szCs w:val="28"/>
        </w:rPr>
        <w:t>азотно</w:t>
      </w:r>
      <w:proofErr w:type="spellEnd"/>
      <w:r>
        <w:rPr>
          <w:rFonts w:ascii="Times New Roman" w:hAnsi="Times New Roman" w:cs="Times New Roman"/>
          <w:color w:val="000000"/>
          <w:sz w:val="28"/>
          <w:szCs w:val="28"/>
        </w:rPr>
        <w:t xml:space="preserve"> растворенные </w:t>
      </w:r>
      <w:proofErr w:type="spellStart"/>
      <w:r>
        <w:rPr>
          <w:rFonts w:ascii="Times New Roman" w:hAnsi="Times New Roman" w:cs="Times New Roman"/>
          <w:color w:val="000000"/>
          <w:sz w:val="28"/>
          <w:szCs w:val="28"/>
        </w:rPr>
        <w:t>газы</w:t>
      </w:r>
      <w:proofErr w:type="spellEnd"/>
      <w:r>
        <w:rPr>
          <w:rFonts w:ascii="Times New Roman" w:hAnsi="Times New Roman" w:cs="Times New Roman"/>
          <w:color w:val="000000"/>
          <w:sz w:val="28"/>
          <w:szCs w:val="28"/>
        </w:rPr>
        <w:t xml:space="preserve">, обогащены </w:t>
      </w:r>
      <w:r>
        <w:rPr>
          <w:rFonts w:ascii="Times New Roman" w:hAnsi="Times New Roman" w:cs="Times New Roman"/>
          <w:color w:val="000000"/>
          <w:sz w:val="28"/>
          <w:szCs w:val="28"/>
          <w:lang w:val="en-US"/>
        </w:rPr>
        <w:t>As</w:t>
      </w:r>
      <w:r w:rsidRPr="001D17CB">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Cu</w:t>
      </w:r>
      <w:r w:rsidRPr="001D17CB">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Pb</w:t>
      </w:r>
      <w:r w:rsidRPr="001D17CB">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Zn</w:t>
      </w:r>
      <w:r w:rsidRPr="001D17CB">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Co</w:t>
      </w:r>
      <w:r w:rsidRPr="001D17CB">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Ga</w:t>
      </w:r>
      <w:r w:rsidRPr="001D17CB">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Mn</w:t>
      </w:r>
      <w:r w:rsidRPr="001D17CB">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Fe</w:t>
      </w:r>
      <w:r w:rsidRPr="001D17CB">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006C365B">
        <w:rPr>
          <w:rFonts w:ascii="Times New Roman" w:hAnsi="Times New Roman" w:cs="Times New Roman"/>
          <w:color w:val="000000"/>
          <w:sz w:val="28"/>
          <w:szCs w:val="28"/>
        </w:rPr>
        <w:t>Эти воды</w:t>
      </w:r>
      <w:r>
        <w:rPr>
          <w:rFonts w:ascii="Times New Roman" w:hAnsi="Times New Roman" w:cs="Times New Roman"/>
          <w:color w:val="000000"/>
          <w:sz w:val="28"/>
          <w:szCs w:val="28"/>
        </w:rPr>
        <w:t xml:space="preserve"> могут рассматриваться в качестве потенциальных источников </w:t>
      </w:r>
      <w:r w:rsidR="0079339F">
        <w:rPr>
          <w:rFonts w:ascii="Times New Roman" w:hAnsi="Times New Roman" w:cs="Times New Roman"/>
          <w:color w:val="000000"/>
          <w:sz w:val="28"/>
          <w:szCs w:val="28"/>
        </w:rPr>
        <w:t>растворов,</w:t>
      </w:r>
      <w:r>
        <w:rPr>
          <w:rFonts w:ascii="Times New Roman" w:hAnsi="Times New Roman" w:cs="Times New Roman"/>
          <w:color w:val="000000"/>
          <w:sz w:val="28"/>
          <w:szCs w:val="28"/>
        </w:rPr>
        <w:t xml:space="preserve"> формирующих месторождения меди, полиметаллов</w:t>
      </w:r>
      <w:r w:rsidR="00280958">
        <w:rPr>
          <w:rFonts w:ascii="Times New Roman" w:hAnsi="Times New Roman" w:cs="Times New Roman"/>
          <w:color w:val="000000"/>
          <w:sz w:val="28"/>
          <w:szCs w:val="28"/>
        </w:rPr>
        <w:t>, железа, марганца и др. Проявлени</w:t>
      </w:r>
      <w:r w:rsidR="006C365B">
        <w:rPr>
          <w:rFonts w:ascii="Times New Roman" w:hAnsi="Times New Roman" w:cs="Times New Roman"/>
          <w:color w:val="000000"/>
          <w:sz w:val="28"/>
          <w:szCs w:val="28"/>
        </w:rPr>
        <w:t>я</w:t>
      </w:r>
      <w:r w:rsidR="00280958">
        <w:rPr>
          <w:rFonts w:ascii="Times New Roman" w:hAnsi="Times New Roman" w:cs="Times New Roman"/>
          <w:color w:val="000000"/>
          <w:sz w:val="28"/>
          <w:szCs w:val="28"/>
        </w:rPr>
        <w:t xml:space="preserve"> нефти представлены в виде рассеян</w:t>
      </w:r>
      <w:r w:rsidR="006C365B">
        <w:rPr>
          <w:rFonts w:ascii="Times New Roman" w:hAnsi="Times New Roman" w:cs="Times New Roman"/>
          <w:color w:val="000000"/>
          <w:sz w:val="28"/>
          <w:szCs w:val="28"/>
        </w:rPr>
        <w:t>н</w:t>
      </w:r>
      <w:r w:rsidR="00280958">
        <w:rPr>
          <w:rFonts w:ascii="Times New Roman" w:hAnsi="Times New Roman" w:cs="Times New Roman"/>
          <w:color w:val="000000"/>
          <w:sz w:val="28"/>
          <w:szCs w:val="28"/>
        </w:rPr>
        <w:t xml:space="preserve">ых капельно-жидких включений. Средне-палеозойские отложения характеризуются </w:t>
      </w:r>
      <w:proofErr w:type="spellStart"/>
      <w:r w:rsidR="00280958">
        <w:rPr>
          <w:rFonts w:ascii="Times New Roman" w:hAnsi="Times New Roman" w:cs="Times New Roman"/>
          <w:color w:val="000000"/>
          <w:sz w:val="28"/>
          <w:szCs w:val="28"/>
        </w:rPr>
        <w:t>кларковыми</w:t>
      </w:r>
      <w:proofErr w:type="spellEnd"/>
      <w:r w:rsidR="00280958">
        <w:rPr>
          <w:rFonts w:ascii="Times New Roman" w:hAnsi="Times New Roman" w:cs="Times New Roman"/>
          <w:color w:val="000000"/>
          <w:sz w:val="28"/>
          <w:szCs w:val="28"/>
        </w:rPr>
        <w:t xml:space="preserve"> содержаниями урана и тория, основной рудный минерал – настуран. Отмечаются повышенные содержания </w:t>
      </w:r>
      <w:r w:rsidR="00280958">
        <w:rPr>
          <w:rFonts w:ascii="Times New Roman" w:hAnsi="Times New Roman" w:cs="Times New Roman"/>
          <w:color w:val="000000"/>
          <w:sz w:val="28"/>
          <w:szCs w:val="28"/>
          <w:lang w:val="en-US"/>
        </w:rPr>
        <w:t>Mo</w:t>
      </w:r>
      <w:r w:rsidR="00280958" w:rsidRPr="00A300B4">
        <w:rPr>
          <w:rFonts w:ascii="Times New Roman" w:hAnsi="Times New Roman" w:cs="Times New Roman"/>
          <w:color w:val="000000"/>
          <w:sz w:val="28"/>
          <w:szCs w:val="28"/>
        </w:rPr>
        <w:t xml:space="preserve">, </w:t>
      </w:r>
      <w:r w:rsidR="00280958">
        <w:rPr>
          <w:rFonts w:ascii="Times New Roman" w:hAnsi="Times New Roman" w:cs="Times New Roman"/>
          <w:color w:val="000000"/>
          <w:sz w:val="28"/>
          <w:szCs w:val="28"/>
          <w:lang w:val="en-US"/>
        </w:rPr>
        <w:t>Ni</w:t>
      </w:r>
      <w:r w:rsidR="00280958" w:rsidRPr="00A300B4">
        <w:rPr>
          <w:rFonts w:ascii="Times New Roman" w:hAnsi="Times New Roman" w:cs="Times New Roman"/>
          <w:color w:val="000000"/>
          <w:sz w:val="28"/>
          <w:szCs w:val="28"/>
        </w:rPr>
        <w:t xml:space="preserve">, </w:t>
      </w:r>
      <w:r w:rsidR="00280958">
        <w:rPr>
          <w:rFonts w:ascii="Times New Roman" w:hAnsi="Times New Roman" w:cs="Times New Roman"/>
          <w:color w:val="000000"/>
          <w:sz w:val="28"/>
          <w:szCs w:val="28"/>
          <w:lang w:val="en-US"/>
        </w:rPr>
        <w:t>Co</w:t>
      </w:r>
      <w:r w:rsidR="00280958" w:rsidRPr="00A300B4">
        <w:rPr>
          <w:rFonts w:ascii="Times New Roman" w:hAnsi="Times New Roman" w:cs="Times New Roman"/>
          <w:color w:val="000000"/>
          <w:sz w:val="28"/>
          <w:szCs w:val="28"/>
        </w:rPr>
        <w:t xml:space="preserve">, </w:t>
      </w:r>
      <w:r w:rsidR="00280958">
        <w:rPr>
          <w:rFonts w:ascii="Times New Roman" w:hAnsi="Times New Roman" w:cs="Times New Roman"/>
          <w:color w:val="000000"/>
          <w:sz w:val="28"/>
          <w:szCs w:val="28"/>
          <w:lang w:val="en-US"/>
        </w:rPr>
        <w:t>Cu</w:t>
      </w:r>
      <w:r w:rsidR="00280958" w:rsidRPr="00A300B4">
        <w:rPr>
          <w:rFonts w:ascii="Times New Roman" w:hAnsi="Times New Roman" w:cs="Times New Roman"/>
          <w:color w:val="000000"/>
          <w:sz w:val="28"/>
          <w:szCs w:val="28"/>
        </w:rPr>
        <w:t xml:space="preserve">, </w:t>
      </w:r>
      <w:r w:rsidR="00280958">
        <w:rPr>
          <w:rFonts w:ascii="Times New Roman" w:hAnsi="Times New Roman" w:cs="Times New Roman"/>
          <w:color w:val="000000"/>
          <w:sz w:val="28"/>
          <w:szCs w:val="28"/>
        </w:rPr>
        <w:t>а также</w:t>
      </w:r>
      <w:r w:rsidR="00280958" w:rsidRPr="00A300B4">
        <w:rPr>
          <w:rFonts w:ascii="Times New Roman" w:hAnsi="Times New Roman" w:cs="Times New Roman"/>
          <w:color w:val="000000"/>
          <w:sz w:val="28"/>
          <w:szCs w:val="28"/>
        </w:rPr>
        <w:t xml:space="preserve"> </w:t>
      </w:r>
      <w:r w:rsidR="00280958">
        <w:rPr>
          <w:rFonts w:ascii="Times New Roman" w:hAnsi="Times New Roman" w:cs="Times New Roman"/>
          <w:color w:val="000000"/>
          <w:sz w:val="28"/>
          <w:szCs w:val="28"/>
          <w:lang w:val="en-US"/>
        </w:rPr>
        <w:t>Ba</w:t>
      </w:r>
      <w:r w:rsidR="00280958" w:rsidRPr="00A300B4">
        <w:rPr>
          <w:rFonts w:ascii="Times New Roman" w:hAnsi="Times New Roman" w:cs="Times New Roman"/>
          <w:color w:val="000000"/>
          <w:sz w:val="28"/>
          <w:szCs w:val="28"/>
        </w:rPr>
        <w:t xml:space="preserve"> </w:t>
      </w:r>
      <w:r w:rsidR="00280958">
        <w:rPr>
          <w:rFonts w:ascii="Times New Roman" w:hAnsi="Times New Roman" w:cs="Times New Roman"/>
          <w:color w:val="000000"/>
          <w:sz w:val="28"/>
          <w:szCs w:val="28"/>
        </w:rPr>
        <w:t xml:space="preserve">и </w:t>
      </w:r>
      <w:r w:rsidR="00280958">
        <w:rPr>
          <w:rFonts w:ascii="Times New Roman" w:hAnsi="Times New Roman" w:cs="Times New Roman"/>
          <w:color w:val="000000"/>
          <w:sz w:val="28"/>
          <w:szCs w:val="28"/>
          <w:lang w:val="en-US"/>
        </w:rPr>
        <w:t>P</w:t>
      </w:r>
      <w:r w:rsidR="00A300B4">
        <w:rPr>
          <w:rFonts w:ascii="Times New Roman" w:hAnsi="Times New Roman" w:cs="Times New Roman"/>
          <w:color w:val="000000"/>
          <w:sz w:val="28"/>
          <w:szCs w:val="28"/>
        </w:rPr>
        <w:t>.</w:t>
      </w:r>
    </w:p>
    <w:p w14:paraId="323BB3B1" w14:textId="77777777" w:rsidR="00C00B29" w:rsidRDefault="00A300B4" w:rsidP="00C00B29">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Мезозойско-кайнозойские отложения депрессии представлены главным образом </w:t>
      </w:r>
      <w:proofErr w:type="spellStart"/>
      <w:r>
        <w:rPr>
          <w:rFonts w:ascii="Times New Roman" w:hAnsi="Times New Roman" w:cs="Times New Roman"/>
          <w:color w:val="000000"/>
          <w:sz w:val="28"/>
          <w:szCs w:val="28"/>
        </w:rPr>
        <w:t>среднеальпийским</w:t>
      </w:r>
      <w:proofErr w:type="spellEnd"/>
      <w:r>
        <w:rPr>
          <w:rFonts w:ascii="Times New Roman" w:hAnsi="Times New Roman" w:cs="Times New Roman"/>
          <w:color w:val="000000"/>
          <w:sz w:val="28"/>
          <w:szCs w:val="28"/>
        </w:rPr>
        <w:t xml:space="preserve"> мел-палеогеновым СФК и </w:t>
      </w:r>
      <w:proofErr w:type="spellStart"/>
      <w:r>
        <w:rPr>
          <w:rFonts w:ascii="Times New Roman" w:hAnsi="Times New Roman" w:cs="Times New Roman"/>
          <w:color w:val="000000"/>
          <w:sz w:val="28"/>
          <w:szCs w:val="28"/>
        </w:rPr>
        <w:t>позднеальпийским</w:t>
      </w:r>
      <w:proofErr w:type="spellEnd"/>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rPr>
        <w:t>позднеолигоценово</w:t>
      </w:r>
      <w:proofErr w:type="spellEnd"/>
      <w:r>
        <w:rPr>
          <w:rFonts w:ascii="Times New Roman" w:hAnsi="Times New Roman" w:cs="Times New Roman"/>
          <w:color w:val="000000"/>
          <w:sz w:val="28"/>
          <w:szCs w:val="28"/>
        </w:rPr>
        <w:t>-четвертичным СФК.</w:t>
      </w:r>
      <w:r w:rsidR="00CD1DB8">
        <w:rPr>
          <w:rFonts w:ascii="Times New Roman" w:hAnsi="Times New Roman" w:cs="Times New Roman"/>
          <w:color w:val="000000"/>
          <w:sz w:val="28"/>
          <w:szCs w:val="28"/>
        </w:rPr>
        <w:t xml:space="preserve"> Меловые отложения максимально распространены и начинаются пачкой </w:t>
      </w:r>
      <w:proofErr w:type="spellStart"/>
      <w:r w:rsidR="00CD1DB8">
        <w:rPr>
          <w:rFonts w:ascii="Times New Roman" w:hAnsi="Times New Roman" w:cs="Times New Roman"/>
          <w:color w:val="000000"/>
          <w:sz w:val="28"/>
          <w:szCs w:val="28"/>
        </w:rPr>
        <w:t>пестроцветных</w:t>
      </w:r>
      <w:proofErr w:type="spellEnd"/>
      <w:r w:rsidR="00CD1DB8">
        <w:rPr>
          <w:rFonts w:ascii="Times New Roman" w:hAnsi="Times New Roman" w:cs="Times New Roman"/>
          <w:color w:val="000000"/>
          <w:sz w:val="28"/>
          <w:szCs w:val="28"/>
        </w:rPr>
        <w:t xml:space="preserve"> песчано-гравийно-глинистых пород, среди которых преобладают кирпично-красные и лиловые глины с примесью </w:t>
      </w:r>
      <w:proofErr w:type="spellStart"/>
      <w:r w:rsidR="00CD1DB8">
        <w:rPr>
          <w:rFonts w:ascii="Times New Roman" w:hAnsi="Times New Roman" w:cs="Times New Roman"/>
          <w:color w:val="000000"/>
          <w:sz w:val="28"/>
          <w:szCs w:val="28"/>
        </w:rPr>
        <w:t>полуокатанной</w:t>
      </w:r>
      <w:proofErr w:type="spellEnd"/>
      <w:r w:rsidR="00CD1DB8">
        <w:rPr>
          <w:rFonts w:ascii="Times New Roman" w:hAnsi="Times New Roman" w:cs="Times New Roman"/>
          <w:color w:val="000000"/>
          <w:sz w:val="28"/>
          <w:szCs w:val="28"/>
        </w:rPr>
        <w:t xml:space="preserve"> гальки </w:t>
      </w:r>
      <w:r w:rsidR="00FA5566">
        <w:rPr>
          <w:rFonts w:ascii="Times New Roman" w:hAnsi="Times New Roman" w:cs="Times New Roman"/>
          <w:color w:val="000000"/>
          <w:sz w:val="28"/>
          <w:szCs w:val="28"/>
        </w:rPr>
        <w:t>и</w:t>
      </w:r>
      <w:r w:rsidR="00CD1DB8">
        <w:rPr>
          <w:rFonts w:ascii="Times New Roman" w:hAnsi="Times New Roman" w:cs="Times New Roman"/>
          <w:color w:val="000000"/>
          <w:sz w:val="28"/>
          <w:szCs w:val="28"/>
        </w:rPr>
        <w:t xml:space="preserve"> белыми гнездами каолина, а также глинистые алевролиты и песчаники.</w:t>
      </w:r>
    </w:p>
    <w:p w14:paraId="177E7494" w14:textId="77777777" w:rsidR="00C00B29" w:rsidRDefault="00B26675" w:rsidP="00C00B29">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Первичные концентрации урана и других химических элементов тесно связаны с фациальным типом отложений</w:t>
      </w:r>
      <w:r w:rsidR="00FA5566">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00FA5566">
        <w:rPr>
          <w:rFonts w:ascii="Times New Roman" w:hAnsi="Times New Roman" w:cs="Times New Roman"/>
          <w:color w:val="000000"/>
          <w:sz w:val="28"/>
          <w:szCs w:val="28"/>
        </w:rPr>
        <w:t>Н</w:t>
      </w:r>
      <w:r>
        <w:rPr>
          <w:rFonts w:ascii="Times New Roman" w:hAnsi="Times New Roman" w:cs="Times New Roman"/>
          <w:color w:val="000000"/>
          <w:sz w:val="28"/>
          <w:szCs w:val="28"/>
        </w:rPr>
        <w:t>аиболее высоки</w:t>
      </w:r>
      <w:r w:rsidR="00FA5566">
        <w:rPr>
          <w:rFonts w:ascii="Times New Roman" w:hAnsi="Times New Roman" w:cs="Times New Roman"/>
          <w:color w:val="000000"/>
          <w:sz w:val="28"/>
          <w:szCs w:val="28"/>
        </w:rPr>
        <w:t>е</w:t>
      </w:r>
      <w:r>
        <w:rPr>
          <w:rFonts w:ascii="Times New Roman" w:hAnsi="Times New Roman" w:cs="Times New Roman"/>
          <w:color w:val="000000"/>
          <w:sz w:val="28"/>
          <w:szCs w:val="28"/>
        </w:rPr>
        <w:t xml:space="preserve"> значения первичных содержаний урана </w:t>
      </w:r>
      <w:r w:rsidR="00FA5566">
        <w:rPr>
          <w:rFonts w:ascii="Times New Roman" w:hAnsi="Times New Roman" w:cs="Times New Roman"/>
          <w:color w:val="000000"/>
          <w:sz w:val="28"/>
          <w:szCs w:val="28"/>
        </w:rPr>
        <w:t>характерны для</w:t>
      </w:r>
      <w:r>
        <w:rPr>
          <w:rFonts w:ascii="Times New Roman" w:hAnsi="Times New Roman" w:cs="Times New Roman"/>
          <w:color w:val="000000"/>
          <w:sz w:val="28"/>
          <w:szCs w:val="28"/>
        </w:rPr>
        <w:t xml:space="preserve"> подводно-дельтовы</w:t>
      </w:r>
      <w:r w:rsidR="00FA5566">
        <w:rPr>
          <w:rFonts w:ascii="Times New Roman" w:hAnsi="Times New Roman" w:cs="Times New Roman"/>
          <w:color w:val="000000"/>
          <w:sz w:val="28"/>
          <w:szCs w:val="28"/>
        </w:rPr>
        <w:t>х</w:t>
      </w:r>
      <w:r>
        <w:rPr>
          <w:rFonts w:ascii="Times New Roman" w:hAnsi="Times New Roman" w:cs="Times New Roman"/>
          <w:color w:val="000000"/>
          <w:sz w:val="28"/>
          <w:szCs w:val="28"/>
        </w:rPr>
        <w:t xml:space="preserve"> темноцветны</w:t>
      </w:r>
      <w:r w:rsidR="00FA5566">
        <w:rPr>
          <w:rFonts w:ascii="Times New Roman" w:hAnsi="Times New Roman" w:cs="Times New Roman"/>
          <w:color w:val="000000"/>
          <w:sz w:val="28"/>
          <w:szCs w:val="28"/>
        </w:rPr>
        <w:t>х</w:t>
      </w:r>
      <w:r>
        <w:rPr>
          <w:rFonts w:ascii="Times New Roman" w:hAnsi="Times New Roman" w:cs="Times New Roman"/>
          <w:color w:val="000000"/>
          <w:sz w:val="28"/>
          <w:szCs w:val="28"/>
        </w:rPr>
        <w:t xml:space="preserve"> песчаны</w:t>
      </w:r>
      <w:r w:rsidR="00FA5566">
        <w:rPr>
          <w:rFonts w:ascii="Times New Roman" w:hAnsi="Times New Roman" w:cs="Times New Roman"/>
          <w:color w:val="000000"/>
          <w:sz w:val="28"/>
          <w:szCs w:val="28"/>
        </w:rPr>
        <w:t>х</w:t>
      </w:r>
      <w:r>
        <w:rPr>
          <w:rFonts w:ascii="Times New Roman" w:hAnsi="Times New Roman" w:cs="Times New Roman"/>
          <w:color w:val="000000"/>
          <w:sz w:val="28"/>
          <w:szCs w:val="28"/>
        </w:rPr>
        <w:t xml:space="preserve"> отложени</w:t>
      </w:r>
      <w:r w:rsidR="00FA5566">
        <w:rPr>
          <w:rFonts w:ascii="Times New Roman" w:hAnsi="Times New Roman" w:cs="Times New Roman"/>
          <w:color w:val="000000"/>
          <w:sz w:val="28"/>
          <w:szCs w:val="28"/>
        </w:rPr>
        <w:t>й</w:t>
      </w:r>
      <w:r>
        <w:rPr>
          <w:rFonts w:ascii="Times New Roman" w:hAnsi="Times New Roman" w:cs="Times New Roman"/>
          <w:color w:val="000000"/>
          <w:sz w:val="28"/>
          <w:szCs w:val="28"/>
        </w:rPr>
        <w:t xml:space="preserve">, отмечаются высоки содержания </w:t>
      </w:r>
      <w:r>
        <w:rPr>
          <w:rFonts w:ascii="Times New Roman" w:hAnsi="Times New Roman" w:cs="Times New Roman"/>
          <w:color w:val="000000"/>
          <w:sz w:val="28"/>
          <w:szCs w:val="28"/>
          <w:lang w:val="en-US"/>
        </w:rPr>
        <w:t>Mo</w:t>
      </w:r>
      <w:r w:rsidRPr="00B2667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Ge</w:t>
      </w:r>
      <w:r w:rsidRPr="00B2667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Ni</w:t>
      </w:r>
      <w:r w:rsidRPr="00B2667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Co</w:t>
      </w:r>
      <w:r w:rsidRPr="00B2667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Ag</w:t>
      </w:r>
      <w:r w:rsidRPr="00B2667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Re</w:t>
      </w:r>
      <w:r w:rsidRPr="00B2667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Y</w:t>
      </w:r>
      <w:r w:rsidRPr="00B2667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Cu</w:t>
      </w:r>
      <w:r w:rsidRPr="00B2667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TR</w:t>
      </w:r>
      <w:r w:rsidRPr="00B26675">
        <w:rPr>
          <w:rFonts w:ascii="Times New Roman" w:hAnsi="Times New Roman" w:cs="Times New Roman"/>
          <w:color w:val="000000"/>
          <w:sz w:val="28"/>
          <w:szCs w:val="28"/>
        </w:rPr>
        <w:t xml:space="preserve"> </w:t>
      </w:r>
      <w:r>
        <w:rPr>
          <w:rFonts w:ascii="Times New Roman" w:hAnsi="Times New Roman" w:cs="Times New Roman"/>
          <w:color w:val="000000"/>
          <w:sz w:val="28"/>
          <w:szCs w:val="28"/>
        </w:rPr>
        <w:t>и др</w:t>
      </w:r>
      <w:r w:rsidR="00FA5566">
        <w:rPr>
          <w:rFonts w:ascii="Times New Roman" w:hAnsi="Times New Roman" w:cs="Times New Roman"/>
          <w:color w:val="000000"/>
          <w:sz w:val="28"/>
          <w:szCs w:val="28"/>
        </w:rPr>
        <w:t>угих элементов.</w:t>
      </w:r>
    </w:p>
    <w:p w14:paraId="2E8DD5B5" w14:textId="77777777" w:rsidR="00C00B29" w:rsidRDefault="008935E7" w:rsidP="00C00B29">
      <w:pPr>
        <w:pStyle w:val="a3"/>
        <w:ind w:firstLine="567"/>
        <w:jc w:val="both"/>
        <w:rPr>
          <w:rFonts w:ascii="Times New Roman" w:hAnsi="Times New Roman" w:cs="Times New Roman"/>
          <w:sz w:val="28"/>
          <w:szCs w:val="28"/>
        </w:rPr>
      </w:pPr>
      <w:r w:rsidRPr="004B7C74">
        <w:rPr>
          <w:rFonts w:ascii="Times New Roman" w:hAnsi="Times New Roman" w:cs="Times New Roman"/>
          <w:i/>
          <w:sz w:val="28"/>
          <w:szCs w:val="28"/>
        </w:rPr>
        <w:t>Сырдарьинск</w:t>
      </w:r>
      <w:r w:rsidR="003E405E" w:rsidRPr="004B7C74">
        <w:rPr>
          <w:rFonts w:ascii="Times New Roman" w:hAnsi="Times New Roman" w:cs="Times New Roman"/>
          <w:i/>
          <w:sz w:val="28"/>
          <w:szCs w:val="28"/>
        </w:rPr>
        <w:t>ая</w:t>
      </w:r>
      <w:r w:rsidRPr="004B7C74">
        <w:rPr>
          <w:rFonts w:ascii="Times New Roman" w:hAnsi="Times New Roman" w:cs="Times New Roman"/>
          <w:i/>
          <w:sz w:val="28"/>
          <w:szCs w:val="28"/>
        </w:rPr>
        <w:t xml:space="preserve"> </w:t>
      </w:r>
      <w:proofErr w:type="spellStart"/>
      <w:r w:rsidRPr="004B7C74">
        <w:rPr>
          <w:rFonts w:ascii="Times New Roman" w:hAnsi="Times New Roman" w:cs="Times New Roman"/>
          <w:i/>
          <w:sz w:val="28"/>
          <w:szCs w:val="28"/>
        </w:rPr>
        <w:t>урановорудн</w:t>
      </w:r>
      <w:r w:rsidR="003E405E" w:rsidRPr="004B7C74">
        <w:rPr>
          <w:rFonts w:ascii="Times New Roman" w:hAnsi="Times New Roman" w:cs="Times New Roman"/>
          <w:i/>
          <w:sz w:val="28"/>
          <w:szCs w:val="28"/>
        </w:rPr>
        <w:t>ая</w:t>
      </w:r>
      <w:proofErr w:type="spellEnd"/>
      <w:r w:rsidRPr="008C6E8B">
        <w:rPr>
          <w:rFonts w:ascii="Times New Roman" w:hAnsi="Times New Roman" w:cs="Times New Roman"/>
          <w:iCs/>
          <w:sz w:val="28"/>
          <w:szCs w:val="28"/>
        </w:rPr>
        <w:t xml:space="preserve"> провинци</w:t>
      </w:r>
      <w:r w:rsidR="002C7D14">
        <w:rPr>
          <w:rFonts w:ascii="Times New Roman" w:hAnsi="Times New Roman" w:cs="Times New Roman"/>
          <w:iCs/>
          <w:sz w:val="28"/>
          <w:szCs w:val="28"/>
        </w:rPr>
        <w:t xml:space="preserve">я </w:t>
      </w:r>
      <w:r w:rsidRPr="001F6C3D">
        <w:rPr>
          <w:rFonts w:ascii="Times New Roman" w:hAnsi="Times New Roman" w:cs="Times New Roman"/>
          <w:sz w:val="28"/>
          <w:szCs w:val="28"/>
        </w:rPr>
        <w:t xml:space="preserve">является составной частью Восточно-Туранской </w:t>
      </w:r>
      <w:proofErr w:type="spellStart"/>
      <w:r w:rsidRPr="001F6C3D">
        <w:rPr>
          <w:rFonts w:ascii="Times New Roman" w:hAnsi="Times New Roman" w:cs="Times New Roman"/>
          <w:sz w:val="28"/>
          <w:szCs w:val="28"/>
        </w:rPr>
        <w:t>мегапровинции</w:t>
      </w:r>
      <w:proofErr w:type="spellEnd"/>
      <w:r w:rsidRPr="001F6C3D">
        <w:rPr>
          <w:rFonts w:ascii="Times New Roman" w:hAnsi="Times New Roman" w:cs="Times New Roman"/>
          <w:sz w:val="28"/>
          <w:szCs w:val="28"/>
        </w:rPr>
        <w:t xml:space="preserve">. Она занимает территорию сложно построенной Сырдарьинской депрессии и отделяется на северо-востоке </w:t>
      </w:r>
      <w:r w:rsidR="00FA5566">
        <w:rPr>
          <w:rFonts w:ascii="Times New Roman" w:hAnsi="Times New Roman" w:cs="Times New Roman"/>
          <w:sz w:val="28"/>
          <w:szCs w:val="28"/>
        </w:rPr>
        <w:t>К</w:t>
      </w:r>
      <w:r w:rsidRPr="001F6C3D">
        <w:rPr>
          <w:rFonts w:ascii="Times New Roman" w:hAnsi="Times New Roman" w:cs="Times New Roman"/>
          <w:sz w:val="28"/>
          <w:szCs w:val="28"/>
        </w:rPr>
        <w:t>аратауским горст</w:t>
      </w:r>
      <w:r w:rsidR="002C7D14">
        <w:rPr>
          <w:rFonts w:ascii="Times New Roman" w:hAnsi="Times New Roman" w:cs="Times New Roman"/>
          <w:sz w:val="28"/>
          <w:szCs w:val="28"/>
        </w:rPr>
        <w:t>-</w:t>
      </w:r>
      <w:proofErr w:type="spellStart"/>
      <w:r w:rsidRPr="001F6C3D">
        <w:rPr>
          <w:rFonts w:ascii="Times New Roman" w:hAnsi="Times New Roman" w:cs="Times New Roman"/>
          <w:sz w:val="28"/>
          <w:szCs w:val="28"/>
        </w:rPr>
        <w:t>антиклинорием</w:t>
      </w:r>
      <w:proofErr w:type="spellEnd"/>
      <w:r w:rsidRPr="001F6C3D">
        <w:rPr>
          <w:rFonts w:ascii="Times New Roman" w:hAnsi="Times New Roman" w:cs="Times New Roman"/>
          <w:sz w:val="28"/>
          <w:szCs w:val="28"/>
        </w:rPr>
        <w:t xml:space="preserve"> от Шу-</w:t>
      </w:r>
      <w:proofErr w:type="spellStart"/>
      <w:r w:rsidRPr="001F6C3D">
        <w:rPr>
          <w:rFonts w:ascii="Times New Roman" w:hAnsi="Times New Roman" w:cs="Times New Roman"/>
          <w:sz w:val="28"/>
          <w:szCs w:val="28"/>
        </w:rPr>
        <w:t>Сарысуйской</w:t>
      </w:r>
      <w:proofErr w:type="spellEnd"/>
      <w:r w:rsidRPr="001F6C3D">
        <w:rPr>
          <w:rFonts w:ascii="Times New Roman" w:hAnsi="Times New Roman" w:cs="Times New Roman"/>
          <w:sz w:val="28"/>
          <w:szCs w:val="28"/>
        </w:rPr>
        <w:t xml:space="preserve"> провинции, а на юге</w:t>
      </w:r>
      <w:r w:rsidR="00FA5566">
        <w:rPr>
          <w:rFonts w:ascii="Times New Roman" w:hAnsi="Times New Roman" w:cs="Times New Roman"/>
          <w:sz w:val="28"/>
          <w:szCs w:val="28"/>
        </w:rPr>
        <w:t xml:space="preserve"> - </w:t>
      </w:r>
      <w:r w:rsidRPr="001F6C3D">
        <w:rPr>
          <w:rFonts w:ascii="Times New Roman" w:hAnsi="Times New Roman" w:cs="Times New Roman"/>
          <w:sz w:val="28"/>
          <w:szCs w:val="28"/>
        </w:rPr>
        <w:t xml:space="preserve"> </w:t>
      </w:r>
      <w:proofErr w:type="spellStart"/>
      <w:r w:rsidRPr="001F6C3D">
        <w:rPr>
          <w:rFonts w:ascii="Times New Roman" w:hAnsi="Times New Roman" w:cs="Times New Roman"/>
          <w:sz w:val="28"/>
          <w:szCs w:val="28"/>
        </w:rPr>
        <w:t>Чаткало-Кураминским</w:t>
      </w:r>
      <w:proofErr w:type="spellEnd"/>
      <w:r w:rsidRPr="001F6C3D">
        <w:rPr>
          <w:rFonts w:ascii="Times New Roman" w:hAnsi="Times New Roman" w:cs="Times New Roman"/>
          <w:sz w:val="28"/>
          <w:szCs w:val="28"/>
        </w:rPr>
        <w:t xml:space="preserve"> поднятием от Северо-Ферганского рудного района, </w:t>
      </w:r>
      <w:r w:rsidR="00FA5566">
        <w:rPr>
          <w:rFonts w:ascii="Times New Roman" w:hAnsi="Times New Roman" w:cs="Times New Roman"/>
          <w:sz w:val="28"/>
          <w:szCs w:val="28"/>
        </w:rPr>
        <w:t>расположенного</w:t>
      </w:r>
      <w:r w:rsidRPr="001F6C3D">
        <w:rPr>
          <w:rFonts w:ascii="Times New Roman" w:hAnsi="Times New Roman" w:cs="Times New Roman"/>
          <w:sz w:val="28"/>
          <w:szCs w:val="28"/>
        </w:rPr>
        <w:t xml:space="preserve"> в Узбекистане и Кыргызстане</w:t>
      </w:r>
      <w:r w:rsidR="00CC5A05">
        <w:rPr>
          <w:rFonts w:ascii="Times New Roman" w:hAnsi="Times New Roman" w:cs="Times New Roman"/>
          <w:sz w:val="28"/>
          <w:szCs w:val="28"/>
        </w:rPr>
        <w:t xml:space="preserve"> [</w:t>
      </w:r>
      <w:r w:rsidR="00207EF2">
        <w:rPr>
          <w:rFonts w:ascii="Times New Roman" w:hAnsi="Times New Roman" w:cs="Times New Roman"/>
          <w:sz w:val="28"/>
          <w:szCs w:val="28"/>
        </w:rPr>
        <w:t>16</w:t>
      </w:r>
      <w:r w:rsidR="00CC5A05">
        <w:rPr>
          <w:rFonts w:ascii="Times New Roman" w:hAnsi="Times New Roman" w:cs="Times New Roman"/>
          <w:sz w:val="28"/>
          <w:szCs w:val="28"/>
        </w:rPr>
        <w:t>]</w:t>
      </w:r>
      <w:r w:rsidRPr="001F6C3D">
        <w:rPr>
          <w:rFonts w:ascii="Times New Roman" w:hAnsi="Times New Roman" w:cs="Times New Roman"/>
          <w:sz w:val="28"/>
          <w:szCs w:val="28"/>
        </w:rPr>
        <w:t>.</w:t>
      </w:r>
    </w:p>
    <w:p w14:paraId="0FDDE32C" w14:textId="77777777" w:rsidR="00C00B29" w:rsidRDefault="00236393" w:rsidP="00C00B29">
      <w:pPr>
        <w:pStyle w:val="a3"/>
        <w:ind w:firstLine="567"/>
        <w:jc w:val="both"/>
        <w:rPr>
          <w:rFonts w:ascii="Times New Roman" w:hAnsi="Times New Roman" w:cs="Times New Roman"/>
          <w:sz w:val="28"/>
          <w:szCs w:val="28"/>
        </w:rPr>
      </w:pPr>
      <w:r>
        <w:rPr>
          <w:rFonts w:ascii="Times New Roman" w:hAnsi="Times New Roman" w:cs="Times New Roman"/>
          <w:sz w:val="28"/>
          <w:szCs w:val="28"/>
        </w:rPr>
        <w:t xml:space="preserve">Сырдарьинская </w:t>
      </w:r>
      <w:proofErr w:type="spellStart"/>
      <w:r>
        <w:rPr>
          <w:rFonts w:ascii="Times New Roman" w:hAnsi="Times New Roman" w:cs="Times New Roman"/>
          <w:sz w:val="28"/>
          <w:szCs w:val="28"/>
        </w:rPr>
        <w:t>урановорудная</w:t>
      </w:r>
      <w:proofErr w:type="spellEnd"/>
      <w:r>
        <w:rPr>
          <w:rFonts w:ascii="Times New Roman" w:hAnsi="Times New Roman" w:cs="Times New Roman"/>
          <w:sz w:val="28"/>
          <w:szCs w:val="28"/>
        </w:rPr>
        <w:t xml:space="preserve"> провинция включает в себя сл</w:t>
      </w:r>
      <w:r w:rsidR="00FA5566">
        <w:rPr>
          <w:rFonts w:ascii="Times New Roman" w:hAnsi="Times New Roman" w:cs="Times New Roman"/>
          <w:sz w:val="28"/>
          <w:szCs w:val="28"/>
        </w:rPr>
        <w:t>е</w:t>
      </w:r>
      <w:r>
        <w:rPr>
          <w:rFonts w:ascii="Times New Roman" w:hAnsi="Times New Roman" w:cs="Times New Roman"/>
          <w:sz w:val="28"/>
          <w:szCs w:val="28"/>
        </w:rPr>
        <w:t xml:space="preserve">дующие </w:t>
      </w:r>
      <w:r w:rsidR="00D53A38">
        <w:rPr>
          <w:rFonts w:ascii="Times New Roman" w:hAnsi="Times New Roman" w:cs="Times New Roman"/>
          <w:sz w:val="28"/>
          <w:szCs w:val="28"/>
        </w:rPr>
        <w:t xml:space="preserve">месторождения: </w:t>
      </w:r>
      <w:proofErr w:type="spellStart"/>
      <w:r w:rsidR="00D53A38">
        <w:rPr>
          <w:rFonts w:ascii="Times New Roman" w:hAnsi="Times New Roman" w:cs="Times New Roman"/>
          <w:sz w:val="28"/>
          <w:szCs w:val="28"/>
        </w:rPr>
        <w:t>Ирколь</w:t>
      </w:r>
      <w:proofErr w:type="spellEnd"/>
      <w:r w:rsidR="00D53A38">
        <w:rPr>
          <w:rFonts w:ascii="Times New Roman" w:hAnsi="Times New Roman" w:cs="Times New Roman"/>
          <w:sz w:val="28"/>
          <w:szCs w:val="28"/>
        </w:rPr>
        <w:t xml:space="preserve">, </w:t>
      </w:r>
      <w:proofErr w:type="spellStart"/>
      <w:r w:rsidR="00D53A38">
        <w:rPr>
          <w:rFonts w:ascii="Times New Roman" w:hAnsi="Times New Roman" w:cs="Times New Roman"/>
          <w:sz w:val="28"/>
          <w:szCs w:val="28"/>
        </w:rPr>
        <w:t>Асарчик</w:t>
      </w:r>
      <w:proofErr w:type="spellEnd"/>
      <w:r w:rsidR="00D53A38">
        <w:rPr>
          <w:rFonts w:ascii="Times New Roman" w:hAnsi="Times New Roman" w:cs="Times New Roman"/>
          <w:sz w:val="28"/>
          <w:szCs w:val="28"/>
        </w:rPr>
        <w:t xml:space="preserve">, </w:t>
      </w:r>
      <w:proofErr w:type="spellStart"/>
      <w:r w:rsidR="00D53A38">
        <w:rPr>
          <w:rFonts w:ascii="Times New Roman" w:hAnsi="Times New Roman" w:cs="Times New Roman"/>
          <w:sz w:val="28"/>
          <w:szCs w:val="28"/>
        </w:rPr>
        <w:t>Харасан</w:t>
      </w:r>
      <w:proofErr w:type="spellEnd"/>
      <w:r w:rsidR="00D53A38">
        <w:rPr>
          <w:rFonts w:ascii="Times New Roman" w:hAnsi="Times New Roman" w:cs="Times New Roman"/>
          <w:sz w:val="28"/>
          <w:szCs w:val="28"/>
        </w:rPr>
        <w:t xml:space="preserve">, </w:t>
      </w:r>
      <w:proofErr w:type="spellStart"/>
      <w:r w:rsidR="00D53A38">
        <w:rPr>
          <w:rFonts w:ascii="Times New Roman" w:hAnsi="Times New Roman" w:cs="Times New Roman"/>
          <w:sz w:val="28"/>
          <w:szCs w:val="28"/>
        </w:rPr>
        <w:t>Жауткан</w:t>
      </w:r>
      <w:proofErr w:type="spellEnd"/>
      <w:r w:rsidR="00D53A38">
        <w:rPr>
          <w:rFonts w:ascii="Times New Roman" w:hAnsi="Times New Roman" w:cs="Times New Roman"/>
          <w:sz w:val="28"/>
          <w:szCs w:val="28"/>
        </w:rPr>
        <w:t xml:space="preserve">, </w:t>
      </w:r>
      <w:proofErr w:type="spellStart"/>
      <w:r w:rsidR="00D53A38">
        <w:rPr>
          <w:rFonts w:ascii="Times New Roman" w:hAnsi="Times New Roman" w:cs="Times New Roman"/>
          <w:sz w:val="28"/>
          <w:szCs w:val="28"/>
        </w:rPr>
        <w:t>Карамурун</w:t>
      </w:r>
      <w:proofErr w:type="spellEnd"/>
      <w:r w:rsidR="00D53A38">
        <w:rPr>
          <w:rFonts w:ascii="Times New Roman" w:hAnsi="Times New Roman" w:cs="Times New Roman"/>
          <w:sz w:val="28"/>
          <w:szCs w:val="28"/>
        </w:rPr>
        <w:t xml:space="preserve">, Лунное, </w:t>
      </w:r>
      <w:proofErr w:type="spellStart"/>
      <w:r w:rsidR="00D53A38">
        <w:rPr>
          <w:rFonts w:ascii="Times New Roman" w:hAnsi="Times New Roman" w:cs="Times New Roman"/>
          <w:sz w:val="28"/>
          <w:szCs w:val="28"/>
        </w:rPr>
        <w:t>Шаян</w:t>
      </w:r>
      <w:proofErr w:type="spellEnd"/>
      <w:r w:rsidR="00D53A38">
        <w:rPr>
          <w:rFonts w:ascii="Times New Roman" w:hAnsi="Times New Roman" w:cs="Times New Roman"/>
          <w:sz w:val="28"/>
          <w:szCs w:val="28"/>
        </w:rPr>
        <w:t xml:space="preserve">, Заречное, </w:t>
      </w:r>
      <w:proofErr w:type="spellStart"/>
      <w:r w:rsidR="00D53A38">
        <w:rPr>
          <w:rFonts w:ascii="Times New Roman" w:hAnsi="Times New Roman" w:cs="Times New Roman"/>
          <w:sz w:val="28"/>
          <w:szCs w:val="28"/>
        </w:rPr>
        <w:t>Кызылколь</w:t>
      </w:r>
      <w:proofErr w:type="spellEnd"/>
      <w:r w:rsidR="00D53A38">
        <w:rPr>
          <w:rFonts w:ascii="Times New Roman" w:hAnsi="Times New Roman" w:cs="Times New Roman"/>
          <w:sz w:val="28"/>
          <w:szCs w:val="28"/>
        </w:rPr>
        <w:t>.</w:t>
      </w:r>
    </w:p>
    <w:p w14:paraId="4C602891" w14:textId="77777777" w:rsidR="00C00B29" w:rsidRDefault="008935E7" w:rsidP="00C00B29">
      <w:pPr>
        <w:pStyle w:val="a3"/>
        <w:ind w:firstLine="567"/>
        <w:jc w:val="both"/>
        <w:rPr>
          <w:rFonts w:ascii="Times New Roman" w:hAnsi="Times New Roman" w:cs="Times New Roman"/>
          <w:sz w:val="28"/>
          <w:szCs w:val="28"/>
        </w:rPr>
      </w:pPr>
      <w:proofErr w:type="spellStart"/>
      <w:r w:rsidRPr="008C6E8B">
        <w:rPr>
          <w:rFonts w:ascii="Times New Roman" w:hAnsi="Times New Roman" w:cs="Times New Roman"/>
          <w:iCs/>
          <w:sz w:val="28"/>
          <w:szCs w:val="28"/>
        </w:rPr>
        <w:t>Домезозойские</w:t>
      </w:r>
      <w:proofErr w:type="spellEnd"/>
      <w:r w:rsidRPr="008C6E8B">
        <w:rPr>
          <w:rFonts w:ascii="Times New Roman" w:hAnsi="Times New Roman" w:cs="Times New Roman"/>
          <w:iCs/>
          <w:sz w:val="28"/>
          <w:szCs w:val="28"/>
        </w:rPr>
        <w:t xml:space="preserve"> образования.</w:t>
      </w:r>
      <w:r w:rsidRPr="001F6C3D">
        <w:rPr>
          <w:rFonts w:ascii="Times New Roman" w:hAnsi="Times New Roman" w:cs="Times New Roman"/>
          <w:sz w:val="28"/>
          <w:szCs w:val="28"/>
        </w:rPr>
        <w:t xml:space="preserve"> В региональном плане </w:t>
      </w:r>
      <w:proofErr w:type="spellStart"/>
      <w:r w:rsidRPr="001F6C3D">
        <w:rPr>
          <w:rFonts w:ascii="Times New Roman" w:hAnsi="Times New Roman" w:cs="Times New Roman"/>
          <w:sz w:val="28"/>
          <w:szCs w:val="28"/>
        </w:rPr>
        <w:t>домезозойская</w:t>
      </w:r>
      <w:proofErr w:type="spellEnd"/>
      <w:r w:rsidRPr="001F6C3D">
        <w:rPr>
          <w:rFonts w:ascii="Times New Roman" w:hAnsi="Times New Roman" w:cs="Times New Roman"/>
          <w:sz w:val="28"/>
          <w:szCs w:val="28"/>
        </w:rPr>
        <w:t xml:space="preserve"> структура земной коры в Сырдарьинской депрессии определяется расположением последней в краевой области неустойчивой консолидации, примыкающей к Кокшетау-Северо-Тянь-Шаньской каледонской системе. </w:t>
      </w:r>
    </w:p>
    <w:p w14:paraId="0545EA2F" w14:textId="77777777" w:rsidR="00C00B29" w:rsidRDefault="008935E7" w:rsidP="00C00B29">
      <w:pPr>
        <w:pStyle w:val="a3"/>
        <w:ind w:firstLine="567"/>
        <w:jc w:val="both"/>
        <w:rPr>
          <w:rFonts w:ascii="Times New Roman" w:hAnsi="Times New Roman" w:cs="Times New Roman"/>
          <w:sz w:val="28"/>
          <w:szCs w:val="28"/>
        </w:rPr>
      </w:pPr>
      <w:r w:rsidRPr="001F6C3D">
        <w:rPr>
          <w:rFonts w:ascii="Times New Roman" w:hAnsi="Times New Roman" w:cs="Times New Roman"/>
          <w:sz w:val="28"/>
          <w:szCs w:val="28"/>
        </w:rPr>
        <w:t>Образования гранитно-метаморфического слоя распространены преимущественно в обрамлении депрессии – в хр</w:t>
      </w:r>
      <w:r w:rsidR="00B55CDF">
        <w:rPr>
          <w:rFonts w:ascii="Times New Roman" w:hAnsi="Times New Roman" w:cs="Times New Roman"/>
          <w:sz w:val="28"/>
          <w:szCs w:val="28"/>
        </w:rPr>
        <w:t>ебте</w:t>
      </w:r>
      <w:r w:rsidRPr="001F6C3D">
        <w:rPr>
          <w:rFonts w:ascii="Times New Roman" w:hAnsi="Times New Roman" w:cs="Times New Roman"/>
          <w:sz w:val="28"/>
          <w:szCs w:val="28"/>
        </w:rPr>
        <w:t xml:space="preserve"> Большой Каратау, </w:t>
      </w:r>
      <w:r w:rsidR="005C0929">
        <w:rPr>
          <w:rFonts w:ascii="Times New Roman" w:hAnsi="Times New Roman" w:cs="Times New Roman"/>
          <w:sz w:val="28"/>
          <w:szCs w:val="28"/>
        </w:rPr>
        <w:t>котор</w:t>
      </w:r>
      <w:r w:rsidR="00B8357D">
        <w:rPr>
          <w:rFonts w:ascii="Times New Roman" w:hAnsi="Times New Roman" w:cs="Times New Roman"/>
          <w:sz w:val="28"/>
          <w:szCs w:val="28"/>
        </w:rPr>
        <w:t>ый</w:t>
      </w:r>
      <w:r w:rsidR="005C0929">
        <w:rPr>
          <w:rFonts w:ascii="Times New Roman" w:hAnsi="Times New Roman" w:cs="Times New Roman"/>
          <w:sz w:val="28"/>
          <w:szCs w:val="28"/>
        </w:rPr>
        <w:t xml:space="preserve"> </w:t>
      </w:r>
      <w:r w:rsidRPr="001F6C3D">
        <w:rPr>
          <w:rFonts w:ascii="Times New Roman" w:hAnsi="Times New Roman" w:cs="Times New Roman"/>
          <w:sz w:val="28"/>
          <w:szCs w:val="28"/>
        </w:rPr>
        <w:t>занят выходами углеродистых «черных сланцев» с уровнем породных концентраций урана до n·10</w:t>
      </w:r>
      <w:r w:rsidRPr="001F6C3D">
        <w:rPr>
          <w:rFonts w:ascii="Times New Roman" w:hAnsi="Times New Roman" w:cs="Times New Roman"/>
          <w:sz w:val="28"/>
          <w:szCs w:val="28"/>
          <w:vertAlign w:val="superscript"/>
        </w:rPr>
        <w:t>-3</w:t>
      </w:r>
      <w:r w:rsidRPr="001F6C3D">
        <w:rPr>
          <w:rFonts w:ascii="Times New Roman" w:hAnsi="Times New Roman" w:cs="Times New Roman"/>
          <w:sz w:val="28"/>
          <w:szCs w:val="28"/>
        </w:rPr>
        <w:t xml:space="preserve">%, а также аномально высокими значениями V, </w:t>
      </w:r>
      <w:proofErr w:type="spellStart"/>
      <w:r w:rsidRPr="001F6C3D">
        <w:rPr>
          <w:rFonts w:ascii="Times New Roman" w:hAnsi="Times New Roman" w:cs="Times New Roman"/>
          <w:sz w:val="28"/>
          <w:szCs w:val="28"/>
        </w:rPr>
        <w:t>Mo</w:t>
      </w:r>
      <w:proofErr w:type="spellEnd"/>
      <w:r w:rsidRPr="001F6C3D">
        <w:rPr>
          <w:rFonts w:ascii="Times New Roman" w:hAnsi="Times New Roman" w:cs="Times New Roman"/>
          <w:sz w:val="28"/>
          <w:szCs w:val="28"/>
        </w:rPr>
        <w:t xml:space="preserve">, As, Ag, Au, </w:t>
      </w:r>
      <w:proofErr w:type="spellStart"/>
      <w:r w:rsidRPr="001F6C3D">
        <w:rPr>
          <w:rFonts w:ascii="Times New Roman" w:hAnsi="Times New Roman" w:cs="Times New Roman"/>
          <w:sz w:val="28"/>
          <w:szCs w:val="28"/>
        </w:rPr>
        <w:t>Se</w:t>
      </w:r>
      <w:proofErr w:type="spellEnd"/>
      <w:r w:rsidRPr="001F6C3D">
        <w:rPr>
          <w:rFonts w:ascii="Times New Roman" w:hAnsi="Times New Roman" w:cs="Times New Roman"/>
          <w:sz w:val="28"/>
          <w:szCs w:val="28"/>
        </w:rPr>
        <w:t xml:space="preserve"> и других элементов.</w:t>
      </w:r>
    </w:p>
    <w:p w14:paraId="33AE1123" w14:textId="77777777" w:rsidR="00C00B29" w:rsidRDefault="008935E7" w:rsidP="00C00B29">
      <w:pPr>
        <w:pStyle w:val="a3"/>
        <w:ind w:firstLine="567"/>
        <w:jc w:val="both"/>
        <w:rPr>
          <w:rFonts w:ascii="Times New Roman" w:hAnsi="Times New Roman" w:cs="Times New Roman"/>
          <w:sz w:val="28"/>
          <w:szCs w:val="28"/>
        </w:rPr>
      </w:pPr>
      <w:r w:rsidRPr="001F6C3D">
        <w:rPr>
          <w:rFonts w:ascii="Times New Roman" w:hAnsi="Times New Roman" w:cs="Times New Roman"/>
          <w:sz w:val="28"/>
          <w:szCs w:val="28"/>
        </w:rPr>
        <w:t xml:space="preserve">Средне-позднепалеозойские осадочные образования </w:t>
      </w:r>
      <w:proofErr w:type="spellStart"/>
      <w:r w:rsidRPr="001F6C3D">
        <w:rPr>
          <w:rFonts w:ascii="Times New Roman" w:hAnsi="Times New Roman" w:cs="Times New Roman"/>
          <w:sz w:val="28"/>
          <w:szCs w:val="28"/>
        </w:rPr>
        <w:t>литифицированной</w:t>
      </w:r>
      <w:proofErr w:type="spellEnd"/>
      <w:r w:rsidRPr="001F6C3D">
        <w:rPr>
          <w:rFonts w:ascii="Times New Roman" w:hAnsi="Times New Roman" w:cs="Times New Roman"/>
          <w:sz w:val="28"/>
          <w:szCs w:val="28"/>
        </w:rPr>
        <w:t xml:space="preserve"> части осадочного слоя подстилают мезозойско-кайнозойские отложения практически по всей территории рудной провинции и </w:t>
      </w:r>
      <w:r w:rsidR="00B8357D">
        <w:rPr>
          <w:rFonts w:ascii="Times New Roman" w:hAnsi="Times New Roman" w:cs="Times New Roman"/>
          <w:sz w:val="28"/>
          <w:szCs w:val="28"/>
        </w:rPr>
        <w:t>занимают</w:t>
      </w:r>
      <w:r w:rsidRPr="001F6C3D">
        <w:rPr>
          <w:rFonts w:ascii="Times New Roman" w:hAnsi="Times New Roman" w:cs="Times New Roman"/>
          <w:sz w:val="28"/>
          <w:szCs w:val="28"/>
        </w:rPr>
        <w:t xml:space="preserve"> значительные площади в хребтах Большой и Малый Каратау</w:t>
      </w:r>
      <w:r w:rsidR="00B8357D">
        <w:rPr>
          <w:rFonts w:ascii="Times New Roman" w:hAnsi="Times New Roman" w:cs="Times New Roman"/>
          <w:sz w:val="28"/>
          <w:szCs w:val="28"/>
        </w:rPr>
        <w:t>.</w:t>
      </w:r>
      <w:r w:rsidRPr="001F6C3D">
        <w:rPr>
          <w:rFonts w:ascii="Times New Roman" w:hAnsi="Times New Roman" w:cs="Times New Roman"/>
          <w:sz w:val="28"/>
          <w:szCs w:val="28"/>
        </w:rPr>
        <w:t xml:space="preserve"> </w:t>
      </w:r>
      <w:r w:rsidR="00B8357D">
        <w:rPr>
          <w:rFonts w:ascii="Times New Roman" w:hAnsi="Times New Roman" w:cs="Times New Roman"/>
          <w:sz w:val="28"/>
          <w:szCs w:val="28"/>
        </w:rPr>
        <w:t>В</w:t>
      </w:r>
      <w:r w:rsidRPr="001F6C3D">
        <w:rPr>
          <w:rFonts w:ascii="Times New Roman" w:hAnsi="Times New Roman" w:cs="Times New Roman"/>
          <w:sz w:val="28"/>
          <w:szCs w:val="28"/>
        </w:rPr>
        <w:t xml:space="preserve"> ее обрамлении доминируют карбонатные и терригенно-карбонатные комплексы.</w:t>
      </w:r>
    </w:p>
    <w:p w14:paraId="558948FA" w14:textId="77777777" w:rsidR="00C00B29" w:rsidRDefault="008935E7" w:rsidP="00C00B29">
      <w:pPr>
        <w:pStyle w:val="a3"/>
        <w:ind w:firstLine="567"/>
        <w:jc w:val="both"/>
        <w:rPr>
          <w:rFonts w:ascii="Times New Roman" w:hAnsi="Times New Roman" w:cs="Times New Roman"/>
          <w:sz w:val="28"/>
          <w:szCs w:val="28"/>
        </w:rPr>
      </w:pPr>
      <w:r w:rsidRPr="00A42956">
        <w:rPr>
          <w:rFonts w:ascii="Times New Roman" w:hAnsi="Times New Roman" w:cs="Times New Roman"/>
          <w:sz w:val="28"/>
          <w:szCs w:val="28"/>
        </w:rPr>
        <w:lastRenderedPageBreak/>
        <w:t>В геохимическом плане средне-позднепалеозойские отложения наложенных впадин образуют Каратау-</w:t>
      </w:r>
      <w:proofErr w:type="spellStart"/>
      <w:r w:rsidRPr="00A42956">
        <w:rPr>
          <w:rFonts w:ascii="Times New Roman" w:hAnsi="Times New Roman" w:cs="Times New Roman"/>
          <w:sz w:val="28"/>
          <w:szCs w:val="28"/>
        </w:rPr>
        <w:t>Аксуатскую</w:t>
      </w:r>
      <w:proofErr w:type="spellEnd"/>
      <w:r w:rsidRPr="00A42956">
        <w:rPr>
          <w:rFonts w:ascii="Times New Roman" w:hAnsi="Times New Roman" w:cs="Times New Roman"/>
          <w:sz w:val="28"/>
          <w:szCs w:val="28"/>
        </w:rPr>
        <w:t xml:space="preserve"> область, в которой терригенно-карбонатная формация характеризуется повышенными относительно </w:t>
      </w:r>
      <w:proofErr w:type="spellStart"/>
      <w:r w:rsidRPr="00A42956">
        <w:rPr>
          <w:rFonts w:ascii="Times New Roman" w:hAnsi="Times New Roman" w:cs="Times New Roman"/>
          <w:sz w:val="28"/>
          <w:szCs w:val="28"/>
        </w:rPr>
        <w:t>кларка</w:t>
      </w:r>
      <w:proofErr w:type="spellEnd"/>
      <w:r w:rsidRPr="00A42956">
        <w:rPr>
          <w:rFonts w:ascii="Times New Roman" w:hAnsi="Times New Roman" w:cs="Times New Roman"/>
          <w:sz w:val="28"/>
          <w:szCs w:val="28"/>
        </w:rPr>
        <w:t xml:space="preserve"> содержаниями свинца и цинка и вмещает крупные </w:t>
      </w:r>
      <w:proofErr w:type="spellStart"/>
      <w:r w:rsidRPr="00A42956">
        <w:rPr>
          <w:rFonts w:ascii="Times New Roman" w:hAnsi="Times New Roman" w:cs="Times New Roman"/>
          <w:sz w:val="28"/>
          <w:szCs w:val="28"/>
        </w:rPr>
        <w:t>стратиформные</w:t>
      </w:r>
      <w:proofErr w:type="spellEnd"/>
      <w:r w:rsidRPr="00A42956">
        <w:rPr>
          <w:rFonts w:ascii="Times New Roman" w:hAnsi="Times New Roman" w:cs="Times New Roman"/>
          <w:sz w:val="28"/>
          <w:szCs w:val="28"/>
        </w:rPr>
        <w:t xml:space="preserve"> полиметаллические месторождения.</w:t>
      </w:r>
    </w:p>
    <w:p w14:paraId="2E5C520A" w14:textId="77777777" w:rsidR="00C00B29" w:rsidRDefault="008935E7" w:rsidP="00C00B29">
      <w:pPr>
        <w:pStyle w:val="a3"/>
        <w:ind w:firstLine="567"/>
        <w:jc w:val="both"/>
        <w:rPr>
          <w:rFonts w:ascii="Times New Roman" w:hAnsi="Times New Roman" w:cs="Times New Roman"/>
          <w:sz w:val="28"/>
          <w:szCs w:val="28"/>
        </w:rPr>
      </w:pPr>
      <w:r w:rsidRPr="00A42956">
        <w:rPr>
          <w:rFonts w:ascii="Times New Roman" w:hAnsi="Times New Roman" w:cs="Times New Roman"/>
          <w:sz w:val="28"/>
          <w:szCs w:val="28"/>
        </w:rPr>
        <w:t xml:space="preserve">Мезозойско-кайнозойские отложения включают три структурно-формационных комплекса: раннеальпийский, </w:t>
      </w:r>
      <w:proofErr w:type="spellStart"/>
      <w:r w:rsidRPr="00A42956">
        <w:rPr>
          <w:rFonts w:ascii="Times New Roman" w:hAnsi="Times New Roman" w:cs="Times New Roman"/>
          <w:sz w:val="28"/>
          <w:szCs w:val="28"/>
        </w:rPr>
        <w:t>среднеальнийский</w:t>
      </w:r>
      <w:proofErr w:type="spellEnd"/>
      <w:r w:rsidRPr="00A42956">
        <w:rPr>
          <w:rFonts w:ascii="Times New Roman" w:hAnsi="Times New Roman" w:cs="Times New Roman"/>
          <w:sz w:val="28"/>
          <w:szCs w:val="28"/>
        </w:rPr>
        <w:t xml:space="preserve"> и </w:t>
      </w:r>
      <w:proofErr w:type="spellStart"/>
      <w:r w:rsidRPr="00A42956">
        <w:rPr>
          <w:rFonts w:ascii="Times New Roman" w:hAnsi="Times New Roman" w:cs="Times New Roman"/>
          <w:sz w:val="28"/>
          <w:szCs w:val="28"/>
        </w:rPr>
        <w:t>позднеальпийский</w:t>
      </w:r>
      <w:proofErr w:type="spellEnd"/>
      <w:r w:rsidRPr="00A42956">
        <w:rPr>
          <w:rFonts w:ascii="Times New Roman" w:hAnsi="Times New Roman" w:cs="Times New Roman"/>
          <w:sz w:val="28"/>
          <w:szCs w:val="28"/>
        </w:rPr>
        <w:t>.</w:t>
      </w:r>
      <w:r w:rsidR="00430C92">
        <w:rPr>
          <w:rFonts w:ascii="Times New Roman" w:hAnsi="Times New Roman" w:cs="Times New Roman"/>
          <w:sz w:val="28"/>
          <w:szCs w:val="28"/>
        </w:rPr>
        <w:t xml:space="preserve"> </w:t>
      </w:r>
      <w:r w:rsidRPr="00A42956">
        <w:rPr>
          <w:rFonts w:ascii="Times New Roman" w:hAnsi="Times New Roman" w:cs="Times New Roman"/>
          <w:sz w:val="28"/>
          <w:szCs w:val="28"/>
        </w:rPr>
        <w:t xml:space="preserve">Широкое поле юрских образований, выделяемое по данным редких нефтепоисковых скважин в центральной части Сырдарьинской впадины, </w:t>
      </w:r>
      <w:proofErr w:type="spellStart"/>
      <w:r w:rsidR="00B8357D">
        <w:rPr>
          <w:rFonts w:ascii="Times New Roman" w:hAnsi="Times New Roman" w:cs="Times New Roman"/>
          <w:sz w:val="28"/>
          <w:szCs w:val="28"/>
        </w:rPr>
        <w:t>представленно</w:t>
      </w:r>
      <w:proofErr w:type="spellEnd"/>
      <w:r w:rsidRPr="00A42956">
        <w:rPr>
          <w:rFonts w:ascii="Times New Roman" w:hAnsi="Times New Roman" w:cs="Times New Roman"/>
          <w:sz w:val="28"/>
          <w:szCs w:val="28"/>
        </w:rPr>
        <w:t xml:space="preserve"> аллювиально-озерными песчано-глинистыми </w:t>
      </w:r>
      <w:proofErr w:type="spellStart"/>
      <w:r w:rsidRPr="00A42956">
        <w:rPr>
          <w:rFonts w:ascii="Times New Roman" w:hAnsi="Times New Roman" w:cs="Times New Roman"/>
          <w:sz w:val="28"/>
          <w:szCs w:val="28"/>
        </w:rPr>
        <w:t>сероцветными</w:t>
      </w:r>
      <w:proofErr w:type="spellEnd"/>
      <w:r w:rsidRPr="00A42956">
        <w:rPr>
          <w:rFonts w:ascii="Times New Roman" w:hAnsi="Times New Roman" w:cs="Times New Roman"/>
          <w:sz w:val="28"/>
          <w:szCs w:val="28"/>
        </w:rPr>
        <w:t xml:space="preserve"> отложениями.</w:t>
      </w:r>
    </w:p>
    <w:p w14:paraId="161B282B" w14:textId="77777777" w:rsidR="00C00B29" w:rsidRDefault="000C7553" w:rsidP="00C00B29">
      <w:pPr>
        <w:pStyle w:val="a3"/>
        <w:ind w:firstLine="567"/>
        <w:jc w:val="both"/>
        <w:rPr>
          <w:rFonts w:ascii="Times New Roman" w:hAnsi="Times New Roman" w:cs="Times New Roman"/>
          <w:bCs/>
          <w:sz w:val="28"/>
          <w:szCs w:val="28"/>
        </w:rPr>
      </w:pPr>
      <w:r>
        <w:rPr>
          <w:rFonts w:ascii="Times New Roman" w:hAnsi="Times New Roman" w:cs="Times New Roman"/>
          <w:bCs/>
          <w:sz w:val="28"/>
          <w:szCs w:val="28"/>
        </w:rPr>
        <w:t>Среди геохимических особенностей мезозойско-кайнозойских отложений мо</w:t>
      </w:r>
      <w:r w:rsidR="00E158D6">
        <w:rPr>
          <w:rFonts w:ascii="Times New Roman" w:hAnsi="Times New Roman" w:cs="Times New Roman"/>
          <w:bCs/>
          <w:sz w:val="28"/>
          <w:szCs w:val="28"/>
        </w:rPr>
        <w:t>жно</w:t>
      </w:r>
      <w:r>
        <w:rPr>
          <w:rFonts w:ascii="Times New Roman" w:hAnsi="Times New Roman" w:cs="Times New Roman"/>
          <w:bCs/>
          <w:sz w:val="28"/>
          <w:szCs w:val="28"/>
        </w:rPr>
        <w:t xml:space="preserve"> отме</w:t>
      </w:r>
      <w:r w:rsidR="00E158D6">
        <w:rPr>
          <w:rFonts w:ascii="Times New Roman" w:hAnsi="Times New Roman" w:cs="Times New Roman"/>
          <w:bCs/>
          <w:sz w:val="28"/>
          <w:szCs w:val="28"/>
        </w:rPr>
        <w:t xml:space="preserve">тить </w:t>
      </w:r>
      <w:r>
        <w:rPr>
          <w:rFonts w:ascii="Times New Roman" w:hAnsi="Times New Roman" w:cs="Times New Roman"/>
          <w:bCs/>
          <w:sz w:val="28"/>
          <w:szCs w:val="28"/>
        </w:rPr>
        <w:t>следующ</w:t>
      </w:r>
      <w:r w:rsidR="00E158D6">
        <w:rPr>
          <w:rFonts w:ascii="Times New Roman" w:hAnsi="Times New Roman" w:cs="Times New Roman"/>
          <w:bCs/>
          <w:sz w:val="28"/>
          <w:szCs w:val="28"/>
        </w:rPr>
        <w:t>ее:</w:t>
      </w:r>
      <w:r>
        <w:rPr>
          <w:rFonts w:ascii="Times New Roman" w:hAnsi="Times New Roman" w:cs="Times New Roman"/>
          <w:bCs/>
          <w:sz w:val="28"/>
          <w:szCs w:val="28"/>
        </w:rPr>
        <w:t xml:space="preserve"> </w:t>
      </w:r>
      <w:r w:rsidR="00E158D6">
        <w:rPr>
          <w:rFonts w:ascii="Times New Roman" w:hAnsi="Times New Roman" w:cs="Times New Roman"/>
          <w:bCs/>
          <w:sz w:val="28"/>
          <w:szCs w:val="28"/>
        </w:rPr>
        <w:t>р</w:t>
      </w:r>
      <w:r>
        <w:rPr>
          <w:rFonts w:ascii="Times New Roman" w:hAnsi="Times New Roman" w:cs="Times New Roman"/>
          <w:bCs/>
          <w:sz w:val="28"/>
          <w:szCs w:val="28"/>
        </w:rPr>
        <w:t xml:space="preserve">удовмещающие меловые водонепроницаемые отложения характеризуются повышенными региональными </w:t>
      </w:r>
      <w:proofErr w:type="spellStart"/>
      <w:r>
        <w:rPr>
          <w:rFonts w:ascii="Times New Roman" w:hAnsi="Times New Roman" w:cs="Times New Roman"/>
          <w:bCs/>
          <w:sz w:val="28"/>
          <w:szCs w:val="28"/>
        </w:rPr>
        <w:t>кларками</w:t>
      </w:r>
      <w:proofErr w:type="spellEnd"/>
      <w:r>
        <w:rPr>
          <w:rFonts w:ascii="Times New Roman" w:hAnsi="Times New Roman" w:cs="Times New Roman"/>
          <w:bCs/>
          <w:sz w:val="28"/>
          <w:szCs w:val="28"/>
        </w:rPr>
        <w:t xml:space="preserve"> целого ряда элементов</w:t>
      </w:r>
      <w:r w:rsidR="00E158D6">
        <w:rPr>
          <w:rFonts w:ascii="Times New Roman" w:hAnsi="Times New Roman" w:cs="Times New Roman"/>
          <w:bCs/>
          <w:sz w:val="28"/>
          <w:szCs w:val="28"/>
        </w:rPr>
        <w:t>.</w:t>
      </w:r>
      <w:r>
        <w:rPr>
          <w:rFonts w:ascii="Times New Roman" w:hAnsi="Times New Roman" w:cs="Times New Roman"/>
          <w:bCs/>
          <w:sz w:val="28"/>
          <w:szCs w:val="28"/>
        </w:rPr>
        <w:t xml:space="preserve"> </w:t>
      </w:r>
      <w:r w:rsidR="00E158D6">
        <w:rPr>
          <w:rFonts w:ascii="Times New Roman" w:hAnsi="Times New Roman" w:cs="Times New Roman"/>
          <w:bCs/>
          <w:sz w:val="28"/>
          <w:szCs w:val="28"/>
        </w:rPr>
        <w:t>Т</w:t>
      </w:r>
      <w:r>
        <w:rPr>
          <w:rFonts w:ascii="Times New Roman" w:hAnsi="Times New Roman" w:cs="Times New Roman"/>
          <w:bCs/>
          <w:sz w:val="28"/>
          <w:szCs w:val="28"/>
        </w:rPr>
        <w:t>ак</w:t>
      </w:r>
      <w:r w:rsidR="00E158D6">
        <w:rPr>
          <w:rFonts w:ascii="Times New Roman" w:hAnsi="Times New Roman" w:cs="Times New Roman"/>
          <w:bCs/>
          <w:sz w:val="28"/>
          <w:szCs w:val="28"/>
        </w:rPr>
        <w:t>,</w:t>
      </w:r>
      <w:r>
        <w:rPr>
          <w:rFonts w:ascii="Times New Roman" w:hAnsi="Times New Roman" w:cs="Times New Roman"/>
          <w:bCs/>
          <w:sz w:val="28"/>
          <w:szCs w:val="28"/>
        </w:rPr>
        <w:t xml:space="preserve"> почти в три раза выше средние содержания </w:t>
      </w:r>
      <w:r>
        <w:rPr>
          <w:rFonts w:ascii="Times New Roman" w:hAnsi="Times New Roman" w:cs="Times New Roman"/>
          <w:bCs/>
          <w:sz w:val="28"/>
          <w:szCs w:val="28"/>
          <w:lang w:val="en-US"/>
        </w:rPr>
        <w:t>Co</w:t>
      </w:r>
      <w:r>
        <w:rPr>
          <w:rFonts w:ascii="Times New Roman" w:hAnsi="Times New Roman" w:cs="Times New Roman"/>
          <w:bCs/>
          <w:sz w:val="28"/>
          <w:szCs w:val="28"/>
        </w:rPr>
        <w:t xml:space="preserve">, более чем в 2,3 раза выше содержания </w:t>
      </w:r>
      <w:r w:rsidR="00B55CDF">
        <w:rPr>
          <w:rFonts w:ascii="Times New Roman" w:hAnsi="Times New Roman" w:cs="Times New Roman"/>
          <w:bCs/>
          <w:sz w:val="28"/>
          <w:szCs w:val="28"/>
          <w:lang w:val="en-US"/>
        </w:rPr>
        <w:t>V</w:t>
      </w:r>
      <w:r>
        <w:rPr>
          <w:rFonts w:ascii="Times New Roman" w:hAnsi="Times New Roman" w:cs="Times New Roman"/>
          <w:bCs/>
          <w:sz w:val="28"/>
          <w:szCs w:val="28"/>
        </w:rPr>
        <w:t xml:space="preserve">, но при этом существенно ниже содержания </w:t>
      </w:r>
      <w:r w:rsidR="00B55CDF">
        <w:rPr>
          <w:rFonts w:ascii="Times New Roman" w:hAnsi="Times New Roman" w:cs="Times New Roman"/>
          <w:bCs/>
          <w:sz w:val="28"/>
          <w:szCs w:val="28"/>
          <w:lang w:val="en-US"/>
        </w:rPr>
        <w:t>Ni</w:t>
      </w:r>
      <w:r>
        <w:rPr>
          <w:rFonts w:ascii="Times New Roman" w:hAnsi="Times New Roman" w:cs="Times New Roman"/>
          <w:bCs/>
          <w:sz w:val="28"/>
          <w:szCs w:val="28"/>
        </w:rPr>
        <w:t xml:space="preserve">, </w:t>
      </w:r>
      <w:r w:rsidR="00B55CDF">
        <w:rPr>
          <w:rFonts w:ascii="Times New Roman" w:hAnsi="Times New Roman" w:cs="Times New Roman"/>
          <w:bCs/>
          <w:sz w:val="28"/>
          <w:szCs w:val="28"/>
          <w:lang w:val="en-US"/>
        </w:rPr>
        <w:t>Cu</w:t>
      </w:r>
      <w:r>
        <w:rPr>
          <w:rFonts w:ascii="Times New Roman" w:hAnsi="Times New Roman" w:cs="Times New Roman"/>
          <w:bCs/>
          <w:sz w:val="28"/>
          <w:szCs w:val="28"/>
        </w:rPr>
        <w:t xml:space="preserve">, </w:t>
      </w:r>
      <w:r w:rsidR="00B55CDF">
        <w:rPr>
          <w:rFonts w:ascii="Times New Roman" w:hAnsi="Times New Roman" w:cs="Times New Roman"/>
          <w:bCs/>
          <w:sz w:val="28"/>
          <w:szCs w:val="28"/>
          <w:lang w:val="en-US"/>
        </w:rPr>
        <w:t>Mn</w:t>
      </w:r>
      <w:r w:rsidR="00CF2443">
        <w:rPr>
          <w:rFonts w:ascii="Times New Roman" w:hAnsi="Times New Roman" w:cs="Times New Roman"/>
          <w:bCs/>
          <w:sz w:val="28"/>
          <w:szCs w:val="28"/>
        </w:rPr>
        <w:t xml:space="preserve"> [</w:t>
      </w:r>
      <w:r w:rsidR="00207EF2">
        <w:rPr>
          <w:rFonts w:ascii="Times New Roman" w:hAnsi="Times New Roman" w:cs="Times New Roman"/>
          <w:bCs/>
          <w:sz w:val="28"/>
          <w:szCs w:val="28"/>
        </w:rPr>
        <w:t>13</w:t>
      </w:r>
      <w:r w:rsidR="00CF2443">
        <w:rPr>
          <w:rFonts w:ascii="Times New Roman" w:hAnsi="Times New Roman" w:cs="Times New Roman"/>
          <w:bCs/>
          <w:sz w:val="28"/>
          <w:szCs w:val="28"/>
        </w:rPr>
        <w:t>, с.159]</w:t>
      </w:r>
      <w:r>
        <w:rPr>
          <w:rFonts w:ascii="Times New Roman" w:hAnsi="Times New Roman" w:cs="Times New Roman"/>
          <w:bCs/>
          <w:sz w:val="28"/>
          <w:szCs w:val="28"/>
        </w:rPr>
        <w:t>.</w:t>
      </w:r>
    </w:p>
    <w:p w14:paraId="4F575DD5" w14:textId="77777777" w:rsidR="009D0422" w:rsidRDefault="009C1147" w:rsidP="00C00B29">
      <w:pPr>
        <w:pStyle w:val="a3"/>
        <w:ind w:firstLine="567"/>
        <w:jc w:val="both"/>
        <w:rPr>
          <w:rFonts w:ascii="Times New Roman" w:hAnsi="Times New Roman" w:cs="Times New Roman"/>
          <w:bCs/>
          <w:sz w:val="28"/>
          <w:szCs w:val="28"/>
        </w:rPr>
      </w:pPr>
      <w:r>
        <w:rPr>
          <w:rFonts w:ascii="Times New Roman" w:hAnsi="Times New Roman" w:cs="Times New Roman"/>
          <w:bCs/>
          <w:sz w:val="28"/>
          <w:szCs w:val="28"/>
        </w:rPr>
        <w:t>Таким образом</w:t>
      </w:r>
      <w:r w:rsidR="00E158D6">
        <w:rPr>
          <w:rFonts w:ascii="Times New Roman" w:hAnsi="Times New Roman" w:cs="Times New Roman"/>
          <w:bCs/>
          <w:sz w:val="28"/>
          <w:szCs w:val="28"/>
        </w:rPr>
        <w:t>,</w:t>
      </w:r>
      <w:r w:rsidR="006A33CF">
        <w:rPr>
          <w:rFonts w:ascii="Times New Roman" w:hAnsi="Times New Roman" w:cs="Times New Roman"/>
          <w:bCs/>
          <w:sz w:val="28"/>
          <w:szCs w:val="28"/>
        </w:rPr>
        <w:t xml:space="preserve"> урановые месторождения могут оказывать специфическое воздействие на </w:t>
      </w:r>
      <w:proofErr w:type="spellStart"/>
      <w:r w:rsidR="006A33CF">
        <w:rPr>
          <w:rFonts w:ascii="Times New Roman" w:hAnsi="Times New Roman" w:cs="Times New Roman"/>
          <w:bCs/>
          <w:sz w:val="28"/>
          <w:szCs w:val="28"/>
        </w:rPr>
        <w:t>элементый</w:t>
      </w:r>
      <w:proofErr w:type="spellEnd"/>
      <w:r w:rsidR="006A33CF">
        <w:rPr>
          <w:rFonts w:ascii="Times New Roman" w:hAnsi="Times New Roman" w:cs="Times New Roman"/>
          <w:bCs/>
          <w:sz w:val="28"/>
          <w:szCs w:val="28"/>
        </w:rPr>
        <w:t xml:space="preserve"> состав компонентов экосистемы Южного Казахстана.</w:t>
      </w:r>
      <w:bookmarkStart w:id="13" w:name="_Hlk182764174"/>
      <w:bookmarkEnd w:id="12"/>
    </w:p>
    <w:p w14:paraId="4F281CE2" w14:textId="77777777" w:rsidR="009D0422" w:rsidRDefault="009D0422" w:rsidP="00C00B29">
      <w:pPr>
        <w:pStyle w:val="a3"/>
        <w:ind w:firstLine="567"/>
        <w:jc w:val="both"/>
        <w:rPr>
          <w:rFonts w:ascii="Times New Roman" w:hAnsi="Times New Roman" w:cs="Times New Roman"/>
          <w:bCs/>
          <w:sz w:val="28"/>
          <w:szCs w:val="28"/>
        </w:rPr>
      </w:pPr>
    </w:p>
    <w:p w14:paraId="2FEA6097" w14:textId="77777777" w:rsidR="009D0422" w:rsidRDefault="008935E7" w:rsidP="00C00B29">
      <w:pPr>
        <w:pStyle w:val="a3"/>
        <w:ind w:firstLine="567"/>
        <w:jc w:val="both"/>
        <w:rPr>
          <w:rFonts w:ascii="Times New Roman" w:hAnsi="Times New Roman" w:cs="Times New Roman"/>
          <w:bCs/>
          <w:sz w:val="28"/>
          <w:szCs w:val="28"/>
        </w:rPr>
      </w:pPr>
      <w:r w:rsidRPr="005B412B">
        <w:rPr>
          <w:rFonts w:ascii="Times New Roman" w:hAnsi="Times New Roman" w:cs="Times New Roman"/>
          <w:bCs/>
          <w:sz w:val="28"/>
          <w:szCs w:val="28"/>
        </w:rPr>
        <w:t>1.</w:t>
      </w:r>
      <w:r w:rsidR="00A42956" w:rsidRPr="005B412B">
        <w:rPr>
          <w:rFonts w:ascii="Times New Roman" w:hAnsi="Times New Roman" w:cs="Times New Roman"/>
          <w:bCs/>
          <w:sz w:val="28"/>
          <w:szCs w:val="28"/>
        </w:rPr>
        <w:t>1.3</w:t>
      </w:r>
      <w:r w:rsidRPr="005B412B">
        <w:rPr>
          <w:rFonts w:ascii="Times New Roman" w:hAnsi="Times New Roman" w:cs="Times New Roman"/>
          <w:bCs/>
          <w:sz w:val="28"/>
          <w:szCs w:val="28"/>
        </w:rPr>
        <w:t xml:space="preserve"> Техногенные экосистемы </w:t>
      </w:r>
      <w:r w:rsidR="001E49B8">
        <w:rPr>
          <w:rFonts w:ascii="Times New Roman" w:hAnsi="Times New Roman" w:cs="Times New Roman"/>
          <w:bCs/>
          <w:sz w:val="28"/>
          <w:szCs w:val="28"/>
        </w:rPr>
        <w:t>Туркестанской и Кызылординской областей</w:t>
      </w:r>
    </w:p>
    <w:p w14:paraId="390C2801" w14:textId="77777777" w:rsidR="009D0422" w:rsidRDefault="008935E7" w:rsidP="00C00B29">
      <w:pPr>
        <w:pStyle w:val="a3"/>
        <w:ind w:firstLine="567"/>
        <w:jc w:val="both"/>
        <w:rPr>
          <w:rFonts w:ascii="Times New Roman" w:hAnsi="Times New Roman" w:cs="Times New Roman"/>
          <w:sz w:val="28"/>
          <w:szCs w:val="28"/>
        </w:rPr>
      </w:pPr>
      <w:r w:rsidRPr="001F6C3D">
        <w:rPr>
          <w:rFonts w:ascii="Times New Roman" w:hAnsi="Times New Roman" w:cs="Times New Roman"/>
          <w:color w:val="000000"/>
          <w:sz w:val="28"/>
          <w:szCs w:val="28"/>
        </w:rPr>
        <w:t>Населенные пункты Кызылординской</w:t>
      </w:r>
      <w:r w:rsidR="00330763">
        <w:rPr>
          <w:rFonts w:ascii="Times New Roman" w:hAnsi="Times New Roman" w:cs="Times New Roman"/>
          <w:color w:val="000000"/>
          <w:sz w:val="28"/>
          <w:szCs w:val="28"/>
        </w:rPr>
        <w:t xml:space="preserve"> и</w:t>
      </w:r>
      <w:r w:rsidRPr="001F6C3D">
        <w:rPr>
          <w:rFonts w:ascii="Times New Roman" w:hAnsi="Times New Roman" w:cs="Times New Roman"/>
          <w:color w:val="000000"/>
          <w:sz w:val="28"/>
          <w:szCs w:val="28"/>
        </w:rPr>
        <w:t xml:space="preserve"> Туркестанской областей можно </w:t>
      </w:r>
      <w:r w:rsidRPr="00330763">
        <w:rPr>
          <w:rFonts w:ascii="Times New Roman" w:hAnsi="Times New Roman" w:cs="Times New Roman"/>
          <w:color w:val="000000"/>
          <w:sz w:val="28"/>
          <w:szCs w:val="28"/>
        </w:rPr>
        <w:t xml:space="preserve">условно подразделить на ряд экосистем, с учетом производств, </w:t>
      </w:r>
      <w:r w:rsidR="007F4DC4">
        <w:rPr>
          <w:rFonts w:ascii="Times New Roman" w:hAnsi="Times New Roman" w:cs="Times New Roman"/>
          <w:color w:val="000000"/>
          <w:sz w:val="28"/>
          <w:szCs w:val="28"/>
        </w:rPr>
        <w:t>расположенных</w:t>
      </w:r>
      <w:r w:rsidRPr="001F6C3D">
        <w:rPr>
          <w:rFonts w:ascii="Times New Roman" w:hAnsi="Times New Roman" w:cs="Times New Roman"/>
          <w:color w:val="000000"/>
          <w:sz w:val="28"/>
          <w:szCs w:val="28"/>
        </w:rPr>
        <w:t xml:space="preserve"> на территории.</w:t>
      </w:r>
      <w:r w:rsidR="003516E2">
        <w:rPr>
          <w:rFonts w:ascii="Times New Roman" w:hAnsi="Times New Roman" w:cs="Times New Roman"/>
          <w:color w:val="000000"/>
          <w:sz w:val="28"/>
          <w:szCs w:val="28"/>
        </w:rPr>
        <w:t xml:space="preserve"> </w:t>
      </w:r>
      <w:r w:rsidRPr="001F6C3D">
        <w:rPr>
          <w:rFonts w:ascii="Times New Roman" w:hAnsi="Times New Roman" w:cs="Times New Roman"/>
          <w:color w:val="000000"/>
          <w:sz w:val="28"/>
          <w:szCs w:val="28"/>
        </w:rPr>
        <w:t xml:space="preserve">Одной из основных экосистем является </w:t>
      </w:r>
      <w:r w:rsidR="003516E2" w:rsidRPr="001F6C3D">
        <w:rPr>
          <w:rFonts w:ascii="Times New Roman" w:hAnsi="Times New Roman" w:cs="Times New Roman"/>
          <w:color w:val="000000"/>
          <w:sz w:val="28"/>
          <w:szCs w:val="28"/>
        </w:rPr>
        <w:t xml:space="preserve">Туркестанская </w:t>
      </w:r>
      <w:proofErr w:type="spellStart"/>
      <w:r w:rsidR="003516E2" w:rsidRPr="001F6C3D">
        <w:rPr>
          <w:rFonts w:ascii="Times New Roman" w:hAnsi="Times New Roman" w:cs="Times New Roman"/>
          <w:color w:val="000000"/>
          <w:sz w:val="28"/>
          <w:szCs w:val="28"/>
        </w:rPr>
        <w:t>мегапровинция</w:t>
      </w:r>
      <w:proofErr w:type="spellEnd"/>
      <w:r w:rsidR="003516E2" w:rsidRPr="001F6C3D">
        <w:rPr>
          <w:rFonts w:ascii="Times New Roman" w:hAnsi="Times New Roman" w:cs="Times New Roman"/>
          <w:color w:val="000000"/>
          <w:sz w:val="28"/>
          <w:szCs w:val="28"/>
        </w:rPr>
        <w:t>,</w:t>
      </w:r>
      <w:r w:rsidRPr="001F6C3D">
        <w:rPr>
          <w:rFonts w:ascii="Times New Roman" w:hAnsi="Times New Roman" w:cs="Times New Roman"/>
          <w:color w:val="000000"/>
          <w:sz w:val="28"/>
          <w:szCs w:val="28"/>
        </w:rPr>
        <w:t xml:space="preserve"> объединяющая </w:t>
      </w:r>
      <w:r w:rsidR="003516E2">
        <w:rPr>
          <w:rFonts w:ascii="Times New Roman" w:hAnsi="Times New Roman" w:cs="Times New Roman"/>
          <w:color w:val="000000"/>
          <w:sz w:val="28"/>
          <w:szCs w:val="28"/>
        </w:rPr>
        <w:t>Ш</w:t>
      </w:r>
      <w:r w:rsidRPr="001F6C3D">
        <w:rPr>
          <w:rFonts w:ascii="Times New Roman" w:hAnsi="Times New Roman" w:cs="Times New Roman"/>
          <w:color w:val="000000"/>
          <w:sz w:val="28"/>
          <w:szCs w:val="28"/>
        </w:rPr>
        <w:t>у-</w:t>
      </w:r>
      <w:proofErr w:type="spellStart"/>
      <w:r w:rsidRPr="001F6C3D">
        <w:rPr>
          <w:rFonts w:ascii="Times New Roman" w:hAnsi="Times New Roman" w:cs="Times New Roman"/>
          <w:color w:val="000000"/>
          <w:sz w:val="28"/>
          <w:szCs w:val="28"/>
        </w:rPr>
        <w:t>Сарысуйскую</w:t>
      </w:r>
      <w:proofErr w:type="spellEnd"/>
      <w:r w:rsidRPr="001F6C3D">
        <w:rPr>
          <w:rFonts w:ascii="Times New Roman" w:hAnsi="Times New Roman" w:cs="Times New Roman"/>
          <w:color w:val="000000"/>
          <w:sz w:val="28"/>
          <w:szCs w:val="28"/>
        </w:rPr>
        <w:t xml:space="preserve"> и Сырдарьинскую </w:t>
      </w:r>
      <w:proofErr w:type="spellStart"/>
      <w:r w:rsidRPr="001F6C3D">
        <w:rPr>
          <w:rFonts w:ascii="Times New Roman" w:hAnsi="Times New Roman" w:cs="Times New Roman"/>
          <w:color w:val="000000"/>
          <w:sz w:val="28"/>
          <w:szCs w:val="28"/>
        </w:rPr>
        <w:t>урановорудн</w:t>
      </w:r>
      <w:r w:rsidR="003516E2">
        <w:rPr>
          <w:rFonts w:ascii="Times New Roman" w:hAnsi="Times New Roman" w:cs="Times New Roman"/>
          <w:color w:val="000000"/>
          <w:sz w:val="28"/>
          <w:szCs w:val="28"/>
        </w:rPr>
        <w:t>ые</w:t>
      </w:r>
      <w:proofErr w:type="spellEnd"/>
      <w:r w:rsidRPr="001F6C3D">
        <w:rPr>
          <w:rFonts w:ascii="Times New Roman" w:hAnsi="Times New Roman" w:cs="Times New Roman"/>
          <w:color w:val="000000"/>
          <w:sz w:val="28"/>
          <w:szCs w:val="28"/>
        </w:rPr>
        <w:t xml:space="preserve"> провинции.</w:t>
      </w:r>
      <w:r w:rsidR="00AC51DC">
        <w:rPr>
          <w:rFonts w:ascii="Times New Roman" w:hAnsi="Times New Roman" w:cs="Times New Roman"/>
          <w:color w:val="000000"/>
          <w:sz w:val="28"/>
          <w:szCs w:val="28"/>
        </w:rPr>
        <w:t xml:space="preserve"> </w:t>
      </w:r>
      <w:r w:rsidRPr="001F6C3D">
        <w:rPr>
          <w:rFonts w:ascii="Times New Roman" w:hAnsi="Times New Roman" w:cs="Times New Roman"/>
          <w:color w:val="000000"/>
          <w:sz w:val="28"/>
          <w:szCs w:val="28"/>
        </w:rPr>
        <w:t xml:space="preserve">К объектам </w:t>
      </w:r>
      <w:proofErr w:type="spellStart"/>
      <w:r w:rsidRPr="009A044A">
        <w:rPr>
          <w:rFonts w:ascii="Times New Roman" w:hAnsi="Times New Roman" w:cs="Times New Roman"/>
          <w:color w:val="000000"/>
          <w:sz w:val="28"/>
          <w:szCs w:val="28"/>
        </w:rPr>
        <w:t>техногенеза</w:t>
      </w:r>
      <w:proofErr w:type="spellEnd"/>
      <w:r w:rsidRPr="009A044A">
        <w:rPr>
          <w:rFonts w:ascii="Times New Roman" w:hAnsi="Times New Roman" w:cs="Times New Roman"/>
          <w:color w:val="000000"/>
          <w:sz w:val="28"/>
          <w:szCs w:val="28"/>
        </w:rPr>
        <w:t xml:space="preserve"> на этой территории можно отнести шахты</w:t>
      </w:r>
      <w:r w:rsidR="00B55CDF" w:rsidRPr="00B55CDF">
        <w:rPr>
          <w:rFonts w:ascii="Times New Roman" w:hAnsi="Times New Roman" w:cs="Times New Roman"/>
          <w:color w:val="000000"/>
          <w:sz w:val="28"/>
          <w:szCs w:val="28"/>
        </w:rPr>
        <w:t xml:space="preserve"> </w:t>
      </w:r>
      <w:r w:rsidR="00B55CDF">
        <w:rPr>
          <w:rFonts w:ascii="Times New Roman" w:hAnsi="Times New Roman" w:cs="Times New Roman"/>
          <w:color w:val="000000"/>
          <w:sz w:val="28"/>
          <w:szCs w:val="28"/>
        </w:rPr>
        <w:t>и</w:t>
      </w:r>
      <w:r w:rsidRPr="009A044A">
        <w:rPr>
          <w:rFonts w:ascii="Times New Roman" w:hAnsi="Times New Roman" w:cs="Times New Roman"/>
          <w:color w:val="000000"/>
          <w:sz w:val="28"/>
          <w:szCs w:val="28"/>
        </w:rPr>
        <w:t xml:space="preserve"> заводы по переработке урана</w:t>
      </w:r>
      <w:r w:rsidR="0053534A" w:rsidRPr="009A044A">
        <w:rPr>
          <w:rFonts w:ascii="Times New Roman" w:hAnsi="Times New Roman" w:cs="Times New Roman"/>
          <w:color w:val="000000"/>
          <w:sz w:val="28"/>
          <w:szCs w:val="28"/>
        </w:rPr>
        <w:t>.</w:t>
      </w:r>
      <w:r w:rsidR="00AC51DC" w:rsidRPr="009A044A">
        <w:rPr>
          <w:rFonts w:ascii="Times New Roman" w:hAnsi="Times New Roman" w:cs="Times New Roman"/>
          <w:color w:val="000000"/>
          <w:sz w:val="28"/>
          <w:szCs w:val="28"/>
        </w:rPr>
        <w:t xml:space="preserve"> </w:t>
      </w:r>
      <w:r w:rsidR="003516E2" w:rsidRPr="009A044A">
        <w:rPr>
          <w:rFonts w:ascii="Times New Roman" w:hAnsi="Times New Roman" w:cs="Times New Roman"/>
          <w:color w:val="000000"/>
          <w:sz w:val="28"/>
          <w:szCs w:val="28"/>
        </w:rPr>
        <w:t xml:space="preserve">Немаловажное значение в окружающую среду вносят </w:t>
      </w:r>
      <w:r w:rsidR="009A044A" w:rsidRPr="009A044A">
        <w:rPr>
          <w:rFonts w:ascii="Times New Roman" w:hAnsi="Times New Roman" w:cs="Times New Roman"/>
          <w:color w:val="000000"/>
          <w:sz w:val="28"/>
          <w:szCs w:val="28"/>
        </w:rPr>
        <w:t xml:space="preserve">развитая промышленность и </w:t>
      </w:r>
      <w:r w:rsidR="003516E2" w:rsidRPr="009A044A">
        <w:rPr>
          <w:rFonts w:ascii="Times New Roman" w:hAnsi="Times New Roman" w:cs="Times New Roman"/>
          <w:color w:val="000000"/>
          <w:sz w:val="28"/>
          <w:szCs w:val="28"/>
        </w:rPr>
        <w:t>нефтяные месторождения</w:t>
      </w:r>
      <w:r w:rsidR="009A044A" w:rsidRPr="009A044A">
        <w:rPr>
          <w:rFonts w:ascii="Times New Roman" w:hAnsi="Times New Roman" w:cs="Times New Roman"/>
          <w:color w:val="000000"/>
          <w:sz w:val="28"/>
          <w:szCs w:val="28"/>
        </w:rPr>
        <w:t>.</w:t>
      </w:r>
      <w:r w:rsidR="00B636D7">
        <w:rPr>
          <w:rFonts w:ascii="Times New Roman" w:hAnsi="Times New Roman" w:cs="Times New Roman"/>
          <w:color w:val="000000"/>
          <w:sz w:val="28"/>
          <w:szCs w:val="28"/>
        </w:rPr>
        <w:t xml:space="preserve"> </w:t>
      </w:r>
      <w:r w:rsidRPr="009A044A">
        <w:rPr>
          <w:rFonts w:ascii="Times New Roman" w:hAnsi="Times New Roman" w:cs="Times New Roman"/>
          <w:sz w:val="28"/>
          <w:szCs w:val="28"/>
        </w:rPr>
        <w:t>К совершенно другому типу экосистем</w:t>
      </w:r>
      <w:r w:rsidRPr="001F6C3D">
        <w:rPr>
          <w:rFonts w:ascii="Times New Roman" w:hAnsi="Times New Roman" w:cs="Times New Roman"/>
          <w:sz w:val="28"/>
          <w:szCs w:val="28"/>
        </w:rPr>
        <w:t xml:space="preserve"> можно отнести </w:t>
      </w:r>
      <w:r w:rsidR="008C6E8B" w:rsidRPr="001F6C3D">
        <w:rPr>
          <w:rFonts w:ascii="Times New Roman" w:hAnsi="Times New Roman" w:cs="Times New Roman"/>
          <w:sz w:val="28"/>
          <w:szCs w:val="28"/>
        </w:rPr>
        <w:t>территории,</w:t>
      </w:r>
      <w:r w:rsidRPr="001F6C3D">
        <w:rPr>
          <w:rFonts w:ascii="Times New Roman" w:hAnsi="Times New Roman" w:cs="Times New Roman"/>
          <w:sz w:val="28"/>
          <w:szCs w:val="28"/>
        </w:rPr>
        <w:t xml:space="preserve"> на которых ведется </w:t>
      </w:r>
      <w:r w:rsidR="008C6E8B" w:rsidRPr="001F6C3D">
        <w:rPr>
          <w:rFonts w:ascii="Times New Roman" w:hAnsi="Times New Roman" w:cs="Times New Roman"/>
          <w:sz w:val="28"/>
          <w:szCs w:val="28"/>
        </w:rPr>
        <w:t>сельскохозяйственные</w:t>
      </w:r>
      <w:r w:rsidRPr="001F6C3D">
        <w:rPr>
          <w:rFonts w:ascii="Times New Roman" w:hAnsi="Times New Roman" w:cs="Times New Roman"/>
          <w:sz w:val="28"/>
          <w:szCs w:val="28"/>
        </w:rPr>
        <w:t xml:space="preserve"> работы</w:t>
      </w:r>
      <w:r w:rsidR="007F4DC4">
        <w:rPr>
          <w:rFonts w:ascii="Times New Roman" w:hAnsi="Times New Roman" w:cs="Times New Roman"/>
          <w:sz w:val="28"/>
          <w:szCs w:val="28"/>
        </w:rPr>
        <w:t>,</w:t>
      </w:r>
      <w:r w:rsidRPr="001F6C3D">
        <w:rPr>
          <w:rFonts w:ascii="Times New Roman" w:hAnsi="Times New Roman" w:cs="Times New Roman"/>
          <w:sz w:val="28"/>
          <w:szCs w:val="28"/>
        </w:rPr>
        <w:t xml:space="preserve"> выращиваются бахчевые, овощные, фруктовые </w:t>
      </w:r>
      <w:r w:rsidR="007F4DC4">
        <w:rPr>
          <w:rFonts w:ascii="Times New Roman" w:hAnsi="Times New Roman" w:cs="Times New Roman"/>
          <w:sz w:val="28"/>
          <w:szCs w:val="28"/>
        </w:rPr>
        <w:t>культуры</w:t>
      </w:r>
      <w:r w:rsidRPr="001F6C3D">
        <w:rPr>
          <w:rFonts w:ascii="Times New Roman" w:hAnsi="Times New Roman" w:cs="Times New Roman"/>
          <w:sz w:val="28"/>
          <w:szCs w:val="28"/>
        </w:rPr>
        <w:t>, также здесь занимаются животноводством, каракулеводством</w:t>
      </w:r>
      <w:r w:rsidR="007F4DC4">
        <w:rPr>
          <w:rFonts w:ascii="Times New Roman" w:hAnsi="Times New Roman" w:cs="Times New Roman"/>
          <w:sz w:val="28"/>
          <w:szCs w:val="28"/>
        </w:rPr>
        <w:t>,</w:t>
      </w:r>
      <w:r w:rsidRPr="001F6C3D">
        <w:rPr>
          <w:rFonts w:ascii="Times New Roman" w:hAnsi="Times New Roman" w:cs="Times New Roman"/>
          <w:sz w:val="28"/>
          <w:szCs w:val="28"/>
        </w:rPr>
        <w:t xml:space="preserve"> имеются птицефабрики.</w:t>
      </w:r>
    </w:p>
    <w:p w14:paraId="3815EDD2" w14:textId="77777777" w:rsidR="009D0422" w:rsidRDefault="00422C62" w:rsidP="00C00B29">
      <w:pPr>
        <w:pStyle w:val="a3"/>
        <w:ind w:firstLine="567"/>
        <w:jc w:val="both"/>
        <w:rPr>
          <w:rFonts w:ascii="Times New Roman" w:hAnsi="Times New Roman" w:cs="Times New Roman"/>
          <w:sz w:val="28"/>
          <w:szCs w:val="28"/>
        </w:rPr>
      </w:pPr>
      <w:r>
        <w:rPr>
          <w:rFonts w:ascii="Times New Roman" w:hAnsi="Times New Roman" w:cs="Times New Roman"/>
          <w:sz w:val="28"/>
          <w:szCs w:val="28"/>
        </w:rPr>
        <w:t xml:space="preserve">Антропогенные источники воздействия на окружающую среду на территории Туркестанской и Кызылординской областей представлены на рисунке </w:t>
      </w:r>
      <w:r w:rsidR="006F302D">
        <w:rPr>
          <w:rFonts w:ascii="Times New Roman" w:hAnsi="Times New Roman" w:cs="Times New Roman"/>
          <w:sz w:val="28"/>
          <w:szCs w:val="28"/>
        </w:rPr>
        <w:t>4</w:t>
      </w:r>
      <w:r>
        <w:rPr>
          <w:rFonts w:ascii="Times New Roman" w:hAnsi="Times New Roman" w:cs="Times New Roman"/>
          <w:sz w:val="28"/>
          <w:szCs w:val="28"/>
        </w:rPr>
        <w:t>.</w:t>
      </w:r>
    </w:p>
    <w:p w14:paraId="4E9F5391" w14:textId="77777777" w:rsidR="009D0422" w:rsidRDefault="00AF6A75" w:rsidP="00C00B29">
      <w:pPr>
        <w:pStyle w:val="a3"/>
        <w:ind w:firstLine="567"/>
        <w:jc w:val="both"/>
        <w:rPr>
          <w:rFonts w:ascii="Times New Roman" w:hAnsi="Times New Roman" w:cs="Times New Roman"/>
          <w:sz w:val="28"/>
          <w:szCs w:val="28"/>
        </w:rPr>
      </w:pPr>
      <w:r w:rsidRPr="002418F2">
        <w:rPr>
          <w:rFonts w:ascii="Times New Roman" w:hAnsi="Times New Roman" w:cs="Times New Roman"/>
          <w:sz w:val="28"/>
          <w:szCs w:val="28"/>
        </w:rPr>
        <w:t>Туркестанская область считается одной из шести экологически неблагополучных территорий страны</w:t>
      </w:r>
      <w:r w:rsidR="00DD684D">
        <w:rPr>
          <w:rFonts w:ascii="Times New Roman" w:hAnsi="Times New Roman" w:cs="Times New Roman"/>
          <w:sz w:val="28"/>
          <w:szCs w:val="28"/>
        </w:rPr>
        <w:t>.</w:t>
      </w:r>
      <w:r w:rsidRPr="002418F2">
        <w:rPr>
          <w:rFonts w:ascii="Times New Roman" w:hAnsi="Times New Roman" w:cs="Times New Roman"/>
          <w:sz w:val="28"/>
          <w:szCs w:val="28"/>
        </w:rPr>
        <w:t xml:space="preserve"> Влияние Аральского фронта и специфические местные условия приводят к продолж</w:t>
      </w:r>
      <w:r w:rsidR="0064011F">
        <w:rPr>
          <w:rFonts w:ascii="Times New Roman" w:hAnsi="Times New Roman" w:cs="Times New Roman"/>
          <w:sz w:val="28"/>
          <w:szCs w:val="28"/>
        </w:rPr>
        <w:t>ающемуся</w:t>
      </w:r>
      <w:r w:rsidRPr="002418F2">
        <w:rPr>
          <w:rFonts w:ascii="Times New Roman" w:hAnsi="Times New Roman" w:cs="Times New Roman"/>
          <w:sz w:val="28"/>
          <w:szCs w:val="28"/>
        </w:rPr>
        <w:t xml:space="preserve"> загрязнения водо</w:t>
      </w:r>
      <w:r w:rsidR="0064011F">
        <w:rPr>
          <w:rFonts w:ascii="Times New Roman" w:hAnsi="Times New Roman" w:cs="Times New Roman"/>
          <w:sz w:val="28"/>
          <w:szCs w:val="28"/>
        </w:rPr>
        <w:t>ё</w:t>
      </w:r>
      <w:r w:rsidRPr="002418F2">
        <w:rPr>
          <w:rFonts w:ascii="Times New Roman" w:hAnsi="Times New Roman" w:cs="Times New Roman"/>
          <w:sz w:val="28"/>
          <w:szCs w:val="28"/>
        </w:rPr>
        <w:t xml:space="preserve">мов и ухудшению качества воздуха. </w:t>
      </w:r>
      <w:r w:rsidR="0064011F">
        <w:rPr>
          <w:rFonts w:ascii="Times New Roman" w:hAnsi="Times New Roman" w:cs="Times New Roman"/>
          <w:sz w:val="28"/>
          <w:szCs w:val="28"/>
        </w:rPr>
        <w:t>Заболоченные и засолённые участки, в</w:t>
      </w:r>
      <w:r w:rsidRPr="002418F2">
        <w:rPr>
          <w:rFonts w:ascii="Times New Roman" w:hAnsi="Times New Roman" w:cs="Times New Roman"/>
          <w:sz w:val="28"/>
          <w:szCs w:val="28"/>
        </w:rPr>
        <w:t>ызванные этими факторами</w:t>
      </w:r>
      <w:r w:rsidR="0064011F">
        <w:rPr>
          <w:rFonts w:ascii="Times New Roman" w:hAnsi="Times New Roman" w:cs="Times New Roman"/>
          <w:sz w:val="28"/>
          <w:szCs w:val="28"/>
        </w:rPr>
        <w:t xml:space="preserve">, </w:t>
      </w:r>
      <w:r w:rsidRPr="002418F2">
        <w:rPr>
          <w:rFonts w:ascii="Times New Roman" w:hAnsi="Times New Roman" w:cs="Times New Roman"/>
          <w:sz w:val="28"/>
          <w:szCs w:val="28"/>
        </w:rPr>
        <w:t xml:space="preserve">негативно сказываются на экосистеме </w:t>
      </w:r>
      <w:r w:rsidR="00A61DEF" w:rsidRPr="002418F2">
        <w:rPr>
          <w:rFonts w:ascii="Times New Roman" w:eastAsia="Times New Roman" w:hAnsi="Times New Roman" w:cs="Times New Roman"/>
          <w:spacing w:val="-10"/>
          <w:sz w:val="28"/>
          <w:szCs w:val="28"/>
        </w:rPr>
        <w:t>[</w:t>
      </w:r>
      <w:r w:rsidR="00207EF2">
        <w:rPr>
          <w:rFonts w:ascii="Times New Roman" w:eastAsia="Times New Roman" w:hAnsi="Times New Roman" w:cs="Times New Roman"/>
          <w:spacing w:val="-10"/>
          <w:sz w:val="28"/>
          <w:szCs w:val="28"/>
        </w:rPr>
        <w:t>17</w:t>
      </w:r>
      <w:r w:rsidR="00A61DEF" w:rsidRPr="002418F2">
        <w:rPr>
          <w:rFonts w:ascii="Times New Roman" w:eastAsia="Times New Roman" w:hAnsi="Times New Roman" w:cs="Times New Roman"/>
          <w:spacing w:val="-10"/>
          <w:sz w:val="28"/>
          <w:szCs w:val="28"/>
        </w:rPr>
        <w:t>]</w:t>
      </w:r>
      <w:r w:rsidRPr="002418F2">
        <w:rPr>
          <w:rFonts w:ascii="Times New Roman" w:hAnsi="Times New Roman" w:cs="Times New Roman"/>
          <w:sz w:val="28"/>
          <w:szCs w:val="28"/>
        </w:rPr>
        <w:t xml:space="preserve">. </w:t>
      </w:r>
    </w:p>
    <w:p w14:paraId="52671C59" w14:textId="1B455A21" w:rsidR="00C00B29" w:rsidRDefault="00053DC9" w:rsidP="00C00B29">
      <w:pPr>
        <w:pStyle w:val="a3"/>
        <w:ind w:firstLine="567"/>
        <w:jc w:val="both"/>
        <w:rPr>
          <w:rFonts w:ascii="Times New Roman" w:hAnsi="Times New Roman" w:cs="Times New Roman"/>
          <w:sz w:val="28"/>
          <w:szCs w:val="28"/>
        </w:rPr>
      </w:pPr>
      <w:r w:rsidRPr="002418F2">
        <w:rPr>
          <w:rFonts w:ascii="Times New Roman" w:hAnsi="Times New Roman" w:cs="Times New Roman"/>
          <w:sz w:val="28"/>
          <w:szCs w:val="28"/>
        </w:rPr>
        <w:t xml:space="preserve">Экологическое состояние региона условно разделено на три зоны: кризиса (города Туркестан, </w:t>
      </w:r>
      <w:proofErr w:type="spellStart"/>
      <w:r w:rsidRPr="002418F2">
        <w:rPr>
          <w:rFonts w:ascii="Times New Roman" w:hAnsi="Times New Roman" w:cs="Times New Roman"/>
          <w:sz w:val="28"/>
          <w:szCs w:val="28"/>
        </w:rPr>
        <w:t>Шардара</w:t>
      </w:r>
      <w:proofErr w:type="spellEnd"/>
      <w:r w:rsidRPr="002418F2">
        <w:rPr>
          <w:rFonts w:ascii="Times New Roman" w:hAnsi="Times New Roman" w:cs="Times New Roman"/>
          <w:sz w:val="28"/>
          <w:szCs w:val="28"/>
        </w:rPr>
        <w:t xml:space="preserve"> и </w:t>
      </w:r>
      <w:proofErr w:type="spellStart"/>
      <w:r w:rsidRPr="002418F2">
        <w:rPr>
          <w:rFonts w:ascii="Times New Roman" w:hAnsi="Times New Roman" w:cs="Times New Roman"/>
          <w:sz w:val="28"/>
          <w:szCs w:val="28"/>
        </w:rPr>
        <w:t>Арыс</w:t>
      </w:r>
      <w:proofErr w:type="spellEnd"/>
      <w:r w:rsidRPr="002418F2">
        <w:rPr>
          <w:rFonts w:ascii="Times New Roman" w:hAnsi="Times New Roman" w:cs="Times New Roman"/>
          <w:sz w:val="28"/>
          <w:szCs w:val="28"/>
        </w:rPr>
        <w:t>), риска (Шымкент и Кентау) и нормы (Сарыагаш, Жетысай). Основные источники загрязнения вод</w:t>
      </w:r>
      <w:r w:rsidR="0064011F">
        <w:rPr>
          <w:rFonts w:ascii="Times New Roman" w:hAnsi="Times New Roman" w:cs="Times New Roman"/>
          <w:sz w:val="28"/>
          <w:szCs w:val="28"/>
        </w:rPr>
        <w:t xml:space="preserve"> –</w:t>
      </w:r>
      <w:r w:rsidRPr="002418F2">
        <w:rPr>
          <w:rFonts w:ascii="Times New Roman" w:hAnsi="Times New Roman" w:cs="Times New Roman"/>
          <w:sz w:val="28"/>
          <w:szCs w:val="28"/>
        </w:rPr>
        <w:t xml:space="preserve"> </w:t>
      </w:r>
      <w:r w:rsidR="0064011F">
        <w:rPr>
          <w:rFonts w:ascii="Times New Roman" w:hAnsi="Times New Roman" w:cs="Times New Roman"/>
          <w:sz w:val="28"/>
          <w:szCs w:val="28"/>
        </w:rPr>
        <w:t>это металлургические</w:t>
      </w:r>
      <w:r w:rsidRPr="002418F2">
        <w:rPr>
          <w:rFonts w:ascii="Times New Roman" w:hAnsi="Times New Roman" w:cs="Times New Roman"/>
          <w:sz w:val="28"/>
          <w:szCs w:val="28"/>
        </w:rPr>
        <w:t xml:space="preserve">, нефтехимические и химические предприятия, </w:t>
      </w:r>
      <w:r w:rsidR="00550BAD">
        <w:rPr>
          <w:rFonts w:ascii="Times New Roman" w:hAnsi="Times New Roman" w:cs="Times New Roman"/>
          <w:sz w:val="28"/>
          <w:szCs w:val="28"/>
        </w:rPr>
        <w:t>расположенные</w:t>
      </w:r>
      <w:r w:rsidRPr="002418F2">
        <w:rPr>
          <w:rFonts w:ascii="Times New Roman" w:hAnsi="Times New Roman" w:cs="Times New Roman"/>
          <w:sz w:val="28"/>
          <w:szCs w:val="28"/>
        </w:rPr>
        <w:t xml:space="preserve"> на территории региона. Особенно острая ситуация наблюдается </w:t>
      </w:r>
      <w:r w:rsidRPr="002418F2">
        <w:rPr>
          <w:rFonts w:ascii="Times New Roman" w:hAnsi="Times New Roman" w:cs="Times New Roman"/>
          <w:sz w:val="28"/>
          <w:szCs w:val="28"/>
        </w:rPr>
        <w:lastRenderedPageBreak/>
        <w:t>в таких городах, как Шымкент и Кентау, где высокие концентрации тяж</w:t>
      </w:r>
      <w:r w:rsidR="00550BAD">
        <w:rPr>
          <w:rFonts w:ascii="Times New Roman" w:hAnsi="Times New Roman" w:cs="Times New Roman"/>
          <w:sz w:val="28"/>
          <w:szCs w:val="28"/>
        </w:rPr>
        <w:t>ё</w:t>
      </w:r>
      <w:r w:rsidRPr="002418F2">
        <w:rPr>
          <w:rFonts w:ascii="Times New Roman" w:hAnsi="Times New Roman" w:cs="Times New Roman"/>
          <w:sz w:val="28"/>
          <w:szCs w:val="28"/>
        </w:rPr>
        <w:t>лых металлов и токсичных веществ представляют серь</w:t>
      </w:r>
      <w:r w:rsidR="00550BAD">
        <w:rPr>
          <w:rFonts w:ascii="Times New Roman" w:hAnsi="Times New Roman" w:cs="Times New Roman"/>
          <w:sz w:val="28"/>
          <w:szCs w:val="28"/>
        </w:rPr>
        <w:t>ё</w:t>
      </w:r>
      <w:r w:rsidRPr="002418F2">
        <w:rPr>
          <w:rFonts w:ascii="Times New Roman" w:hAnsi="Times New Roman" w:cs="Times New Roman"/>
          <w:sz w:val="28"/>
          <w:szCs w:val="28"/>
        </w:rPr>
        <w:t>зную угрозу для здоровья местных жителей и окружающей среды</w:t>
      </w:r>
      <w:r w:rsidR="00550BAD">
        <w:rPr>
          <w:rFonts w:ascii="Times New Roman" w:hAnsi="Times New Roman" w:cs="Times New Roman"/>
          <w:sz w:val="28"/>
          <w:szCs w:val="28"/>
        </w:rPr>
        <w:t>.</w:t>
      </w:r>
      <w:r w:rsidRPr="002418F2">
        <w:rPr>
          <w:rFonts w:ascii="Times New Roman" w:hAnsi="Times New Roman" w:cs="Times New Roman"/>
          <w:sz w:val="28"/>
          <w:szCs w:val="28"/>
        </w:rPr>
        <w:t xml:space="preserve"> </w:t>
      </w:r>
      <w:r w:rsidR="00550BAD">
        <w:rPr>
          <w:rFonts w:ascii="Times New Roman" w:hAnsi="Times New Roman" w:cs="Times New Roman"/>
          <w:sz w:val="28"/>
          <w:szCs w:val="28"/>
        </w:rPr>
        <w:t>С</w:t>
      </w:r>
      <w:r w:rsidRPr="002418F2">
        <w:rPr>
          <w:rFonts w:ascii="Times New Roman" w:hAnsi="Times New Roman" w:cs="Times New Roman"/>
          <w:sz w:val="28"/>
          <w:szCs w:val="28"/>
        </w:rPr>
        <w:t>ерь</w:t>
      </w:r>
      <w:r w:rsidR="00550BAD">
        <w:rPr>
          <w:rFonts w:ascii="Times New Roman" w:hAnsi="Times New Roman" w:cs="Times New Roman"/>
          <w:sz w:val="28"/>
          <w:szCs w:val="28"/>
        </w:rPr>
        <w:t>ё</w:t>
      </w:r>
      <w:r w:rsidRPr="002418F2">
        <w:rPr>
          <w:rFonts w:ascii="Times New Roman" w:hAnsi="Times New Roman" w:cs="Times New Roman"/>
          <w:sz w:val="28"/>
          <w:szCs w:val="28"/>
        </w:rPr>
        <w:t>зные опасения вызывают некоторые компании такие как «</w:t>
      </w:r>
      <w:proofErr w:type="spellStart"/>
      <w:r w:rsidRPr="002418F2">
        <w:rPr>
          <w:rFonts w:ascii="Times New Roman" w:hAnsi="Times New Roman" w:cs="Times New Roman"/>
          <w:sz w:val="28"/>
          <w:szCs w:val="28"/>
        </w:rPr>
        <w:t>ПетроКазахстан</w:t>
      </w:r>
      <w:proofErr w:type="spellEnd"/>
      <w:r w:rsidRPr="002418F2">
        <w:rPr>
          <w:rFonts w:ascii="Times New Roman" w:hAnsi="Times New Roman" w:cs="Times New Roman"/>
          <w:sz w:val="28"/>
          <w:szCs w:val="28"/>
        </w:rPr>
        <w:t xml:space="preserve"> Ойл Продактс», «</w:t>
      </w:r>
      <w:proofErr w:type="spellStart"/>
      <w:r w:rsidRPr="002418F2">
        <w:rPr>
          <w:rFonts w:ascii="Times New Roman" w:hAnsi="Times New Roman" w:cs="Times New Roman"/>
          <w:sz w:val="28"/>
          <w:szCs w:val="28"/>
        </w:rPr>
        <w:t>Шымкентцемент</w:t>
      </w:r>
      <w:proofErr w:type="spellEnd"/>
      <w:r w:rsidRPr="002418F2">
        <w:rPr>
          <w:rFonts w:ascii="Times New Roman" w:hAnsi="Times New Roman" w:cs="Times New Roman"/>
          <w:sz w:val="28"/>
          <w:szCs w:val="28"/>
        </w:rPr>
        <w:t>», «</w:t>
      </w:r>
      <w:proofErr w:type="spellStart"/>
      <w:r w:rsidRPr="002418F2">
        <w:rPr>
          <w:rFonts w:ascii="Times New Roman" w:hAnsi="Times New Roman" w:cs="Times New Roman"/>
          <w:sz w:val="28"/>
          <w:szCs w:val="28"/>
        </w:rPr>
        <w:t>Химфарм</w:t>
      </w:r>
      <w:proofErr w:type="spellEnd"/>
      <w:r w:rsidRPr="002418F2">
        <w:rPr>
          <w:rFonts w:ascii="Times New Roman" w:hAnsi="Times New Roman" w:cs="Times New Roman"/>
          <w:sz w:val="28"/>
          <w:szCs w:val="28"/>
        </w:rPr>
        <w:t>» и д</w:t>
      </w:r>
      <w:r w:rsidR="00550BAD">
        <w:rPr>
          <w:rFonts w:ascii="Times New Roman" w:hAnsi="Times New Roman" w:cs="Times New Roman"/>
          <w:sz w:val="28"/>
          <w:szCs w:val="28"/>
        </w:rPr>
        <w:t>ругие,</w:t>
      </w:r>
      <w:r w:rsidRPr="002418F2">
        <w:rPr>
          <w:rFonts w:ascii="Times New Roman" w:hAnsi="Times New Roman" w:cs="Times New Roman"/>
          <w:sz w:val="28"/>
          <w:szCs w:val="28"/>
        </w:rPr>
        <w:t xml:space="preserve"> которые значительно способствуют загрязнению атмосферы и почвы [</w:t>
      </w:r>
      <w:r w:rsidR="00DC0822">
        <w:rPr>
          <w:rFonts w:ascii="Times New Roman" w:hAnsi="Times New Roman" w:cs="Times New Roman"/>
          <w:sz w:val="28"/>
          <w:szCs w:val="28"/>
        </w:rPr>
        <w:t>18</w:t>
      </w:r>
      <w:r w:rsidRPr="002418F2">
        <w:rPr>
          <w:rFonts w:ascii="Times New Roman" w:hAnsi="Times New Roman" w:cs="Times New Roman"/>
          <w:sz w:val="28"/>
          <w:szCs w:val="28"/>
        </w:rPr>
        <w:t>].</w:t>
      </w:r>
    </w:p>
    <w:p w14:paraId="1157279F" w14:textId="348A4FDE" w:rsidR="00C00B29" w:rsidRDefault="00C00B29" w:rsidP="00C00B29">
      <w:pPr>
        <w:pStyle w:val="a3"/>
        <w:ind w:firstLine="567"/>
        <w:jc w:val="both"/>
        <w:rPr>
          <w:rFonts w:ascii="Times New Roman" w:hAnsi="Times New Roman" w:cs="Times New Roman"/>
          <w:sz w:val="28"/>
          <w:szCs w:val="28"/>
        </w:rPr>
      </w:pPr>
    </w:p>
    <w:tbl>
      <w:tblPr>
        <w:tblW w:w="9639" w:type="dxa"/>
        <w:tblInd w:w="108" w:type="dxa"/>
        <w:tblLook w:val="04A0" w:firstRow="1" w:lastRow="0" w:firstColumn="1" w:lastColumn="0" w:noHBand="0" w:noVBand="1"/>
      </w:tblPr>
      <w:tblGrid>
        <w:gridCol w:w="9639"/>
      </w:tblGrid>
      <w:tr w:rsidR="00C00B29" w:rsidRPr="00CE100A" w14:paraId="32B2DD93" w14:textId="77777777" w:rsidTr="00EA0AC2">
        <w:tc>
          <w:tcPr>
            <w:tcW w:w="9639" w:type="dxa"/>
          </w:tcPr>
          <w:p w14:paraId="60C9A459" w14:textId="77777777" w:rsidR="00C00B29" w:rsidRPr="00CE100A" w:rsidRDefault="00C00B29" w:rsidP="00CE100A">
            <w:pPr>
              <w:pStyle w:val="a3"/>
              <w:jc w:val="center"/>
              <w:rPr>
                <w:rFonts w:ascii="Times New Roman" w:hAnsi="Times New Roman" w:cs="Times New Roman"/>
              </w:rPr>
            </w:pPr>
            <w:r w:rsidRPr="00CE100A">
              <w:rPr>
                <w:rFonts w:ascii="Times New Roman" w:hAnsi="Times New Roman" w:cs="Times New Roman"/>
                <w:noProof/>
                <w:lang w:val="en-US"/>
              </w:rPr>
              <w:drawing>
                <wp:inline distT="0" distB="0" distL="0" distR="0" wp14:anchorId="73B15CB5" wp14:editId="763E7B05">
                  <wp:extent cx="4008618" cy="3257974"/>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619" t="989" r="1683" b="1188"/>
                          <a:stretch/>
                        </pic:blipFill>
                        <pic:spPr bwMode="auto">
                          <a:xfrm>
                            <a:off x="0" y="0"/>
                            <a:ext cx="4037181" cy="3281188"/>
                          </a:xfrm>
                          <a:prstGeom prst="rect">
                            <a:avLst/>
                          </a:prstGeom>
                          <a:ln>
                            <a:noFill/>
                          </a:ln>
                          <a:extLst>
                            <a:ext uri="{53640926-AAD7-44D8-BBD7-CCE9431645EC}">
                              <a14:shadowObscured xmlns:a14="http://schemas.microsoft.com/office/drawing/2010/main"/>
                            </a:ext>
                          </a:extLst>
                        </pic:spPr>
                      </pic:pic>
                    </a:graphicData>
                  </a:graphic>
                </wp:inline>
              </w:drawing>
            </w:r>
          </w:p>
        </w:tc>
      </w:tr>
      <w:tr w:rsidR="00C00B29" w:rsidRPr="00CE100A" w14:paraId="1B3FA533" w14:textId="77777777" w:rsidTr="00EA0AC2">
        <w:tc>
          <w:tcPr>
            <w:tcW w:w="9639" w:type="dxa"/>
          </w:tcPr>
          <w:p w14:paraId="12EB11D1" w14:textId="77777777" w:rsidR="00C00B29" w:rsidRPr="00CE100A" w:rsidRDefault="00C00B29" w:rsidP="00CE100A">
            <w:pPr>
              <w:pStyle w:val="a3"/>
              <w:rPr>
                <w:rFonts w:ascii="Times New Roman" w:hAnsi="Times New Roman" w:cs="Times New Roman"/>
                <w:bCs/>
                <w:sz w:val="24"/>
                <w:szCs w:val="24"/>
              </w:rPr>
            </w:pPr>
            <w:r w:rsidRPr="00CE100A">
              <w:rPr>
                <w:rFonts w:ascii="Times New Roman" w:hAnsi="Times New Roman" w:cs="Times New Roman"/>
                <w:bCs/>
                <w:sz w:val="24"/>
                <w:szCs w:val="24"/>
              </w:rPr>
              <w:t>Условные обозначения:</w:t>
            </w:r>
          </w:p>
          <w:p w14:paraId="5F17485B" w14:textId="77777777" w:rsidR="00C00B29" w:rsidRPr="00CE100A" w:rsidRDefault="00C00B29" w:rsidP="00CE100A">
            <w:pPr>
              <w:pStyle w:val="a3"/>
              <w:jc w:val="both"/>
              <w:rPr>
                <w:rFonts w:ascii="Times New Roman" w:hAnsi="Times New Roman" w:cs="Times New Roman"/>
                <w:sz w:val="24"/>
                <w:szCs w:val="24"/>
              </w:rPr>
            </w:pPr>
            <w:r w:rsidRPr="00CE100A">
              <w:rPr>
                <w:rFonts w:ascii="Times New Roman" w:hAnsi="Times New Roman" w:cs="Times New Roman"/>
                <w:noProof/>
                <w:lang w:val="en-US"/>
              </w:rPr>
              <w:drawing>
                <wp:inline distT="0" distB="0" distL="0" distR="0" wp14:anchorId="560264FA" wp14:editId="34E8B5E5">
                  <wp:extent cx="198120" cy="18288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pic:cNvPicPr>
                            <a:picLocks noChangeAspect="1" noChangeArrowheads="1"/>
                          </pic:cNvPicPr>
                        </pic:nvPicPr>
                        <pic:blipFill>
                          <a:blip r:embed="rId35">
                            <a:extLst>
                              <a:ext uri="{28A0092B-C50C-407E-A947-70E740481C1C}">
                                <a14:useLocalDpi xmlns:a14="http://schemas.microsoft.com/office/drawing/2010/main" val="0"/>
                              </a:ext>
                            </a:extLst>
                          </a:blip>
                          <a:srcRect l="12138" t="7825" r="10785" b="5104"/>
                          <a:stretch>
                            <a:fillRect/>
                          </a:stretch>
                        </pic:blipFill>
                        <pic:spPr bwMode="auto">
                          <a:xfrm>
                            <a:off x="0" y="0"/>
                            <a:ext cx="198120" cy="182880"/>
                          </a:xfrm>
                          <a:prstGeom prst="rect">
                            <a:avLst/>
                          </a:prstGeom>
                          <a:noFill/>
                          <a:ln>
                            <a:noFill/>
                          </a:ln>
                        </pic:spPr>
                      </pic:pic>
                    </a:graphicData>
                  </a:graphic>
                </wp:inline>
              </w:drawing>
            </w:r>
            <w:r w:rsidRPr="00CE100A">
              <w:rPr>
                <w:rFonts w:ascii="Times New Roman" w:hAnsi="Times New Roman" w:cs="Times New Roman"/>
                <w:sz w:val="24"/>
                <w:szCs w:val="24"/>
              </w:rPr>
              <w:t xml:space="preserve"> </w:t>
            </w:r>
            <w:r w:rsidRPr="00CE100A">
              <w:rPr>
                <w:rFonts w:ascii="Times New Roman" w:hAnsi="Times New Roman" w:cs="Times New Roman"/>
                <w:bCs/>
                <w:sz w:val="24"/>
                <w:szCs w:val="24"/>
              </w:rPr>
              <w:t xml:space="preserve">машиностроение и металлообработка, </w:t>
            </w:r>
            <w:r w:rsidRPr="00CE100A">
              <w:rPr>
                <w:rFonts w:ascii="Times New Roman" w:hAnsi="Times New Roman" w:cs="Times New Roman"/>
                <w:noProof/>
                <w:lang w:val="en-US"/>
              </w:rPr>
              <w:drawing>
                <wp:inline distT="0" distB="0" distL="0" distR="0" wp14:anchorId="5E96DB52" wp14:editId="5C68BD6B">
                  <wp:extent cx="175260" cy="17526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pic:cNvPicPr>
                            <a:picLocks noChangeAspect="1" noChangeArrowheads="1"/>
                          </pic:cNvPicPr>
                        </pic:nvPicPr>
                        <pic:blipFill>
                          <a:blip r:embed="rId36">
                            <a:extLst>
                              <a:ext uri="{28A0092B-C50C-407E-A947-70E740481C1C}">
                                <a14:useLocalDpi xmlns:a14="http://schemas.microsoft.com/office/drawing/2010/main" val="0"/>
                              </a:ext>
                            </a:extLst>
                          </a:blip>
                          <a:srcRect l="14894" t="6689" r="8382" b="5479"/>
                          <a:stretch>
                            <a:fillRect/>
                          </a:stretch>
                        </pic:blipFill>
                        <pic:spPr bwMode="auto">
                          <a:xfrm>
                            <a:off x="0" y="0"/>
                            <a:ext cx="175260" cy="175260"/>
                          </a:xfrm>
                          <a:prstGeom prst="rect">
                            <a:avLst/>
                          </a:prstGeom>
                          <a:noFill/>
                          <a:ln>
                            <a:noFill/>
                          </a:ln>
                        </pic:spPr>
                      </pic:pic>
                    </a:graphicData>
                  </a:graphic>
                </wp:inline>
              </w:drawing>
            </w:r>
            <w:r w:rsidRPr="00CE100A">
              <w:rPr>
                <w:rFonts w:ascii="Times New Roman" w:hAnsi="Times New Roman" w:cs="Times New Roman"/>
                <w:bCs/>
                <w:sz w:val="24"/>
                <w:szCs w:val="24"/>
              </w:rPr>
              <w:t xml:space="preserve"> химическая промышленность, </w:t>
            </w:r>
            <w:r w:rsidRPr="00CE100A">
              <w:rPr>
                <w:rFonts w:ascii="Times New Roman" w:hAnsi="Times New Roman" w:cs="Times New Roman"/>
                <w:bCs/>
                <w:noProof/>
                <w:sz w:val="24"/>
                <w:szCs w:val="24"/>
                <w:lang w:val="en-US"/>
              </w:rPr>
              <w:drawing>
                <wp:inline distT="0" distB="0" distL="0" distR="0" wp14:anchorId="3937898A" wp14:editId="22A43A8B">
                  <wp:extent cx="182109" cy="172158"/>
                  <wp:effectExtent l="0" t="0" r="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6154" t="8373" r="-1" b="11162"/>
                          <a:stretch/>
                        </pic:blipFill>
                        <pic:spPr bwMode="auto">
                          <a:xfrm>
                            <a:off x="0" y="0"/>
                            <a:ext cx="192324" cy="181815"/>
                          </a:xfrm>
                          <a:prstGeom prst="rect">
                            <a:avLst/>
                          </a:prstGeom>
                          <a:ln>
                            <a:noFill/>
                          </a:ln>
                          <a:extLst>
                            <a:ext uri="{53640926-AAD7-44D8-BBD7-CCE9431645EC}">
                              <a14:shadowObscured xmlns:a14="http://schemas.microsoft.com/office/drawing/2010/main"/>
                            </a:ext>
                          </a:extLst>
                        </pic:spPr>
                      </pic:pic>
                    </a:graphicData>
                  </a:graphic>
                </wp:inline>
              </w:drawing>
            </w:r>
            <w:r w:rsidRPr="00CE100A">
              <w:rPr>
                <w:rFonts w:ascii="Times New Roman" w:hAnsi="Times New Roman" w:cs="Times New Roman"/>
                <w:bCs/>
                <w:sz w:val="24"/>
                <w:szCs w:val="24"/>
              </w:rPr>
              <w:t xml:space="preserve"> цветная металлургия, </w:t>
            </w:r>
            <w:r w:rsidRPr="00CE100A">
              <w:rPr>
                <w:rFonts w:ascii="Times New Roman" w:hAnsi="Times New Roman" w:cs="Times New Roman"/>
                <w:bCs/>
                <w:noProof/>
                <w:sz w:val="24"/>
                <w:szCs w:val="24"/>
                <w:lang w:val="en-US"/>
              </w:rPr>
              <w:drawing>
                <wp:inline distT="0" distB="0" distL="0" distR="0" wp14:anchorId="11669DF2" wp14:editId="28C61047">
                  <wp:extent cx="192405" cy="154946"/>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1916" t="9176" r="8648" b="7338"/>
                          <a:stretch/>
                        </pic:blipFill>
                        <pic:spPr bwMode="auto">
                          <a:xfrm>
                            <a:off x="0" y="0"/>
                            <a:ext cx="207181" cy="166845"/>
                          </a:xfrm>
                          <a:prstGeom prst="rect">
                            <a:avLst/>
                          </a:prstGeom>
                          <a:ln>
                            <a:noFill/>
                          </a:ln>
                          <a:extLst>
                            <a:ext uri="{53640926-AAD7-44D8-BBD7-CCE9431645EC}">
                              <a14:shadowObscured xmlns:a14="http://schemas.microsoft.com/office/drawing/2010/main"/>
                            </a:ext>
                          </a:extLst>
                        </pic:spPr>
                      </pic:pic>
                    </a:graphicData>
                  </a:graphic>
                </wp:inline>
              </w:drawing>
            </w:r>
            <w:r w:rsidRPr="00CE100A">
              <w:rPr>
                <w:rFonts w:ascii="Times New Roman" w:hAnsi="Times New Roman" w:cs="Times New Roman"/>
                <w:bCs/>
                <w:sz w:val="24"/>
                <w:szCs w:val="24"/>
              </w:rPr>
              <w:t xml:space="preserve"> легкая промышленность, </w:t>
            </w:r>
            <w:r w:rsidRPr="00CE100A">
              <w:rPr>
                <w:rFonts w:ascii="Times New Roman" w:hAnsi="Times New Roman" w:cs="Times New Roman"/>
                <w:bCs/>
                <w:noProof/>
                <w:sz w:val="24"/>
                <w:szCs w:val="24"/>
                <w:lang w:val="en-US"/>
              </w:rPr>
              <w:drawing>
                <wp:inline distT="0" distB="0" distL="0" distR="0" wp14:anchorId="516B3295" wp14:editId="18806036">
                  <wp:extent cx="187325" cy="224052"/>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2428"/>
                          <a:stretch/>
                        </pic:blipFill>
                        <pic:spPr bwMode="auto">
                          <a:xfrm>
                            <a:off x="0" y="0"/>
                            <a:ext cx="199016" cy="238035"/>
                          </a:xfrm>
                          <a:prstGeom prst="rect">
                            <a:avLst/>
                          </a:prstGeom>
                          <a:ln>
                            <a:noFill/>
                          </a:ln>
                          <a:extLst>
                            <a:ext uri="{53640926-AAD7-44D8-BBD7-CCE9431645EC}">
                              <a14:shadowObscured xmlns:a14="http://schemas.microsoft.com/office/drawing/2010/main"/>
                            </a:ext>
                          </a:extLst>
                        </pic:spPr>
                      </pic:pic>
                    </a:graphicData>
                  </a:graphic>
                </wp:inline>
              </w:drawing>
            </w:r>
            <w:r w:rsidRPr="00CE100A">
              <w:rPr>
                <w:rFonts w:ascii="Times New Roman" w:hAnsi="Times New Roman" w:cs="Times New Roman"/>
                <w:bCs/>
                <w:sz w:val="24"/>
                <w:szCs w:val="24"/>
              </w:rPr>
              <w:t xml:space="preserve"> пищевая промышленность, </w:t>
            </w:r>
            <w:r w:rsidRPr="00CE100A">
              <w:rPr>
                <w:rFonts w:ascii="Times New Roman" w:hAnsi="Times New Roman" w:cs="Times New Roman"/>
                <w:noProof/>
                <w:lang w:val="en-US"/>
              </w:rPr>
              <w:drawing>
                <wp:inline distT="0" distB="0" distL="0" distR="0" wp14:anchorId="0FF7C88B" wp14:editId="2FD53691">
                  <wp:extent cx="297180" cy="17526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7180" cy="175260"/>
                          </a:xfrm>
                          <a:prstGeom prst="rect">
                            <a:avLst/>
                          </a:prstGeom>
                          <a:noFill/>
                          <a:ln>
                            <a:noFill/>
                          </a:ln>
                        </pic:spPr>
                      </pic:pic>
                    </a:graphicData>
                  </a:graphic>
                </wp:inline>
              </w:drawing>
            </w:r>
            <w:r w:rsidRPr="00CE100A">
              <w:rPr>
                <w:rFonts w:ascii="Times New Roman" w:hAnsi="Times New Roman" w:cs="Times New Roman"/>
                <w:bCs/>
                <w:sz w:val="24"/>
                <w:szCs w:val="24"/>
              </w:rPr>
              <w:t xml:space="preserve"> строительство, </w:t>
            </w:r>
            <w:r w:rsidRPr="00CE100A">
              <w:rPr>
                <w:rFonts w:ascii="Times New Roman" w:hAnsi="Times New Roman" w:cs="Times New Roman"/>
                <w:bCs/>
                <w:noProof/>
                <w:sz w:val="24"/>
                <w:szCs w:val="24"/>
                <w:lang w:val="en-US"/>
              </w:rPr>
              <w:drawing>
                <wp:inline distT="0" distB="0" distL="0" distR="0" wp14:anchorId="219B29C0" wp14:editId="589D72C1">
                  <wp:extent cx="287481" cy="176912"/>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98770" cy="183859"/>
                          </a:xfrm>
                          <a:prstGeom prst="rect">
                            <a:avLst/>
                          </a:prstGeom>
                        </pic:spPr>
                      </pic:pic>
                    </a:graphicData>
                  </a:graphic>
                </wp:inline>
              </w:drawing>
            </w:r>
            <w:r w:rsidRPr="00CE100A">
              <w:rPr>
                <w:rFonts w:ascii="Times New Roman" w:hAnsi="Times New Roman" w:cs="Times New Roman"/>
                <w:bCs/>
                <w:sz w:val="24"/>
                <w:szCs w:val="24"/>
              </w:rPr>
              <w:t xml:space="preserve"> дорожное строительство, </w:t>
            </w:r>
            <w:r w:rsidRPr="00CE100A">
              <w:rPr>
                <w:rFonts w:ascii="Times New Roman" w:hAnsi="Times New Roman" w:cs="Times New Roman"/>
                <w:bCs/>
                <w:noProof/>
                <w:sz w:val="24"/>
                <w:szCs w:val="24"/>
                <w:lang w:val="en-US"/>
              </w:rPr>
              <w:drawing>
                <wp:inline distT="0" distB="0" distL="0" distR="0" wp14:anchorId="2B48454F" wp14:editId="0E97B075">
                  <wp:extent cx="161925" cy="163708"/>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2791" t="9368" r="6660" b="7501"/>
                          <a:stretch/>
                        </pic:blipFill>
                        <pic:spPr bwMode="auto">
                          <a:xfrm>
                            <a:off x="0" y="0"/>
                            <a:ext cx="170629" cy="172508"/>
                          </a:xfrm>
                          <a:prstGeom prst="rect">
                            <a:avLst/>
                          </a:prstGeom>
                          <a:ln>
                            <a:noFill/>
                          </a:ln>
                          <a:extLst>
                            <a:ext uri="{53640926-AAD7-44D8-BBD7-CCE9431645EC}">
                              <a14:shadowObscured xmlns:a14="http://schemas.microsoft.com/office/drawing/2010/main"/>
                            </a:ext>
                          </a:extLst>
                        </pic:spPr>
                      </pic:pic>
                    </a:graphicData>
                  </a:graphic>
                </wp:inline>
              </w:drawing>
            </w:r>
            <w:r w:rsidRPr="00CE100A">
              <w:rPr>
                <w:rFonts w:ascii="Times New Roman" w:hAnsi="Times New Roman" w:cs="Times New Roman"/>
                <w:bCs/>
                <w:sz w:val="24"/>
                <w:szCs w:val="24"/>
              </w:rPr>
              <w:t xml:space="preserve"> жилищно-</w:t>
            </w:r>
            <w:proofErr w:type="spellStart"/>
            <w:r w:rsidRPr="00CE100A">
              <w:rPr>
                <w:rFonts w:ascii="Times New Roman" w:hAnsi="Times New Roman" w:cs="Times New Roman"/>
                <w:bCs/>
                <w:sz w:val="24"/>
                <w:szCs w:val="24"/>
              </w:rPr>
              <w:t>комунальное</w:t>
            </w:r>
            <w:proofErr w:type="spellEnd"/>
            <w:r w:rsidRPr="00CE100A">
              <w:rPr>
                <w:rFonts w:ascii="Times New Roman" w:hAnsi="Times New Roman" w:cs="Times New Roman"/>
                <w:bCs/>
                <w:sz w:val="24"/>
                <w:szCs w:val="24"/>
              </w:rPr>
              <w:t xml:space="preserve"> хозяйство, </w:t>
            </w:r>
            <w:r w:rsidRPr="00CE100A">
              <w:rPr>
                <w:rFonts w:ascii="Times New Roman" w:hAnsi="Times New Roman" w:cs="Times New Roman"/>
                <w:bCs/>
                <w:noProof/>
                <w:sz w:val="24"/>
                <w:szCs w:val="24"/>
                <w:lang w:val="en-US"/>
              </w:rPr>
              <w:drawing>
                <wp:inline distT="0" distB="0" distL="0" distR="0" wp14:anchorId="6C593A4A" wp14:editId="361E1528">
                  <wp:extent cx="141710" cy="237460"/>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60736" cy="269341"/>
                          </a:xfrm>
                          <a:prstGeom prst="rect">
                            <a:avLst/>
                          </a:prstGeom>
                        </pic:spPr>
                      </pic:pic>
                    </a:graphicData>
                  </a:graphic>
                </wp:inline>
              </w:drawing>
            </w:r>
            <w:r w:rsidRPr="00CE100A">
              <w:rPr>
                <w:rFonts w:ascii="Times New Roman" w:hAnsi="Times New Roman" w:cs="Times New Roman"/>
                <w:bCs/>
                <w:sz w:val="24"/>
                <w:szCs w:val="24"/>
              </w:rPr>
              <w:t xml:space="preserve"> теплоэнергетика, </w:t>
            </w:r>
            <w:r w:rsidRPr="00CE100A">
              <w:rPr>
                <w:rFonts w:ascii="Times New Roman" w:hAnsi="Times New Roman" w:cs="Times New Roman"/>
                <w:bCs/>
                <w:noProof/>
                <w:sz w:val="24"/>
                <w:szCs w:val="24"/>
                <w:lang w:val="en-US"/>
              </w:rPr>
              <w:drawing>
                <wp:inline distT="0" distB="0" distL="0" distR="0" wp14:anchorId="3B1E6524" wp14:editId="181AE61B">
                  <wp:extent cx="229235" cy="137429"/>
                  <wp:effectExtent l="0" t="0" r="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15069" b="-1"/>
                          <a:stretch/>
                        </pic:blipFill>
                        <pic:spPr bwMode="auto">
                          <a:xfrm>
                            <a:off x="0" y="0"/>
                            <a:ext cx="234015" cy="140295"/>
                          </a:xfrm>
                          <a:prstGeom prst="rect">
                            <a:avLst/>
                          </a:prstGeom>
                          <a:ln>
                            <a:noFill/>
                          </a:ln>
                          <a:extLst>
                            <a:ext uri="{53640926-AAD7-44D8-BBD7-CCE9431645EC}">
                              <a14:shadowObscured xmlns:a14="http://schemas.microsoft.com/office/drawing/2010/main"/>
                            </a:ext>
                          </a:extLst>
                        </pic:spPr>
                      </pic:pic>
                    </a:graphicData>
                  </a:graphic>
                </wp:inline>
              </w:drawing>
            </w:r>
            <w:r w:rsidRPr="00CE100A">
              <w:rPr>
                <w:rFonts w:ascii="Times New Roman" w:hAnsi="Times New Roman" w:cs="Times New Roman"/>
                <w:bCs/>
                <w:sz w:val="24"/>
                <w:szCs w:val="24"/>
              </w:rPr>
              <w:t xml:space="preserve"> животноводство, </w:t>
            </w:r>
            <w:r w:rsidRPr="00CE100A">
              <w:rPr>
                <w:rFonts w:ascii="Times New Roman" w:hAnsi="Times New Roman" w:cs="Times New Roman"/>
                <w:noProof/>
                <w:lang w:val="en-US"/>
              </w:rPr>
              <w:drawing>
                <wp:inline distT="0" distB="0" distL="0" distR="0" wp14:anchorId="5AFA4CFC" wp14:editId="4F683BB5">
                  <wp:extent cx="236220" cy="22098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6220" cy="220980"/>
                          </a:xfrm>
                          <a:prstGeom prst="rect">
                            <a:avLst/>
                          </a:prstGeom>
                          <a:noFill/>
                          <a:ln>
                            <a:noFill/>
                          </a:ln>
                        </pic:spPr>
                      </pic:pic>
                    </a:graphicData>
                  </a:graphic>
                </wp:inline>
              </w:drawing>
            </w:r>
            <w:r w:rsidRPr="00CE100A">
              <w:rPr>
                <w:rFonts w:ascii="Times New Roman" w:hAnsi="Times New Roman" w:cs="Times New Roman"/>
                <w:bCs/>
                <w:sz w:val="24"/>
                <w:szCs w:val="24"/>
              </w:rPr>
              <w:t xml:space="preserve"> места проведения наземных ядерных взрывов, </w:t>
            </w:r>
            <w:r w:rsidRPr="00CE100A">
              <w:rPr>
                <w:rFonts w:ascii="Times New Roman" w:hAnsi="Times New Roman" w:cs="Times New Roman"/>
                <w:bCs/>
                <w:noProof/>
                <w:sz w:val="24"/>
                <w:szCs w:val="24"/>
                <w:lang w:val="en-US"/>
              </w:rPr>
              <w:drawing>
                <wp:inline distT="0" distB="0" distL="0" distR="0" wp14:anchorId="6CC778A0" wp14:editId="3B6B8537">
                  <wp:extent cx="225879" cy="217714"/>
                  <wp:effectExtent l="0" t="0" r="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50112" cy="241071"/>
                          </a:xfrm>
                          <a:prstGeom prst="rect">
                            <a:avLst/>
                          </a:prstGeom>
                        </pic:spPr>
                      </pic:pic>
                    </a:graphicData>
                  </a:graphic>
                </wp:inline>
              </w:drawing>
            </w:r>
            <w:r w:rsidRPr="00CE100A">
              <w:rPr>
                <w:rFonts w:ascii="Times New Roman" w:hAnsi="Times New Roman" w:cs="Times New Roman"/>
                <w:bCs/>
                <w:sz w:val="24"/>
                <w:szCs w:val="24"/>
              </w:rPr>
              <w:t xml:space="preserve"> места проведения подземных ядерных взрывов, </w:t>
            </w:r>
            <w:r w:rsidRPr="00CE100A">
              <w:rPr>
                <w:rFonts w:ascii="Times New Roman" w:hAnsi="Times New Roman" w:cs="Times New Roman"/>
                <w:bCs/>
                <w:noProof/>
                <w:sz w:val="24"/>
                <w:szCs w:val="24"/>
                <w:lang w:val="en-US"/>
              </w:rPr>
              <w:drawing>
                <wp:inline distT="0" distB="0" distL="0" distR="0" wp14:anchorId="26E268D2" wp14:editId="56DC11F6">
                  <wp:extent cx="235226" cy="116513"/>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67094" cy="132298"/>
                          </a:xfrm>
                          <a:prstGeom prst="rect">
                            <a:avLst/>
                          </a:prstGeom>
                        </pic:spPr>
                      </pic:pic>
                    </a:graphicData>
                  </a:graphic>
                </wp:inline>
              </w:drawing>
            </w:r>
            <w:r w:rsidRPr="00CE100A">
              <w:rPr>
                <w:rFonts w:ascii="Times New Roman" w:hAnsi="Times New Roman" w:cs="Times New Roman"/>
                <w:bCs/>
                <w:sz w:val="24"/>
                <w:szCs w:val="24"/>
              </w:rPr>
              <w:t xml:space="preserve"> полигоны военно-космического комплекса, </w:t>
            </w:r>
            <w:r w:rsidRPr="00CE100A">
              <w:rPr>
                <w:rFonts w:ascii="Times New Roman" w:hAnsi="Times New Roman" w:cs="Times New Roman"/>
                <w:bCs/>
                <w:noProof/>
                <w:sz w:val="24"/>
                <w:szCs w:val="24"/>
                <w:lang w:val="en-US"/>
              </w:rPr>
              <w:drawing>
                <wp:inline distT="0" distB="0" distL="0" distR="0" wp14:anchorId="53A9E3C1" wp14:editId="379357B4">
                  <wp:extent cx="577491" cy="106680"/>
                  <wp:effectExtent l="0" t="0" r="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21477" cy="114806"/>
                          </a:xfrm>
                          <a:prstGeom prst="rect">
                            <a:avLst/>
                          </a:prstGeom>
                        </pic:spPr>
                      </pic:pic>
                    </a:graphicData>
                  </a:graphic>
                </wp:inline>
              </w:drawing>
            </w:r>
            <w:r w:rsidRPr="00CE100A">
              <w:rPr>
                <w:rFonts w:ascii="Times New Roman" w:hAnsi="Times New Roman" w:cs="Times New Roman"/>
                <w:bCs/>
                <w:sz w:val="24"/>
                <w:szCs w:val="24"/>
              </w:rPr>
              <w:t xml:space="preserve"> нефтепровод, </w:t>
            </w:r>
            <w:r w:rsidRPr="00CE100A">
              <w:rPr>
                <w:rFonts w:ascii="Times New Roman" w:hAnsi="Times New Roman" w:cs="Times New Roman"/>
                <w:bCs/>
                <w:noProof/>
                <w:sz w:val="24"/>
                <w:szCs w:val="24"/>
                <w:lang w:val="en-US"/>
              </w:rPr>
              <w:drawing>
                <wp:inline distT="0" distB="0" distL="0" distR="0" wp14:anchorId="2A986025" wp14:editId="32AD376B">
                  <wp:extent cx="601980" cy="79339"/>
                  <wp:effectExtent l="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t="17455" b="14808"/>
                          <a:stretch/>
                        </pic:blipFill>
                        <pic:spPr bwMode="auto">
                          <a:xfrm>
                            <a:off x="0" y="0"/>
                            <a:ext cx="718003" cy="94630"/>
                          </a:xfrm>
                          <a:prstGeom prst="rect">
                            <a:avLst/>
                          </a:prstGeom>
                          <a:ln>
                            <a:noFill/>
                          </a:ln>
                          <a:extLst>
                            <a:ext uri="{53640926-AAD7-44D8-BBD7-CCE9431645EC}">
                              <a14:shadowObscured xmlns:a14="http://schemas.microsoft.com/office/drawing/2010/main"/>
                            </a:ext>
                          </a:extLst>
                        </pic:spPr>
                      </pic:pic>
                    </a:graphicData>
                  </a:graphic>
                </wp:inline>
              </w:drawing>
            </w:r>
            <w:r w:rsidRPr="00CE100A">
              <w:rPr>
                <w:rFonts w:ascii="Times New Roman" w:hAnsi="Times New Roman" w:cs="Times New Roman"/>
                <w:bCs/>
                <w:sz w:val="24"/>
                <w:szCs w:val="24"/>
              </w:rPr>
              <w:t xml:space="preserve"> зоны экологического бедствия, </w:t>
            </w:r>
            <w:r w:rsidRPr="00CE100A">
              <w:rPr>
                <w:rFonts w:ascii="Times New Roman" w:hAnsi="Times New Roman" w:cs="Times New Roman"/>
                <w:bCs/>
                <w:noProof/>
                <w:sz w:val="24"/>
                <w:szCs w:val="24"/>
                <w:lang w:val="en-US"/>
              </w:rPr>
              <w:drawing>
                <wp:inline distT="0" distB="0" distL="0" distR="0" wp14:anchorId="3A33E4C1" wp14:editId="73DB94A1">
                  <wp:extent cx="743414" cy="73327"/>
                  <wp:effectExtent l="0" t="0" r="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t="15610" b="10193"/>
                          <a:stretch/>
                        </pic:blipFill>
                        <pic:spPr bwMode="auto">
                          <a:xfrm>
                            <a:off x="0" y="0"/>
                            <a:ext cx="860538" cy="84880"/>
                          </a:xfrm>
                          <a:prstGeom prst="rect">
                            <a:avLst/>
                          </a:prstGeom>
                          <a:ln>
                            <a:noFill/>
                          </a:ln>
                          <a:extLst>
                            <a:ext uri="{53640926-AAD7-44D8-BBD7-CCE9431645EC}">
                              <a14:shadowObscured xmlns:a14="http://schemas.microsoft.com/office/drawing/2010/main"/>
                            </a:ext>
                          </a:extLst>
                        </pic:spPr>
                      </pic:pic>
                    </a:graphicData>
                  </a:graphic>
                </wp:inline>
              </w:drawing>
            </w:r>
            <w:r w:rsidRPr="00CE100A">
              <w:rPr>
                <w:rFonts w:ascii="Times New Roman" w:hAnsi="Times New Roman" w:cs="Times New Roman"/>
                <w:bCs/>
                <w:sz w:val="24"/>
                <w:szCs w:val="24"/>
              </w:rPr>
              <w:t xml:space="preserve"> газопроводы, </w:t>
            </w:r>
            <w:r w:rsidRPr="00CE100A">
              <w:rPr>
                <w:rFonts w:ascii="Times New Roman" w:hAnsi="Times New Roman" w:cs="Times New Roman"/>
                <w:noProof/>
                <w:lang w:val="en-US"/>
              </w:rPr>
              <w:drawing>
                <wp:inline distT="0" distB="0" distL="0" distR="0" wp14:anchorId="49E1E07F" wp14:editId="796E3349">
                  <wp:extent cx="121920" cy="20574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
                          <pic:cNvPicPr>
                            <a:picLocks noChangeAspect="1" noChangeArrowheads="1"/>
                          </pic:cNvPicPr>
                        </pic:nvPicPr>
                        <pic:blipFill>
                          <a:blip r:embed="rId51">
                            <a:extLst>
                              <a:ext uri="{28A0092B-C50C-407E-A947-70E740481C1C}">
                                <a14:useLocalDpi xmlns:a14="http://schemas.microsoft.com/office/drawing/2010/main" val="0"/>
                              </a:ext>
                            </a:extLst>
                          </a:blip>
                          <a:srcRect l="18060" t="-2" r="11534" b="10988"/>
                          <a:stretch>
                            <a:fillRect/>
                          </a:stretch>
                        </pic:blipFill>
                        <pic:spPr bwMode="auto">
                          <a:xfrm>
                            <a:off x="0" y="0"/>
                            <a:ext cx="121920" cy="205740"/>
                          </a:xfrm>
                          <a:prstGeom prst="rect">
                            <a:avLst/>
                          </a:prstGeom>
                          <a:noFill/>
                          <a:ln>
                            <a:noFill/>
                          </a:ln>
                        </pic:spPr>
                      </pic:pic>
                    </a:graphicData>
                  </a:graphic>
                </wp:inline>
              </w:drawing>
            </w:r>
            <w:r w:rsidRPr="00CE100A">
              <w:rPr>
                <w:rFonts w:ascii="Times New Roman" w:hAnsi="Times New Roman" w:cs="Times New Roman"/>
                <w:bCs/>
                <w:sz w:val="24"/>
                <w:szCs w:val="24"/>
              </w:rPr>
              <w:t xml:space="preserve"> нефтедобывающая промышленность, </w:t>
            </w:r>
            <w:r w:rsidRPr="00CE100A">
              <w:rPr>
                <w:rFonts w:ascii="Times New Roman" w:hAnsi="Times New Roman" w:cs="Times New Roman"/>
                <w:noProof/>
                <w:lang w:val="en-US"/>
              </w:rPr>
              <w:drawing>
                <wp:inline distT="0" distB="0" distL="0" distR="0" wp14:anchorId="13B27ED8" wp14:editId="41B8D9BE">
                  <wp:extent cx="144780" cy="22098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44780" cy="220980"/>
                          </a:xfrm>
                          <a:prstGeom prst="rect">
                            <a:avLst/>
                          </a:prstGeom>
                          <a:noFill/>
                          <a:ln>
                            <a:noFill/>
                          </a:ln>
                        </pic:spPr>
                      </pic:pic>
                    </a:graphicData>
                  </a:graphic>
                </wp:inline>
              </w:drawing>
            </w:r>
            <w:r w:rsidRPr="00CE100A">
              <w:rPr>
                <w:rFonts w:ascii="Times New Roman" w:hAnsi="Times New Roman" w:cs="Times New Roman"/>
                <w:bCs/>
                <w:sz w:val="24"/>
                <w:szCs w:val="24"/>
              </w:rPr>
              <w:t xml:space="preserve"> газодобывающая промышленность, </w:t>
            </w:r>
            <w:r w:rsidRPr="00CE100A">
              <w:rPr>
                <w:rFonts w:ascii="Times New Roman" w:hAnsi="Times New Roman" w:cs="Times New Roman"/>
                <w:bCs/>
                <w:noProof/>
                <w:sz w:val="24"/>
                <w:szCs w:val="24"/>
                <w:lang w:val="en-US"/>
              </w:rPr>
              <w:drawing>
                <wp:inline distT="0" distB="0" distL="0" distR="0" wp14:anchorId="6B862D7B" wp14:editId="158BB143">
                  <wp:extent cx="145415" cy="145298"/>
                  <wp:effectExtent l="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1956" t="4027" r="-3"/>
                          <a:stretch/>
                        </pic:blipFill>
                        <pic:spPr bwMode="auto">
                          <a:xfrm>
                            <a:off x="0" y="0"/>
                            <a:ext cx="150745" cy="150624"/>
                          </a:xfrm>
                          <a:prstGeom prst="rect">
                            <a:avLst/>
                          </a:prstGeom>
                          <a:ln>
                            <a:noFill/>
                          </a:ln>
                          <a:extLst>
                            <a:ext uri="{53640926-AAD7-44D8-BBD7-CCE9431645EC}">
                              <a14:shadowObscured xmlns:a14="http://schemas.microsoft.com/office/drawing/2010/main"/>
                            </a:ext>
                          </a:extLst>
                        </pic:spPr>
                      </pic:pic>
                    </a:graphicData>
                  </a:graphic>
                </wp:inline>
              </w:drawing>
            </w:r>
            <w:r w:rsidRPr="00CE100A">
              <w:rPr>
                <w:rFonts w:ascii="Times New Roman" w:hAnsi="Times New Roman" w:cs="Times New Roman"/>
                <w:bCs/>
                <w:sz w:val="24"/>
                <w:szCs w:val="24"/>
              </w:rPr>
              <w:t xml:space="preserve"> горнодобывающая промышленность, </w:t>
            </w:r>
            <w:r w:rsidRPr="00CE100A">
              <w:rPr>
                <w:rFonts w:ascii="Times New Roman" w:hAnsi="Times New Roman" w:cs="Times New Roman"/>
                <w:bCs/>
                <w:noProof/>
                <w:sz w:val="24"/>
                <w:szCs w:val="24"/>
                <w:lang w:val="en-US"/>
              </w:rPr>
              <w:drawing>
                <wp:inline distT="0" distB="0" distL="0" distR="0" wp14:anchorId="2B1C0845" wp14:editId="6D7609FE">
                  <wp:extent cx="133284" cy="130088"/>
                  <wp:effectExtent l="0" t="0" r="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2144" t="6399" r="5413"/>
                          <a:stretch/>
                        </pic:blipFill>
                        <pic:spPr bwMode="auto">
                          <a:xfrm>
                            <a:off x="0" y="0"/>
                            <a:ext cx="159020" cy="155207"/>
                          </a:xfrm>
                          <a:prstGeom prst="rect">
                            <a:avLst/>
                          </a:prstGeom>
                          <a:ln>
                            <a:noFill/>
                          </a:ln>
                          <a:extLst>
                            <a:ext uri="{53640926-AAD7-44D8-BBD7-CCE9431645EC}">
                              <a14:shadowObscured xmlns:a14="http://schemas.microsoft.com/office/drawing/2010/main"/>
                            </a:ext>
                          </a:extLst>
                        </pic:spPr>
                      </pic:pic>
                    </a:graphicData>
                  </a:graphic>
                </wp:inline>
              </w:drawing>
            </w:r>
            <w:r w:rsidRPr="00CE100A">
              <w:rPr>
                <w:rFonts w:ascii="Times New Roman" w:hAnsi="Times New Roman" w:cs="Times New Roman"/>
                <w:bCs/>
                <w:sz w:val="24"/>
                <w:szCs w:val="24"/>
              </w:rPr>
              <w:t xml:space="preserve"> техногенные отходы, </w:t>
            </w:r>
            <w:r w:rsidRPr="00CE100A">
              <w:rPr>
                <w:rFonts w:ascii="Times New Roman" w:hAnsi="Times New Roman" w:cs="Times New Roman"/>
                <w:bCs/>
                <w:noProof/>
                <w:sz w:val="24"/>
                <w:szCs w:val="24"/>
                <w:lang w:val="en-US"/>
              </w:rPr>
              <w:drawing>
                <wp:inline distT="0" distB="0" distL="0" distR="0" wp14:anchorId="646A47B0" wp14:editId="5C4D12DD">
                  <wp:extent cx="142875" cy="140324"/>
                  <wp:effectExtent l="0" t="0" r="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50002" cy="147324"/>
                          </a:xfrm>
                          <a:prstGeom prst="rect">
                            <a:avLst/>
                          </a:prstGeom>
                        </pic:spPr>
                      </pic:pic>
                    </a:graphicData>
                  </a:graphic>
                </wp:inline>
              </w:drawing>
            </w:r>
            <w:r w:rsidRPr="00CE100A">
              <w:rPr>
                <w:rFonts w:ascii="Times New Roman" w:hAnsi="Times New Roman" w:cs="Times New Roman"/>
                <w:bCs/>
                <w:sz w:val="24"/>
                <w:szCs w:val="24"/>
              </w:rPr>
              <w:t xml:space="preserve"> твердые бытовые отходы, </w:t>
            </w:r>
            <w:r w:rsidRPr="00CE100A">
              <w:rPr>
                <w:rFonts w:ascii="Times New Roman" w:hAnsi="Times New Roman" w:cs="Times New Roman"/>
                <w:noProof/>
                <w:lang w:val="en-US"/>
              </w:rPr>
              <w:drawing>
                <wp:inline distT="0" distB="0" distL="0" distR="0" wp14:anchorId="13D97FA8" wp14:editId="1A02FB91">
                  <wp:extent cx="160020" cy="14478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60020" cy="144780"/>
                          </a:xfrm>
                          <a:prstGeom prst="rect">
                            <a:avLst/>
                          </a:prstGeom>
                          <a:noFill/>
                          <a:ln>
                            <a:noFill/>
                          </a:ln>
                        </pic:spPr>
                      </pic:pic>
                    </a:graphicData>
                  </a:graphic>
                </wp:inline>
              </w:drawing>
            </w:r>
            <w:r w:rsidRPr="00CE100A">
              <w:rPr>
                <w:rFonts w:ascii="Times New Roman" w:hAnsi="Times New Roman" w:cs="Times New Roman"/>
                <w:bCs/>
                <w:sz w:val="24"/>
                <w:szCs w:val="24"/>
              </w:rPr>
              <w:t xml:space="preserve"> твердые промышленные вредные отходы, </w:t>
            </w:r>
            <w:r w:rsidRPr="00CE100A">
              <w:rPr>
                <w:rFonts w:ascii="Times New Roman" w:hAnsi="Times New Roman" w:cs="Times New Roman"/>
                <w:bCs/>
                <w:noProof/>
                <w:sz w:val="24"/>
                <w:szCs w:val="24"/>
                <w:lang w:val="en-US"/>
              </w:rPr>
              <w:drawing>
                <wp:inline distT="0" distB="0" distL="0" distR="0" wp14:anchorId="7F79B19A" wp14:editId="7A9F6F88">
                  <wp:extent cx="154178" cy="155153"/>
                  <wp:effectExtent l="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4546" t="4438" r="7586"/>
                          <a:stretch/>
                        </pic:blipFill>
                        <pic:spPr bwMode="auto">
                          <a:xfrm>
                            <a:off x="0" y="0"/>
                            <a:ext cx="164638" cy="165680"/>
                          </a:xfrm>
                          <a:prstGeom prst="rect">
                            <a:avLst/>
                          </a:prstGeom>
                          <a:ln>
                            <a:noFill/>
                          </a:ln>
                          <a:extLst>
                            <a:ext uri="{53640926-AAD7-44D8-BBD7-CCE9431645EC}">
                              <a14:shadowObscured xmlns:a14="http://schemas.microsoft.com/office/drawing/2010/main"/>
                            </a:ext>
                          </a:extLst>
                        </pic:spPr>
                      </pic:pic>
                    </a:graphicData>
                  </a:graphic>
                </wp:inline>
              </w:drawing>
            </w:r>
            <w:r w:rsidRPr="00CE100A">
              <w:rPr>
                <w:rFonts w:ascii="Times New Roman" w:hAnsi="Times New Roman" w:cs="Times New Roman"/>
                <w:bCs/>
                <w:sz w:val="24"/>
                <w:szCs w:val="24"/>
              </w:rPr>
              <w:t xml:space="preserve"> радиоактивные отходы</w:t>
            </w:r>
          </w:p>
        </w:tc>
      </w:tr>
    </w:tbl>
    <w:p w14:paraId="26E9A482" w14:textId="77777777" w:rsidR="00C00B29" w:rsidRDefault="0002218B" w:rsidP="00C00B29">
      <w:pPr>
        <w:pStyle w:val="a3"/>
        <w:ind w:firstLine="567"/>
        <w:jc w:val="both"/>
        <w:rPr>
          <w:rFonts w:ascii="Times New Roman" w:hAnsi="Times New Roman" w:cs="Times New Roman"/>
          <w:sz w:val="28"/>
          <w:szCs w:val="28"/>
        </w:rPr>
      </w:pPr>
      <w:r>
        <w:rPr>
          <w:rFonts w:ascii="Times New Roman" w:hAnsi="Times New Roman" w:cs="Times New Roman"/>
          <w:sz w:val="28"/>
          <w:szCs w:val="28"/>
        </w:rPr>
        <w:t xml:space="preserve">Рисунок </w:t>
      </w:r>
      <w:r w:rsidR="006F302D">
        <w:rPr>
          <w:rFonts w:ascii="Times New Roman" w:hAnsi="Times New Roman" w:cs="Times New Roman"/>
          <w:sz w:val="28"/>
          <w:szCs w:val="28"/>
        </w:rPr>
        <w:t>4</w:t>
      </w:r>
      <w:r>
        <w:rPr>
          <w:rFonts w:ascii="Times New Roman" w:hAnsi="Times New Roman" w:cs="Times New Roman"/>
          <w:sz w:val="28"/>
          <w:szCs w:val="28"/>
        </w:rPr>
        <w:t xml:space="preserve"> – Карта-схема</w:t>
      </w:r>
      <w:r w:rsidR="00BD29AD">
        <w:rPr>
          <w:rFonts w:ascii="Times New Roman" w:hAnsi="Times New Roman" w:cs="Times New Roman"/>
          <w:sz w:val="28"/>
          <w:szCs w:val="28"/>
        </w:rPr>
        <w:t>.</w:t>
      </w:r>
      <w:r>
        <w:rPr>
          <w:rFonts w:ascii="Times New Roman" w:hAnsi="Times New Roman" w:cs="Times New Roman"/>
          <w:sz w:val="28"/>
          <w:szCs w:val="28"/>
        </w:rPr>
        <w:t xml:space="preserve"> Антропогенны</w:t>
      </w:r>
      <w:r w:rsidR="00BD29AD">
        <w:rPr>
          <w:rFonts w:ascii="Times New Roman" w:hAnsi="Times New Roman" w:cs="Times New Roman"/>
          <w:sz w:val="28"/>
          <w:szCs w:val="28"/>
        </w:rPr>
        <w:t>е</w:t>
      </w:r>
      <w:r>
        <w:rPr>
          <w:rFonts w:ascii="Times New Roman" w:hAnsi="Times New Roman" w:cs="Times New Roman"/>
          <w:sz w:val="28"/>
          <w:szCs w:val="28"/>
        </w:rPr>
        <w:t xml:space="preserve"> источник</w:t>
      </w:r>
      <w:r w:rsidR="00BD29AD">
        <w:rPr>
          <w:rFonts w:ascii="Times New Roman" w:hAnsi="Times New Roman" w:cs="Times New Roman"/>
          <w:sz w:val="28"/>
          <w:szCs w:val="28"/>
        </w:rPr>
        <w:t>и</w:t>
      </w:r>
      <w:r>
        <w:rPr>
          <w:rFonts w:ascii="Times New Roman" w:hAnsi="Times New Roman" w:cs="Times New Roman"/>
          <w:sz w:val="28"/>
          <w:szCs w:val="28"/>
        </w:rPr>
        <w:t xml:space="preserve"> воздействия на окружающую среду </w:t>
      </w:r>
      <w:r w:rsidR="00BD29AD">
        <w:rPr>
          <w:rFonts w:ascii="Times New Roman" w:hAnsi="Times New Roman" w:cs="Times New Roman"/>
          <w:sz w:val="28"/>
          <w:szCs w:val="28"/>
        </w:rPr>
        <w:t xml:space="preserve">на </w:t>
      </w:r>
      <w:r>
        <w:rPr>
          <w:rFonts w:ascii="Times New Roman" w:hAnsi="Times New Roman" w:cs="Times New Roman"/>
          <w:sz w:val="28"/>
          <w:szCs w:val="28"/>
        </w:rPr>
        <w:t>территории Туркестанской и Кызылординской областей</w:t>
      </w:r>
    </w:p>
    <w:p w14:paraId="35DD2CAA" w14:textId="77777777" w:rsidR="00C00B29" w:rsidRDefault="00C00B29" w:rsidP="00C00B29">
      <w:pPr>
        <w:pStyle w:val="a3"/>
        <w:ind w:firstLine="567"/>
        <w:jc w:val="both"/>
        <w:rPr>
          <w:rFonts w:ascii="Times New Roman" w:hAnsi="Times New Roman" w:cs="Times New Roman"/>
          <w:sz w:val="24"/>
          <w:szCs w:val="24"/>
          <w:lang w:val="kk-KZ"/>
        </w:rPr>
      </w:pPr>
    </w:p>
    <w:p w14:paraId="259086A6" w14:textId="5186A7B8" w:rsidR="00C00B29" w:rsidRDefault="00893084" w:rsidP="00C00B29">
      <w:pPr>
        <w:pStyle w:val="a3"/>
        <w:ind w:firstLine="567"/>
        <w:jc w:val="both"/>
        <w:rPr>
          <w:rFonts w:ascii="Times New Roman" w:eastAsia="Calibri" w:hAnsi="Times New Roman" w:cs="Times New Roman"/>
          <w:sz w:val="24"/>
          <w:szCs w:val="24"/>
        </w:rPr>
      </w:pPr>
      <w:r w:rsidRPr="002B7A37">
        <w:rPr>
          <w:rFonts w:ascii="Times New Roman" w:hAnsi="Times New Roman" w:cs="Times New Roman"/>
          <w:sz w:val="24"/>
          <w:szCs w:val="24"/>
          <w:lang w:val="kk-KZ"/>
        </w:rPr>
        <w:t xml:space="preserve">Примечание – Составлено по источнику </w:t>
      </w:r>
      <w:r w:rsidRPr="002B7A37">
        <w:rPr>
          <w:rFonts w:ascii="Times New Roman" w:eastAsia="Calibri" w:hAnsi="Times New Roman" w:cs="Times New Roman"/>
          <w:sz w:val="24"/>
          <w:szCs w:val="24"/>
        </w:rPr>
        <w:t>[</w:t>
      </w:r>
      <w:r w:rsidR="00DC0822">
        <w:rPr>
          <w:rFonts w:ascii="Times New Roman" w:eastAsia="Calibri" w:hAnsi="Times New Roman" w:cs="Times New Roman"/>
          <w:sz w:val="24"/>
          <w:szCs w:val="24"/>
        </w:rPr>
        <w:t>10</w:t>
      </w:r>
      <w:r w:rsidRPr="002B7A37">
        <w:rPr>
          <w:rFonts w:ascii="Times New Roman" w:eastAsia="Calibri" w:hAnsi="Times New Roman" w:cs="Times New Roman"/>
          <w:sz w:val="24"/>
          <w:szCs w:val="24"/>
        </w:rPr>
        <w:t>, с.</w:t>
      </w:r>
      <w:r>
        <w:rPr>
          <w:rFonts w:ascii="Times New Roman" w:eastAsia="Calibri" w:hAnsi="Times New Roman" w:cs="Times New Roman"/>
          <w:sz w:val="24"/>
          <w:szCs w:val="24"/>
        </w:rPr>
        <w:t>1</w:t>
      </w:r>
      <w:r w:rsidRPr="002B7A37">
        <w:rPr>
          <w:rFonts w:ascii="Times New Roman" w:eastAsia="Calibri" w:hAnsi="Times New Roman" w:cs="Times New Roman"/>
          <w:sz w:val="24"/>
          <w:szCs w:val="24"/>
        </w:rPr>
        <w:t>2]</w:t>
      </w:r>
    </w:p>
    <w:p w14:paraId="0E7D29AA" w14:textId="77777777" w:rsidR="00C00B29" w:rsidRDefault="00C00B29" w:rsidP="00C00B29">
      <w:pPr>
        <w:pStyle w:val="a3"/>
        <w:ind w:firstLine="567"/>
        <w:jc w:val="both"/>
        <w:rPr>
          <w:rFonts w:ascii="Times New Roman" w:hAnsi="Times New Roman" w:cs="Times New Roman"/>
          <w:sz w:val="28"/>
          <w:szCs w:val="28"/>
        </w:rPr>
      </w:pPr>
    </w:p>
    <w:p w14:paraId="51F3D014" w14:textId="77777777" w:rsidR="00C00B29" w:rsidRDefault="000334BA" w:rsidP="00C00B29">
      <w:pPr>
        <w:pStyle w:val="a3"/>
        <w:ind w:firstLine="567"/>
        <w:jc w:val="both"/>
        <w:rPr>
          <w:rFonts w:ascii="Times New Roman" w:eastAsia="Times New Roman" w:hAnsi="Times New Roman" w:cs="Times New Roman"/>
          <w:sz w:val="28"/>
          <w:szCs w:val="28"/>
        </w:rPr>
      </w:pPr>
      <w:r w:rsidRPr="002418F2">
        <w:rPr>
          <w:rFonts w:ascii="Times New Roman" w:hAnsi="Times New Roman" w:cs="Times New Roman"/>
          <w:sz w:val="28"/>
          <w:szCs w:val="28"/>
        </w:rPr>
        <w:t xml:space="preserve">На </w:t>
      </w:r>
      <w:r w:rsidR="00A61DEF" w:rsidRPr="002418F2">
        <w:rPr>
          <w:rFonts w:ascii="Times New Roman" w:hAnsi="Times New Roman" w:cs="Times New Roman"/>
          <w:sz w:val="28"/>
          <w:szCs w:val="28"/>
        </w:rPr>
        <w:t xml:space="preserve">базе разработки </w:t>
      </w:r>
      <w:proofErr w:type="spellStart"/>
      <w:r w:rsidR="00A61DEF" w:rsidRPr="002418F2">
        <w:rPr>
          <w:rFonts w:ascii="Times New Roman" w:hAnsi="Times New Roman" w:cs="Times New Roman"/>
          <w:sz w:val="28"/>
          <w:szCs w:val="28"/>
        </w:rPr>
        <w:t>Миргалимсайского</w:t>
      </w:r>
      <w:proofErr w:type="spellEnd"/>
      <w:r w:rsidR="00A61DEF" w:rsidRPr="002418F2">
        <w:rPr>
          <w:rFonts w:ascii="Times New Roman" w:hAnsi="Times New Roman" w:cs="Times New Roman"/>
          <w:sz w:val="28"/>
          <w:szCs w:val="28"/>
        </w:rPr>
        <w:t xml:space="preserve"> месторождения вырос город Кентау, который на сегодняшний день сталкивается с серь</w:t>
      </w:r>
      <w:r w:rsidR="00630A1B">
        <w:rPr>
          <w:rFonts w:ascii="Times New Roman" w:hAnsi="Times New Roman" w:cs="Times New Roman"/>
          <w:sz w:val="28"/>
          <w:szCs w:val="28"/>
        </w:rPr>
        <w:t>ё</w:t>
      </w:r>
      <w:r w:rsidR="00A61DEF" w:rsidRPr="002418F2">
        <w:rPr>
          <w:rFonts w:ascii="Times New Roman" w:hAnsi="Times New Roman" w:cs="Times New Roman"/>
          <w:sz w:val="28"/>
          <w:szCs w:val="28"/>
        </w:rPr>
        <w:t>зными проблемами</w:t>
      </w:r>
      <w:r w:rsidR="00C94614">
        <w:rPr>
          <w:rFonts w:ascii="Times New Roman" w:hAnsi="Times New Roman" w:cs="Times New Roman"/>
          <w:sz w:val="28"/>
          <w:szCs w:val="28"/>
        </w:rPr>
        <w:t>,</w:t>
      </w:r>
      <w:r w:rsidR="00A61DEF" w:rsidRPr="002418F2">
        <w:rPr>
          <w:rFonts w:ascii="Times New Roman" w:hAnsi="Times New Roman" w:cs="Times New Roman"/>
          <w:sz w:val="28"/>
          <w:szCs w:val="28"/>
        </w:rPr>
        <w:t xml:space="preserve"> превращаясь в город-свалку, т</w:t>
      </w:r>
      <w:r w:rsidR="00C94614">
        <w:rPr>
          <w:rFonts w:ascii="Times New Roman" w:hAnsi="Times New Roman" w:cs="Times New Roman"/>
          <w:sz w:val="28"/>
          <w:szCs w:val="28"/>
        </w:rPr>
        <w:t xml:space="preserve">ак </w:t>
      </w:r>
      <w:r w:rsidR="00A61DEF" w:rsidRPr="002418F2">
        <w:rPr>
          <w:rFonts w:ascii="Times New Roman" w:hAnsi="Times New Roman" w:cs="Times New Roman"/>
          <w:sz w:val="28"/>
          <w:szCs w:val="28"/>
        </w:rPr>
        <w:t>к</w:t>
      </w:r>
      <w:r w:rsidR="00C94614">
        <w:rPr>
          <w:rFonts w:ascii="Times New Roman" w:hAnsi="Times New Roman" w:cs="Times New Roman"/>
          <w:sz w:val="28"/>
          <w:szCs w:val="28"/>
        </w:rPr>
        <w:t>ак</w:t>
      </w:r>
      <w:r w:rsidR="00A61DEF" w:rsidRPr="002418F2">
        <w:rPr>
          <w:rFonts w:ascii="Times New Roman" w:hAnsi="Times New Roman" w:cs="Times New Roman"/>
          <w:sz w:val="28"/>
          <w:szCs w:val="28"/>
        </w:rPr>
        <w:t xml:space="preserve"> на территории разработок </w:t>
      </w:r>
      <w:r w:rsidR="00A61DEF" w:rsidRPr="002418F2">
        <w:rPr>
          <w:rFonts w:ascii="Times New Roman" w:eastAsia="Times New Roman" w:hAnsi="Times New Roman" w:cs="Times New Roman"/>
          <w:sz w:val="28"/>
          <w:szCs w:val="28"/>
        </w:rPr>
        <w:t>накопилось 160 млн т</w:t>
      </w:r>
      <w:r w:rsidR="00C94614">
        <w:rPr>
          <w:rFonts w:ascii="Times New Roman" w:eastAsia="Times New Roman" w:hAnsi="Times New Roman" w:cs="Times New Roman"/>
          <w:sz w:val="28"/>
          <w:szCs w:val="28"/>
        </w:rPr>
        <w:t>онн</w:t>
      </w:r>
      <w:r w:rsidR="00A61DEF" w:rsidRPr="002418F2">
        <w:rPr>
          <w:rFonts w:ascii="Times New Roman" w:eastAsia="Times New Roman" w:hAnsi="Times New Roman" w:cs="Times New Roman"/>
          <w:sz w:val="28"/>
          <w:szCs w:val="28"/>
        </w:rPr>
        <w:t xml:space="preserve"> промышленных отходов. </w:t>
      </w:r>
      <w:r w:rsidR="00AF6A75" w:rsidRPr="002418F2">
        <w:rPr>
          <w:rFonts w:ascii="Times New Roman" w:hAnsi="Times New Roman" w:cs="Times New Roman"/>
          <w:sz w:val="28"/>
          <w:szCs w:val="28"/>
        </w:rPr>
        <w:t xml:space="preserve">Ликвидация </w:t>
      </w:r>
      <w:proofErr w:type="spellStart"/>
      <w:r w:rsidR="00AF6A75" w:rsidRPr="002418F2">
        <w:rPr>
          <w:rFonts w:ascii="Times New Roman" w:hAnsi="Times New Roman" w:cs="Times New Roman"/>
          <w:sz w:val="28"/>
          <w:szCs w:val="28"/>
        </w:rPr>
        <w:t>Миргалимсайского</w:t>
      </w:r>
      <w:proofErr w:type="spellEnd"/>
      <w:r w:rsidR="00AF6A75" w:rsidRPr="002418F2">
        <w:rPr>
          <w:rFonts w:ascii="Times New Roman" w:hAnsi="Times New Roman" w:cs="Times New Roman"/>
          <w:sz w:val="28"/>
          <w:szCs w:val="28"/>
        </w:rPr>
        <w:t xml:space="preserve"> рудника привела к загрязнению подземных вод</w:t>
      </w:r>
      <w:r w:rsidR="00C94614">
        <w:rPr>
          <w:rFonts w:ascii="Times New Roman" w:hAnsi="Times New Roman" w:cs="Times New Roman"/>
          <w:sz w:val="28"/>
          <w:szCs w:val="28"/>
        </w:rPr>
        <w:t>.</w:t>
      </w:r>
      <w:r w:rsidR="00A61DEF" w:rsidRPr="002418F2">
        <w:rPr>
          <w:rFonts w:ascii="Times New Roman" w:hAnsi="Times New Roman" w:cs="Times New Roman"/>
          <w:sz w:val="28"/>
          <w:szCs w:val="28"/>
        </w:rPr>
        <w:t xml:space="preserve"> </w:t>
      </w:r>
      <w:r w:rsidR="00C94614">
        <w:rPr>
          <w:rFonts w:ascii="Times New Roman" w:hAnsi="Times New Roman" w:cs="Times New Roman"/>
          <w:sz w:val="28"/>
          <w:szCs w:val="28"/>
        </w:rPr>
        <w:t>К</w:t>
      </w:r>
      <w:r w:rsidR="00FE46FD" w:rsidRPr="002418F2">
        <w:rPr>
          <w:rFonts w:ascii="Times New Roman" w:hAnsi="Times New Roman" w:cs="Times New Roman"/>
          <w:sz w:val="28"/>
          <w:szCs w:val="28"/>
        </w:rPr>
        <w:t>роме того,</w:t>
      </w:r>
      <w:r w:rsidR="00A61DEF" w:rsidRPr="002418F2">
        <w:rPr>
          <w:rFonts w:ascii="Times New Roman" w:hAnsi="Times New Roman" w:cs="Times New Roman"/>
          <w:sz w:val="28"/>
          <w:szCs w:val="28"/>
        </w:rPr>
        <w:t xml:space="preserve"> вследстви</w:t>
      </w:r>
      <w:r w:rsidR="00C94614">
        <w:rPr>
          <w:rFonts w:ascii="Times New Roman" w:hAnsi="Times New Roman" w:cs="Times New Roman"/>
          <w:sz w:val="28"/>
          <w:szCs w:val="28"/>
        </w:rPr>
        <w:t>е</w:t>
      </w:r>
      <w:r w:rsidR="00A61DEF" w:rsidRPr="002418F2">
        <w:rPr>
          <w:rFonts w:ascii="Times New Roman" w:hAnsi="Times New Roman" w:cs="Times New Roman"/>
          <w:sz w:val="28"/>
          <w:szCs w:val="28"/>
        </w:rPr>
        <w:t xml:space="preserve"> затопления</w:t>
      </w:r>
      <w:r w:rsidR="00FE46FD" w:rsidRPr="002418F2">
        <w:rPr>
          <w:rFonts w:ascii="Times New Roman" w:hAnsi="Times New Roman" w:cs="Times New Roman"/>
          <w:sz w:val="28"/>
          <w:szCs w:val="28"/>
        </w:rPr>
        <w:t xml:space="preserve"> </w:t>
      </w:r>
      <w:r w:rsidR="00FE46FD" w:rsidRPr="002418F2">
        <w:rPr>
          <w:rFonts w:ascii="Times New Roman" w:hAnsi="Times New Roman" w:cs="Times New Roman"/>
          <w:sz w:val="28"/>
          <w:szCs w:val="28"/>
        </w:rPr>
        <w:lastRenderedPageBreak/>
        <w:t>рудника</w:t>
      </w:r>
      <w:r w:rsidR="00A61DEF" w:rsidRPr="002418F2">
        <w:rPr>
          <w:rFonts w:ascii="Times New Roman" w:hAnsi="Times New Roman" w:cs="Times New Roman"/>
          <w:sz w:val="28"/>
          <w:szCs w:val="28"/>
        </w:rPr>
        <w:t xml:space="preserve"> присутствует</w:t>
      </w:r>
      <w:r w:rsidR="00AF6A75" w:rsidRPr="002418F2">
        <w:rPr>
          <w:rFonts w:ascii="Times New Roman" w:hAnsi="Times New Roman" w:cs="Times New Roman"/>
          <w:sz w:val="28"/>
          <w:szCs w:val="28"/>
        </w:rPr>
        <w:t xml:space="preserve"> угроз</w:t>
      </w:r>
      <w:r w:rsidR="00A61DEF" w:rsidRPr="002418F2">
        <w:rPr>
          <w:rFonts w:ascii="Times New Roman" w:hAnsi="Times New Roman" w:cs="Times New Roman"/>
          <w:sz w:val="28"/>
          <w:szCs w:val="28"/>
        </w:rPr>
        <w:t>а</w:t>
      </w:r>
      <w:r w:rsidR="00AF6A75" w:rsidRPr="002418F2">
        <w:rPr>
          <w:rFonts w:ascii="Times New Roman" w:hAnsi="Times New Roman" w:cs="Times New Roman"/>
          <w:sz w:val="28"/>
          <w:szCs w:val="28"/>
        </w:rPr>
        <w:t xml:space="preserve"> деформации земли в районах расположения социальных и промышленных объектов</w:t>
      </w:r>
      <w:r w:rsidR="00AB1274" w:rsidRPr="002418F2">
        <w:rPr>
          <w:rFonts w:ascii="Times New Roman" w:hAnsi="Times New Roman" w:cs="Times New Roman"/>
          <w:sz w:val="28"/>
          <w:szCs w:val="28"/>
        </w:rPr>
        <w:t xml:space="preserve"> </w:t>
      </w:r>
      <w:r w:rsidR="00FE46FD" w:rsidRPr="002418F2">
        <w:rPr>
          <w:rFonts w:ascii="Times New Roman" w:eastAsia="Times New Roman" w:hAnsi="Times New Roman" w:cs="Times New Roman"/>
          <w:sz w:val="28"/>
          <w:szCs w:val="28"/>
        </w:rPr>
        <w:t>[</w:t>
      </w:r>
      <w:r w:rsidR="00DC0822">
        <w:rPr>
          <w:rFonts w:ascii="Times New Roman" w:eastAsia="Times New Roman" w:hAnsi="Times New Roman" w:cs="Times New Roman"/>
          <w:sz w:val="28"/>
          <w:szCs w:val="28"/>
        </w:rPr>
        <w:t>19</w:t>
      </w:r>
      <w:r w:rsidR="00FE46FD" w:rsidRPr="002418F2">
        <w:rPr>
          <w:rFonts w:ascii="Times New Roman" w:eastAsia="Times New Roman" w:hAnsi="Times New Roman" w:cs="Times New Roman"/>
          <w:sz w:val="28"/>
          <w:szCs w:val="28"/>
        </w:rPr>
        <w:t>].</w:t>
      </w:r>
    </w:p>
    <w:p w14:paraId="2B91D36F" w14:textId="77777777" w:rsidR="00C00B29" w:rsidRDefault="009E1CD9" w:rsidP="00C00B29">
      <w:pPr>
        <w:pStyle w:val="a3"/>
        <w:ind w:firstLine="567"/>
        <w:jc w:val="both"/>
        <w:rPr>
          <w:rFonts w:ascii="Times New Roman" w:eastAsia="Times New Roman" w:hAnsi="Times New Roman" w:cs="Times New Roman"/>
          <w:sz w:val="28"/>
          <w:szCs w:val="28"/>
        </w:rPr>
      </w:pPr>
      <w:r w:rsidRPr="002418F2">
        <w:rPr>
          <w:rFonts w:ascii="Times New Roman" w:hAnsi="Times New Roman" w:cs="Times New Roman"/>
          <w:sz w:val="28"/>
          <w:szCs w:val="28"/>
        </w:rPr>
        <w:t>Анализ м</w:t>
      </w:r>
      <w:r w:rsidR="00AF6A75" w:rsidRPr="002418F2">
        <w:rPr>
          <w:rFonts w:ascii="Times New Roman" w:hAnsi="Times New Roman" w:cs="Times New Roman"/>
          <w:sz w:val="28"/>
          <w:szCs w:val="28"/>
        </w:rPr>
        <w:t>едицинск</w:t>
      </w:r>
      <w:r w:rsidRPr="002418F2">
        <w:rPr>
          <w:rFonts w:ascii="Times New Roman" w:hAnsi="Times New Roman" w:cs="Times New Roman"/>
          <w:sz w:val="28"/>
          <w:szCs w:val="28"/>
        </w:rPr>
        <w:t>ой</w:t>
      </w:r>
      <w:r w:rsidR="00AF6A75" w:rsidRPr="002418F2">
        <w:rPr>
          <w:rFonts w:ascii="Times New Roman" w:hAnsi="Times New Roman" w:cs="Times New Roman"/>
          <w:sz w:val="28"/>
          <w:szCs w:val="28"/>
        </w:rPr>
        <w:t xml:space="preserve"> статистик</w:t>
      </w:r>
      <w:r w:rsidRPr="002418F2">
        <w:rPr>
          <w:rFonts w:ascii="Times New Roman" w:hAnsi="Times New Roman" w:cs="Times New Roman"/>
          <w:sz w:val="28"/>
          <w:szCs w:val="28"/>
        </w:rPr>
        <w:t>и</w:t>
      </w:r>
      <w:r w:rsidR="00AF6A75" w:rsidRPr="002418F2">
        <w:rPr>
          <w:rFonts w:ascii="Times New Roman" w:hAnsi="Times New Roman" w:cs="Times New Roman"/>
          <w:sz w:val="28"/>
          <w:szCs w:val="28"/>
        </w:rPr>
        <w:t xml:space="preserve"> </w:t>
      </w:r>
      <w:r w:rsidRPr="002418F2">
        <w:rPr>
          <w:rFonts w:ascii="Times New Roman" w:hAnsi="Times New Roman" w:cs="Times New Roman"/>
          <w:sz w:val="28"/>
          <w:szCs w:val="28"/>
        </w:rPr>
        <w:t>указывает на</w:t>
      </w:r>
      <w:r w:rsidR="00AF6A75" w:rsidRPr="002418F2">
        <w:rPr>
          <w:rFonts w:ascii="Times New Roman" w:hAnsi="Times New Roman" w:cs="Times New Roman"/>
          <w:sz w:val="28"/>
          <w:szCs w:val="28"/>
        </w:rPr>
        <w:t xml:space="preserve"> ухудшение демографической ситуации в регионе</w:t>
      </w:r>
      <w:r w:rsidRPr="002418F2">
        <w:rPr>
          <w:rFonts w:ascii="Times New Roman" w:hAnsi="Times New Roman" w:cs="Times New Roman"/>
          <w:sz w:val="28"/>
          <w:szCs w:val="28"/>
        </w:rPr>
        <w:t xml:space="preserve"> </w:t>
      </w:r>
      <w:r w:rsidRPr="002418F2">
        <w:rPr>
          <w:rFonts w:ascii="Times New Roman" w:eastAsia="Times New Roman" w:hAnsi="Times New Roman" w:cs="Times New Roman"/>
          <w:sz w:val="28"/>
          <w:szCs w:val="28"/>
        </w:rPr>
        <w:t>[</w:t>
      </w:r>
      <w:r w:rsidR="00DC0822">
        <w:rPr>
          <w:rFonts w:ascii="Times New Roman" w:eastAsia="Times New Roman" w:hAnsi="Times New Roman" w:cs="Times New Roman"/>
          <w:sz w:val="28"/>
          <w:szCs w:val="28"/>
        </w:rPr>
        <w:t>20, 21</w:t>
      </w:r>
      <w:r w:rsidRPr="002418F2">
        <w:rPr>
          <w:rFonts w:ascii="Times New Roman" w:eastAsia="Times New Roman" w:hAnsi="Times New Roman" w:cs="Times New Roman"/>
          <w:sz w:val="28"/>
          <w:szCs w:val="28"/>
        </w:rPr>
        <w:t>]</w:t>
      </w:r>
      <w:r w:rsidR="00AF6A75" w:rsidRPr="002418F2">
        <w:rPr>
          <w:rFonts w:ascii="Times New Roman" w:hAnsi="Times New Roman" w:cs="Times New Roman"/>
          <w:sz w:val="28"/>
          <w:szCs w:val="28"/>
        </w:rPr>
        <w:t xml:space="preserve">. Среди подростков Кентау наблюдается повышенный уровень заболеваний нервной системы и </w:t>
      </w:r>
      <w:r w:rsidR="00AB1274" w:rsidRPr="002418F2">
        <w:rPr>
          <w:rFonts w:ascii="Times New Roman" w:hAnsi="Times New Roman" w:cs="Times New Roman"/>
          <w:sz w:val="28"/>
          <w:szCs w:val="28"/>
        </w:rPr>
        <w:t>органов чувств</w:t>
      </w:r>
      <w:r w:rsidRPr="002418F2">
        <w:rPr>
          <w:rFonts w:ascii="Times New Roman" w:hAnsi="Times New Roman" w:cs="Times New Roman"/>
          <w:sz w:val="28"/>
          <w:szCs w:val="28"/>
        </w:rPr>
        <w:t xml:space="preserve"> </w:t>
      </w:r>
      <w:r w:rsidRPr="002418F2">
        <w:rPr>
          <w:rFonts w:ascii="Times New Roman" w:eastAsia="Times New Roman" w:hAnsi="Times New Roman" w:cs="Times New Roman"/>
          <w:sz w:val="28"/>
          <w:szCs w:val="28"/>
        </w:rPr>
        <w:t>[</w:t>
      </w:r>
      <w:r w:rsidR="00DC0822">
        <w:rPr>
          <w:rFonts w:ascii="Times New Roman" w:eastAsia="Times New Roman" w:hAnsi="Times New Roman" w:cs="Times New Roman"/>
          <w:sz w:val="28"/>
          <w:szCs w:val="28"/>
        </w:rPr>
        <w:t>22</w:t>
      </w:r>
      <w:r w:rsidRPr="002418F2">
        <w:rPr>
          <w:rFonts w:ascii="Times New Roman" w:eastAsia="Times New Roman" w:hAnsi="Times New Roman" w:cs="Times New Roman"/>
          <w:sz w:val="28"/>
          <w:szCs w:val="28"/>
        </w:rPr>
        <w:t>]</w:t>
      </w:r>
      <w:r w:rsidR="00AF6A75" w:rsidRPr="002418F2">
        <w:rPr>
          <w:rFonts w:ascii="Times New Roman" w:hAnsi="Times New Roman" w:cs="Times New Roman"/>
          <w:sz w:val="28"/>
          <w:szCs w:val="28"/>
        </w:rPr>
        <w:t>, что</w:t>
      </w:r>
      <w:r w:rsidR="00C94614">
        <w:rPr>
          <w:rFonts w:ascii="Times New Roman" w:hAnsi="Times New Roman" w:cs="Times New Roman"/>
          <w:sz w:val="28"/>
          <w:szCs w:val="28"/>
        </w:rPr>
        <w:t>, вероятно,</w:t>
      </w:r>
      <w:r w:rsidR="00AF6A75" w:rsidRPr="002418F2">
        <w:rPr>
          <w:rFonts w:ascii="Times New Roman" w:hAnsi="Times New Roman" w:cs="Times New Roman"/>
          <w:sz w:val="28"/>
          <w:szCs w:val="28"/>
        </w:rPr>
        <w:t xml:space="preserve"> связано</w:t>
      </w:r>
      <w:r w:rsidR="00D55600" w:rsidRPr="002418F2">
        <w:rPr>
          <w:rFonts w:ascii="Times New Roman" w:hAnsi="Times New Roman" w:cs="Times New Roman"/>
          <w:sz w:val="28"/>
          <w:szCs w:val="28"/>
        </w:rPr>
        <w:t xml:space="preserve"> </w:t>
      </w:r>
      <w:r w:rsidR="00AF6A75" w:rsidRPr="002418F2">
        <w:rPr>
          <w:rFonts w:ascii="Times New Roman" w:hAnsi="Times New Roman" w:cs="Times New Roman"/>
          <w:sz w:val="28"/>
          <w:szCs w:val="28"/>
        </w:rPr>
        <w:t>с загрязнением свинцом, который</w:t>
      </w:r>
      <w:r w:rsidR="00C94614">
        <w:rPr>
          <w:rFonts w:ascii="Times New Roman" w:hAnsi="Times New Roman" w:cs="Times New Roman"/>
          <w:sz w:val="28"/>
          <w:szCs w:val="28"/>
        </w:rPr>
        <w:t xml:space="preserve"> оказывает</w:t>
      </w:r>
      <w:r w:rsidR="00AF6A75" w:rsidRPr="002418F2">
        <w:rPr>
          <w:rFonts w:ascii="Times New Roman" w:hAnsi="Times New Roman" w:cs="Times New Roman"/>
          <w:sz w:val="28"/>
          <w:szCs w:val="28"/>
        </w:rPr>
        <w:t xml:space="preserve"> </w:t>
      </w:r>
      <w:r w:rsidR="00C94614">
        <w:rPr>
          <w:rFonts w:ascii="Times New Roman" w:hAnsi="Times New Roman" w:cs="Times New Roman"/>
          <w:sz w:val="28"/>
          <w:szCs w:val="28"/>
        </w:rPr>
        <w:t xml:space="preserve">вредное воздействие </w:t>
      </w:r>
      <w:r w:rsidR="00AF6A75" w:rsidRPr="002418F2">
        <w:rPr>
          <w:rFonts w:ascii="Times New Roman" w:hAnsi="Times New Roman" w:cs="Times New Roman"/>
          <w:sz w:val="28"/>
          <w:szCs w:val="28"/>
        </w:rPr>
        <w:t xml:space="preserve">на здоровье, особенно </w:t>
      </w:r>
      <w:r w:rsidR="00C94614">
        <w:rPr>
          <w:rFonts w:ascii="Times New Roman" w:hAnsi="Times New Roman" w:cs="Times New Roman"/>
          <w:sz w:val="28"/>
          <w:szCs w:val="28"/>
        </w:rPr>
        <w:t xml:space="preserve">на </w:t>
      </w:r>
      <w:r w:rsidR="00AF6A75" w:rsidRPr="002418F2">
        <w:rPr>
          <w:rFonts w:ascii="Times New Roman" w:hAnsi="Times New Roman" w:cs="Times New Roman"/>
          <w:sz w:val="28"/>
          <w:szCs w:val="28"/>
        </w:rPr>
        <w:t>детей, вызывая серь</w:t>
      </w:r>
      <w:r w:rsidR="00C94614">
        <w:rPr>
          <w:rFonts w:ascii="Times New Roman" w:hAnsi="Times New Roman" w:cs="Times New Roman"/>
          <w:sz w:val="28"/>
          <w:szCs w:val="28"/>
        </w:rPr>
        <w:t>ё</w:t>
      </w:r>
      <w:r w:rsidR="00AF6A75" w:rsidRPr="002418F2">
        <w:rPr>
          <w:rFonts w:ascii="Times New Roman" w:hAnsi="Times New Roman" w:cs="Times New Roman"/>
          <w:sz w:val="28"/>
          <w:szCs w:val="28"/>
        </w:rPr>
        <w:t>зные нарушения</w:t>
      </w:r>
      <w:r w:rsidR="00D55600" w:rsidRPr="002418F2">
        <w:rPr>
          <w:rFonts w:ascii="Times New Roman" w:hAnsi="Times New Roman" w:cs="Times New Roman"/>
          <w:sz w:val="28"/>
          <w:szCs w:val="28"/>
        </w:rPr>
        <w:t>.</w:t>
      </w:r>
      <w:r w:rsidR="00AF6A75" w:rsidRPr="002418F2">
        <w:rPr>
          <w:rFonts w:ascii="Times New Roman" w:hAnsi="Times New Roman" w:cs="Times New Roman"/>
          <w:sz w:val="28"/>
          <w:szCs w:val="28"/>
        </w:rPr>
        <w:t xml:space="preserve"> </w:t>
      </w:r>
      <w:r w:rsidR="00D55600" w:rsidRPr="002418F2">
        <w:rPr>
          <w:rFonts w:ascii="Times New Roman" w:hAnsi="Times New Roman" w:cs="Times New Roman"/>
          <w:sz w:val="28"/>
          <w:szCs w:val="28"/>
        </w:rPr>
        <w:t>Известно</w:t>
      </w:r>
      <w:r w:rsidR="002418F2" w:rsidRPr="002418F2">
        <w:rPr>
          <w:rFonts w:ascii="Times New Roman" w:hAnsi="Times New Roman" w:cs="Times New Roman"/>
          <w:sz w:val="28"/>
          <w:szCs w:val="28"/>
        </w:rPr>
        <w:t>,</w:t>
      </w:r>
      <w:r w:rsidR="00D55600" w:rsidRPr="002418F2">
        <w:rPr>
          <w:rFonts w:ascii="Times New Roman" w:hAnsi="Times New Roman" w:cs="Times New Roman"/>
          <w:sz w:val="28"/>
          <w:szCs w:val="28"/>
        </w:rPr>
        <w:t xml:space="preserve"> что свинец</w:t>
      </w:r>
      <w:r w:rsidR="00C94614">
        <w:rPr>
          <w:rFonts w:ascii="Times New Roman" w:hAnsi="Times New Roman" w:cs="Times New Roman"/>
          <w:sz w:val="28"/>
          <w:szCs w:val="28"/>
        </w:rPr>
        <w:t>,</w:t>
      </w:r>
      <w:r w:rsidR="00D55600" w:rsidRPr="002418F2">
        <w:rPr>
          <w:rFonts w:ascii="Times New Roman" w:hAnsi="Times New Roman" w:cs="Times New Roman"/>
          <w:sz w:val="28"/>
          <w:szCs w:val="28"/>
        </w:rPr>
        <w:t xml:space="preserve"> </w:t>
      </w:r>
      <w:r w:rsidR="002418F2" w:rsidRPr="002418F2">
        <w:rPr>
          <w:rFonts w:ascii="Times New Roman" w:hAnsi="Times New Roman" w:cs="Times New Roman"/>
          <w:sz w:val="28"/>
          <w:szCs w:val="28"/>
        </w:rPr>
        <w:t>даже при малых концентрациях</w:t>
      </w:r>
      <w:r w:rsidR="00C94614">
        <w:rPr>
          <w:rFonts w:ascii="Times New Roman" w:hAnsi="Times New Roman" w:cs="Times New Roman"/>
          <w:sz w:val="28"/>
          <w:szCs w:val="28"/>
        </w:rPr>
        <w:t>,</w:t>
      </w:r>
      <w:r w:rsidR="002418F2" w:rsidRPr="002418F2">
        <w:rPr>
          <w:rFonts w:ascii="Times New Roman" w:hAnsi="Times New Roman" w:cs="Times New Roman"/>
          <w:sz w:val="28"/>
          <w:szCs w:val="28"/>
        </w:rPr>
        <w:t xml:space="preserve"> </w:t>
      </w:r>
      <w:r w:rsidR="00D55600" w:rsidRPr="002418F2">
        <w:rPr>
          <w:rFonts w:ascii="Times New Roman" w:hAnsi="Times New Roman" w:cs="Times New Roman"/>
          <w:sz w:val="28"/>
          <w:szCs w:val="28"/>
        </w:rPr>
        <w:t>имеет токсический эффект</w:t>
      </w:r>
      <w:r w:rsidR="002418F2" w:rsidRPr="002418F2">
        <w:rPr>
          <w:rFonts w:ascii="Times New Roman" w:hAnsi="Times New Roman" w:cs="Times New Roman"/>
          <w:sz w:val="28"/>
          <w:szCs w:val="28"/>
        </w:rPr>
        <w:t xml:space="preserve"> и </w:t>
      </w:r>
      <w:r w:rsidR="002418F2" w:rsidRPr="002418F2">
        <w:rPr>
          <w:rFonts w:ascii="Times New Roman" w:eastAsia="Times New Roman" w:hAnsi="Times New Roman" w:cs="Times New Roman"/>
          <w:sz w:val="28"/>
          <w:szCs w:val="28"/>
        </w:rPr>
        <w:t>приводит к изменениям в нервной и пищеварительной систем</w:t>
      </w:r>
      <w:r w:rsidR="00C94614">
        <w:rPr>
          <w:rFonts w:ascii="Times New Roman" w:eastAsia="Times New Roman" w:hAnsi="Times New Roman" w:cs="Times New Roman"/>
          <w:sz w:val="28"/>
          <w:szCs w:val="28"/>
        </w:rPr>
        <w:t>ах</w:t>
      </w:r>
      <w:r w:rsidR="002418F2" w:rsidRPr="002418F2">
        <w:rPr>
          <w:rFonts w:ascii="Times New Roman" w:eastAsia="Times New Roman" w:hAnsi="Times New Roman" w:cs="Times New Roman"/>
          <w:sz w:val="28"/>
          <w:szCs w:val="28"/>
        </w:rPr>
        <w:t>, системе кровообращения и д</w:t>
      </w:r>
      <w:r w:rsidR="00C94614">
        <w:rPr>
          <w:rFonts w:ascii="Times New Roman" w:eastAsia="Times New Roman" w:hAnsi="Times New Roman" w:cs="Times New Roman"/>
          <w:sz w:val="28"/>
          <w:szCs w:val="28"/>
        </w:rPr>
        <w:t>ругих</w:t>
      </w:r>
      <w:r w:rsidR="002418F2" w:rsidRPr="002418F2">
        <w:rPr>
          <w:rFonts w:ascii="Times New Roman" w:eastAsia="Times New Roman" w:hAnsi="Times New Roman" w:cs="Times New Roman"/>
          <w:sz w:val="28"/>
          <w:szCs w:val="28"/>
        </w:rPr>
        <w:t xml:space="preserve"> [</w:t>
      </w:r>
      <w:r w:rsidR="00DC0822">
        <w:rPr>
          <w:rFonts w:ascii="Times New Roman" w:eastAsia="Times New Roman" w:hAnsi="Times New Roman" w:cs="Times New Roman"/>
          <w:sz w:val="28"/>
          <w:szCs w:val="28"/>
        </w:rPr>
        <w:t>23</w:t>
      </w:r>
      <w:r w:rsidR="002418F2" w:rsidRPr="002418F2">
        <w:rPr>
          <w:rFonts w:ascii="Times New Roman" w:eastAsia="Times New Roman" w:hAnsi="Times New Roman" w:cs="Times New Roman"/>
          <w:sz w:val="28"/>
          <w:szCs w:val="28"/>
        </w:rPr>
        <w:t>].</w:t>
      </w:r>
    </w:p>
    <w:p w14:paraId="2D7DAE64" w14:textId="77777777" w:rsidR="00C00B29" w:rsidRDefault="001F0111" w:rsidP="00C00B29">
      <w:pPr>
        <w:pStyle w:val="a3"/>
        <w:ind w:firstLine="567"/>
        <w:jc w:val="both"/>
        <w:rPr>
          <w:rFonts w:ascii="Times New Roman" w:hAnsi="Times New Roman" w:cs="Times New Roman"/>
          <w:sz w:val="28"/>
          <w:szCs w:val="28"/>
        </w:rPr>
      </w:pPr>
      <w:r>
        <w:rPr>
          <w:rFonts w:ascii="Times New Roman" w:hAnsi="Times New Roman" w:cs="Times New Roman"/>
          <w:sz w:val="28"/>
          <w:szCs w:val="28"/>
          <w:lang w:val="kk-KZ"/>
        </w:rPr>
        <w:t>Кызылординская область</w:t>
      </w:r>
      <w:r w:rsidR="00DD684D">
        <w:rPr>
          <w:rFonts w:ascii="Times New Roman" w:hAnsi="Times New Roman" w:cs="Times New Roman"/>
          <w:sz w:val="28"/>
          <w:szCs w:val="28"/>
          <w:lang w:val="kk-KZ"/>
        </w:rPr>
        <w:t xml:space="preserve"> характеризуется </w:t>
      </w:r>
      <w:r w:rsidR="00DD684D" w:rsidRPr="001F0111">
        <w:rPr>
          <w:rFonts w:ascii="Times New Roman" w:hAnsi="Times New Roman" w:cs="Times New Roman"/>
          <w:sz w:val="28"/>
          <w:szCs w:val="28"/>
        </w:rPr>
        <w:t>резко континентальным сухим климатом, высокой солнечной радиацией</w:t>
      </w:r>
      <w:r w:rsidR="00042439">
        <w:rPr>
          <w:rFonts w:ascii="Times New Roman" w:hAnsi="Times New Roman" w:cs="Times New Roman"/>
          <w:sz w:val="28"/>
          <w:szCs w:val="28"/>
        </w:rPr>
        <w:t xml:space="preserve"> и</w:t>
      </w:r>
      <w:r w:rsidR="00DD684D" w:rsidRPr="001F0111">
        <w:rPr>
          <w:rFonts w:ascii="Times New Roman" w:hAnsi="Times New Roman" w:cs="Times New Roman"/>
          <w:sz w:val="28"/>
          <w:szCs w:val="28"/>
        </w:rPr>
        <w:t xml:space="preserve"> дефицитом водных ресурсов</w:t>
      </w:r>
      <w:r w:rsidR="00DD684D">
        <w:rPr>
          <w:rFonts w:ascii="Times New Roman" w:hAnsi="Times New Roman" w:cs="Times New Roman"/>
          <w:sz w:val="28"/>
          <w:szCs w:val="28"/>
        </w:rPr>
        <w:t xml:space="preserve">. </w:t>
      </w:r>
      <w:r w:rsidR="00CB330B" w:rsidRPr="00CB330B">
        <w:rPr>
          <w:rFonts w:ascii="Times New Roman" w:hAnsi="Times New Roman" w:cs="Times New Roman"/>
          <w:sz w:val="28"/>
          <w:szCs w:val="28"/>
        </w:rPr>
        <w:t>Долговременное применение в сельском хозяйстве ныне запрещённых устойчивых токсичных веществ и органических загрязнителей, а также наличие на территории области первого и крупнейшего в мире космодрома «Байконур», представляет серьёзную угрозу для окружающей среды</w:t>
      </w:r>
      <w:r w:rsidR="00CB330B">
        <w:rPr>
          <w:rFonts w:ascii="Times New Roman" w:hAnsi="Times New Roman" w:cs="Times New Roman"/>
          <w:sz w:val="28"/>
          <w:szCs w:val="28"/>
        </w:rPr>
        <w:t xml:space="preserve"> региона</w:t>
      </w:r>
      <w:r w:rsidR="00CB330B" w:rsidRPr="00CB330B">
        <w:rPr>
          <w:rFonts w:ascii="Times New Roman" w:hAnsi="Times New Roman" w:cs="Times New Roman"/>
          <w:sz w:val="28"/>
          <w:szCs w:val="28"/>
        </w:rPr>
        <w:t xml:space="preserve"> </w:t>
      </w:r>
      <w:r w:rsidR="00CB330B">
        <w:rPr>
          <w:rFonts w:ascii="Times New Roman" w:hAnsi="Times New Roman" w:cs="Times New Roman"/>
          <w:sz w:val="28"/>
          <w:szCs w:val="28"/>
        </w:rPr>
        <w:t>[</w:t>
      </w:r>
      <w:r w:rsidR="00DC0822">
        <w:rPr>
          <w:rFonts w:ascii="Times New Roman" w:hAnsi="Times New Roman" w:cs="Times New Roman"/>
          <w:sz w:val="28"/>
          <w:szCs w:val="28"/>
        </w:rPr>
        <w:t>24-29</w:t>
      </w:r>
      <w:r w:rsidR="00CB330B">
        <w:rPr>
          <w:rFonts w:ascii="Times New Roman" w:hAnsi="Times New Roman" w:cs="Times New Roman"/>
          <w:sz w:val="28"/>
          <w:szCs w:val="28"/>
        </w:rPr>
        <w:t>]</w:t>
      </w:r>
      <w:r w:rsidR="004163CA">
        <w:rPr>
          <w:rFonts w:ascii="Times New Roman" w:hAnsi="Times New Roman" w:cs="Times New Roman"/>
          <w:sz w:val="28"/>
          <w:szCs w:val="28"/>
        </w:rPr>
        <w:t>.</w:t>
      </w:r>
    </w:p>
    <w:p w14:paraId="525EDE51" w14:textId="77777777" w:rsidR="00C00B29" w:rsidRDefault="005D3C90" w:rsidP="00C00B29">
      <w:pPr>
        <w:pStyle w:val="a3"/>
        <w:ind w:firstLine="567"/>
        <w:jc w:val="both"/>
        <w:rPr>
          <w:rFonts w:ascii="Times New Roman" w:hAnsi="Times New Roman" w:cs="Times New Roman"/>
          <w:sz w:val="28"/>
          <w:szCs w:val="28"/>
        </w:rPr>
      </w:pPr>
      <w:r>
        <w:rPr>
          <w:rFonts w:ascii="Times New Roman" w:hAnsi="Times New Roman" w:cs="Times New Roman"/>
          <w:sz w:val="28"/>
          <w:szCs w:val="28"/>
        </w:rPr>
        <w:t>С</w:t>
      </w:r>
      <w:r w:rsidR="00AF28D4" w:rsidRPr="001F0111">
        <w:rPr>
          <w:rFonts w:ascii="Times New Roman" w:hAnsi="Times New Roman" w:cs="Times New Roman"/>
          <w:sz w:val="28"/>
          <w:szCs w:val="28"/>
        </w:rPr>
        <w:t>ледует выделить социально-экономическое состояние региона</w:t>
      </w:r>
      <w:r w:rsidR="00042439">
        <w:rPr>
          <w:rFonts w:ascii="Times New Roman" w:hAnsi="Times New Roman" w:cs="Times New Roman"/>
          <w:sz w:val="28"/>
          <w:szCs w:val="28"/>
        </w:rPr>
        <w:t>:</w:t>
      </w:r>
      <w:r w:rsidR="00AF28D4" w:rsidRPr="001F0111">
        <w:rPr>
          <w:rFonts w:ascii="Times New Roman" w:hAnsi="Times New Roman" w:cs="Times New Roman"/>
          <w:sz w:val="28"/>
          <w:szCs w:val="28"/>
        </w:rPr>
        <w:t xml:space="preserve"> низкий уровень качества жизни в сельской местности, недостаток качественной </w:t>
      </w:r>
      <w:r w:rsidR="00AF28D4" w:rsidRPr="005D3C90">
        <w:rPr>
          <w:rFonts w:ascii="Times New Roman" w:hAnsi="Times New Roman" w:cs="Times New Roman"/>
          <w:sz w:val="28"/>
          <w:szCs w:val="28"/>
        </w:rPr>
        <w:t>питьевой воды, и сложная экологическая ситуация</w:t>
      </w:r>
      <w:r w:rsidR="00042439">
        <w:rPr>
          <w:rFonts w:ascii="Times New Roman" w:hAnsi="Times New Roman" w:cs="Times New Roman"/>
          <w:sz w:val="28"/>
          <w:szCs w:val="28"/>
        </w:rPr>
        <w:t>, связанная</w:t>
      </w:r>
      <w:r w:rsidR="00AF28D4" w:rsidRPr="005D3C90">
        <w:rPr>
          <w:rFonts w:ascii="Times New Roman" w:hAnsi="Times New Roman" w:cs="Times New Roman"/>
          <w:sz w:val="28"/>
          <w:szCs w:val="28"/>
        </w:rPr>
        <w:t xml:space="preserve"> с проблемами Аральского моря</w:t>
      </w:r>
      <w:r w:rsidR="00042439">
        <w:rPr>
          <w:rFonts w:ascii="Times New Roman" w:hAnsi="Times New Roman" w:cs="Times New Roman"/>
          <w:sz w:val="28"/>
          <w:szCs w:val="28"/>
        </w:rPr>
        <w:t>, такими как</w:t>
      </w:r>
      <w:r w:rsidR="00CB0FF5">
        <w:rPr>
          <w:rFonts w:ascii="Times New Roman" w:hAnsi="Times New Roman" w:cs="Times New Roman"/>
          <w:sz w:val="28"/>
          <w:szCs w:val="28"/>
        </w:rPr>
        <w:t xml:space="preserve"> </w:t>
      </w:r>
      <w:r w:rsidR="00AF28D4" w:rsidRPr="005D3C90">
        <w:rPr>
          <w:rFonts w:ascii="Times New Roman" w:hAnsi="Times New Roman" w:cs="Times New Roman"/>
          <w:sz w:val="28"/>
          <w:szCs w:val="28"/>
        </w:rPr>
        <w:t>процессы опустынивания, засоления почв на значительных территориях, загрязнения их пестицидами и гербицидами,</w:t>
      </w:r>
      <w:r w:rsidR="00042439">
        <w:rPr>
          <w:rFonts w:ascii="Times New Roman" w:hAnsi="Times New Roman" w:cs="Times New Roman"/>
          <w:sz w:val="28"/>
          <w:szCs w:val="28"/>
        </w:rPr>
        <w:t xml:space="preserve"> а также</w:t>
      </w:r>
      <w:r w:rsidR="00AF28D4" w:rsidRPr="005D3C90">
        <w:rPr>
          <w:rFonts w:ascii="Times New Roman" w:hAnsi="Times New Roman" w:cs="Times New Roman"/>
          <w:sz w:val="28"/>
          <w:szCs w:val="28"/>
        </w:rPr>
        <w:t xml:space="preserve"> солями тяж</w:t>
      </w:r>
      <w:r w:rsidR="00042439">
        <w:rPr>
          <w:rFonts w:ascii="Times New Roman" w:hAnsi="Times New Roman" w:cs="Times New Roman"/>
          <w:sz w:val="28"/>
          <w:szCs w:val="28"/>
        </w:rPr>
        <w:t>ё</w:t>
      </w:r>
      <w:r w:rsidR="00AF28D4" w:rsidRPr="005D3C90">
        <w:rPr>
          <w:rFonts w:ascii="Times New Roman" w:hAnsi="Times New Roman" w:cs="Times New Roman"/>
          <w:sz w:val="28"/>
          <w:szCs w:val="28"/>
        </w:rPr>
        <w:t>лых металлов [</w:t>
      </w:r>
      <w:r w:rsidR="008C086E">
        <w:rPr>
          <w:rFonts w:ascii="Times New Roman" w:hAnsi="Times New Roman" w:cs="Times New Roman"/>
          <w:sz w:val="28"/>
          <w:szCs w:val="28"/>
        </w:rPr>
        <w:t>30</w:t>
      </w:r>
      <w:r w:rsidR="00AF28D4" w:rsidRPr="005D3C90">
        <w:rPr>
          <w:rFonts w:ascii="Times New Roman" w:hAnsi="Times New Roman" w:cs="Times New Roman"/>
          <w:sz w:val="28"/>
          <w:szCs w:val="28"/>
        </w:rPr>
        <w:t xml:space="preserve">]. </w:t>
      </w:r>
    </w:p>
    <w:p w14:paraId="09F27BAB" w14:textId="77777777" w:rsidR="00C00B29" w:rsidRDefault="00042439" w:rsidP="00C00B29">
      <w:pPr>
        <w:pStyle w:val="a3"/>
        <w:ind w:firstLine="567"/>
        <w:jc w:val="both"/>
        <w:rPr>
          <w:rFonts w:ascii="Times New Roman" w:hAnsi="Times New Roman" w:cs="Times New Roman"/>
          <w:sz w:val="28"/>
          <w:szCs w:val="28"/>
        </w:rPr>
      </w:pPr>
      <w:r w:rsidRPr="00042439">
        <w:rPr>
          <w:rFonts w:ascii="Times New Roman" w:hAnsi="Times New Roman" w:cs="Times New Roman"/>
          <w:sz w:val="28"/>
          <w:szCs w:val="28"/>
        </w:rPr>
        <w:t xml:space="preserve">В области развиваются такие отрасли промышленности, как добыча нефти и попутного газа, производство пищевых товаров, текстильная, швейная и целлюлозно-бумажная промышленности, а также производство строительных материалов. Развитие промышленности региона в значительной степени связано с освоением минеральных ресурсов, что делает основными отраслями добычу цветных металлов </w:t>
      </w:r>
      <w:r>
        <w:rPr>
          <w:rFonts w:ascii="Times New Roman" w:hAnsi="Times New Roman" w:cs="Times New Roman"/>
          <w:sz w:val="28"/>
          <w:szCs w:val="28"/>
        </w:rPr>
        <w:t>–</w:t>
      </w:r>
      <w:r w:rsidRPr="00042439">
        <w:rPr>
          <w:rFonts w:ascii="Times New Roman" w:hAnsi="Times New Roman" w:cs="Times New Roman"/>
          <w:sz w:val="28"/>
          <w:szCs w:val="28"/>
        </w:rPr>
        <w:t xml:space="preserve"> на руднике </w:t>
      </w:r>
      <w:proofErr w:type="spellStart"/>
      <w:r w:rsidRPr="00042439">
        <w:rPr>
          <w:rFonts w:ascii="Times New Roman" w:hAnsi="Times New Roman" w:cs="Times New Roman"/>
          <w:sz w:val="28"/>
          <w:szCs w:val="28"/>
        </w:rPr>
        <w:t>Шалкия</w:t>
      </w:r>
      <w:proofErr w:type="spellEnd"/>
      <w:r w:rsidRPr="00042439">
        <w:rPr>
          <w:rFonts w:ascii="Times New Roman" w:hAnsi="Times New Roman" w:cs="Times New Roman"/>
          <w:sz w:val="28"/>
          <w:szCs w:val="28"/>
        </w:rPr>
        <w:t xml:space="preserve">, урана </w:t>
      </w:r>
      <w:r>
        <w:rPr>
          <w:rFonts w:ascii="Times New Roman" w:hAnsi="Times New Roman" w:cs="Times New Roman"/>
          <w:sz w:val="28"/>
          <w:szCs w:val="28"/>
        </w:rPr>
        <w:t>–</w:t>
      </w:r>
      <w:r w:rsidRPr="00042439">
        <w:rPr>
          <w:rFonts w:ascii="Times New Roman" w:hAnsi="Times New Roman" w:cs="Times New Roman"/>
          <w:sz w:val="28"/>
          <w:szCs w:val="28"/>
        </w:rPr>
        <w:t xml:space="preserve"> на предприятии РУ-6 в посёлке </w:t>
      </w:r>
      <w:proofErr w:type="spellStart"/>
      <w:r w:rsidRPr="00042439">
        <w:rPr>
          <w:rFonts w:ascii="Times New Roman" w:hAnsi="Times New Roman" w:cs="Times New Roman"/>
          <w:sz w:val="28"/>
          <w:szCs w:val="28"/>
        </w:rPr>
        <w:t>Шиели</w:t>
      </w:r>
      <w:proofErr w:type="spellEnd"/>
      <w:r w:rsidRPr="00042439">
        <w:rPr>
          <w:rFonts w:ascii="Times New Roman" w:hAnsi="Times New Roman" w:cs="Times New Roman"/>
          <w:sz w:val="28"/>
          <w:szCs w:val="28"/>
        </w:rPr>
        <w:t xml:space="preserve">, углеводородного сырья </w:t>
      </w:r>
      <w:r>
        <w:rPr>
          <w:rFonts w:ascii="Times New Roman" w:hAnsi="Times New Roman" w:cs="Times New Roman"/>
          <w:sz w:val="28"/>
          <w:szCs w:val="28"/>
        </w:rPr>
        <w:t>–</w:t>
      </w:r>
      <w:r w:rsidRPr="00042439">
        <w:rPr>
          <w:rFonts w:ascii="Times New Roman" w:hAnsi="Times New Roman" w:cs="Times New Roman"/>
          <w:sz w:val="28"/>
          <w:szCs w:val="28"/>
        </w:rPr>
        <w:t xml:space="preserve"> на месторождениях </w:t>
      </w:r>
      <w:proofErr w:type="spellStart"/>
      <w:r w:rsidRPr="00042439">
        <w:rPr>
          <w:rFonts w:ascii="Times New Roman" w:hAnsi="Times New Roman" w:cs="Times New Roman"/>
          <w:sz w:val="28"/>
          <w:szCs w:val="28"/>
        </w:rPr>
        <w:t>Кумколь</w:t>
      </w:r>
      <w:proofErr w:type="spellEnd"/>
      <w:r w:rsidRPr="00042439">
        <w:rPr>
          <w:rFonts w:ascii="Times New Roman" w:hAnsi="Times New Roman" w:cs="Times New Roman"/>
          <w:sz w:val="28"/>
          <w:szCs w:val="28"/>
        </w:rPr>
        <w:t xml:space="preserve"> и </w:t>
      </w:r>
      <w:proofErr w:type="spellStart"/>
      <w:r w:rsidRPr="00042439">
        <w:rPr>
          <w:rFonts w:ascii="Times New Roman" w:hAnsi="Times New Roman" w:cs="Times New Roman"/>
          <w:sz w:val="28"/>
          <w:szCs w:val="28"/>
        </w:rPr>
        <w:t>Акшабулак</w:t>
      </w:r>
      <w:proofErr w:type="spellEnd"/>
      <w:r w:rsidRPr="00042439">
        <w:rPr>
          <w:rFonts w:ascii="Times New Roman" w:hAnsi="Times New Roman" w:cs="Times New Roman"/>
          <w:sz w:val="28"/>
          <w:szCs w:val="28"/>
        </w:rPr>
        <w:t>, а также некоторые виды машиностроения и строительную индустрию.</w:t>
      </w:r>
      <w:r>
        <w:rPr>
          <w:rFonts w:ascii="Times New Roman" w:hAnsi="Times New Roman" w:cs="Times New Roman"/>
          <w:sz w:val="28"/>
          <w:szCs w:val="28"/>
        </w:rPr>
        <w:t xml:space="preserve"> </w:t>
      </w:r>
      <w:r w:rsidRPr="00042439">
        <w:rPr>
          <w:rFonts w:ascii="Times New Roman" w:hAnsi="Times New Roman" w:cs="Times New Roman"/>
          <w:sz w:val="28"/>
          <w:szCs w:val="28"/>
        </w:rPr>
        <w:t xml:space="preserve">Основные предприятия, вносящие вклад в загрязнение окружающей среды в Кызылординской области, включают: АО «Петро Казахстан </w:t>
      </w:r>
      <w:proofErr w:type="spellStart"/>
      <w:r w:rsidRPr="00042439">
        <w:rPr>
          <w:rFonts w:ascii="Times New Roman" w:hAnsi="Times New Roman" w:cs="Times New Roman"/>
          <w:sz w:val="28"/>
          <w:szCs w:val="28"/>
        </w:rPr>
        <w:t>Кумколь</w:t>
      </w:r>
      <w:proofErr w:type="spellEnd"/>
      <w:r w:rsidRPr="00042439">
        <w:rPr>
          <w:rFonts w:ascii="Times New Roman" w:hAnsi="Times New Roman" w:cs="Times New Roman"/>
          <w:sz w:val="28"/>
          <w:szCs w:val="28"/>
        </w:rPr>
        <w:t xml:space="preserve"> </w:t>
      </w:r>
      <w:proofErr w:type="spellStart"/>
      <w:r w:rsidRPr="00042439">
        <w:rPr>
          <w:rFonts w:ascii="Times New Roman" w:hAnsi="Times New Roman" w:cs="Times New Roman"/>
          <w:sz w:val="28"/>
          <w:szCs w:val="28"/>
        </w:rPr>
        <w:t>Ресорсиз</w:t>
      </w:r>
      <w:proofErr w:type="spellEnd"/>
      <w:r w:rsidRPr="00042439">
        <w:rPr>
          <w:rFonts w:ascii="Times New Roman" w:hAnsi="Times New Roman" w:cs="Times New Roman"/>
          <w:sz w:val="28"/>
          <w:szCs w:val="28"/>
        </w:rPr>
        <w:t xml:space="preserve">», ТОО «СП </w:t>
      </w:r>
      <w:proofErr w:type="spellStart"/>
      <w:r w:rsidRPr="00042439">
        <w:rPr>
          <w:rFonts w:ascii="Times New Roman" w:hAnsi="Times New Roman" w:cs="Times New Roman"/>
          <w:sz w:val="28"/>
          <w:szCs w:val="28"/>
        </w:rPr>
        <w:t>Казгермунай</w:t>
      </w:r>
      <w:proofErr w:type="spellEnd"/>
      <w:r w:rsidRPr="00042439">
        <w:rPr>
          <w:rFonts w:ascii="Times New Roman" w:hAnsi="Times New Roman" w:cs="Times New Roman"/>
          <w:sz w:val="28"/>
          <w:szCs w:val="28"/>
        </w:rPr>
        <w:t xml:space="preserve">», АО «Тургай Петролеум», ТОО СП «Куат </w:t>
      </w:r>
      <w:proofErr w:type="spellStart"/>
      <w:r w:rsidRPr="00042439">
        <w:rPr>
          <w:rFonts w:ascii="Times New Roman" w:hAnsi="Times New Roman" w:cs="Times New Roman"/>
          <w:sz w:val="28"/>
          <w:szCs w:val="28"/>
        </w:rPr>
        <w:t>Амлон</w:t>
      </w:r>
      <w:proofErr w:type="spellEnd"/>
      <w:r w:rsidRPr="00042439">
        <w:rPr>
          <w:rFonts w:ascii="Times New Roman" w:hAnsi="Times New Roman" w:cs="Times New Roman"/>
          <w:sz w:val="28"/>
          <w:szCs w:val="28"/>
        </w:rPr>
        <w:t xml:space="preserve"> </w:t>
      </w:r>
      <w:proofErr w:type="spellStart"/>
      <w:r w:rsidRPr="00042439">
        <w:rPr>
          <w:rFonts w:ascii="Times New Roman" w:hAnsi="Times New Roman" w:cs="Times New Roman"/>
          <w:sz w:val="28"/>
          <w:szCs w:val="28"/>
        </w:rPr>
        <w:t>Мунай</w:t>
      </w:r>
      <w:proofErr w:type="spellEnd"/>
      <w:r w:rsidRPr="00042439">
        <w:rPr>
          <w:rFonts w:ascii="Times New Roman" w:hAnsi="Times New Roman" w:cs="Times New Roman"/>
          <w:sz w:val="28"/>
          <w:szCs w:val="28"/>
        </w:rPr>
        <w:t>», АО «</w:t>
      </w:r>
      <w:proofErr w:type="spellStart"/>
      <w:r w:rsidRPr="00042439">
        <w:rPr>
          <w:rFonts w:ascii="Times New Roman" w:hAnsi="Times New Roman" w:cs="Times New Roman"/>
          <w:sz w:val="28"/>
          <w:szCs w:val="28"/>
        </w:rPr>
        <w:t>Айдан</w:t>
      </w:r>
      <w:proofErr w:type="spellEnd"/>
      <w:r w:rsidRPr="00042439">
        <w:rPr>
          <w:rFonts w:ascii="Times New Roman" w:hAnsi="Times New Roman" w:cs="Times New Roman"/>
          <w:sz w:val="28"/>
          <w:szCs w:val="28"/>
        </w:rPr>
        <w:t xml:space="preserve"> </w:t>
      </w:r>
      <w:proofErr w:type="spellStart"/>
      <w:r w:rsidRPr="00042439">
        <w:rPr>
          <w:rFonts w:ascii="Times New Roman" w:hAnsi="Times New Roman" w:cs="Times New Roman"/>
          <w:sz w:val="28"/>
          <w:szCs w:val="28"/>
        </w:rPr>
        <w:t>Мунай</w:t>
      </w:r>
      <w:proofErr w:type="spellEnd"/>
      <w:r w:rsidRPr="00042439">
        <w:rPr>
          <w:rFonts w:ascii="Times New Roman" w:hAnsi="Times New Roman" w:cs="Times New Roman"/>
          <w:sz w:val="28"/>
          <w:szCs w:val="28"/>
        </w:rPr>
        <w:t>» и ТОО «</w:t>
      </w:r>
      <w:proofErr w:type="spellStart"/>
      <w:r w:rsidRPr="00042439">
        <w:rPr>
          <w:rFonts w:ascii="Times New Roman" w:hAnsi="Times New Roman" w:cs="Times New Roman"/>
          <w:sz w:val="28"/>
          <w:szCs w:val="28"/>
        </w:rPr>
        <w:t>Саутс</w:t>
      </w:r>
      <w:proofErr w:type="spellEnd"/>
      <w:r w:rsidRPr="00042439">
        <w:rPr>
          <w:rFonts w:ascii="Times New Roman" w:hAnsi="Times New Roman" w:cs="Times New Roman"/>
          <w:sz w:val="28"/>
          <w:szCs w:val="28"/>
        </w:rPr>
        <w:t xml:space="preserve"> Ойл».</w:t>
      </w:r>
    </w:p>
    <w:p w14:paraId="66C992EB" w14:textId="77777777" w:rsidR="00C00B29" w:rsidRDefault="00BD29AD" w:rsidP="00C00B29">
      <w:pPr>
        <w:pStyle w:val="a3"/>
        <w:ind w:firstLine="567"/>
        <w:jc w:val="both"/>
        <w:rPr>
          <w:rFonts w:ascii="Times New Roman" w:hAnsi="Times New Roman" w:cs="Times New Roman"/>
          <w:sz w:val="28"/>
          <w:szCs w:val="28"/>
        </w:rPr>
      </w:pPr>
      <w:r w:rsidRPr="00BD29AD">
        <w:rPr>
          <w:rFonts w:ascii="Times New Roman" w:hAnsi="Times New Roman" w:cs="Times New Roman"/>
          <w:sz w:val="28"/>
          <w:szCs w:val="28"/>
        </w:rPr>
        <w:t>Современная гидрографическая сеть бассейна Сырдар</w:t>
      </w:r>
      <w:r w:rsidR="008109DD">
        <w:rPr>
          <w:rFonts w:ascii="Times New Roman" w:hAnsi="Times New Roman" w:cs="Times New Roman"/>
          <w:sz w:val="28"/>
          <w:szCs w:val="28"/>
        </w:rPr>
        <w:t>ь</w:t>
      </w:r>
      <w:r w:rsidRPr="00BD29AD">
        <w:rPr>
          <w:rFonts w:ascii="Times New Roman" w:hAnsi="Times New Roman" w:cs="Times New Roman"/>
          <w:sz w:val="28"/>
          <w:szCs w:val="28"/>
        </w:rPr>
        <w:t>и в области характеризуется слабым развитием: река не имеет притоков на протяжении 1000 км. Содержание солей в речной воде достигает 500-600 мг/л, и по химическому составу она является гидрокарбонатно-кальциевой. Интенсификация земледелия с 60-х годов привела к увеличению минерализации воды до 800 мг/л. Строительство Шардаринского водохранилища и новые оросительные системы еще больше ухудшили ситуацию, что привело к минерализации, превышающей 2000 мг/л в районе города Кызылорды и 2800 мг/л в устье реки. Качество воды в Сырдар</w:t>
      </w:r>
      <w:r w:rsidR="008109DD">
        <w:rPr>
          <w:rFonts w:ascii="Times New Roman" w:hAnsi="Times New Roman" w:cs="Times New Roman"/>
          <w:sz w:val="28"/>
          <w:szCs w:val="28"/>
        </w:rPr>
        <w:t>ь</w:t>
      </w:r>
      <w:r w:rsidRPr="00BD29AD">
        <w:rPr>
          <w:rFonts w:ascii="Times New Roman" w:hAnsi="Times New Roman" w:cs="Times New Roman"/>
          <w:sz w:val="28"/>
          <w:szCs w:val="28"/>
        </w:rPr>
        <w:t xml:space="preserve">и у города Кызылорды относится к 3 классу, что указывает на неблагоприятные условия. Питьевая вода не соответствует предельно допустимым концентрациям по жесткости, мутности и наличию сульфатов. </w:t>
      </w:r>
      <w:r w:rsidRPr="00BD29AD">
        <w:rPr>
          <w:rFonts w:ascii="Times New Roman" w:hAnsi="Times New Roman" w:cs="Times New Roman"/>
          <w:sz w:val="28"/>
          <w:szCs w:val="28"/>
        </w:rPr>
        <w:lastRenderedPageBreak/>
        <w:t>Кроме того, наблюдается загрязнение подземных вод нефтепродуктами и радионуклидами, особенно на территориях нефтегазодобывающих комплексов, что созда</w:t>
      </w:r>
      <w:r w:rsidR="00E776C1">
        <w:rPr>
          <w:rFonts w:ascii="Times New Roman" w:hAnsi="Times New Roman" w:cs="Times New Roman"/>
          <w:sz w:val="28"/>
          <w:szCs w:val="28"/>
        </w:rPr>
        <w:t>ё</w:t>
      </w:r>
      <w:r w:rsidRPr="00BD29AD">
        <w:rPr>
          <w:rFonts w:ascii="Times New Roman" w:hAnsi="Times New Roman" w:cs="Times New Roman"/>
          <w:sz w:val="28"/>
          <w:szCs w:val="28"/>
        </w:rPr>
        <w:t>т серь</w:t>
      </w:r>
      <w:r w:rsidR="00E776C1">
        <w:rPr>
          <w:rFonts w:ascii="Times New Roman" w:hAnsi="Times New Roman" w:cs="Times New Roman"/>
          <w:sz w:val="28"/>
          <w:szCs w:val="28"/>
        </w:rPr>
        <w:t>ё</w:t>
      </w:r>
      <w:r w:rsidRPr="00BD29AD">
        <w:rPr>
          <w:rFonts w:ascii="Times New Roman" w:hAnsi="Times New Roman" w:cs="Times New Roman"/>
          <w:sz w:val="28"/>
          <w:szCs w:val="28"/>
        </w:rPr>
        <w:t>зные экологические проблемы. Депрессионная воронка радиусом 90-100 км образовалась в Восточном Приаралье из-за эксплуатации подземных вод.</w:t>
      </w:r>
    </w:p>
    <w:p w14:paraId="6E193DC3" w14:textId="77777777" w:rsidR="00C00B29" w:rsidRDefault="008F1E5A" w:rsidP="00C00B29">
      <w:pPr>
        <w:pStyle w:val="a3"/>
        <w:ind w:firstLine="567"/>
        <w:jc w:val="both"/>
        <w:rPr>
          <w:rFonts w:ascii="Times New Roman" w:hAnsi="Times New Roman" w:cs="Times New Roman"/>
          <w:sz w:val="28"/>
          <w:szCs w:val="28"/>
        </w:rPr>
      </w:pPr>
      <w:r>
        <w:rPr>
          <w:rFonts w:ascii="Times New Roman" w:hAnsi="Times New Roman" w:cs="Times New Roman"/>
          <w:sz w:val="28"/>
          <w:szCs w:val="28"/>
        </w:rPr>
        <w:t>Медико-экологический мониторинг показал, что до</w:t>
      </w:r>
      <w:r w:rsidR="00BD29AD" w:rsidRPr="00BD29AD">
        <w:rPr>
          <w:rFonts w:ascii="Times New Roman" w:hAnsi="Times New Roman" w:cs="Times New Roman"/>
          <w:sz w:val="28"/>
          <w:szCs w:val="28"/>
        </w:rPr>
        <w:t>лговременное негативное воздействие окружающей среды</w:t>
      </w:r>
      <w:r w:rsidR="00BB2352">
        <w:rPr>
          <w:rFonts w:ascii="Times New Roman" w:hAnsi="Times New Roman" w:cs="Times New Roman"/>
          <w:sz w:val="28"/>
          <w:szCs w:val="28"/>
        </w:rPr>
        <w:t>, в сочетании</w:t>
      </w:r>
      <w:r w:rsidR="00BD29AD" w:rsidRPr="00BD29AD">
        <w:rPr>
          <w:rFonts w:ascii="Times New Roman" w:hAnsi="Times New Roman" w:cs="Times New Roman"/>
          <w:sz w:val="28"/>
          <w:szCs w:val="28"/>
        </w:rPr>
        <w:t xml:space="preserve"> с генетическ</w:t>
      </w:r>
      <w:r w:rsidR="00BB2352">
        <w:rPr>
          <w:rFonts w:ascii="Times New Roman" w:hAnsi="Times New Roman" w:cs="Times New Roman"/>
          <w:sz w:val="28"/>
          <w:szCs w:val="28"/>
        </w:rPr>
        <w:t>ой</w:t>
      </w:r>
      <w:r w:rsidR="00BD29AD" w:rsidRPr="00BD29AD">
        <w:rPr>
          <w:rFonts w:ascii="Times New Roman" w:hAnsi="Times New Roman" w:cs="Times New Roman"/>
          <w:sz w:val="28"/>
          <w:szCs w:val="28"/>
        </w:rPr>
        <w:t xml:space="preserve"> предрасположенност</w:t>
      </w:r>
      <w:r w:rsidR="00BB2352">
        <w:rPr>
          <w:rFonts w:ascii="Times New Roman" w:hAnsi="Times New Roman" w:cs="Times New Roman"/>
          <w:sz w:val="28"/>
          <w:szCs w:val="28"/>
        </w:rPr>
        <w:t>ью,</w:t>
      </w:r>
      <w:r w:rsidR="00BD29AD" w:rsidRPr="00BD29AD">
        <w:rPr>
          <w:rFonts w:ascii="Times New Roman" w:hAnsi="Times New Roman" w:cs="Times New Roman"/>
          <w:sz w:val="28"/>
          <w:szCs w:val="28"/>
        </w:rPr>
        <w:t xml:space="preserve"> способствует увеличению </w:t>
      </w:r>
      <w:r w:rsidR="00BB2352">
        <w:rPr>
          <w:rFonts w:ascii="Times New Roman" w:hAnsi="Times New Roman" w:cs="Times New Roman"/>
          <w:sz w:val="28"/>
          <w:szCs w:val="28"/>
        </w:rPr>
        <w:t>заболеваемости</w:t>
      </w:r>
      <w:r w:rsidR="00BD29AD" w:rsidRPr="00BD29AD">
        <w:rPr>
          <w:rFonts w:ascii="Times New Roman" w:hAnsi="Times New Roman" w:cs="Times New Roman"/>
          <w:sz w:val="28"/>
          <w:szCs w:val="28"/>
        </w:rPr>
        <w:t xml:space="preserve"> среди детей. В Кызылординской области здоровье детей оценивается как неудовлетворительное, что связано с нарушениями иммунной системы. За период с 2000 по 2005 годы заболеваемост</w:t>
      </w:r>
      <w:r w:rsidR="00BB2352">
        <w:rPr>
          <w:rFonts w:ascii="Times New Roman" w:hAnsi="Times New Roman" w:cs="Times New Roman"/>
          <w:sz w:val="28"/>
          <w:szCs w:val="28"/>
        </w:rPr>
        <w:t>ь</w:t>
      </w:r>
      <w:r w:rsidR="00BD29AD" w:rsidRPr="00BD29AD">
        <w:rPr>
          <w:rFonts w:ascii="Times New Roman" w:hAnsi="Times New Roman" w:cs="Times New Roman"/>
          <w:sz w:val="28"/>
          <w:szCs w:val="28"/>
        </w:rPr>
        <w:t xml:space="preserve"> детей до 14 лет</w:t>
      </w:r>
      <w:r w:rsidR="00BB2352">
        <w:rPr>
          <w:rFonts w:ascii="Times New Roman" w:hAnsi="Times New Roman" w:cs="Times New Roman"/>
          <w:sz w:val="28"/>
          <w:szCs w:val="28"/>
        </w:rPr>
        <w:t xml:space="preserve"> увеличилась в</w:t>
      </w:r>
      <w:r w:rsidR="00BD29AD" w:rsidRPr="00BD29AD">
        <w:rPr>
          <w:rFonts w:ascii="Times New Roman" w:hAnsi="Times New Roman" w:cs="Times New Roman"/>
          <w:sz w:val="28"/>
          <w:szCs w:val="28"/>
        </w:rPr>
        <w:t xml:space="preserve"> 1,2 раза, </w:t>
      </w:r>
      <w:r w:rsidR="00BB2352">
        <w:rPr>
          <w:rFonts w:ascii="Times New Roman" w:hAnsi="Times New Roman" w:cs="Times New Roman"/>
          <w:sz w:val="28"/>
          <w:szCs w:val="28"/>
        </w:rPr>
        <w:t>пр</w:t>
      </w:r>
      <w:r w:rsidR="00BD29AD" w:rsidRPr="00BD29AD">
        <w:rPr>
          <w:rFonts w:ascii="Times New Roman" w:hAnsi="Times New Roman" w:cs="Times New Roman"/>
          <w:sz w:val="28"/>
          <w:szCs w:val="28"/>
        </w:rPr>
        <w:t xml:space="preserve">и </w:t>
      </w:r>
      <w:r w:rsidR="00BB2352">
        <w:rPr>
          <w:rFonts w:ascii="Times New Roman" w:hAnsi="Times New Roman" w:cs="Times New Roman"/>
          <w:sz w:val="28"/>
          <w:szCs w:val="28"/>
        </w:rPr>
        <w:t xml:space="preserve">этом </w:t>
      </w:r>
      <w:r w:rsidR="00BD29AD" w:rsidRPr="00BD29AD">
        <w:rPr>
          <w:rFonts w:ascii="Times New Roman" w:hAnsi="Times New Roman" w:cs="Times New Roman"/>
          <w:sz w:val="28"/>
          <w:szCs w:val="28"/>
        </w:rPr>
        <w:t>показатели превышали общереспубликанские</w:t>
      </w:r>
      <w:r w:rsidR="00BB2352">
        <w:rPr>
          <w:rFonts w:ascii="Times New Roman" w:hAnsi="Times New Roman" w:cs="Times New Roman"/>
          <w:sz w:val="28"/>
          <w:szCs w:val="28"/>
        </w:rPr>
        <w:t xml:space="preserve"> значения</w:t>
      </w:r>
      <w:r w:rsidR="00BD29AD" w:rsidRPr="00BD29AD">
        <w:rPr>
          <w:rFonts w:ascii="Times New Roman" w:hAnsi="Times New Roman" w:cs="Times New Roman"/>
          <w:sz w:val="28"/>
          <w:szCs w:val="28"/>
        </w:rPr>
        <w:t xml:space="preserve"> </w:t>
      </w:r>
      <w:r w:rsidR="00BB2352">
        <w:rPr>
          <w:rFonts w:ascii="Times New Roman" w:hAnsi="Times New Roman" w:cs="Times New Roman"/>
          <w:sz w:val="28"/>
          <w:szCs w:val="28"/>
        </w:rPr>
        <w:t>на</w:t>
      </w:r>
      <w:r w:rsidR="00BD29AD" w:rsidRPr="00BD29AD">
        <w:rPr>
          <w:rFonts w:ascii="Times New Roman" w:hAnsi="Times New Roman" w:cs="Times New Roman"/>
          <w:sz w:val="28"/>
          <w:szCs w:val="28"/>
        </w:rPr>
        <w:t xml:space="preserve"> 1,1 раза. Наиболее распространены заболевания органов дыхания, пищеварения и крови. Особенно выросли показатели </w:t>
      </w:r>
      <w:r w:rsidR="00BB2352">
        <w:rPr>
          <w:rFonts w:ascii="Times New Roman" w:hAnsi="Times New Roman" w:cs="Times New Roman"/>
          <w:sz w:val="28"/>
          <w:szCs w:val="28"/>
        </w:rPr>
        <w:t>заболеваний</w:t>
      </w:r>
      <w:r w:rsidR="00BD29AD" w:rsidRPr="00BD29AD">
        <w:rPr>
          <w:rFonts w:ascii="Times New Roman" w:hAnsi="Times New Roman" w:cs="Times New Roman"/>
          <w:sz w:val="28"/>
          <w:szCs w:val="28"/>
        </w:rPr>
        <w:t xml:space="preserve"> крови и хронических заболеваний дыхательной системы, что свидетельствует о сложной экологической ситуации и социальных трудностях в регионе</w:t>
      </w:r>
      <w:r>
        <w:rPr>
          <w:rFonts w:ascii="Times New Roman" w:hAnsi="Times New Roman" w:cs="Times New Roman"/>
          <w:sz w:val="28"/>
          <w:szCs w:val="28"/>
        </w:rPr>
        <w:t xml:space="preserve"> [</w:t>
      </w:r>
      <w:r w:rsidR="008C086E">
        <w:rPr>
          <w:rFonts w:ascii="Times New Roman" w:hAnsi="Times New Roman" w:cs="Times New Roman"/>
          <w:sz w:val="28"/>
          <w:szCs w:val="28"/>
        </w:rPr>
        <w:t>31</w:t>
      </w:r>
      <w:r>
        <w:rPr>
          <w:rFonts w:ascii="Times New Roman" w:hAnsi="Times New Roman" w:cs="Times New Roman"/>
          <w:sz w:val="28"/>
          <w:szCs w:val="28"/>
        </w:rPr>
        <w:t>]</w:t>
      </w:r>
      <w:r w:rsidR="00BD29AD" w:rsidRPr="00BD29AD">
        <w:rPr>
          <w:rFonts w:ascii="Times New Roman" w:hAnsi="Times New Roman" w:cs="Times New Roman"/>
          <w:sz w:val="28"/>
          <w:szCs w:val="28"/>
        </w:rPr>
        <w:t>.</w:t>
      </w:r>
    </w:p>
    <w:p w14:paraId="423B01C0" w14:textId="77777777" w:rsidR="009D0422" w:rsidRDefault="00687232" w:rsidP="009D0422">
      <w:pPr>
        <w:pStyle w:val="a3"/>
        <w:ind w:firstLine="567"/>
        <w:jc w:val="both"/>
        <w:rPr>
          <w:rFonts w:ascii="Times New Roman" w:hAnsi="Times New Roman" w:cs="Times New Roman"/>
          <w:sz w:val="28"/>
          <w:szCs w:val="28"/>
        </w:rPr>
      </w:pPr>
      <w:r>
        <w:rPr>
          <w:rFonts w:ascii="Times New Roman" w:hAnsi="Times New Roman" w:cs="Times New Roman"/>
          <w:sz w:val="28"/>
          <w:szCs w:val="28"/>
        </w:rPr>
        <w:t>Таким образом</w:t>
      </w:r>
      <w:r w:rsidR="00BB2352">
        <w:rPr>
          <w:rFonts w:ascii="Times New Roman" w:hAnsi="Times New Roman" w:cs="Times New Roman"/>
          <w:sz w:val="28"/>
          <w:szCs w:val="28"/>
        </w:rPr>
        <w:t>,</w:t>
      </w:r>
      <w:r>
        <w:rPr>
          <w:rFonts w:ascii="Times New Roman" w:hAnsi="Times New Roman" w:cs="Times New Roman"/>
          <w:sz w:val="28"/>
          <w:szCs w:val="28"/>
        </w:rPr>
        <w:t xml:space="preserve"> э</w:t>
      </w:r>
      <w:r w:rsidRPr="00687232">
        <w:rPr>
          <w:rFonts w:ascii="Times New Roman" w:hAnsi="Times New Roman" w:cs="Times New Roman"/>
          <w:sz w:val="28"/>
          <w:szCs w:val="28"/>
        </w:rPr>
        <w:t>кологическая ситуация в Туркестанской и Кызылординской областях требует неотложного внимания из-за значительного количества химических веществ, поступающих в окружающую среду от техногенных источников, что обуславливает необходимость комплексного подхода к их изучению.</w:t>
      </w:r>
      <w:bookmarkStart w:id="14" w:name="_Hlk182764392"/>
      <w:bookmarkEnd w:id="13"/>
    </w:p>
    <w:p w14:paraId="74E1AA8D" w14:textId="77777777" w:rsidR="009D0422" w:rsidRDefault="009D0422" w:rsidP="009D0422">
      <w:pPr>
        <w:pStyle w:val="a3"/>
        <w:ind w:firstLine="567"/>
        <w:jc w:val="both"/>
        <w:rPr>
          <w:rFonts w:ascii="Times New Roman" w:hAnsi="Times New Roman" w:cs="Times New Roman"/>
          <w:sz w:val="28"/>
          <w:szCs w:val="28"/>
        </w:rPr>
      </w:pPr>
    </w:p>
    <w:p w14:paraId="4C1C536B" w14:textId="77777777" w:rsidR="009D0422" w:rsidRDefault="00A9595B" w:rsidP="009D0422">
      <w:pPr>
        <w:pStyle w:val="a3"/>
        <w:ind w:firstLine="567"/>
        <w:jc w:val="both"/>
        <w:rPr>
          <w:rFonts w:ascii="Times New Roman" w:hAnsi="Times New Roman" w:cs="Times New Roman"/>
          <w:b/>
          <w:sz w:val="28"/>
          <w:szCs w:val="28"/>
        </w:rPr>
      </w:pPr>
      <w:r w:rsidRPr="00156941">
        <w:rPr>
          <w:rFonts w:ascii="Times New Roman" w:hAnsi="Times New Roman" w:cs="Times New Roman"/>
          <w:b/>
          <w:sz w:val="28"/>
          <w:szCs w:val="28"/>
        </w:rPr>
        <w:t>1.</w:t>
      </w:r>
      <w:r w:rsidR="0035108F">
        <w:rPr>
          <w:rFonts w:ascii="Times New Roman" w:hAnsi="Times New Roman" w:cs="Times New Roman"/>
          <w:b/>
          <w:sz w:val="28"/>
          <w:szCs w:val="28"/>
        </w:rPr>
        <w:t>2</w:t>
      </w:r>
      <w:r w:rsidRPr="00156941">
        <w:rPr>
          <w:rFonts w:ascii="Times New Roman" w:hAnsi="Times New Roman" w:cs="Times New Roman"/>
          <w:b/>
          <w:sz w:val="28"/>
          <w:szCs w:val="28"/>
        </w:rPr>
        <w:t xml:space="preserve"> </w:t>
      </w:r>
      <w:r w:rsidR="00945002" w:rsidRPr="00156941">
        <w:rPr>
          <w:rFonts w:ascii="Times New Roman" w:hAnsi="Times New Roman" w:cs="Times New Roman"/>
          <w:b/>
          <w:sz w:val="28"/>
          <w:szCs w:val="28"/>
        </w:rPr>
        <w:t xml:space="preserve">Применение биогеохимического подхода </w:t>
      </w:r>
      <w:r w:rsidR="006350A1">
        <w:rPr>
          <w:rFonts w:ascii="Times New Roman" w:hAnsi="Times New Roman" w:cs="Times New Roman"/>
          <w:b/>
          <w:sz w:val="28"/>
          <w:szCs w:val="28"/>
        </w:rPr>
        <w:t xml:space="preserve">в экологических </w:t>
      </w:r>
      <w:r w:rsidR="00945002" w:rsidRPr="00156941">
        <w:rPr>
          <w:rFonts w:ascii="Times New Roman" w:hAnsi="Times New Roman" w:cs="Times New Roman"/>
          <w:b/>
          <w:sz w:val="28"/>
          <w:szCs w:val="28"/>
        </w:rPr>
        <w:t>исследовани</w:t>
      </w:r>
      <w:r w:rsidR="006350A1">
        <w:rPr>
          <w:rFonts w:ascii="Times New Roman" w:hAnsi="Times New Roman" w:cs="Times New Roman"/>
          <w:b/>
          <w:sz w:val="28"/>
          <w:szCs w:val="28"/>
        </w:rPr>
        <w:t>ях</w:t>
      </w:r>
    </w:p>
    <w:p w14:paraId="3A62C75F" w14:textId="77777777" w:rsidR="009D0422" w:rsidRDefault="006350A1" w:rsidP="009D0422">
      <w:pPr>
        <w:pStyle w:val="a3"/>
        <w:ind w:firstLine="567"/>
        <w:jc w:val="both"/>
        <w:rPr>
          <w:rFonts w:ascii="Times New Roman" w:hAnsi="Times New Roman" w:cs="Times New Roman"/>
          <w:sz w:val="28"/>
          <w:szCs w:val="28"/>
        </w:rPr>
      </w:pPr>
      <w:r w:rsidRPr="006350A1">
        <w:rPr>
          <w:rFonts w:ascii="Times New Roman" w:hAnsi="Times New Roman" w:cs="Times New Roman"/>
          <w:sz w:val="28"/>
          <w:szCs w:val="28"/>
        </w:rPr>
        <w:t>Антропогенные воздействия приводят к нарушению и загрязнению территорий, которые можно рассматривать как особые биогеохимические зоны с изменённым химическим составом. Для оценки загрязнений необходимо использовать подходы биогеохимии</w:t>
      </w:r>
      <w:r>
        <w:rPr>
          <w:rFonts w:ascii="Times New Roman" w:hAnsi="Times New Roman" w:cs="Times New Roman"/>
          <w:sz w:val="28"/>
          <w:szCs w:val="28"/>
        </w:rPr>
        <w:t>, которая</w:t>
      </w:r>
      <w:r w:rsidR="007D5E40">
        <w:rPr>
          <w:rFonts w:ascii="Times New Roman" w:hAnsi="Times New Roman" w:cs="Times New Roman"/>
          <w:sz w:val="28"/>
          <w:szCs w:val="28"/>
        </w:rPr>
        <w:t xml:space="preserve"> изучает</w:t>
      </w:r>
      <w:r w:rsidRPr="006350A1">
        <w:rPr>
          <w:rFonts w:ascii="Times New Roman" w:hAnsi="Times New Roman" w:cs="Times New Roman"/>
          <w:sz w:val="28"/>
          <w:szCs w:val="28"/>
        </w:rPr>
        <w:t xml:space="preserve"> взаимосвязь между живыми организмами и геохимической средой, что имеет значение для функционирования и эволюции биосферы. </w:t>
      </w:r>
    </w:p>
    <w:p w14:paraId="57C21766" w14:textId="77777777" w:rsidR="009D0422" w:rsidRDefault="006350A1" w:rsidP="009D0422">
      <w:pPr>
        <w:pStyle w:val="a3"/>
        <w:ind w:firstLine="567"/>
        <w:jc w:val="both"/>
        <w:rPr>
          <w:rFonts w:ascii="Times New Roman" w:hAnsi="Times New Roman" w:cs="Times New Roman"/>
          <w:sz w:val="28"/>
          <w:szCs w:val="28"/>
        </w:rPr>
      </w:pPr>
      <w:r w:rsidRPr="006350A1">
        <w:rPr>
          <w:rFonts w:ascii="Times New Roman" w:hAnsi="Times New Roman" w:cs="Times New Roman"/>
          <w:sz w:val="28"/>
          <w:szCs w:val="28"/>
        </w:rPr>
        <w:t xml:space="preserve">Живое вещество </w:t>
      </w:r>
      <w:r w:rsidR="00AA610B">
        <w:rPr>
          <w:rFonts w:ascii="Times New Roman" w:hAnsi="Times New Roman" w:cs="Times New Roman"/>
          <w:sz w:val="28"/>
          <w:szCs w:val="28"/>
        </w:rPr>
        <w:t>фо</w:t>
      </w:r>
      <w:r w:rsidR="005553C6">
        <w:rPr>
          <w:rFonts w:ascii="Times New Roman" w:hAnsi="Times New Roman" w:cs="Times New Roman"/>
          <w:sz w:val="28"/>
          <w:szCs w:val="28"/>
        </w:rPr>
        <w:t>р</w:t>
      </w:r>
      <w:r w:rsidR="00AA610B">
        <w:rPr>
          <w:rFonts w:ascii="Times New Roman" w:hAnsi="Times New Roman" w:cs="Times New Roman"/>
          <w:sz w:val="28"/>
          <w:szCs w:val="28"/>
        </w:rPr>
        <w:t>мируется</w:t>
      </w:r>
      <w:r w:rsidRPr="006350A1">
        <w:rPr>
          <w:rFonts w:ascii="Times New Roman" w:hAnsi="Times New Roman" w:cs="Times New Roman"/>
          <w:sz w:val="28"/>
          <w:szCs w:val="28"/>
        </w:rPr>
        <w:t xml:space="preserve"> в результате химических взаимодействий между организмами и их окружением</w:t>
      </w:r>
      <w:r w:rsidR="00AA610B">
        <w:rPr>
          <w:rFonts w:ascii="Times New Roman" w:hAnsi="Times New Roman" w:cs="Times New Roman"/>
          <w:sz w:val="28"/>
          <w:szCs w:val="28"/>
        </w:rPr>
        <w:t>.</w:t>
      </w:r>
      <w:r w:rsidR="00AA610B" w:rsidRPr="00AA610B">
        <w:rPr>
          <w:rFonts w:ascii="Times New Roman" w:hAnsi="Times New Roman" w:cs="Times New Roman"/>
          <w:sz w:val="28"/>
          <w:szCs w:val="28"/>
        </w:rPr>
        <w:t xml:space="preserve"> </w:t>
      </w:r>
      <w:r w:rsidR="00AA610B" w:rsidRPr="006350A1">
        <w:rPr>
          <w:rFonts w:ascii="Times New Roman" w:hAnsi="Times New Roman" w:cs="Times New Roman"/>
          <w:sz w:val="28"/>
          <w:szCs w:val="28"/>
        </w:rPr>
        <w:t>Важным аспектом является анализ участия элементов в биологическом круговороте и их превращений в пищевых цепях, что позволяет лучше понять экологические процессы и их последствия</w:t>
      </w:r>
      <w:r w:rsidR="00AA610B">
        <w:rPr>
          <w:rFonts w:ascii="Times New Roman" w:hAnsi="Times New Roman" w:cs="Times New Roman"/>
          <w:sz w:val="28"/>
          <w:szCs w:val="28"/>
        </w:rPr>
        <w:t xml:space="preserve"> (рисунок </w:t>
      </w:r>
      <w:r w:rsidR="006F302D">
        <w:rPr>
          <w:rFonts w:ascii="Times New Roman" w:hAnsi="Times New Roman" w:cs="Times New Roman"/>
          <w:sz w:val="28"/>
          <w:szCs w:val="28"/>
        </w:rPr>
        <w:t>5</w:t>
      </w:r>
      <w:r w:rsidR="00AA610B">
        <w:rPr>
          <w:rFonts w:ascii="Times New Roman" w:hAnsi="Times New Roman" w:cs="Times New Roman"/>
          <w:sz w:val="28"/>
          <w:szCs w:val="28"/>
        </w:rPr>
        <w:t>)</w:t>
      </w:r>
      <w:r w:rsidR="00AA610B" w:rsidRPr="006350A1">
        <w:rPr>
          <w:rFonts w:ascii="Times New Roman" w:hAnsi="Times New Roman" w:cs="Times New Roman"/>
          <w:sz w:val="28"/>
          <w:szCs w:val="28"/>
        </w:rPr>
        <w:t>.</w:t>
      </w:r>
    </w:p>
    <w:p w14:paraId="60C2323A" w14:textId="77777777" w:rsidR="009D0422" w:rsidRDefault="000D37FC" w:rsidP="009D0422">
      <w:pPr>
        <w:pStyle w:val="a3"/>
        <w:ind w:firstLine="567"/>
        <w:jc w:val="both"/>
        <w:rPr>
          <w:rFonts w:ascii="Times New Roman" w:hAnsi="Times New Roman" w:cs="Times New Roman"/>
          <w:sz w:val="28"/>
          <w:szCs w:val="28"/>
        </w:rPr>
      </w:pPr>
      <w:r w:rsidRPr="000D37FC">
        <w:rPr>
          <w:rFonts w:ascii="Times New Roman" w:hAnsi="Times New Roman" w:cs="Times New Roman"/>
          <w:sz w:val="28"/>
          <w:szCs w:val="28"/>
        </w:rPr>
        <w:t xml:space="preserve">Биогенные циклы химических элементов включают малые циклы, связывающие звенья биогеохимической пищевой цепи, такие как «почва – микроорганизмы» или «почва – растения». Широко распространённые химические элементы с высокой подвижностью </w:t>
      </w:r>
      <w:r w:rsidR="007D5E40">
        <w:rPr>
          <w:rFonts w:ascii="Times New Roman" w:hAnsi="Times New Roman" w:cs="Times New Roman"/>
          <w:sz w:val="28"/>
          <w:szCs w:val="28"/>
        </w:rPr>
        <w:t>важн</w:t>
      </w:r>
      <w:r w:rsidRPr="000D37FC">
        <w:rPr>
          <w:rFonts w:ascii="Times New Roman" w:hAnsi="Times New Roman" w:cs="Times New Roman"/>
          <w:sz w:val="28"/>
          <w:szCs w:val="28"/>
        </w:rPr>
        <w:t>ы для живых организмов. Все элементы</w:t>
      </w:r>
      <w:r w:rsidR="00AA610B">
        <w:rPr>
          <w:rFonts w:ascii="Times New Roman" w:hAnsi="Times New Roman" w:cs="Times New Roman"/>
          <w:sz w:val="28"/>
          <w:szCs w:val="28"/>
        </w:rPr>
        <w:t xml:space="preserve"> так или иначе</w:t>
      </w:r>
      <w:r w:rsidRPr="000D37FC">
        <w:rPr>
          <w:rFonts w:ascii="Times New Roman" w:hAnsi="Times New Roman" w:cs="Times New Roman"/>
          <w:sz w:val="28"/>
          <w:szCs w:val="28"/>
        </w:rPr>
        <w:t xml:space="preserve"> участвуют в жизненных процессах, и их роль зависит от концентрации. </w:t>
      </w:r>
    </w:p>
    <w:p w14:paraId="4E643C6E" w14:textId="77777777" w:rsidR="009D0422" w:rsidRDefault="009D0422" w:rsidP="009D0422">
      <w:pPr>
        <w:pStyle w:val="a3"/>
        <w:ind w:firstLine="567"/>
        <w:jc w:val="both"/>
        <w:rPr>
          <w:rFonts w:ascii="Times New Roman" w:hAnsi="Times New Roman" w:cs="Times New Roman"/>
          <w:sz w:val="28"/>
          <w:szCs w:val="28"/>
        </w:rPr>
      </w:pPr>
    </w:p>
    <w:p w14:paraId="2025CA82" w14:textId="4849A7C2" w:rsidR="009D0422" w:rsidRDefault="009D0422" w:rsidP="009D0422">
      <w:pPr>
        <w:pStyle w:val="a3"/>
        <w:ind w:firstLine="567"/>
        <w:jc w:val="center"/>
        <w:rPr>
          <w:rFonts w:ascii="Times New Roman" w:hAnsi="Times New Roman" w:cs="Times New Roman"/>
          <w:sz w:val="28"/>
          <w:szCs w:val="28"/>
        </w:rPr>
      </w:pPr>
      <w:r w:rsidRPr="00E00EB4">
        <w:rPr>
          <w:rFonts w:ascii="Times New Roman" w:hAnsi="Times New Roman" w:cs="Times New Roman"/>
          <w:noProof/>
          <w:sz w:val="28"/>
          <w:szCs w:val="28"/>
          <w:lang w:val="en-US"/>
        </w:rPr>
        <w:lastRenderedPageBreak/>
        <w:drawing>
          <wp:inline distT="0" distB="0" distL="0" distR="0" wp14:anchorId="4CB5893B" wp14:editId="6B5E6869">
            <wp:extent cx="5572125" cy="2679088"/>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5591923" cy="2688607"/>
                    </a:xfrm>
                    <a:prstGeom prst="rect">
                      <a:avLst/>
                    </a:prstGeom>
                  </pic:spPr>
                </pic:pic>
              </a:graphicData>
            </a:graphic>
          </wp:inline>
        </w:drawing>
      </w:r>
    </w:p>
    <w:p w14:paraId="7864A638" w14:textId="77777777" w:rsidR="009D0422" w:rsidRDefault="009D0422" w:rsidP="009D0422">
      <w:pPr>
        <w:pStyle w:val="a3"/>
        <w:ind w:firstLine="567"/>
        <w:jc w:val="both"/>
        <w:rPr>
          <w:rFonts w:ascii="Times New Roman" w:hAnsi="Times New Roman" w:cs="Times New Roman"/>
          <w:sz w:val="28"/>
          <w:szCs w:val="28"/>
        </w:rPr>
      </w:pPr>
    </w:p>
    <w:p w14:paraId="1BC4236A" w14:textId="77777777" w:rsidR="009D0422" w:rsidRDefault="002C4EC5" w:rsidP="009D0422">
      <w:pPr>
        <w:pStyle w:val="a3"/>
        <w:ind w:firstLine="567"/>
        <w:jc w:val="center"/>
        <w:rPr>
          <w:rFonts w:ascii="Times New Roman" w:hAnsi="Times New Roman" w:cs="Times New Roman"/>
          <w:sz w:val="28"/>
          <w:szCs w:val="28"/>
        </w:rPr>
      </w:pPr>
      <w:r w:rsidRPr="00156941">
        <w:rPr>
          <w:rFonts w:ascii="Times New Roman" w:hAnsi="Times New Roman" w:cs="Times New Roman"/>
          <w:sz w:val="28"/>
          <w:szCs w:val="28"/>
        </w:rPr>
        <w:t>Рис</w:t>
      </w:r>
      <w:r w:rsidR="00E00EB4">
        <w:rPr>
          <w:rFonts w:ascii="Times New Roman" w:hAnsi="Times New Roman" w:cs="Times New Roman"/>
          <w:sz w:val="28"/>
          <w:szCs w:val="28"/>
        </w:rPr>
        <w:t xml:space="preserve">унок </w:t>
      </w:r>
      <w:r w:rsidR="006F302D">
        <w:rPr>
          <w:rFonts w:ascii="Times New Roman" w:hAnsi="Times New Roman" w:cs="Times New Roman"/>
          <w:sz w:val="28"/>
          <w:szCs w:val="28"/>
        </w:rPr>
        <w:t>5</w:t>
      </w:r>
      <w:r w:rsidR="00E00EB4">
        <w:rPr>
          <w:rFonts w:ascii="Times New Roman" w:hAnsi="Times New Roman" w:cs="Times New Roman"/>
          <w:sz w:val="28"/>
          <w:szCs w:val="28"/>
        </w:rPr>
        <w:t xml:space="preserve"> –</w:t>
      </w:r>
      <w:r w:rsidR="00A24FE7" w:rsidRPr="00156941">
        <w:rPr>
          <w:rFonts w:ascii="Times New Roman" w:hAnsi="Times New Roman" w:cs="Times New Roman"/>
          <w:sz w:val="28"/>
          <w:szCs w:val="28"/>
        </w:rPr>
        <w:t xml:space="preserve"> </w:t>
      </w:r>
      <w:r w:rsidRPr="00156941">
        <w:rPr>
          <w:rFonts w:ascii="Times New Roman" w:hAnsi="Times New Roman" w:cs="Times New Roman"/>
          <w:sz w:val="28"/>
          <w:szCs w:val="28"/>
        </w:rPr>
        <w:t xml:space="preserve">Биогеохимическая </w:t>
      </w:r>
      <w:r w:rsidR="006511D2">
        <w:rPr>
          <w:rFonts w:ascii="Times New Roman" w:hAnsi="Times New Roman" w:cs="Times New Roman"/>
          <w:sz w:val="28"/>
          <w:szCs w:val="28"/>
        </w:rPr>
        <w:t xml:space="preserve">пищевая </w:t>
      </w:r>
      <w:r w:rsidRPr="00156941">
        <w:rPr>
          <w:rFonts w:ascii="Times New Roman" w:hAnsi="Times New Roman" w:cs="Times New Roman"/>
          <w:sz w:val="28"/>
          <w:szCs w:val="28"/>
        </w:rPr>
        <w:t>цепь</w:t>
      </w:r>
      <w:r w:rsidR="006511D2">
        <w:rPr>
          <w:rFonts w:ascii="Times New Roman" w:hAnsi="Times New Roman" w:cs="Times New Roman"/>
          <w:sz w:val="28"/>
          <w:szCs w:val="28"/>
        </w:rPr>
        <w:t xml:space="preserve"> химических </w:t>
      </w:r>
      <w:r w:rsidR="006511D2" w:rsidRPr="001A04F2">
        <w:rPr>
          <w:rFonts w:ascii="Times New Roman" w:hAnsi="Times New Roman" w:cs="Times New Roman"/>
          <w:sz w:val="28"/>
          <w:szCs w:val="28"/>
        </w:rPr>
        <w:t>элементов</w:t>
      </w:r>
    </w:p>
    <w:p w14:paraId="6D075482" w14:textId="77777777" w:rsidR="009D0422" w:rsidRDefault="009D0422" w:rsidP="009D0422">
      <w:pPr>
        <w:pStyle w:val="a3"/>
        <w:ind w:firstLine="567"/>
        <w:jc w:val="both"/>
        <w:rPr>
          <w:rFonts w:ascii="Times New Roman" w:hAnsi="Times New Roman" w:cs="Times New Roman"/>
          <w:sz w:val="28"/>
          <w:szCs w:val="28"/>
        </w:rPr>
      </w:pPr>
    </w:p>
    <w:p w14:paraId="5ACBB992" w14:textId="77777777" w:rsidR="009D0422" w:rsidRDefault="00893084" w:rsidP="009D0422">
      <w:pPr>
        <w:pStyle w:val="a3"/>
        <w:ind w:firstLine="567"/>
        <w:jc w:val="both"/>
        <w:rPr>
          <w:rFonts w:ascii="Times New Roman" w:eastAsia="Calibri" w:hAnsi="Times New Roman" w:cs="Times New Roman"/>
          <w:sz w:val="24"/>
          <w:szCs w:val="24"/>
        </w:rPr>
      </w:pPr>
      <w:r w:rsidRPr="00E86CE0">
        <w:rPr>
          <w:rFonts w:ascii="Times New Roman" w:hAnsi="Times New Roman" w:cs="Times New Roman"/>
          <w:sz w:val="24"/>
          <w:szCs w:val="24"/>
          <w:lang w:val="kk-KZ"/>
        </w:rPr>
        <w:t xml:space="preserve">Примечание – Составлено по источнику </w:t>
      </w:r>
      <w:r w:rsidRPr="00E86CE0">
        <w:rPr>
          <w:rFonts w:ascii="Times New Roman" w:eastAsia="Calibri" w:hAnsi="Times New Roman" w:cs="Times New Roman"/>
          <w:sz w:val="24"/>
          <w:szCs w:val="24"/>
        </w:rPr>
        <w:t>[</w:t>
      </w:r>
      <w:r w:rsidR="00CB74DC">
        <w:rPr>
          <w:rFonts w:ascii="Times New Roman" w:eastAsia="Calibri" w:hAnsi="Times New Roman" w:cs="Times New Roman"/>
          <w:sz w:val="24"/>
          <w:szCs w:val="24"/>
        </w:rPr>
        <w:t>32</w:t>
      </w:r>
      <w:r w:rsidRPr="00E86CE0">
        <w:rPr>
          <w:rFonts w:ascii="Times New Roman" w:eastAsia="Calibri" w:hAnsi="Times New Roman" w:cs="Times New Roman"/>
          <w:sz w:val="24"/>
          <w:szCs w:val="24"/>
        </w:rPr>
        <w:t>]</w:t>
      </w:r>
      <w:r w:rsidR="004F56EC">
        <w:rPr>
          <w:rFonts w:ascii="Times New Roman" w:eastAsia="Calibri" w:hAnsi="Times New Roman" w:cs="Times New Roman"/>
          <w:sz w:val="24"/>
          <w:szCs w:val="24"/>
        </w:rPr>
        <w:t>.</w:t>
      </w:r>
    </w:p>
    <w:p w14:paraId="5938E228" w14:textId="77777777" w:rsidR="009D0422" w:rsidRDefault="009D0422" w:rsidP="009D0422">
      <w:pPr>
        <w:pStyle w:val="a3"/>
        <w:ind w:firstLine="567"/>
        <w:jc w:val="both"/>
        <w:rPr>
          <w:rFonts w:ascii="Times New Roman" w:eastAsia="Calibri" w:hAnsi="Times New Roman" w:cs="Times New Roman"/>
          <w:sz w:val="24"/>
          <w:szCs w:val="24"/>
        </w:rPr>
      </w:pPr>
    </w:p>
    <w:p w14:paraId="4F80745F" w14:textId="77777777" w:rsidR="009D0422" w:rsidRDefault="00E012B5" w:rsidP="009D0422">
      <w:pPr>
        <w:pStyle w:val="a3"/>
        <w:ind w:firstLine="567"/>
        <w:jc w:val="both"/>
        <w:rPr>
          <w:rFonts w:ascii="Times New Roman" w:hAnsi="Times New Roman" w:cs="Times New Roman"/>
          <w:sz w:val="28"/>
          <w:szCs w:val="28"/>
        </w:rPr>
      </w:pPr>
      <w:r w:rsidRPr="00E012B5">
        <w:rPr>
          <w:rFonts w:ascii="Times New Roman" w:hAnsi="Times New Roman" w:cs="Times New Roman"/>
          <w:sz w:val="28"/>
          <w:szCs w:val="28"/>
        </w:rPr>
        <w:t>Биогеохимия активно применяется для поиска месторождений полезных ископаемых, выявляя участки с повышенными концентрациями рудообразующих элементов в почвах и растениях. Такие биогеохимические аномалии могут указывать на наличие залежей руд в глубине. Этот метод особенно эффективен в труднодоступных регионах и на участках с рыхлыми отложениями. Исследования способствовали открытию цветных и редких металлов, а также выявлению аномалий тяж</w:t>
      </w:r>
      <w:r w:rsidR="007D5E40">
        <w:rPr>
          <w:rFonts w:ascii="Times New Roman" w:hAnsi="Times New Roman" w:cs="Times New Roman"/>
          <w:sz w:val="28"/>
          <w:szCs w:val="28"/>
        </w:rPr>
        <w:t>ё</w:t>
      </w:r>
      <w:r w:rsidRPr="00E012B5">
        <w:rPr>
          <w:rFonts w:ascii="Times New Roman" w:hAnsi="Times New Roman" w:cs="Times New Roman"/>
          <w:sz w:val="28"/>
          <w:szCs w:val="28"/>
        </w:rPr>
        <w:t>лых металлов, связанных с близким залеганием минералов и насыщен</w:t>
      </w:r>
      <w:r w:rsidR="007D5E40">
        <w:rPr>
          <w:rFonts w:ascii="Times New Roman" w:hAnsi="Times New Roman" w:cs="Times New Roman"/>
          <w:sz w:val="28"/>
          <w:szCs w:val="28"/>
        </w:rPr>
        <w:t>ием</w:t>
      </w:r>
      <w:r w:rsidRPr="00E012B5">
        <w:rPr>
          <w:rFonts w:ascii="Times New Roman" w:hAnsi="Times New Roman" w:cs="Times New Roman"/>
          <w:sz w:val="28"/>
          <w:szCs w:val="28"/>
        </w:rPr>
        <w:t xml:space="preserve"> микроэлементами подземны</w:t>
      </w:r>
      <w:r w:rsidR="007D5E40">
        <w:rPr>
          <w:rFonts w:ascii="Times New Roman" w:hAnsi="Times New Roman" w:cs="Times New Roman"/>
          <w:sz w:val="28"/>
          <w:szCs w:val="28"/>
        </w:rPr>
        <w:t>х</w:t>
      </w:r>
      <w:r w:rsidRPr="00E012B5">
        <w:rPr>
          <w:rFonts w:ascii="Times New Roman" w:hAnsi="Times New Roman" w:cs="Times New Roman"/>
          <w:sz w:val="28"/>
          <w:szCs w:val="28"/>
        </w:rPr>
        <w:t xml:space="preserve"> вод</w:t>
      </w:r>
      <w:r>
        <w:rPr>
          <w:rFonts w:ascii="Times New Roman" w:hAnsi="Times New Roman" w:cs="Times New Roman"/>
          <w:sz w:val="28"/>
          <w:szCs w:val="28"/>
        </w:rPr>
        <w:t xml:space="preserve"> </w:t>
      </w:r>
      <w:r w:rsidR="00FC44F6">
        <w:rPr>
          <w:rFonts w:ascii="Times New Roman" w:hAnsi="Times New Roman" w:cs="Times New Roman"/>
          <w:sz w:val="28"/>
          <w:szCs w:val="28"/>
        </w:rPr>
        <w:t>[</w:t>
      </w:r>
      <w:r w:rsidR="00CB74DC">
        <w:rPr>
          <w:rFonts w:ascii="Times New Roman" w:hAnsi="Times New Roman" w:cs="Times New Roman"/>
          <w:sz w:val="28"/>
          <w:szCs w:val="28"/>
        </w:rPr>
        <w:t>33-36</w:t>
      </w:r>
      <w:r w:rsidR="00FC44F6">
        <w:rPr>
          <w:rFonts w:ascii="Times New Roman" w:hAnsi="Times New Roman" w:cs="Times New Roman"/>
          <w:sz w:val="28"/>
          <w:szCs w:val="28"/>
        </w:rPr>
        <w:t>]</w:t>
      </w:r>
      <w:r w:rsidRPr="00E012B5">
        <w:rPr>
          <w:rFonts w:ascii="Times New Roman" w:hAnsi="Times New Roman" w:cs="Times New Roman"/>
          <w:sz w:val="28"/>
          <w:szCs w:val="28"/>
        </w:rPr>
        <w:t>.</w:t>
      </w:r>
    </w:p>
    <w:p w14:paraId="1CE6B975" w14:textId="77777777" w:rsidR="009D0422" w:rsidRDefault="00CA54F8" w:rsidP="009D0422">
      <w:pPr>
        <w:pStyle w:val="a3"/>
        <w:ind w:firstLine="567"/>
        <w:jc w:val="both"/>
        <w:rPr>
          <w:rFonts w:ascii="Times New Roman" w:eastAsia="Times New Roman" w:hAnsi="Times New Roman" w:cs="Times New Roman"/>
          <w:color w:val="000000"/>
          <w:sz w:val="28"/>
          <w:szCs w:val="28"/>
          <w:lang w:eastAsia="ru-RU"/>
        </w:rPr>
      </w:pPr>
      <w:r w:rsidRPr="00CA54F8">
        <w:rPr>
          <w:rFonts w:ascii="Times New Roman" w:hAnsi="Times New Roman" w:cs="Times New Roman"/>
          <w:sz w:val="28"/>
          <w:szCs w:val="28"/>
        </w:rPr>
        <w:t>На сегодняшний день биогеохимическая оценка состояния окружающей среды представляет собой важный инструмент в геоэкологии. Она основана на исследовании химического состава живых существ и накопленных загрязняющих веществ, что позволяет выявить антропогенные воздействия и анализировать поведение загрязнителей. Важным элементом этих исследований является изучение химического состава абиотических компонентов, что помогает проверять реакции экосистем на стресс и разрабатывать методы биоиндикации. Сравнение фоновых и загрязнённых концентраций веществ, особенно на территориях заповедников, даёт возможность объективно оценить уровень загрязнения и использовать эти зоны для мониторинга воздействия промышленных объектов</w:t>
      </w:r>
      <w:r w:rsidR="00033619">
        <w:rPr>
          <w:rFonts w:ascii="Times New Roman" w:hAnsi="Times New Roman" w:cs="Times New Roman"/>
          <w:sz w:val="28"/>
          <w:szCs w:val="28"/>
        </w:rPr>
        <w:t xml:space="preserve"> </w:t>
      </w:r>
      <w:r w:rsidR="006566C5" w:rsidRPr="005D3742">
        <w:rPr>
          <w:rFonts w:ascii="Times New Roman" w:eastAsia="Times New Roman" w:hAnsi="Times New Roman" w:cs="Times New Roman"/>
          <w:color w:val="000000"/>
          <w:sz w:val="28"/>
          <w:szCs w:val="28"/>
          <w:lang w:eastAsia="ru-RU"/>
        </w:rPr>
        <w:t>[</w:t>
      </w:r>
      <w:r w:rsidR="00085DBE">
        <w:rPr>
          <w:rFonts w:ascii="Times New Roman" w:eastAsia="Times New Roman" w:hAnsi="Times New Roman" w:cs="Times New Roman"/>
          <w:color w:val="000000"/>
          <w:sz w:val="28"/>
          <w:szCs w:val="28"/>
          <w:lang w:eastAsia="ru-RU"/>
        </w:rPr>
        <w:t>37</w:t>
      </w:r>
      <w:r w:rsidR="006566C5" w:rsidRPr="005D3742">
        <w:rPr>
          <w:rFonts w:ascii="Times New Roman" w:eastAsia="Times New Roman" w:hAnsi="Times New Roman" w:cs="Times New Roman"/>
          <w:color w:val="000000"/>
          <w:sz w:val="28"/>
          <w:szCs w:val="28"/>
          <w:lang w:eastAsia="ru-RU"/>
        </w:rPr>
        <w:t>]</w:t>
      </w:r>
      <w:r w:rsidR="00A6451D" w:rsidRPr="005D3742">
        <w:rPr>
          <w:rFonts w:ascii="Times New Roman" w:eastAsia="Times New Roman" w:hAnsi="Times New Roman" w:cs="Times New Roman"/>
          <w:color w:val="000000"/>
          <w:sz w:val="28"/>
          <w:szCs w:val="28"/>
          <w:lang w:eastAsia="ru-RU"/>
        </w:rPr>
        <w:t>.</w:t>
      </w:r>
    </w:p>
    <w:p w14:paraId="77469585" w14:textId="77777777" w:rsidR="009D0422" w:rsidRDefault="00CA54F8" w:rsidP="009D0422">
      <w:pPr>
        <w:pStyle w:val="a3"/>
        <w:ind w:firstLine="567"/>
        <w:jc w:val="both"/>
        <w:rPr>
          <w:rFonts w:ascii="Times New Roman" w:hAnsi="Times New Roman" w:cs="Times New Roman"/>
          <w:sz w:val="28"/>
          <w:szCs w:val="28"/>
        </w:rPr>
      </w:pPr>
      <w:r w:rsidRPr="00CA54F8">
        <w:rPr>
          <w:rFonts w:ascii="Times New Roman" w:hAnsi="Times New Roman" w:cs="Times New Roman"/>
          <w:sz w:val="28"/>
          <w:szCs w:val="28"/>
        </w:rPr>
        <w:t xml:space="preserve">Исследование микроэлементов, содержащихся в почвах, водоёмах, растениях и продуктах, становится всё более важным для оценки влияния антропогенных изменений на здоровье населения. Известно, что большинство химических элементов, встречающихся в природе, присутствуют в человеческом организме. К ним относятся </w:t>
      </w:r>
      <w:proofErr w:type="spellStart"/>
      <w:r w:rsidRPr="00CA54F8">
        <w:rPr>
          <w:rFonts w:ascii="Times New Roman" w:hAnsi="Times New Roman" w:cs="Times New Roman"/>
          <w:sz w:val="28"/>
          <w:szCs w:val="28"/>
        </w:rPr>
        <w:t>эссенциальные</w:t>
      </w:r>
      <w:proofErr w:type="spellEnd"/>
      <w:r w:rsidRPr="00CA54F8">
        <w:rPr>
          <w:rFonts w:ascii="Times New Roman" w:hAnsi="Times New Roman" w:cs="Times New Roman"/>
          <w:sz w:val="28"/>
          <w:szCs w:val="28"/>
        </w:rPr>
        <w:t xml:space="preserve"> элементы, такие как </w:t>
      </w:r>
      <w:proofErr w:type="spellStart"/>
      <w:r w:rsidRPr="00CA54F8">
        <w:rPr>
          <w:rFonts w:ascii="Times New Roman" w:hAnsi="Times New Roman" w:cs="Times New Roman"/>
          <w:sz w:val="28"/>
          <w:szCs w:val="28"/>
        </w:rPr>
        <w:t>Cr</w:t>
      </w:r>
      <w:proofErr w:type="spellEnd"/>
      <w:r w:rsidRPr="00CA54F8">
        <w:rPr>
          <w:rFonts w:ascii="Times New Roman" w:hAnsi="Times New Roman" w:cs="Times New Roman"/>
          <w:sz w:val="28"/>
          <w:szCs w:val="28"/>
        </w:rPr>
        <w:t xml:space="preserve">, </w:t>
      </w:r>
      <w:proofErr w:type="spellStart"/>
      <w:r w:rsidRPr="00CA54F8">
        <w:rPr>
          <w:rFonts w:ascii="Times New Roman" w:hAnsi="Times New Roman" w:cs="Times New Roman"/>
          <w:sz w:val="28"/>
          <w:szCs w:val="28"/>
        </w:rPr>
        <w:t>Cu</w:t>
      </w:r>
      <w:proofErr w:type="spellEnd"/>
      <w:r w:rsidRPr="00CA54F8">
        <w:rPr>
          <w:rFonts w:ascii="Times New Roman" w:hAnsi="Times New Roman" w:cs="Times New Roman"/>
          <w:sz w:val="28"/>
          <w:szCs w:val="28"/>
        </w:rPr>
        <w:t xml:space="preserve">, Co, </w:t>
      </w:r>
      <w:proofErr w:type="spellStart"/>
      <w:r w:rsidRPr="00CA54F8">
        <w:rPr>
          <w:rFonts w:ascii="Times New Roman" w:hAnsi="Times New Roman" w:cs="Times New Roman"/>
          <w:sz w:val="28"/>
          <w:szCs w:val="28"/>
        </w:rPr>
        <w:t>Mn</w:t>
      </w:r>
      <w:proofErr w:type="spellEnd"/>
      <w:r w:rsidRPr="00CA54F8">
        <w:rPr>
          <w:rFonts w:ascii="Times New Roman" w:hAnsi="Times New Roman" w:cs="Times New Roman"/>
          <w:sz w:val="28"/>
          <w:szCs w:val="28"/>
        </w:rPr>
        <w:t xml:space="preserve">, Fe, </w:t>
      </w:r>
      <w:proofErr w:type="spellStart"/>
      <w:r w:rsidRPr="00CA54F8">
        <w:rPr>
          <w:rFonts w:ascii="Times New Roman" w:hAnsi="Times New Roman" w:cs="Times New Roman"/>
          <w:sz w:val="28"/>
          <w:szCs w:val="28"/>
        </w:rPr>
        <w:t>Mo</w:t>
      </w:r>
      <w:proofErr w:type="spellEnd"/>
      <w:r w:rsidRPr="00CA54F8">
        <w:rPr>
          <w:rFonts w:ascii="Times New Roman" w:hAnsi="Times New Roman" w:cs="Times New Roman"/>
          <w:sz w:val="28"/>
          <w:szCs w:val="28"/>
        </w:rPr>
        <w:t xml:space="preserve">, Zn, </w:t>
      </w:r>
      <w:proofErr w:type="spellStart"/>
      <w:r w:rsidRPr="00CA54F8">
        <w:rPr>
          <w:rFonts w:ascii="Times New Roman" w:hAnsi="Times New Roman" w:cs="Times New Roman"/>
          <w:sz w:val="28"/>
          <w:szCs w:val="28"/>
        </w:rPr>
        <w:t>Se</w:t>
      </w:r>
      <w:proofErr w:type="spellEnd"/>
      <w:r w:rsidRPr="00CA54F8">
        <w:rPr>
          <w:rFonts w:ascii="Times New Roman" w:hAnsi="Times New Roman" w:cs="Times New Roman"/>
          <w:sz w:val="28"/>
          <w:szCs w:val="28"/>
        </w:rPr>
        <w:t xml:space="preserve"> и I, а также кандидаты на </w:t>
      </w:r>
      <w:proofErr w:type="spellStart"/>
      <w:r w:rsidRPr="00CA54F8">
        <w:rPr>
          <w:rFonts w:ascii="Times New Roman" w:hAnsi="Times New Roman" w:cs="Times New Roman"/>
          <w:sz w:val="28"/>
          <w:szCs w:val="28"/>
        </w:rPr>
        <w:t>эссенциальность</w:t>
      </w:r>
      <w:proofErr w:type="spellEnd"/>
      <w:r>
        <w:rPr>
          <w:rFonts w:ascii="Times New Roman" w:hAnsi="Times New Roman" w:cs="Times New Roman"/>
          <w:sz w:val="28"/>
          <w:szCs w:val="28"/>
        </w:rPr>
        <w:t xml:space="preserve">, такие как </w:t>
      </w:r>
      <w:r w:rsidRPr="00CA54F8">
        <w:rPr>
          <w:rFonts w:ascii="Times New Roman" w:hAnsi="Times New Roman" w:cs="Times New Roman"/>
          <w:sz w:val="28"/>
          <w:szCs w:val="28"/>
        </w:rPr>
        <w:t xml:space="preserve">As, F, </w:t>
      </w:r>
      <w:proofErr w:type="spellStart"/>
      <w:r w:rsidRPr="00CA54F8">
        <w:rPr>
          <w:rFonts w:ascii="Times New Roman" w:hAnsi="Times New Roman" w:cs="Times New Roman"/>
          <w:sz w:val="28"/>
          <w:szCs w:val="28"/>
        </w:rPr>
        <w:t>Si</w:t>
      </w:r>
      <w:proofErr w:type="spellEnd"/>
      <w:r w:rsidRPr="00CA54F8">
        <w:rPr>
          <w:rFonts w:ascii="Times New Roman" w:hAnsi="Times New Roman" w:cs="Times New Roman"/>
          <w:sz w:val="28"/>
          <w:szCs w:val="28"/>
        </w:rPr>
        <w:t xml:space="preserve">, Li, V и Ni и токсичные элементы, включая Al, Pb, </w:t>
      </w:r>
      <w:proofErr w:type="spellStart"/>
      <w:r w:rsidRPr="00CA54F8">
        <w:rPr>
          <w:rFonts w:ascii="Times New Roman" w:hAnsi="Times New Roman" w:cs="Times New Roman"/>
          <w:sz w:val="28"/>
          <w:szCs w:val="28"/>
        </w:rPr>
        <w:t>Hg</w:t>
      </w:r>
      <w:proofErr w:type="spellEnd"/>
      <w:r w:rsidRPr="00CA54F8">
        <w:rPr>
          <w:rFonts w:ascii="Times New Roman" w:hAnsi="Times New Roman" w:cs="Times New Roman"/>
          <w:sz w:val="28"/>
          <w:szCs w:val="28"/>
        </w:rPr>
        <w:t xml:space="preserve"> и </w:t>
      </w:r>
      <w:proofErr w:type="spellStart"/>
      <w:r w:rsidRPr="00CA54F8">
        <w:rPr>
          <w:rFonts w:ascii="Times New Roman" w:hAnsi="Times New Roman" w:cs="Times New Roman"/>
          <w:sz w:val="28"/>
          <w:szCs w:val="28"/>
        </w:rPr>
        <w:t>Cd</w:t>
      </w:r>
      <w:proofErr w:type="spellEnd"/>
      <w:r w:rsidRPr="00CA54F8">
        <w:rPr>
          <w:rFonts w:ascii="Times New Roman" w:hAnsi="Times New Roman" w:cs="Times New Roman"/>
          <w:sz w:val="28"/>
          <w:szCs w:val="28"/>
        </w:rPr>
        <w:t xml:space="preserve">. Организм постоянно обменивается веществами с окружающей средой, и поддержание минерального </w:t>
      </w:r>
      <w:r w:rsidRPr="00CA54F8">
        <w:rPr>
          <w:rFonts w:ascii="Times New Roman" w:hAnsi="Times New Roman" w:cs="Times New Roman"/>
          <w:sz w:val="28"/>
          <w:szCs w:val="28"/>
        </w:rPr>
        <w:lastRenderedPageBreak/>
        <w:t>баланса играет ключевую роль в профилактике различных заболеваний. Дефицит таких микроэлементов, как железо и йод, давно показал свою связь с распространёнными заболеваниями, такими как железодефицитная анемия и эндемический зоб.</w:t>
      </w:r>
    </w:p>
    <w:p w14:paraId="683132CD" w14:textId="77777777" w:rsidR="009D0422" w:rsidRDefault="00CA54F8" w:rsidP="009D0422">
      <w:pPr>
        <w:pStyle w:val="a3"/>
        <w:ind w:firstLine="567"/>
        <w:jc w:val="both"/>
        <w:rPr>
          <w:rFonts w:ascii="Times New Roman" w:hAnsi="Times New Roman" w:cs="Times New Roman"/>
          <w:sz w:val="28"/>
          <w:szCs w:val="28"/>
        </w:rPr>
      </w:pPr>
      <w:r w:rsidRPr="00CA54F8">
        <w:rPr>
          <w:rFonts w:ascii="Times New Roman" w:hAnsi="Times New Roman" w:cs="Times New Roman"/>
          <w:sz w:val="28"/>
          <w:szCs w:val="28"/>
        </w:rPr>
        <w:t>Таким образом, исследование микроэлементов и их роли в организме человека приобретает важнейшее значение для оценки здоровья населения, особенно в условиях антропогенных изменений окружающей среды.</w:t>
      </w:r>
      <w:bookmarkStart w:id="15" w:name="_Hlk182764533"/>
      <w:bookmarkEnd w:id="14"/>
    </w:p>
    <w:p w14:paraId="610070C6" w14:textId="77777777" w:rsidR="009D0422" w:rsidRDefault="009D0422" w:rsidP="009D0422">
      <w:pPr>
        <w:pStyle w:val="a3"/>
        <w:ind w:firstLine="567"/>
        <w:jc w:val="both"/>
        <w:rPr>
          <w:rFonts w:ascii="Times New Roman" w:hAnsi="Times New Roman" w:cs="Times New Roman"/>
          <w:sz w:val="28"/>
          <w:szCs w:val="28"/>
        </w:rPr>
      </w:pPr>
    </w:p>
    <w:p w14:paraId="5969036C" w14:textId="77777777" w:rsidR="009D0422" w:rsidRDefault="0035108F" w:rsidP="009D0422">
      <w:pPr>
        <w:pStyle w:val="a3"/>
        <w:ind w:firstLine="567"/>
        <w:jc w:val="both"/>
        <w:rPr>
          <w:rFonts w:ascii="Times New Roman" w:hAnsi="Times New Roman" w:cs="Times New Roman"/>
          <w:sz w:val="28"/>
          <w:szCs w:val="28"/>
        </w:rPr>
      </w:pPr>
      <w:r w:rsidRPr="005B412B">
        <w:rPr>
          <w:rFonts w:ascii="Times New Roman" w:hAnsi="Times New Roman" w:cs="Times New Roman"/>
          <w:sz w:val="28"/>
          <w:szCs w:val="28"/>
        </w:rPr>
        <w:t>1.2.</w:t>
      </w:r>
      <w:r w:rsidR="00140364">
        <w:rPr>
          <w:rFonts w:ascii="Times New Roman" w:hAnsi="Times New Roman" w:cs="Times New Roman"/>
          <w:sz w:val="28"/>
          <w:szCs w:val="28"/>
        </w:rPr>
        <w:t>1</w:t>
      </w:r>
      <w:r w:rsidRPr="005B412B">
        <w:rPr>
          <w:rFonts w:ascii="Times New Roman" w:hAnsi="Times New Roman" w:cs="Times New Roman"/>
          <w:sz w:val="28"/>
          <w:szCs w:val="28"/>
        </w:rPr>
        <w:t xml:space="preserve"> Специфика накопления химических элементов в почвах</w:t>
      </w:r>
    </w:p>
    <w:p w14:paraId="7D81530B" w14:textId="77777777" w:rsidR="009D0422" w:rsidRDefault="00F44D78" w:rsidP="009D0422">
      <w:pPr>
        <w:pStyle w:val="a3"/>
        <w:ind w:firstLine="567"/>
        <w:jc w:val="both"/>
        <w:rPr>
          <w:rFonts w:ascii="Times New Roman" w:hAnsi="Times New Roman" w:cs="Times New Roman"/>
          <w:bCs/>
          <w:sz w:val="28"/>
          <w:szCs w:val="28"/>
        </w:rPr>
      </w:pPr>
      <w:r w:rsidRPr="00F44D78">
        <w:rPr>
          <w:rFonts w:ascii="Times New Roman" w:hAnsi="Times New Roman" w:cs="Times New Roman"/>
          <w:bCs/>
          <w:sz w:val="28"/>
          <w:szCs w:val="28"/>
        </w:rPr>
        <w:t>Загрязнение окружающей среды является одной из самых острых проблем, с которыми сталкивается современный мир. Природные факторы, наряду с деятельностью человека, наносят вред здоровью экосистем, создавая острую необходимость в комплексных экологических оценках. Во многих городских центрах по всему миру тревожные уровни загрязнения нарушили жизненно важные агроэкологические функции почв [</w:t>
      </w:r>
      <w:r w:rsidR="00085DBE">
        <w:rPr>
          <w:rFonts w:ascii="Times New Roman" w:hAnsi="Times New Roman" w:cs="Times New Roman"/>
          <w:bCs/>
          <w:sz w:val="28"/>
          <w:szCs w:val="28"/>
        </w:rPr>
        <w:t>38</w:t>
      </w:r>
      <w:r w:rsidR="0011445C">
        <w:rPr>
          <w:rFonts w:ascii="Times New Roman" w:hAnsi="Times New Roman" w:cs="Times New Roman"/>
          <w:bCs/>
          <w:sz w:val="28"/>
          <w:szCs w:val="28"/>
        </w:rPr>
        <w:t xml:space="preserve">, </w:t>
      </w:r>
      <w:r w:rsidR="00085DBE">
        <w:rPr>
          <w:rFonts w:ascii="Times New Roman" w:hAnsi="Times New Roman" w:cs="Times New Roman"/>
          <w:bCs/>
          <w:sz w:val="28"/>
          <w:szCs w:val="28"/>
        </w:rPr>
        <w:t>39</w:t>
      </w:r>
      <w:r w:rsidRPr="00BF777E">
        <w:rPr>
          <w:rFonts w:ascii="Times New Roman" w:hAnsi="Times New Roman" w:cs="Times New Roman"/>
          <w:bCs/>
          <w:sz w:val="28"/>
          <w:szCs w:val="28"/>
        </w:rPr>
        <w:t xml:space="preserve">]. </w:t>
      </w:r>
      <w:r w:rsidRPr="00F44D78">
        <w:rPr>
          <w:rFonts w:ascii="Times New Roman" w:hAnsi="Times New Roman" w:cs="Times New Roman"/>
          <w:bCs/>
          <w:sz w:val="28"/>
          <w:szCs w:val="28"/>
        </w:rPr>
        <w:t xml:space="preserve">Выращивание продовольственных культур вблизи районов, </w:t>
      </w:r>
      <w:r w:rsidR="005820F8">
        <w:rPr>
          <w:rFonts w:ascii="Times New Roman" w:hAnsi="Times New Roman" w:cs="Times New Roman"/>
          <w:bCs/>
          <w:sz w:val="28"/>
          <w:szCs w:val="28"/>
        </w:rPr>
        <w:t>пострадавших от</w:t>
      </w:r>
      <w:r w:rsidRPr="00F44D78">
        <w:rPr>
          <w:rFonts w:ascii="Times New Roman" w:hAnsi="Times New Roman" w:cs="Times New Roman"/>
          <w:bCs/>
          <w:sz w:val="28"/>
          <w:szCs w:val="28"/>
        </w:rPr>
        <w:t xml:space="preserve"> антропогенн</w:t>
      </w:r>
      <w:r w:rsidR="005820F8">
        <w:rPr>
          <w:rFonts w:ascii="Times New Roman" w:hAnsi="Times New Roman" w:cs="Times New Roman"/>
          <w:bCs/>
          <w:sz w:val="28"/>
          <w:szCs w:val="28"/>
        </w:rPr>
        <w:t>ого</w:t>
      </w:r>
      <w:r w:rsidRPr="00F44D78">
        <w:rPr>
          <w:rFonts w:ascii="Times New Roman" w:hAnsi="Times New Roman" w:cs="Times New Roman"/>
          <w:bCs/>
          <w:sz w:val="28"/>
          <w:szCs w:val="28"/>
        </w:rPr>
        <w:t xml:space="preserve"> загрязнени</w:t>
      </w:r>
      <w:r w:rsidR="005820F8">
        <w:rPr>
          <w:rFonts w:ascii="Times New Roman" w:hAnsi="Times New Roman" w:cs="Times New Roman"/>
          <w:bCs/>
          <w:sz w:val="28"/>
          <w:szCs w:val="28"/>
        </w:rPr>
        <w:t>я</w:t>
      </w:r>
      <w:r w:rsidRPr="00F44D78">
        <w:rPr>
          <w:rFonts w:ascii="Times New Roman" w:hAnsi="Times New Roman" w:cs="Times New Roman"/>
          <w:bCs/>
          <w:sz w:val="28"/>
          <w:szCs w:val="28"/>
        </w:rPr>
        <w:t xml:space="preserve">, представляет значительный риск. Эти культуры могут поглощать высокие уровни химических элементов из загрязненной почвы, что в конечном итоге приводит к их </w:t>
      </w:r>
      <w:r w:rsidR="005820F8">
        <w:rPr>
          <w:rFonts w:ascii="Times New Roman" w:hAnsi="Times New Roman" w:cs="Times New Roman"/>
          <w:bCs/>
          <w:sz w:val="28"/>
          <w:szCs w:val="28"/>
        </w:rPr>
        <w:t>накоплению</w:t>
      </w:r>
      <w:r w:rsidRPr="00F44D78">
        <w:rPr>
          <w:rFonts w:ascii="Times New Roman" w:hAnsi="Times New Roman" w:cs="Times New Roman"/>
          <w:bCs/>
          <w:sz w:val="28"/>
          <w:szCs w:val="28"/>
        </w:rPr>
        <w:t xml:space="preserve"> в самих растениях. Это поглощение может нарушить ферментативные процессы, углеводный и белковый обмен, поскольку кислая среда способствует образованию подвижных форм </w:t>
      </w:r>
      <w:r w:rsidR="001D5299">
        <w:rPr>
          <w:rFonts w:ascii="Times New Roman" w:hAnsi="Times New Roman" w:cs="Times New Roman"/>
          <w:bCs/>
          <w:sz w:val="28"/>
          <w:szCs w:val="28"/>
          <w:lang w:val="en-US"/>
        </w:rPr>
        <w:t>Al</w:t>
      </w:r>
      <w:r w:rsidRPr="00F44D78">
        <w:rPr>
          <w:rFonts w:ascii="Times New Roman" w:hAnsi="Times New Roman" w:cs="Times New Roman"/>
          <w:bCs/>
          <w:sz w:val="28"/>
          <w:szCs w:val="28"/>
        </w:rPr>
        <w:t xml:space="preserve">, </w:t>
      </w:r>
      <w:r w:rsidR="001D5299">
        <w:rPr>
          <w:rFonts w:ascii="Times New Roman" w:hAnsi="Times New Roman" w:cs="Times New Roman"/>
          <w:bCs/>
          <w:sz w:val="28"/>
          <w:szCs w:val="28"/>
          <w:lang w:val="en-US"/>
        </w:rPr>
        <w:t>Fe</w:t>
      </w:r>
      <w:r w:rsidRPr="00F44D78">
        <w:rPr>
          <w:rFonts w:ascii="Times New Roman" w:hAnsi="Times New Roman" w:cs="Times New Roman"/>
          <w:bCs/>
          <w:sz w:val="28"/>
          <w:szCs w:val="28"/>
        </w:rPr>
        <w:t xml:space="preserve">, </w:t>
      </w:r>
      <w:r w:rsidR="001D5299">
        <w:rPr>
          <w:rFonts w:ascii="Times New Roman" w:hAnsi="Times New Roman" w:cs="Times New Roman"/>
          <w:bCs/>
          <w:sz w:val="28"/>
          <w:szCs w:val="28"/>
          <w:lang w:val="en-US"/>
        </w:rPr>
        <w:t>Mn</w:t>
      </w:r>
      <w:r w:rsidRPr="00F44D78">
        <w:rPr>
          <w:rFonts w:ascii="Times New Roman" w:hAnsi="Times New Roman" w:cs="Times New Roman"/>
          <w:bCs/>
          <w:sz w:val="28"/>
          <w:szCs w:val="28"/>
        </w:rPr>
        <w:t xml:space="preserve"> и </w:t>
      </w:r>
      <w:r w:rsidR="001D5299">
        <w:rPr>
          <w:rFonts w:ascii="Times New Roman" w:hAnsi="Times New Roman" w:cs="Times New Roman"/>
          <w:bCs/>
          <w:sz w:val="28"/>
          <w:szCs w:val="28"/>
          <w:lang w:val="en-US"/>
        </w:rPr>
        <w:t>Cu</w:t>
      </w:r>
      <w:r w:rsidRPr="00F44D78">
        <w:rPr>
          <w:rFonts w:ascii="Times New Roman" w:hAnsi="Times New Roman" w:cs="Times New Roman"/>
          <w:bCs/>
          <w:sz w:val="28"/>
          <w:szCs w:val="28"/>
        </w:rPr>
        <w:t>, которые могут отравлять растения при высоких концентрациях. Кислая почва снижает присутствие полезных микроорганизмов,</w:t>
      </w:r>
      <w:r w:rsidR="005820F8">
        <w:rPr>
          <w:rFonts w:ascii="Times New Roman" w:hAnsi="Times New Roman" w:cs="Times New Roman"/>
          <w:bCs/>
          <w:sz w:val="28"/>
          <w:szCs w:val="28"/>
        </w:rPr>
        <w:t xml:space="preserve"> </w:t>
      </w:r>
      <w:r w:rsidRPr="00F44D78">
        <w:rPr>
          <w:rFonts w:ascii="Times New Roman" w:hAnsi="Times New Roman" w:cs="Times New Roman"/>
          <w:bCs/>
          <w:sz w:val="28"/>
          <w:szCs w:val="28"/>
        </w:rPr>
        <w:t>фиксирую</w:t>
      </w:r>
      <w:r w:rsidR="005820F8">
        <w:rPr>
          <w:rFonts w:ascii="Times New Roman" w:hAnsi="Times New Roman" w:cs="Times New Roman"/>
          <w:bCs/>
          <w:sz w:val="28"/>
          <w:szCs w:val="28"/>
        </w:rPr>
        <w:t>щих</w:t>
      </w:r>
      <w:r w:rsidRPr="00F44D78">
        <w:rPr>
          <w:rFonts w:ascii="Times New Roman" w:hAnsi="Times New Roman" w:cs="Times New Roman"/>
          <w:bCs/>
          <w:sz w:val="28"/>
          <w:szCs w:val="28"/>
        </w:rPr>
        <w:t xml:space="preserve"> азот, тем самым замедляя его накопление и азотное питание растений. </w:t>
      </w:r>
      <w:r w:rsidR="001D5299">
        <w:rPr>
          <w:rFonts w:ascii="Times New Roman" w:hAnsi="Times New Roman" w:cs="Times New Roman"/>
          <w:bCs/>
          <w:sz w:val="28"/>
          <w:szCs w:val="28"/>
        </w:rPr>
        <w:t>Так деятельность человека является причиной</w:t>
      </w:r>
      <w:r w:rsidRPr="00F44D78">
        <w:rPr>
          <w:rFonts w:ascii="Times New Roman" w:hAnsi="Times New Roman" w:cs="Times New Roman"/>
          <w:bCs/>
          <w:sz w:val="28"/>
          <w:szCs w:val="28"/>
        </w:rPr>
        <w:t xml:space="preserve"> экологическо</w:t>
      </w:r>
      <w:r w:rsidR="001D5299">
        <w:rPr>
          <w:rFonts w:ascii="Times New Roman" w:hAnsi="Times New Roman" w:cs="Times New Roman"/>
          <w:bCs/>
          <w:sz w:val="28"/>
          <w:szCs w:val="28"/>
        </w:rPr>
        <w:t>го</w:t>
      </w:r>
      <w:r w:rsidRPr="00F44D78">
        <w:rPr>
          <w:rFonts w:ascii="Times New Roman" w:hAnsi="Times New Roman" w:cs="Times New Roman"/>
          <w:bCs/>
          <w:sz w:val="28"/>
          <w:szCs w:val="28"/>
        </w:rPr>
        <w:t xml:space="preserve"> кризис</w:t>
      </w:r>
      <w:r w:rsidR="001D5299">
        <w:rPr>
          <w:rFonts w:ascii="Times New Roman" w:hAnsi="Times New Roman" w:cs="Times New Roman"/>
          <w:bCs/>
          <w:sz w:val="28"/>
          <w:szCs w:val="28"/>
        </w:rPr>
        <w:t>а</w:t>
      </w:r>
      <w:r w:rsidRPr="00F44D78">
        <w:rPr>
          <w:rFonts w:ascii="Times New Roman" w:hAnsi="Times New Roman" w:cs="Times New Roman"/>
          <w:bCs/>
          <w:sz w:val="28"/>
          <w:szCs w:val="28"/>
        </w:rPr>
        <w:t xml:space="preserve"> в регионе Аральского моря. Широкомасштабное расширение орошаемых площадей в долинах рек Сырдарья и Амударья сопровождалось не только изъятием воды, нарушением гидрологического режима рек, засолением плодородных земель, но и внесением огромного количества химикатов в окружающую среду [</w:t>
      </w:r>
      <w:r w:rsidR="00085DBE">
        <w:rPr>
          <w:rFonts w:ascii="Times New Roman" w:hAnsi="Times New Roman" w:cs="Times New Roman"/>
          <w:bCs/>
          <w:sz w:val="28"/>
          <w:szCs w:val="28"/>
        </w:rPr>
        <w:t>40</w:t>
      </w:r>
      <w:r w:rsidRPr="00F44D78">
        <w:rPr>
          <w:rFonts w:ascii="Times New Roman" w:hAnsi="Times New Roman" w:cs="Times New Roman"/>
          <w:bCs/>
          <w:sz w:val="28"/>
          <w:szCs w:val="28"/>
        </w:rPr>
        <w:t>].</w:t>
      </w:r>
    </w:p>
    <w:p w14:paraId="3D1DB058" w14:textId="77777777" w:rsidR="009D0422" w:rsidRDefault="00F44D78" w:rsidP="009D0422">
      <w:pPr>
        <w:pStyle w:val="a3"/>
        <w:ind w:firstLine="567"/>
        <w:jc w:val="both"/>
        <w:rPr>
          <w:rFonts w:ascii="Times New Roman" w:hAnsi="Times New Roman" w:cs="Times New Roman"/>
          <w:bCs/>
          <w:sz w:val="28"/>
          <w:szCs w:val="28"/>
        </w:rPr>
      </w:pPr>
      <w:r w:rsidRPr="00F44D78">
        <w:rPr>
          <w:rFonts w:ascii="Times New Roman" w:hAnsi="Times New Roman" w:cs="Times New Roman"/>
          <w:bCs/>
          <w:sz w:val="28"/>
          <w:szCs w:val="28"/>
        </w:rPr>
        <w:t>Загрязнение воздуха, вызванное ростом промышленной деятельности,</w:t>
      </w:r>
      <w:r w:rsidR="005820F8">
        <w:rPr>
          <w:rFonts w:ascii="Times New Roman" w:hAnsi="Times New Roman" w:cs="Times New Roman"/>
          <w:bCs/>
          <w:sz w:val="28"/>
          <w:szCs w:val="28"/>
        </w:rPr>
        <w:t xml:space="preserve"> </w:t>
      </w:r>
      <w:r w:rsidR="005820F8" w:rsidRPr="005820F8">
        <w:rPr>
          <w:rFonts w:ascii="Times New Roman" w:hAnsi="Times New Roman" w:cs="Times New Roman"/>
          <w:sz w:val="28"/>
          <w:szCs w:val="28"/>
        </w:rPr>
        <w:t>представляет собой еще один значительный риск для здоровья человека. Промышленные загрязнители являются устойчивыми и широко распространены в природе, оказывая токсичное воздействие на живые организмы. Эти вещества со временем оседают в почве, где фиксируются. Кроме того, они могут передаваться через пищевые цепи, увеличивая свою концентрацию по мере продвижения вверх</w:t>
      </w:r>
      <w:r w:rsidR="0004762D" w:rsidRPr="006440AB">
        <w:rPr>
          <w:rFonts w:ascii="Times New Roman" w:hAnsi="Times New Roman" w:cs="Times New Roman"/>
          <w:bCs/>
          <w:color w:val="000000" w:themeColor="text1"/>
          <w:sz w:val="28"/>
          <w:szCs w:val="28"/>
        </w:rPr>
        <w:t xml:space="preserve"> [</w:t>
      </w:r>
      <w:r w:rsidR="00085DBE">
        <w:rPr>
          <w:rFonts w:ascii="Times New Roman" w:hAnsi="Times New Roman" w:cs="Times New Roman"/>
          <w:bCs/>
          <w:color w:val="000000" w:themeColor="text1"/>
          <w:sz w:val="28"/>
          <w:szCs w:val="28"/>
        </w:rPr>
        <w:t>41</w:t>
      </w:r>
      <w:r w:rsidRPr="006440AB">
        <w:rPr>
          <w:rFonts w:ascii="Times New Roman" w:hAnsi="Times New Roman" w:cs="Times New Roman"/>
          <w:bCs/>
          <w:color w:val="000000" w:themeColor="text1"/>
          <w:sz w:val="28"/>
          <w:szCs w:val="28"/>
        </w:rPr>
        <w:t xml:space="preserve">]. </w:t>
      </w:r>
      <w:r w:rsidR="00800678" w:rsidRPr="00800678">
        <w:rPr>
          <w:rFonts w:ascii="Times New Roman" w:hAnsi="Times New Roman" w:cs="Times New Roman"/>
          <w:bCs/>
          <w:color w:val="000000" w:themeColor="text1"/>
          <w:sz w:val="28"/>
          <w:szCs w:val="28"/>
        </w:rPr>
        <w:t>Казахстан сталкивается с множеством экологических проблем, обусловленных интенсивным промышленным развитием. Страна сталкивается с угрозами опустынивания, деградации почв, нехватки и загрязнения водных ресурсов, а также с загрязнением воздуха, которое опасно для здоровья людей</w:t>
      </w:r>
      <w:r w:rsidRPr="006440AB">
        <w:rPr>
          <w:rFonts w:ascii="Times New Roman" w:hAnsi="Times New Roman" w:cs="Times New Roman"/>
          <w:bCs/>
          <w:color w:val="000000" w:themeColor="text1"/>
          <w:sz w:val="28"/>
          <w:szCs w:val="28"/>
        </w:rPr>
        <w:t xml:space="preserve"> [</w:t>
      </w:r>
      <w:r w:rsidR="00C96FB0">
        <w:rPr>
          <w:rFonts w:ascii="Times New Roman" w:hAnsi="Times New Roman" w:cs="Times New Roman"/>
          <w:bCs/>
          <w:color w:val="000000" w:themeColor="text1"/>
          <w:sz w:val="28"/>
          <w:szCs w:val="28"/>
        </w:rPr>
        <w:t>42-49</w:t>
      </w:r>
      <w:r w:rsidRPr="006440AB">
        <w:rPr>
          <w:rFonts w:ascii="Times New Roman" w:hAnsi="Times New Roman" w:cs="Times New Roman"/>
          <w:bCs/>
          <w:color w:val="000000" w:themeColor="text1"/>
          <w:sz w:val="28"/>
          <w:szCs w:val="28"/>
        </w:rPr>
        <w:t xml:space="preserve">]. </w:t>
      </w:r>
      <w:r w:rsidR="002720C4" w:rsidRPr="002720C4">
        <w:rPr>
          <w:rFonts w:ascii="Times New Roman" w:hAnsi="Times New Roman" w:cs="Times New Roman"/>
          <w:bCs/>
          <w:color w:val="000000" w:themeColor="text1"/>
          <w:sz w:val="28"/>
          <w:szCs w:val="28"/>
        </w:rPr>
        <w:t>Леса в стране значительно сократились, что привело к утрате биоразнообразия</w:t>
      </w:r>
      <w:r w:rsidRPr="0088661D">
        <w:rPr>
          <w:rFonts w:ascii="Times New Roman" w:hAnsi="Times New Roman" w:cs="Times New Roman"/>
          <w:bCs/>
          <w:sz w:val="28"/>
          <w:szCs w:val="28"/>
        </w:rPr>
        <w:t xml:space="preserve"> [</w:t>
      </w:r>
      <w:r w:rsidR="00C96FB0">
        <w:rPr>
          <w:rFonts w:ascii="Times New Roman" w:hAnsi="Times New Roman" w:cs="Times New Roman"/>
          <w:bCs/>
          <w:sz w:val="28"/>
          <w:szCs w:val="28"/>
        </w:rPr>
        <w:t>50</w:t>
      </w:r>
      <w:r w:rsidRPr="00BF777E">
        <w:rPr>
          <w:rFonts w:ascii="Times New Roman" w:hAnsi="Times New Roman" w:cs="Times New Roman"/>
          <w:bCs/>
          <w:sz w:val="28"/>
          <w:szCs w:val="28"/>
        </w:rPr>
        <w:t xml:space="preserve">]. </w:t>
      </w:r>
      <w:r w:rsidR="002720C4" w:rsidRPr="002720C4">
        <w:rPr>
          <w:rFonts w:ascii="Times New Roman" w:hAnsi="Times New Roman" w:cs="Times New Roman"/>
          <w:bCs/>
          <w:sz w:val="28"/>
          <w:szCs w:val="28"/>
        </w:rPr>
        <w:t>Промышленное и радиационное загрязнение, вместе с накоплением опасных отходов, еще более усугубляют экологическую ситуацию</w:t>
      </w:r>
      <w:r w:rsidRPr="00F44D78">
        <w:rPr>
          <w:rFonts w:ascii="Times New Roman" w:hAnsi="Times New Roman" w:cs="Times New Roman"/>
          <w:bCs/>
          <w:sz w:val="28"/>
          <w:szCs w:val="28"/>
        </w:rPr>
        <w:t xml:space="preserve"> [</w:t>
      </w:r>
      <w:r w:rsidR="00C96FB0">
        <w:rPr>
          <w:rFonts w:ascii="Times New Roman" w:hAnsi="Times New Roman" w:cs="Times New Roman"/>
          <w:bCs/>
          <w:sz w:val="28"/>
          <w:szCs w:val="28"/>
        </w:rPr>
        <w:t>51, 52</w:t>
      </w:r>
      <w:r w:rsidRPr="00BF777E">
        <w:rPr>
          <w:rFonts w:ascii="Times New Roman" w:hAnsi="Times New Roman" w:cs="Times New Roman"/>
          <w:bCs/>
          <w:sz w:val="28"/>
          <w:szCs w:val="28"/>
        </w:rPr>
        <w:t>].</w:t>
      </w:r>
    </w:p>
    <w:p w14:paraId="634E4A69" w14:textId="77777777" w:rsidR="009D0422" w:rsidRDefault="00C54F51" w:rsidP="009D0422">
      <w:pPr>
        <w:pStyle w:val="a3"/>
        <w:ind w:firstLine="567"/>
        <w:jc w:val="both"/>
        <w:rPr>
          <w:rFonts w:ascii="Times New Roman" w:hAnsi="Times New Roman" w:cs="Times New Roman"/>
          <w:bCs/>
          <w:sz w:val="28"/>
          <w:szCs w:val="28"/>
        </w:rPr>
      </w:pPr>
      <w:r w:rsidRPr="00C54F51">
        <w:rPr>
          <w:rFonts w:ascii="Times New Roman" w:hAnsi="Times New Roman" w:cs="Times New Roman"/>
          <w:bCs/>
          <w:sz w:val="28"/>
          <w:szCs w:val="28"/>
        </w:rPr>
        <w:t>Почвы могут долго сохранять следы различных воздействий, включая следы от использования сельскохозяйственных орудий</w:t>
      </w:r>
      <w:r>
        <w:rPr>
          <w:rFonts w:ascii="Times New Roman" w:hAnsi="Times New Roman" w:cs="Times New Roman"/>
          <w:bCs/>
          <w:sz w:val="28"/>
          <w:szCs w:val="28"/>
        </w:rPr>
        <w:t xml:space="preserve"> и техники.</w:t>
      </w:r>
      <w:r w:rsidRPr="00C54F51">
        <w:rPr>
          <w:rFonts w:ascii="Times New Roman" w:hAnsi="Times New Roman" w:cs="Times New Roman"/>
          <w:bCs/>
          <w:sz w:val="28"/>
          <w:szCs w:val="28"/>
        </w:rPr>
        <w:t xml:space="preserve"> Продукты </w:t>
      </w:r>
      <w:r w:rsidRPr="00C54F51">
        <w:rPr>
          <w:rFonts w:ascii="Times New Roman" w:hAnsi="Times New Roman" w:cs="Times New Roman"/>
          <w:bCs/>
          <w:sz w:val="28"/>
          <w:szCs w:val="28"/>
        </w:rPr>
        <w:lastRenderedPageBreak/>
        <w:t>этих воздействий, содержащие химические элементы, могут представлять токсическую угрозу, оставаясь в почве на протяжении долгого времени</w:t>
      </w:r>
      <w:r w:rsidR="00003DA8">
        <w:rPr>
          <w:rFonts w:ascii="Times New Roman" w:hAnsi="Times New Roman" w:cs="Times New Roman"/>
          <w:bCs/>
          <w:sz w:val="28"/>
          <w:szCs w:val="28"/>
        </w:rPr>
        <w:t xml:space="preserve"> [</w:t>
      </w:r>
      <w:r w:rsidR="00247387">
        <w:rPr>
          <w:rFonts w:ascii="Times New Roman" w:hAnsi="Times New Roman" w:cs="Times New Roman"/>
          <w:bCs/>
          <w:sz w:val="28"/>
          <w:szCs w:val="28"/>
        </w:rPr>
        <w:t>53</w:t>
      </w:r>
      <w:r w:rsidR="00003DA8">
        <w:rPr>
          <w:rFonts w:ascii="Times New Roman" w:hAnsi="Times New Roman" w:cs="Times New Roman"/>
          <w:bCs/>
          <w:sz w:val="28"/>
          <w:szCs w:val="28"/>
        </w:rPr>
        <w:t>]</w:t>
      </w:r>
      <w:r w:rsidR="0093695A" w:rsidRPr="0093695A">
        <w:rPr>
          <w:rFonts w:ascii="Times New Roman" w:hAnsi="Times New Roman" w:cs="Times New Roman"/>
          <w:bCs/>
          <w:sz w:val="28"/>
          <w:szCs w:val="28"/>
        </w:rPr>
        <w:t>.</w:t>
      </w:r>
    </w:p>
    <w:p w14:paraId="2CBA23C7" w14:textId="77777777" w:rsidR="009D0422" w:rsidRDefault="00F44D78" w:rsidP="009D0422">
      <w:pPr>
        <w:pStyle w:val="a3"/>
        <w:ind w:firstLine="567"/>
        <w:jc w:val="both"/>
        <w:rPr>
          <w:rFonts w:ascii="Times New Roman" w:hAnsi="Times New Roman" w:cs="Times New Roman"/>
          <w:bCs/>
          <w:sz w:val="28"/>
          <w:szCs w:val="28"/>
        </w:rPr>
      </w:pPr>
      <w:r w:rsidRPr="00F44D78">
        <w:rPr>
          <w:rFonts w:ascii="Times New Roman" w:hAnsi="Times New Roman" w:cs="Times New Roman"/>
          <w:bCs/>
          <w:sz w:val="28"/>
          <w:szCs w:val="28"/>
        </w:rPr>
        <w:t xml:space="preserve">Сочетание экологических проблем подчеркивает </w:t>
      </w:r>
      <w:r w:rsidR="00103E75">
        <w:rPr>
          <w:rFonts w:ascii="Times New Roman" w:hAnsi="Times New Roman" w:cs="Times New Roman"/>
          <w:bCs/>
          <w:sz w:val="28"/>
          <w:szCs w:val="28"/>
        </w:rPr>
        <w:t xml:space="preserve">многообразие </w:t>
      </w:r>
      <w:r w:rsidRPr="00F44D78">
        <w:rPr>
          <w:rFonts w:ascii="Times New Roman" w:hAnsi="Times New Roman" w:cs="Times New Roman"/>
          <w:bCs/>
          <w:sz w:val="28"/>
          <w:szCs w:val="28"/>
        </w:rPr>
        <w:t>антропогенного загрязнения почвы. Исследования показывают, что источники и типы загрязнени</w:t>
      </w:r>
      <w:r w:rsidR="00103E75">
        <w:rPr>
          <w:rFonts w:ascii="Times New Roman" w:hAnsi="Times New Roman" w:cs="Times New Roman"/>
          <w:bCs/>
          <w:sz w:val="28"/>
          <w:szCs w:val="28"/>
        </w:rPr>
        <w:t>й</w:t>
      </w:r>
      <w:r w:rsidRPr="00F44D78">
        <w:rPr>
          <w:rFonts w:ascii="Times New Roman" w:hAnsi="Times New Roman" w:cs="Times New Roman"/>
          <w:bCs/>
          <w:sz w:val="28"/>
          <w:szCs w:val="28"/>
        </w:rPr>
        <w:t xml:space="preserve"> сильно различаются в зависимости от местоположения. Крупные промышленные предприятия вызывают особую </w:t>
      </w:r>
      <w:r w:rsidR="00103E75">
        <w:rPr>
          <w:rFonts w:ascii="Times New Roman" w:hAnsi="Times New Roman" w:cs="Times New Roman"/>
          <w:bCs/>
          <w:sz w:val="28"/>
          <w:szCs w:val="28"/>
        </w:rPr>
        <w:t>обеспокоенность</w:t>
      </w:r>
      <w:r w:rsidRPr="00F44D78">
        <w:rPr>
          <w:rFonts w:ascii="Times New Roman" w:hAnsi="Times New Roman" w:cs="Times New Roman"/>
          <w:bCs/>
          <w:sz w:val="28"/>
          <w:szCs w:val="28"/>
        </w:rPr>
        <w:t>, создавая зоны загрязнения, которые распространяются за их пределы. Эти зоны содержат не только тяж</w:t>
      </w:r>
      <w:r w:rsidR="00103E75">
        <w:rPr>
          <w:rFonts w:ascii="Times New Roman" w:hAnsi="Times New Roman" w:cs="Times New Roman"/>
          <w:bCs/>
          <w:sz w:val="28"/>
          <w:szCs w:val="28"/>
        </w:rPr>
        <w:t>ё</w:t>
      </w:r>
      <w:r w:rsidRPr="00F44D78">
        <w:rPr>
          <w:rFonts w:ascii="Times New Roman" w:hAnsi="Times New Roman" w:cs="Times New Roman"/>
          <w:bCs/>
          <w:sz w:val="28"/>
          <w:szCs w:val="28"/>
        </w:rPr>
        <w:t xml:space="preserve">лые металлы, но и широкий спектр других вредных химических веществ. </w:t>
      </w:r>
      <w:r w:rsidR="00103E75" w:rsidRPr="00103E75">
        <w:rPr>
          <w:rFonts w:ascii="Times New Roman" w:hAnsi="Times New Roman" w:cs="Times New Roman"/>
          <w:bCs/>
          <w:sz w:val="28"/>
          <w:szCs w:val="28"/>
        </w:rPr>
        <w:t>В связи с концентрацией промышленных, горнодобывающих и нефтеперерабатывающих предприятий в Южном Казахстане всестороннее исследование химического состава почвы региона особенно важно</w:t>
      </w:r>
      <w:r w:rsidR="005B71B0">
        <w:rPr>
          <w:rFonts w:ascii="Times New Roman" w:hAnsi="Times New Roman" w:cs="Times New Roman"/>
          <w:bCs/>
          <w:sz w:val="28"/>
          <w:szCs w:val="28"/>
        </w:rPr>
        <w:t xml:space="preserve"> [</w:t>
      </w:r>
      <w:r w:rsidR="00247387">
        <w:rPr>
          <w:rFonts w:ascii="Times New Roman" w:hAnsi="Times New Roman" w:cs="Times New Roman"/>
          <w:bCs/>
          <w:sz w:val="28"/>
          <w:szCs w:val="28"/>
        </w:rPr>
        <w:t>54</w:t>
      </w:r>
      <w:r w:rsidR="005B71B0">
        <w:rPr>
          <w:rFonts w:ascii="Times New Roman" w:hAnsi="Times New Roman" w:cs="Times New Roman"/>
          <w:bCs/>
          <w:sz w:val="28"/>
          <w:szCs w:val="28"/>
        </w:rPr>
        <w:t>]</w:t>
      </w:r>
      <w:r w:rsidRPr="00F44D78">
        <w:rPr>
          <w:rFonts w:ascii="Times New Roman" w:hAnsi="Times New Roman" w:cs="Times New Roman"/>
          <w:bCs/>
          <w:sz w:val="28"/>
          <w:szCs w:val="28"/>
        </w:rPr>
        <w:t xml:space="preserve">. </w:t>
      </w:r>
    </w:p>
    <w:p w14:paraId="2078B5BE" w14:textId="77777777" w:rsidR="009D0422" w:rsidRDefault="0082528E" w:rsidP="009D0422">
      <w:pPr>
        <w:pStyle w:val="a3"/>
        <w:ind w:firstLine="567"/>
        <w:jc w:val="both"/>
        <w:rPr>
          <w:rFonts w:ascii="Times New Roman" w:hAnsi="Times New Roman" w:cs="Times New Roman"/>
          <w:sz w:val="28"/>
          <w:szCs w:val="28"/>
        </w:rPr>
      </w:pPr>
      <w:r w:rsidRPr="0082528E">
        <w:rPr>
          <w:rFonts w:ascii="Times New Roman" w:hAnsi="Times New Roman" w:cs="Times New Roman"/>
          <w:sz w:val="28"/>
          <w:szCs w:val="28"/>
        </w:rPr>
        <w:t xml:space="preserve">Изучение горизонтальной миграции тяжелых металлов является важной задачей для города Шымкент. В 1934 году на территории свинцового завода была начата переработка свинца, а шламовые отходы складировались непосредственно на заводской территории. Вокруг свинцового отвала не были построены мелиоративные или иные защитные сооружения, способные снизить пылевые выбросы, в связи с чем свинцовая пыль свободно распространяется на значительные расстояния от зоны санитарной защиты. Исследование миграции свинцовой пыли на основе климатических и расчетных данных представляет собой практическую значимость для дальнейшей эколого-геохимической оценки почв на содержание тяжелых металлов. Это особенно актуально, поскольку одним из основных путей загрязнения почвы вблизи промышленных объектов является вынос пылевых частиц с поверхности </w:t>
      </w:r>
      <w:proofErr w:type="spellStart"/>
      <w:r w:rsidRPr="0082528E">
        <w:rPr>
          <w:rFonts w:ascii="Times New Roman" w:hAnsi="Times New Roman" w:cs="Times New Roman"/>
          <w:sz w:val="28"/>
          <w:szCs w:val="28"/>
        </w:rPr>
        <w:t>золошлаковых</w:t>
      </w:r>
      <w:proofErr w:type="spellEnd"/>
      <w:r w:rsidRPr="0082528E">
        <w:rPr>
          <w:rFonts w:ascii="Times New Roman" w:hAnsi="Times New Roman" w:cs="Times New Roman"/>
          <w:sz w:val="28"/>
          <w:szCs w:val="28"/>
        </w:rPr>
        <w:t xml:space="preserve"> отходов под воздействием ветра</w:t>
      </w:r>
      <w:r w:rsidR="00003DA8">
        <w:rPr>
          <w:rFonts w:ascii="Times New Roman" w:hAnsi="Times New Roman" w:cs="Times New Roman"/>
          <w:sz w:val="28"/>
          <w:szCs w:val="28"/>
        </w:rPr>
        <w:t xml:space="preserve"> </w:t>
      </w:r>
      <w:r w:rsidR="00982579" w:rsidRPr="00156941">
        <w:rPr>
          <w:rFonts w:ascii="Times New Roman" w:hAnsi="Times New Roman" w:cs="Times New Roman"/>
          <w:sz w:val="28"/>
          <w:szCs w:val="28"/>
        </w:rPr>
        <w:t>[</w:t>
      </w:r>
      <w:r w:rsidR="00247387">
        <w:rPr>
          <w:rFonts w:ascii="Times New Roman" w:hAnsi="Times New Roman" w:cs="Times New Roman"/>
          <w:sz w:val="28"/>
          <w:szCs w:val="28"/>
        </w:rPr>
        <w:t>55</w:t>
      </w:r>
      <w:r w:rsidR="00982579" w:rsidRPr="00156941">
        <w:rPr>
          <w:rFonts w:ascii="Times New Roman" w:hAnsi="Times New Roman" w:cs="Times New Roman"/>
          <w:sz w:val="28"/>
          <w:szCs w:val="28"/>
        </w:rPr>
        <w:t>]</w:t>
      </w:r>
      <w:r w:rsidR="00A347EE">
        <w:rPr>
          <w:rFonts w:ascii="Times New Roman" w:hAnsi="Times New Roman" w:cs="Times New Roman"/>
          <w:sz w:val="28"/>
          <w:szCs w:val="28"/>
        </w:rPr>
        <w:t>.</w:t>
      </w:r>
    </w:p>
    <w:p w14:paraId="6E58889B" w14:textId="77777777" w:rsidR="009D0422" w:rsidRDefault="0082528E" w:rsidP="009D0422">
      <w:pPr>
        <w:pStyle w:val="a3"/>
        <w:ind w:firstLine="567"/>
        <w:jc w:val="both"/>
        <w:rPr>
          <w:rFonts w:ascii="Times New Roman" w:hAnsi="Times New Roman" w:cs="Times New Roman"/>
          <w:color w:val="333333"/>
          <w:sz w:val="28"/>
          <w:szCs w:val="28"/>
          <w:shd w:val="clear" w:color="auto" w:fill="FFFFFF"/>
        </w:rPr>
      </w:pPr>
      <w:r w:rsidRPr="0082528E">
        <w:rPr>
          <w:rFonts w:ascii="Times New Roman" w:hAnsi="Times New Roman" w:cs="Times New Roman"/>
          <w:bCs/>
          <w:sz w:val="28"/>
          <w:szCs w:val="28"/>
        </w:rPr>
        <w:t xml:space="preserve">В работе Матвеевой И.В. представлены данные о концентрациях микроэлементов, а также изотопов урана и тория в почвах и донных отложениях реки Шу. Полученные результаты показали водный путь миграции большинства микроэлементов и радионуклидов, а также позволили спрогнозировать загрязнение вод ниже по течению реки Шу. Выявлено загрязнение водохранилища </w:t>
      </w:r>
      <w:proofErr w:type="spellStart"/>
      <w:r w:rsidRPr="0082528E">
        <w:rPr>
          <w:rFonts w:ascii="Times New Roman" w:hAnsi="Times New Roman" w:cs="Times New Roman"/>
          <w:bCs/>
          <w:sz w:val="28"/>
          <w:szCs w:val="28"/>
        </w:rPr>
        <w:t>Тасоткельской</w:t>
      </w:r>
      <w:proofErr w:type="spellEnd"/>
      <w:r w:rsidRPr="0082528E">
        <w:rPr>
          <w:rFonts w:ascii="Times New Roman" w:hAnsi="Times New Roman" w:cs="Times New Roman"/>
          <w:bCs/>
          <w:sz w:val="28"/>
          <w:szCs w:val="28"/>
        </w:rPr>
        <w:t xml:space="preserve"> плотины такими химическими элементами, как As, </w:t>
      </w:r>
      <w:proofErr w:type="spellStart"/>
      <w:r w:rsidRPr="0082528E">
        <w:rPr>
          <w:rFonts w:ascii="Times New Roman" w:hAnsi="Times New Roman" w:cs="Times New Roman"/>
          <w:bCs/>
          <w:sz w:val="28"/>
          <w:szCs w:val="28"/>
        </w:rPr>
        <w:t>Br</w:t>
      </w:r>
      <w:proofErr w:type="spellEnd"/>
      <w:r w:rsidRPr="0082528E">
        <w:rPr>
          <w:rFonts w:ascii="Times New Roman" w:hAnsi="Times New Roman" w:cs="Times New Roman"/>
          <w:bCs/>
          <w:sz w:val="28"/>
          <w:szCs w:val="28"/>
        </w:rPr>
        <w:t xml:space="preserve">, </w:t>
      </w:r>
      <w:proofErr w:type="spellStart"/>
      <w:r w:rsidRPr="0082528E">
        <w:rPr>
          <w:rFonts w:ascii="Times New Roman" w:hAnsi="Times New Roman" w:cs="Times New Roman"/>
          <w:bCs/>
          <w:sz w:val="28"/>
          <w:szCs w:val="28"/>
        </w:rPr>
        <w:t>Ca</w:t>
      </w:r>
      <w:proofErr w:type="spellEnd"/>
      <w:r w:rsidRPr="0082528E">
        <w:rPr>
          <w:rFonts w:ascii="Times New Roman" w:hAnsi="Times New Roman" w:cs="Times New Roman"/>
          <w:bCs/>
          <w:sz w:val="28"/>
          <w:szCs w:val="28"/>
        </w:rPr>
        <w:t xml:space="preserve">, </w:t>
      </w:r>
      <w:proofErr w:type="spellStart"/>
      <w:r w:rsidRPr="0082528E">
        <w:rPr>
          <w:rFonts w:ascii="Times New Roman" w:hAnsi="Times New Roman" w:cs="Times New Roman"/>
          <w:bCs/>
          <w:sz w:val="28"/>
          <w:szCs w:val="28"/>
        </w:rPr>
        <w:t>Cr</w:t>
      </w:r>
      <w:proofErr w:type="spellEnd"/>
      <w:r w:rsidRPr="0082528E">
        <w:rPr>
          <w:rFonts w:ascii="Times New Roman" w:hAnsi="Times New Roman" w:cs="Times New Roman"/>
          <w:bCs/>
          <w:sz w:val="28"/>
          <w:szCs w:val="28"/>
        </w:rPr>
        <w:t xml:space="preserve">, </w:t>
      </w:r>
      <w:proofErr w:type="spellStart"/>
      <w:r w:rsidRPr="0082528E">
        <w:rPr>
          <w:rFonts w:ascii="Times New Roman" w:hAnsi="Times New Roman" w:cs="Times New Roman"/>
          <w:bCs/>
          <w:sz w:val="28"/>
          <w:szCs w:val="28"/>
        </w:rPr>
        <w:t>Zr</w:t>
      </w:r>
      <w:proofErr w:type="spellEnd"/>
      <w:r w:rsidRPr="0082528E">
        <w:rPr>
          <w:rFonts w:ascii="Times New Roman" w:hAnsi="Times New Roman" w:cs="Times New Roman"/>
          <w:bCs/>
          <w:sz w:val="28"/>
          <w:szCs w:val="28"/>
        </w:rPr>
        <w:t xml:space="preserve">, а также реки Шу, ниже ее впадения в реку </w:t>
      </w:r>
      <w:proofErr w:type="spellStart"/>
      <w:r w:rsidRPr="0082528E">
        <w:rPr>
          <w:rFonts w:ascii="Times New Roman" w:hAnsi="Times New Roman" w:cs="Times New Roman"/>
          <w:bCs/>
          <w:sz w:val="28"/>
          <w:szCs w:val="28"/>
        </w:rPr>
        <w:t>Курагатты</w:t>
      </w:r>
      <w:proofErr w:type="spellEnd"/>
      <w:r w:rsidRPr="0082528E">
        <w:rPr>
          <w:rFonts w:ascii="Times New Roman" w:hAnsi="Times New Roman" w:cs="Times New Roman"/>
          <w:bCs/>
          <w:sz w:val="28"/>
          <w:szCs w:val="28"/>
        </w:rPr>
        <w:t xml:space="preserve"> </w:t>
      </w:r>
      <w:r>
        <w:rPr>
          <w:rFonts w:ascii="Times New Roman" w:hAnsi="Times New Roman" w:cs="Times New Roman"/>
          <w:bCs/>
          <w:sz w:val="28"/>
          <w:szCs w:val="28"/>
        </w:rPr>
        <w:t>–</w:t>
      </w:r>
      <w:r w:rsidRPr="0082528E">
        <w:rPr>
          <w:rFonts w:ascii="Times New Roman" w:hAnsi="Times New Roman" w:cs="Times New Roman"/>
          <w:bCs/>
          <w:sz w:val="28"/>
          <w:szCs w:val="28"/>
        </w:rPr>
        <w:t xml:space="preserve"> </w:t>
      </w:r>
      <w:proofErr w:type="spellStart"/>
      <w:r w:rsidRPr="0082528E">
        <w:rPr>
          <w:rFonts w:ascii="Times New Roman" w:hAnsi="Times New Roman" w:cs="Times New Roman"/>
          <w:bCs/>
          <w:sz w:val="28"/>
          <w:szCs w:val="28"/>
        </w:rPr>
        <w:t>Ca</w:t>
      </w:r>
      <w:proofErr w:type="spellEnd"/>
      <w:r w:rsidRPr="0082528E">
        <w:rPr>
          <w:rFonts w:ascii="Times New Roman" w:hAnsi="Times New Roman" w:cs="Times New Roman"/>
          <w:bCs/>
          <w:sz w:val="28"/>
          <w:szCs w:val="28"/>
        </w:rPr>
        <w:t xml:space="preserve"> и </w:t>
      </w:r>
      <w:proofErr w:type="spellStart"/>
      <w:r w:rsidRPr="0082528E">
        <w:rPr>
          <w:rFonts w:ascii="Times New Roman" w:hAnsi="Times New Roman" w:cs="Times New Roman"/>
          <w:bCs/>
          <w:sz w:val="28"/>
          <w:szCs w:val="28"/>
        </w:rPr>
        <w:t>Cr</w:t>
      </w:r>
      <w:proofErr w:type="spellEnd"/>
      <w:r w:rsidR="00A47FF7">
        <w:rPr>
          <w:rFonts w:ascii="Times New Roman" w:hAnsi="Times New Roman" w:cs="Times New Roman"/>
          <w:color w:val="333333"/>
          <w:sz w:val="28"/>
          <w:szCs w:val="28"/>
          <w:shd w:val="clear" w:color="auto" w:fill="FFFFFF"/>
        </w:rPr>
        <w:t xml:space="preserve"> [</w:t>
      </w:r>
      <w:r w:rsidR="008964BC">
        <w:rPr>
          <w:rFonts w:ascii="Times New Roman" w:hAnsi="Times New Roman" w:cs="Times New Roman"/>
          <w:color w:val="333333"/>
          <w:sz w:val="28"/>
          <w:szCs w:val="28"/>
          <w:shd w:val="clear" w:color="auto" w:fill="FFFFFF"/>
        </w:rPr>
        <w:t>56</w:t>
      </w:r>
      <w:r w:rsidR="00A47FF7">
        <w:rPr>
          <w:rFonts w:ascii="Times New Roman" w:hAnsi="Times New Roman" w:cs="Times New Roman"/>
          <w:color w:val="333333"/>
          <w:sz w:val="28"/>
          <w:szCs w:val="28"/>
          <w:shd w:val="clear" w:color="auto" w:fill="FFFFFF"/>
        </w:rPr>
        <w:t>]</w:t>
      </w:r>
      <w:r w:rsidR="0036261D">
        <w:rPr>
          <w:rFonts w:ascii="Times New Roman" w:hAnsi="Times New Roman" w:cs="Times New Roman"/>
          <w:color w:val="333333"/>
          <w:sz w:val="28"/>
          <w:szCs w:val="28"/>
          <w:shd w:val="clear" w:color="auto" w:fill="FFFFFF"/>
        </w:rPr>
        <w:t>.</w:t>
      </w:r>
    </w:p>
    <w:p w14:paraId="4E9F6A81" w14:textId="77777777" w:rsidR="009D0422" w:rsidRDefault="0051033E" w:rsidP="009D0422">
      <w:pPr>
        <w:pStyle w:val="a3"/>
        <w:ind w:firstLine="567"/>
        <w:jc w:val="both"/>
        <w:rPr>
          <w:rFonts w:ascii="Times New Roman" w:hAnsi="Times New Roman" w:cs="Times New Roman"/>
          <w:sz w:val="28"/>
          <w:szCs w:val="28"/>
        </w:rPr>
      </w:pPr>
      <w:r>
        <w:rPr>
          <w:rFonts w:ascii="Times New Roman" w:hAnsi="Times New Roman" w:cs="Times New Roman"/>
          <w:sz w:val="28"/>
          <w:szCs w:val="28"/>
        </w:rPr>
        <w:t xml:space="preserve">В работе </w:t>
      </w:r>
      <w:r w:rsidRPr="0051033E">
        <w:rPr>
          <w:rFonts w:ascii="Times New Roman" w:hAnsi="Times New Roman" w:cs="Times New Roman"/>
          <w:sz w:val="28"/>
          <w:szCs w:val="28"/>
        </w:rPr>
        <w:t>G</w:t>
      </w:r>
      <w:r>
        <w:rPr>
          <w:rFonts w:ascii="Times New Roman" w:hAnsi="Times New Roman" w:cs="Times New Roman"/>
          <w:sz w:val="28"/>
          <w:szCs w:val="28"/>
        </w:rPr>
        <w:t>.</w:t>
      </w:r>
      <w:r w:rsidRPr="0051033E">
        <w:rPr>
          <w:rFonts w:ascii="Times New Roman" w:hAnsi="Times New Roman" w:cs="Times New Roman"/>
          <w:sz w:val="28"/>
          <w:szCs w:val="28"/>
        </w:rPr>
        <w:t xml:space="preserve"> </w:t>
      </w:r>
      <w:proofErr w:type="spellStart"/>
      <w:r w:rsidRPr="0051033E">
        <w:rPr>
          <w:rFonts w:ascii="Times New Roman" w:hAnsi="Times New Roman" w:cs="Times New Roman"/>
          <w:sz w:val="28"/>
          <w:szCs w:val="28"/>
        </w:rPr>
        <w:t>Forghani</w:t>
      </w:r>
      <w:proofErr w:type="spellEnd"/>
      <w:r w:rsidRPr="0051033E">
        <w:rPr>
          <w:rFonts w:ascii="Times New Roman" w:hAnsi="Times New Roman" w:cs="Times New Roman"/>
          <w:sz w:val="28"/>
          <w:szCs w:val="28"/>
        </w:rPr>
        <w:t xml:space="preserve"> и</w:t>
      </w:r>
      <w:r>
        <w:rPr>
          <w:rFonts w:ascii="Times New Roman" w:hAnsi="Times New Roman" w:cs="Times New Roman"/>
          <w:sz w:val="28"/>
          <w:szCs w:val="28"/>
        </w:rPr>
        <w:t xml:space="preserve"> др.</w:t>
      </w:r>
      <w:r w:rsidRPr="0051033E">
        <w:rPr>
          <w:rFonts w:ascii="Times New Roman" w:hAnsi="Times New Roman" w:cs="Times New Roman"/>
          <w:sz w:val="28"/>
          <w:szCs w:val="28"/>
        </w:rPr>
        <w:t xml:space="preserve"> прове</w:t>
      </w:r>
      <w:r>
        <w:rPr>
          <w:rFonts w:ascii="Times New Roman" w:hAnsi="Times New Roman" w:cs="Times New Roman"/>
          <w:sz w:val="28"/>
          <w:szCs w:val="28"/>
        </w:rPr>
        <w:t>дено</w:t>
      </w:r>
      <w:r w:rsidRPr="0051033E">
        <w:rPr>
          <w:rFonts w:ascii="Times New Roman" w:hAnsi="Times New Roman" w:cs="Times New Roman"/>
          <w:sz w:val="28"/>
          <w:szCs w:val="28"/>
        </w:rPr>
        <w:t xml:space="preserve"> исследование оцен</w:t>
      </w:r>
      <w:r>
        <w:rPr>
          <w:rFonts w:ascii="Times New Roman" w:hAnsi="Times New Roman" w:cs="Times New Roman"/>
          <w:sz w:val="28"/>
          <w:szCs w:val="28"/>
        </w:rPr>
        <w:t>ки</w:t>
      </w:r>
      <w:r w:rsidRPr="0051033E">
        <w:rPr>
          <w:rFonts w:ascii="Times New Roman" w:hAnsi="Times New Roman" w:cs="Times New Roman"/>
          <w:sz w:val="28"/>
          <w:szCs w:val="28"/>
        </w:rPr>
        <w:t xml:space="preserve"> влияни</w:t>
      </w:r>
      <w:r>
        <w:rPr>
          <w:rFonts w:ascii="Times New Roman" w:hAnsi="Times New Roman" w:cs="Times New Roman"/>
          <w:sz w:val="28"/>
          <w:szCs w:val="28"/>
        </w:rPr>
        <w:t>я</w:t>
      </w:r>
      <w:r w:rsidRPr="0051033E">
        <w:rPr>
          <w:rFonts w:ascii="Times New Roman" w:hAnsi="Times New Roman" w:cs="Times New Roman"/>
          <w:sz w:val="28"/>
          <w:szCs w:val="28"/>
        </w:rPr>
        <w:t xml:space="preserve"> медеплавильного завода Хатун-</w:t>
      </w:r>
      <w:proofErr w:type="spellStart"/>
      <w:r w:rsidRPr="0051033E">
        <w:rPr>
          <w:rFonts w:ascii="Times New Roman" w:hAnsi="Times New Roman" w:cs="Times New Roman"/>
          <w:sz w:val="28"/>
          <w:szCs w:val="28"/>
        </w:rPr>
        <w:t>Абад</w:t>
      </w:r>
      <w:proofErr w:type="spellEnd"/>
      <w:r w:rsidRPr="0051033E">
        <w:rPr>
          <w:rFonts w:ascii="Times New Roman" w:hAnsi="Times New Roman" w:cs="Times New Roman"/>
          <w:sz w:val="28"/>
          <w:szCs w:val="28"/>
        </w:rPr>
        <w:t>, на уровень загрязнения и накопления токсичных элементов в почвах. Результаты их работы выявили значительное превышение концентраций таких элементов, как мышьяк</w:t>
      </w:r>
      <w:r>
        <w:rPr>
          <w:rFonts w:ascii="Times New Roman" w:hAnsi="Times New Roman" w:cs="Times New Roman"/>
          <w:sz w:val="28"/>
          <w:szCs w:val="28"/>
        </w:rPr>
        <w:t>,</w:t>
      </w:r>
      <w:r w:rsidRPr="0051033E">
        <w:rPr>
          <w:rFonts w:ascii="Times New Roman" w:hAnsi="Times New Roman" w:cs="Times New Roman"/>
          <w:sz w:val="28"/>
          <w:szCs w:val="28"/>
        </w:rPr>
        <w:t xml:space="preserve"> кадмий, медь, молибден, свинец и цинк в образцах верхнего слоя почвы. Основной фактор, способствующий химическому изменению распределения металлов в почве, был связан с антропогенной деятельностью, особенно с процессом выплавки меди. Эти результаты подчеркивают важность мониторинга экологических условий и оценки воздействия промышленных предприятий на окружающую среду</w:t>
      </w:r>
      <w:r>
        <w:rPr>
          <w:rFonts w:ascii="Times New Roman" w:hAnsi="Times New Roman" w:cs="Times New Roman"/>
          <w:sz w:val="28"/>
          <w:szCs w:val="28"/>
        </w:rPr>
        <w:t xml:space="preserve"> [</w:t>
      </w:r>
      <w:r w:rsidR="006D08F3">
        <w:rPr>
          <w:rFonts w:ascii="Times New Roman" w:hAnsi="Times New Roman" w:cs="Times New Roman"/>
          <w:sz w:val="28"/>
          <w:szCs w:val="28"/>
        </w:rPr>
        <w:t>57</w:t>
      </w:r>
      <w:r>
        <w:rPr>
          <w:rFonts w:ascii="Times New Roman" w:hAnsi="Times New Roman" w:cs="Times New Roman"/>
          <w:sz w:val="28"/>
          <w:szCs w:val="28"/>
        </w:rPr>
        <w:t>]</w:t>
      </w:r>
      <w:r w:rsidRPr="0051033E">
        <w:rPr>
          <w:rFonts w:ascii="Times New Roman" w:hAnsi="Times New Roman" w:cs="Times New Roman"/>
          <w:sz w:val="28"/>
          <w:szCs w:val="28"/>
        </w:rPr>
        <w:t>.</w:t>
      </w:r>
    </w:p>
    <w:p w14:paraId="2E44B76F" w14:textId="77777777" w:rsidR="009D0422" w:rsidRDefault="001D5299" w:rsidP="009D0422">
      <w:pPr>
        <w:pStyle w:val="a3"/>
        <w:ind w:firstLine="567"/>
        <w:jc w:val="both"/>
        <w:rPr>
          <w:rFonts w:ascii="Times New Roman" w:hAnsi="Times New Roman" w:cs="Times New Roman"/>
          <w:bCs/>
          <w:sz w:val="28"/>
          <w:szCs w:val="28"/>
        </w:rPr>
      </w:pPr>
      <w:r w:rsidRPr="0093695A">
        <w:rPr>
          <w:rFonts w:ascii="Times New Roman" w:hAnsi="Times New Roman" w:cs="Times New Roman"/>
          <w:bCs/>
          <w:sz w:val="28"/>
          <w:szCs w:val="28"/>
        </w:rPr>
        <w:t xml:space="preserve">Американскими и мексиканскими учеными Michael </w:t>
      </w:r>
      <w:proofErr w:type="spellStart"/>
      <w:r w:rsidRPr="0093695A">
        <w:rPr>
          <w:rFonts w:ascii="Times New Roman" w:hAnsi="Times New Roman" w:cs="Times New Roman"/>
          <w:bCs/>
          <w:sz w:val="28"/>
          <w:szCs w:val="28"/>
        </w:rPr>
        <w:t>Martínez-Colón</w:t>
      </w:r>
      <w:proofErr w:type="spellEnd"/>
      <w:r w:rsidRPr="0093695A">
        <w:rPr>
          <w:rFonts w:ascii="Times New Roman" w:hAnsi="Times New Roman" w:cs="Times New Roman"/>
          <w:bCs/>
          <w:sz w:val="28"/>
          <w:szCs w:val="28"/>
        </w:rPr>
        <w:t xml:space="preserve"> и др. были проанализированы As, </w:t>
      </w:r>
      <w:proofErr w:type="spellStart"/>
      <w:r w:rsidRPr="0093695A">
        <w:rPr>
          <w:rFonts w:ascii="Times New Roman" w:hAnsi="Times New Roman" w:cs="Times New Roman"/>
          <w:bCs/>
          <w:sz w:val="28"/>
          <w:szCs w:val="28"/>
        </w:rPr>
        <w:t>Cd</w:t>
      </w:r>
      <w:proofErr w:type="spellEnd"/>
      <w:r w:rsidRPr="0093695A">
        <w:rPr>
          <w:rFonts w:ascii="Times New Roman" w:hAnsi="Times New Roman" w:cs="Times New Roman"/>
          <w:bCs/>
          <w:sz w:val="28"/>
          <w:szCs w:val="28"/>
        </w:rPr>
        <w:t xml:space="preserve">, Co, </w:t>
      </w:r>
      <w:proofErr w:type="spellStart"/>
      <w:r w:rsidRPr="0093695A">
        <w:rPr>
          <w:rFonts w:ascii="Times New Roman" w:hAnsi="Times New Roman" w:cs="Times New Roman"/>
          <w:bCs/>
          <w:sz w:val="28"/>
          <w:szCs w:val="28"/>
        </w:rPr>
        <w:t>Cr</w:t>
      </w:r>
      <w:proofErr w:type="spellEnd"/>
      <w:r w:rsidRPr="0093695A">
        <w:rPr>
          <w:rFonts w:ascii="Times New Roman" w:hAnsi="Times New Roman" w:cs="Times New Roman"/>
          <w:bCs/>
          <w:sz w:val="28"/>
          <w:szCs w:val="28"/>
        </w:rPr>
        <w:t xml:space="preserve">, </w:t>
      </w:r>
      <w:proofErr w:type="spellStart"/>
      <w:r w:rsidRPr="0093695A">
        <w:rPr>
          <w:rFonts w:ascii="Times New Roman" w:hAnsi="Times New Roman" w:cs="Times New Roman"/>
          <w:bCs/>
          <w:sz w:val="28"/>
          <w:szCs w:val="28"/>
        </w:rPr>
        <w:t>Cu</w:t>
      </w:r>
      <w:proofErr w:type="spellEnd"/>
      <w:r w:rsidRPr="0093695A">
        <w:rPr>
          <w:rFonts w:ascii="Times New Roman" w:hAnsi="Times New Roman" w:cs="Times New Roman"/>
          <w:bCs/>
          <w:sz w:val="28"/>
          <w:szCs w:val="28"/>
        </w:rPr>
        <w:t xml:space="preserve">, </w:t>
      </w:r>
      <w:proofErr w:type="spellStart"/>
      <w:r w:rsidRPr="0093695A">
        <w:rPr>
          <w:rFonts w:ascii="Times New Roman" w:hAnsi="Times New Roman" w:cs="Times New Roman"/>
          <w:bCs/>
          <w:sz w:val="28"/>
          <w:szCs w:val="28"/>
        </w:rPr>
        <w:t>Hg</w:t>
      </w:r>
      <w:proofErr w:type="spellEnd"/>
      <w:r w:rsidRPr="0093695A">
        <w:rPr>
          <w:rFonts w:ascii="Times New Roman" w:hAnsi="Times New Roman" w:cs="Times New Roman"/>
          <w:bCs/>
          <w:sz w:val="28"/>
          <w:szCs w:val="28"/>
        </w:rPr>
        <w:t xml:space="preserve">, Ni, </w:t>
      </w:r>
      <w:proofErr w:type="spellStart"/>
      <w:r w:rsidRPr="0093695A">
        <w:rPr>
          <w:rFonts w:ascii="Times New Roman" w:hAnsi="Times New Roman" w:cs="Times New Roman"/>
          <w:bCs/>
          <w:sz w:val="28"/>
          <w:szCs w:val="28"/>
        </w:rPr>
        <w:t>Se</w:t>
      </w:r>
      <w:proofErr w:type="spellEnd"/>
      <w:r w:rsidRPr="0093695A">
        <w:rPr>
          <w:rFonts w:ascii="Times New Roman" w:hAnsi="Times New Roman" w:cs="Times New Roman"/>
          <w:bCs/>
          <w:sz w:val="28"/>
          <w:szCs w:val="28"/>
        </w:rPr>
        <w:t xml:space="preserve">, Zn, Fe и </w:t>
      </w:r>
      <w:proofErr w:type="spellStart"/>
      <w:r w:rsidRPr="0093695A">
        <w:rPr>
          <w:rFonts w:ascii="Times New Roman" w:hAnsi="Times New Roman" w:cs="Times New Roman"/>
          <w:bCs/>
          <w:sz w:val="28"/>
          <w:szCs w:val="28"/>
        </w:rPr>
        <w:t>Mn</w:t>
      </w:r>
      <w:proofErr w:type="spellEnd"/>
      <w:r w:rsidRPr="0093695A">
        <w:rPr>
          <w:rFonts w:ascii="Times New Roman" w:hAnsi="Times New Roman" w:cs="Times New Roman"/>
          <w:bCs/>
          <w:sz w:val="28"/>
          <w:szCs w:val="28"/>
        </w:rPr>
        <w:t xml:space="preserve"> из двух химических фракций осадка (обменная и органически связанная), листьев </w:t>
      </w:r>
      <w:r w:rsidRPr="0093695A">
        <w:rPr>
          <w:rFonts w:ascii="Times New Roman" w:hAnsi="Times New Roman" w:cs="Times New Roman"/>
          <w:bCs/>
          <w:sz w:val="28"/>
          <w:szCs w:val="28"/>
        </w:rPr>
        <w:lastRenderedPageBreak/>
        <w:t>красного мангрового дерева (</w:t>
      </w:r>
      <w:proofErr w:type="spellStart"/>
      <w:r w:rsidRPr="0082528E">
        <w:rPr>
          <w:rFonts w:ascii="Times New Roman" w:hAnsi="Times New Roman" w:cs="Times New Roman"/>
          <w:bCs/>
          <w:i/>
          <w:iCs/>
          <w:sz w:val="28"/>
          <w:szCs w:val="28"/>
        </w:rPr>
        <w:t>Rhizophora</w:t>
      </w:r>
      <w:proofErr w:type="spellEnd"/>
      <w:r w:rsidRPr="0082528E">
        <w:rPr>
          <w:rFonts w:ascii="Times New Roman" w:hAnsi="Times New Roman" w:cs="Times New Roman"/>
          <w:bCs/>
          <w:i/>
          <w:iCs/>
          <w:sz w:val="28"/>
          <w:szCs w:val="28"/>
        </w:rPr>
        <w:t xml:space="preserve"> </w:t>
      </w:r>
      <w:proofErr w:type="spellStart"/>
      <w:r w:rsidRPr="0082528E">
        <w:rPr>
          <w:rFonts w:ascii="Times New Roman" w:hAnsi="Times New Roman" w:cs="Times New Roman"/>
          <w:bCs/>
          <w:i/>
          <w:iCs/>
          <w:sz w:val="28"/>
          <w:szCs w:val="28"/>
        </w:rPr>
        <w:t>mangle</w:t>
      </w:r>
      <w:proofErr w:type="spellEnd"/>
      <w:r w:rsidRPr="0093695A">
        <w:rPr>
          <w:rFonts w:ascii="Times New Roman" w:hAnsi="Times New Roman" w:cs="Times New Roman"/>
          <w:bCs/>
          <w:sz w:val="28"/>
          <w:szCs w:val="28"/>
        </w:rPr>
        <w:t>) и мягких тканей краба-скрипача (</w:t>
      </w:r>
      <w:r w:rsidRPr="0082528E">
        <w:rPr>
          <w:rFonts w:ascii="Times New Roman" w:hAnsi="Times New Roman" w:cs="Times New Roman"/>
          <w:bCs/>
          <w:i/>
          <w:iCs/>
          <w:sz w:val="28"/>
          <w:szCs w:val="28"/>
        </w:rPr>
        <w:t xml:space="preserve">M. </w:t>
      </w:r>
      <w:proofErr w:type="spellStart"/>
      <w:r w:rsidRPr="0082528E">
        <w:rPr>
          <w:rFonts w:ascii="Times New Roman" w:hAnsi="Times New Roman" w:cs="Times New Roman"/>
          <w:bCs/>
          <w:i/>
          <w:iCs/>
          <w:sz w:val="28"/>
          <w:szCs w:val="28"/>
        </w:rPr>
        <w:t>rapax</w:t>
      </w:r>
      <w:proofErr w:type="spellEnd"/>
      <w:r w:rsidRPr="0093695A">
        <w:rPr>
          <w:rFonts w:ascii="Times New Roman" w:hAnsi="Times New Roman" w:cs="Times New Roman"/>
          <w:bCs/>
          <w:sz w:val="28"/>
          <w:szCs w:val="28"/>
        </w:rPr>
        <w:t xml:space="preserve">) </w:t>
      </w:r>
      <w:r w:rsidR="0082528E">
        <w:rPr>
          <w:rFonts w:ascii="Times New Roman" w:hAnsi="Times New Roman" w:cs="Times New Roman"/>
          <w:bCs/>
          <w:sz w:val="28"/>
          <w:szCs w:val="28"/>
        </w:rPr>
        <w:t>с</w:t>
      </w:r>
      <w:r w:rsidRPr="0093695A">
        <w:rPr>
          <w:rFonts w:ascii="Times New Roman" w:hAnsi="Times New Roman" w:cs="Times New Roman"/>
          <w:bCs/>
          <w:sz w:val="28"/>
          <w:szCs w:val="28"/>
        </w:rPr>
        <w:t xml:space="preserve"> </w:t>
      </w:r>
      <w:proofErr w:type="spellStart"/>
      <w:r w:rsidRPr="0093695A">
        <w:rPr>
          <w:rFonts w:ascii="Times New Roman" w:hAnsi="Times New Roman" w:cs="Times New Roman"/>
          <w:bCs/>
          <w:sz w:val="28"/>
          <w:szCs w:val="28"/>
        </w:rPr>
        <w:t>Исла</w:t>
      </w:r>
      <w:proofErr w:type="spellEnd"/>
      <w:r w:rsidRPr="0093695A">
        <w:rPr>
          <w:rFonts w:ascii="Times New Roman" w:hAnsi="Times New Roman" w:cs="Times New Roman"/>
          <w:bCs/>
          <w:sz w:val="28"/>
          <w:szCs w:val="28"/>
        </w:rPr>
        <w:t>-дель-Кармен, полуострова Юкатан</w:t>
      </w:r>
      <w:r w:rsidR="00994E58">
        <w:rPr>
          <w:rFonts w:ascii="Times New Roman" w:hAnsi="Times New Roman" w:cs="Times New Roman"/>
          <w:bCs/>
          <w:sz w:val="28"/>
          <w:szCs w:val="28"/>
        </w:rPr>
        <w:t>,</w:t>
      </w:r>
      <w:r w:rsidRPr="0093695A">
        <w:rPr>
          <w:rFonts w:ascii="Times New Roman" w:hAnsi="Times New Roman" w:cs="Times New Roman"/>
          <w:bCs/>
          <w:sz w:val="28"/>
          <w:szCs w:val="28"/>
        </w:rPr>
        <w:t xml:space="preserve"> для оценки трофического переноса «снизу вверх» </w:t>
      </w:r>
      <w:r w:rsidR="00994E58">
        <w:rPr>
          <w:rFonts w:ascii="Times New Roman" w:hAnsi="Times New Roman" w:cs="Times New Roman"/>
          <w:bCs/>
          <w:sz w:val="28"/>
          <w:szCs w:val="28"/>
        </w:rPr>
        <w:t>и</w:t>
      </w:r>
      <w:r w:rsidRPr="0093695A">
        <w:rPr>
          <w:rFonts w:ascii="Times New Roman" w:hAnsi="Times New Roman" w:cs="Times New Roman"/>
          <w:bCs/>
          <w:sz w:val="28"/>
          <w:szCs w:val="28"/>
        </w:rPr>
        <w:t xml:space="preserve"> «сверху вниз». Оба механизма были обнаружены, указывая на то, что </w:t>
      </w:r>
      <w:r w:rsidRPr="00994E58">
        <w:rPr>
          <w:rFonts w:ascii="Times New Roman" w:hAnsi="Times New Roman" w:cs="Times New Roman"/>
          <w:bCs/>
          <w:i/>
          <w:iCs/>
          <w:sz w:val="28"/>
          <w:szCs w:val="28"/>
        </w:rPr>
        <w:t xml:space="preserve">R. </w:t>
      </w:r>
      <w:proofErr w:type="spellStart"/>
      <w:r w:rsidRPr="00994E58">
        <w:rPr>
          <w:rFonts w:ascii="Times New Roman" w:hAnsi="Times New Roman" w:cs="Times New Roman"/>
          <w:bCs/>
          <w:i/>
          <w:iCs/>
          <w:sz w:val="28"/>
          <w:szCs w:val="28"/>
        </w:rPr>
        <w:t>mangle</w:t>
      </w:r>
      <w:proofErr w:type="spellEnd"/>
      <w:r w:rsidRPr="0093695A">
        <w:rPr>
          <w:rFonts w:ascii="Times New Roman" w:hAnsi="Times New Roman" w:cs="Times New Roman"/>
          <w:bCs/>
          <w:sz w:val="28"/>
          <w:szCs w:val="28"/>
        </w:rPr>
        <w:t xml:space="preserve"> и </w:t>
      </w:r>
      <w:r w:rsidRPr="00994E58">
        <w:rPr>
          <w:rFonts w:ascii="Times New Roman" w:hAnsi="Times New Roman" w:cs="Times New Roman"/>
          <w:bCs/>
          <w:i/>
          <w:iCs/>
          <w:sz w:val="28"/>
          <w:szCs w:val="28"/>
        </w:rPr>
        <w:t xml:space="preserve">M. </w:t>
      </w:r>
      <w:proofErr w:type="spellStart"/>
      <w:r w:rsidRPr="00994E58">
        <w:rPr>
          <w:rFonts w:ascii="Times New Roman" w:hAnsi="Times New Roman" w:cs="Times New Roman"/>
          <w:bCs/>
          <w:i/>
          <w:iCs/>
          <w:sz w:val="28"/>
          <w:szCs w:val="28"/>
        </w:rPr>
        <w:t>rapax</w:t>
      </w:r>
      <w:proofErr w:type="spellEnd"/>
      <w:r w:rsidRPr="0093695A">
        <w:rPr>
          <w:rFonts w:ascii="Times New Roman" w:hAnsi="Times New Roman" w:cs="Times New Roman"/>
          <w:bCs/>
          <w:sz w:val="28"/>
          <w:szCs w:val="28"/>
        </w:rPr>
        <w:t xml:space="preserve"> действительно </w:t>
      </w:r>
      <w:proofErr w:type="spellStart"/>
      <w:r w:rsidRPr="0093695A">
        <w:rPr>
          <w:rFonts w:ascii="Times New Roman" w:hAnsi="Times New Roman" w:cs="Times New Roman"/>
          <w:bCs/>
          <w:sz w:val="28"/>
          <w:szCs w:val="28"/>
        </w:rPr>
        <w:t>биоаккумулируют</w:t>
      </w:r>
      <w:proofErr w:type="spellEnd"/>
      <w:r w:rsidRPr="0093695A">
        <w:rPr>
          <w:rFonts w:ascii="Times New Roman" w:hAnsi="Times New Roman" w:cs="Times New Roman"/>
          <w:bCs/>
          <w:sz w:val="28"/>
          <w:szCs w:val="28"/>
        </w:rPr>
        <w:t xml:space="preserve"> токсичные элементы из разных матриц, причем последний является </w:t>
      </w:r>
      <w:proofErr w:type="spellStart"/>
      <w:r w:rsidRPr="0093695A">
        <w:rPr>
          <w:rFonts w:ascii="Times New Roman" w:hAnsi="Times New Roman" w:cs="Times New Roman"/>
          <w:bCs/>
          <w:sz w:val="28"/>
          <w:szCs w:val="28"/>
        </w:rPr>
        <w:t>макроко</w:t>
      </w:r>
      <w:r>
        <w:rPr>
          <w:rFonts w:ascii="Times New Roman" w:hAnsi="Times New Roman" w:cs="Times New Roman"/>
          <w:bCs/>
          <w:sz w:val="28"/>
          <w:szCs w:val="28"/>
        </w:rPr>
        <w:t>нцентратором</w:t>
      </w:r>
      <w:proofErr w:type="spellEnd"/>
      <w:r>
        <w:rPr>
          <w:rFonts w:ascii="Times New Roman" w:hAnsi="Times New Roman" w:cs="Times New Roman"/>
          <w:bCs/>
          <w:sz w:val="28"/>
          <w:szCs w:val="28"/>
        </w:rPr>
        <w:t xml:space="preserve"> только для </w:t>
      </w:r>
      <w:proofErr w:type="spellStart"/>
      <w:r>
        <w:rPr>
          <w:rFonts w:ascii="Times New Roman" w:hAnsi="Times New Roman" w:cs="Times New Roman"/>
          <w:bCs/>
          <w:sz w:val="28"/>
          <w:szCs w:val="28"/>
        </w:rPr>
        <w:t>Cu</w:t>
      </w:r>
      <w:proofErr w:type="spellEnd"/>
      <w:r>
        <w:rPr>
          <w:rFonts w:ascii="Times New Roman" w:hAnsi="Times New Roman" w:cs="Times New Roman"/>
          <w:bCs/>
          <w:sz w:val="28"/>
          <w:szCs w:val="28"/>
        </w:rPr>
        <w:t xml:space="preserve"> и Zn [</w:t>
      </w:r>
      <w:r w:rsidR="006D08F3">
        <w:rPr>
          <w:rFonts w:ascii="Times New Roman" w:hAnsi="Times New Roman" w:cs="Times New Roman"/>
          <w:bCs/>
          <w:sz w:val="28"/>
          <w:szCs w:val="28"/>
        </w:rPr>
        <w:t>58</w:t>
      </w:r>
      <w:r w:rsidRPr="00003DA8">
        <w:rPr>
          <w:rFonts w:ascii="Times New Roman" w:hAnsi="Times New Roman" w:cs="Times New Roman"/>
          <w:bCs/>
          <w:sz w:val="28"/>
          <w:szCs w:val="28"/>
        </w:rPr>
        <w:t>]</w:t>
      </w:r>
      <w:r w:rsidR="006D08F3">
        <w:rPr>
          <w:rFonts w:ascii="Times New Roman" w:hAnsi="Times New Roman" w:cs="Times New Roman"/>
          <w:bCs/>
          <w:sz w:val="28"/>
          <w:szCs w:val="28"/>
        </w:rPr>
        <w:t>.</w:t>
      </w:r>
    </w:p>
    <w:p w14:paraId="4383D7E5" w14:textId="77777777" w:rsidR="009D0422" w:rsidRDefault="00CC6BDF" w:rsidP="009D0422">
      <w:pPr>
        <w:pStyle w:val="a3"/>
        <w:ind w:firstLine="567"/>
        <w:jc w:val="both"/>
        <w:rPr>
          <w:rFonts w:ascii="Times New Roman" w:hAnsi="Times New Roman" w:cs="Times New Roman"/>
          <w:sz w:val="28"/>
          <w:szCs w:val="28"/>
        </w:rPr>
      </w:pPr>
      <w:r w:rsidRPr="00CC6BDF">
        <w:rPr>
          <w:rFonts w:ascii="Times New Roman" w:hAnsi="Times New Roman" w:cs="Times New Roman"/>
          <w:sz w:val="28"/>
          <w:szCs w:val="28"/>
        </w:rPr>
        <w:t xml:space="preserve">В исследовании, проведенном </w:t>
      </w:r>
      <w:proofErr w:type="spellStart"/>
      <w:r w:rsidRPr="00CC6BDF">
        <w:rPr>
          <w:rFonts w:ascii="Times New Roman" w:hAnsi="Times New Roman" w:cs="Times New Roman"/>
          <w:sz w:val="28"/>
          <w:szCs w:val="28"/>
        </w:rPr>
        <w:t>Tume</w:t>
      </w:r>
      <w:proofErr w:type="spellEnd"/>
      <w:r w:rsidRPr="00CC6BDF">
        <w:rPr>
          <w:rFonts w:ascii="Times New Roman" w:hAnsi="Times New Roman" w:cs="Times New Roman"/>
          <w:sz w:val="28"/>
          <w:szCs w:val="28"/>
        </w:rPr>
        <w:t xml:space="preserve"> P. и коллегами, было выяснено, что ключевыми факторами, вли</w:t>
      </w:r>
      <w:r>
        <w:rPr>
          <w:rFonts w:ascii="Times New Roman" w:hAnsi="Times New Roman" w:cs="Times New Roman"/>
          <w:sz w:val="28"/>
          <w:szCs w:val="28"/>
        </w:rPr>
        <w:t>я</w:t>
      </w:r>
      <w:r w:rsidRPr="00CC6BDF">
        <w:rPr>
          <w:rFonts w:ascii="Times New Roman" w:hAnsi="Times New Roman" w:cs="Times New Roman"/>
          <w:sz w:val="28"/>
          <w:szCs w:val="28"/>
        </w:rPr>
        <w:t xml:space="preserve">ющими на вариацию концентрации меди, свинца и цинка в </w:t>
      </w:r>
      <w:r w:rsidRPr="005C04F0">
        <w:rPr>
          <w:rFonts w:ascii="Times New Roman" w:hAnsi="Times New Roman" w:cs="Times New Roman"/>
          <w:sz w:val="28"/>
          <w:szCs w:val="28"/>
        </w:rPr>
        <w:t>поверхностных почвах, являются расположение основных транспортных магистралей, источников выбросов и незакрытых свалок [</w:t>
      </w:r>
      <w:r w:rsidR="006D08F3">
        <w:rPr>
          <w:rFonts w:ascii="Times New Roman" w:hAnsi="Times New Roman" w:cs="Times New Roman"/>
          <w:sz w:val="28"/>
          <w:szCs w:val="28"/>
        </w:rPr>
        <w:t>59</w:t>
      </w:r>
      <w:r w:rsidRPr="005C04F0">
        <w:rPr>
          <w:rFonts w:ascii="Times New Roman" w:hAnsi="Times New Roman" w:cs="Times New Roman"/>
          <w:sz w:val="28"/>
          <w:szCs w:val="28"/>
        </w:rPr>
        <w:t>].</w:t>
      </w:r>
    </w:p>
    <w:p w14:paraId="09703957" w14:textId="77777777" w:rsidR="009D0422" w:rsidRDefault="005C04F0" w:rsidP="009D0422">
      <w:pPr>
        <w:pStyle w:val="a3"/>
        <w:ind w:firstLine="567"/>
        <w:jc w:val="both"/>
        <w:rPr>
          <w:rFonts w:ascii="Times New Roman" w:hAnsi="Times New Roman" w:cs="Times New Roman"/>
          <w:sz w:val="28"/>
          <w:szCs w:val="28"/>
        </w:rPr>
      </w:pPr>
      <w:r>
        <w:rPr>
          <w:rFonts w:ascii="Times New Roman" w:hAnsi="Times New Roman" w:cs="Times New Roman"/>
          <w:sz w:val="28"/>
          <w:szCs w:val="28"/>
        </w:rPr>
        <w:t>Авторами</w:t>
      </w:r>
      <w:r w:rsidRPr="005C04F0">
        <w:rPr>
          <w:rFonts w:ascii="Times New Roman" w:hAnsi="Times New Roman" w:cs="Times New Roman"/>
          <w:sz w:val="28"/>
          <w:szCs w:val="28"/>
        </w:rPr>
        <w:t xml:space="preserve"> </w:t>
      </w:r>
      <w:proofErr w:type="spellStart"/>
      <w:r w:rsidRPr="005C04F0">
        <w:rPr>
          <w:rFonts w:ascii="Times New Roman" w:hAnsi="Times New Roman" w:cs="Times New Roman"/>
          <w:sz w:val="28"/>
          <w:szCs w:val="28"/>
        </w:rPr>
        <w:t>Nael</w:t>
      </w:r>
      <w:proofErr w:type="spellEnd"/>
      <w:r w:rsidRPr="005C04F0">
        <w:rPr>
          <w:rFonts w:ascii="Times New Roman" w:hAnsi="Times New Roman" w:cs="Times New Roman"/>
          <w:sz w:val="28"/>
          <w:szCs w:val="28"/>
        </w:rPr>
        <w:t xml:space="preserve"> M. и </w:t>
      </w:r>
      <w:r>
        <w:rPr>
          <w:rFonts w:ascii="Times New Roman" w:hAnsi="Times New Roman" w:cs="Times New Roman"/>
          <w:sz w:val="28"/>
          <w:szCs w:val="28"/>
        </w:rPr>
        <w:t>др.</w:t>
      </w:r>
      <w:r w:rsidRPr="005C04F0">
        <w:rPr>
          <w:rFonts w:ascii="Times New Roman" w:hAnsi="Times New Roman" w:cs="Times New Roman"/>
          <w:sz w:val="28"/>
          <w:szCs w:val="28"/>
        </w:rPr>
        <w:t xml:space="preserve"> </w:t>
      </w:r>
      <w:r>
        <w:rPr>
          <w:rFonts w:ascii="Times New Roman" w:hAnsi="Times New Roman" w:cs="Times New Roman"/>
          <w:sz w:val="28"/>
          <w:szCs w:val="28"/>
        </w:rPr>
        <w:t>проводилось исследование</w:t>
      </w:r>
      <w:r w:rsidRPr="005C04F0">
        <w:rPr>
          <w:rFonts w:ascii="Times New Roman" w:hAnsi="Times New Roman" w:cs="Times New Roman"/>
          <w:sz w:val="28"/>
          <w:szCs w:val="28"/>
        </w:rPr>
        <w:t xml:space="preserve"> элементн</w:t>
      </w:r>
      <w:r>
        <w:rPr>
          <w:rFonts w:ascii="Times New Roman" w:hAnsi="Times New Roman" w:cs="Times New Roman"/>
          <w:sz w:val="28"/>
          <w:szCs w:val="28"/>
        </w:rPr>
        <w:t>ого</w:t>
      </w:r>
      <w:r w:rsidRPr="005C04F0">
        <w:rPr>
          <w:rFonts w:ascii="Times New Roman" w:hAnsi="Times New Roman" w:cs="Times New Roman"/>
          <w:sz w:val="28"/>
          <w:szCs w:val="28"/>
        </w:rPr>
        <w:t xml:space="preserve"> состав</w:t>
      </w:r>
      <w:r>
        <w:rPr>
          <w:rFonts w:ascii="Times New Roman" w:hAnsi="Times New Roman" w:cs="Times New Roman"/>
          <w:sz w:val="28"/>
          <w:szCs w:val="28"/>
        </w:rPr>
        <w:t>а</w:t>
      </w:r>
      <w:r w:rsidRPr="005C04F0">
        <w:rPr>
          <w:rFonts w:ascii="Times New Roman" w:hAnsi="Times New Roman" w:cs="Times New Roman"/>
          <w:sz w:val="28"/>
          <w:szCs w:val="28"/>
        </w:rPr>
        <w:t xml:space="preserve"> почвы в западной части района Альборза в Иране. Для оценки уровня обогащения микроэлементами использовался титан в качестве эталонного элемента, а самый нижний горизонт выбирался как эталонный слой. Наивысшее общее содержание Co, </w:t>
      </w:r>
      <w:proofErr w:type="spellStart"/>
      <w:r w:rsidRPr="005C04F0">
        <w:rPr>
          <w:rFonts w:ascii="Times New Roman" w:hAnsi="Times New Roman" w:cs="Times New Roman"/>
          <w:sz w:val="28"/>
          <w:szCs w:val="28"/>
        </w:rPr>
        <w:t>Cr</w:t>
      </w:r>
      <w:proofErr w:type="spellEnd"/>
      <w:r w:rsidRPr="005C04F0">
        <w:rPr>
          <w:rFonts w:ascii="Times New Roman" w:hAnsi="Times New Roman" w:cs="Times New Roman"/>
          <w:sz w:val="28"/>
          <w:szCs w:val="28"/>
        </w:rPr>
        <w:t xml:space="preserve">, Ni и V было зафиксировано в почвах, сформировавшихся на основе перидотита и долерита. А содержание </w:t>
      </w:r>
      <w:r>
        <w:rPr>
          <w:rFonts w:ascii="Times New Roman" w:hAnsi="Times New Roman" w:cs="Times New Roman"/>
          <w:sz w:val="28"/>
          <w:szCs w:val="28"/>
          <w:lang w:val="en-US"/>
        </w:rPr>
        <w:t>Pb</w:t>
      </w:r>
      <w:r w:rsidRPr="005C04F0">
        <w:rPr>
          <w:rFonts w:ascii="Times New Roman" w:hAnsi="Times New Roman" w:cs="Times New Roman"/>
          <w:sz w:val="28"/>
          <w:szCs w:val="28"/>
        </w:rPr>
        <w:t xml:space="preserve"> и </w:t>
      </w:r>
      <w:r>
        <w:rPr>
          <w:rFonts w:ascii="Times New Roman" w:hAnsi="Times New Roman" w:cs="Times New Roman"/>
          <w:sz w:val="28"/>
          <w:szCs w:val="28"/>
          <w:lang w:val="en-US"/>
        </w:rPr>
        <w:t>Zn</w:t>
      </w:r>
      <w:r w:rsidRPr="005C04F0">
        <w:rPr>
          <w:rFonts w:ascii="Times New Roman" w:hAnsi="Times New Roman" w:cs="Times New Roman"/>
          <w:sz w:val="28"/>
          <w:szCs w:val="28"/>
        </w:rPr>
        <w:t xml:space="preserve"> значительно выше в почвах, образованных на сланцах, что, вероятно, связано с высокой сорбционной способностью глинистых компонентов. Концентрации микроэлементов в почвах данной территории преимущественно определялись типом </w:t>
      </w:r>
      <w:proofErr w:type="spellStart"/>
      <w:r w:rsidRPr="005C04F0">
        <w:rPr>
          <w:rFonts w:ascii="Times New Roman" w:hAnsi="Times New Roman" w:cs="Times New Roman"/>
          <w:sz w:val="28"/>
          <w:szCs w:val="28"/>
        </w:rPr>
        <w:t>почвообразователя</w:t>
      </w:r>
      <w:proofErr w:type="spellEnd"/>
      <w:r w:rsidRPr="005C04F0">
        <w:rPr>
          <w:rFonts w:ascii="Times New Roman" w:hAnsi="Times New Roman" w:cs="Times New Roman"/>
          <w:sz w:val="28"/>
          <w:szCs w:val="28"/>
        </w:rPr>
        <w:t xml:space="preserve">, в то время как </w:t>
      </w:r>
      <w:proofErr w:type="spellStart"/>
      <w:r w:rsidRPr="005C04F0">
        <w:rPr>
          <w:rFonts w:ascii="Times New Roman" w:hAnsi="Times New Roman" w:cs="Times New Roman"/>
          <w:sz w:val="28"/>
          <w:szCs w:val="28"/>
        </w:rPr>
        <w:t>педогенные</w:t>
      </w:r>
      <w:proofErr w:type="spellEnd"/>
      <w:r w:rsidRPr="005C04F0">
        <w:rPr>
          <w:rFonts w:ascii="Times New Roman" w:hAnsi="Times New Roman" w:cs="Times New Roman"/>
          <w:sz w:val="28"/>
          <w:szCs w:val="28"/>
        </w:rPr>
        <w:t xml:space="preserve"> процессы играли менее значимую роль [</w:t>
      </w:r>
      <w:r w:rsidR="006D08F3">
        <w:rPr>
          <w:rFonts w:ascii="Times New Roman" w:hAnsi="Times New Roman" w:cs="Times New Roman"/>
          <w:sz w:val="28"/>
          <w:szCs w:val="28"/>
        </w:rPr>
        <w:t>60</w:t>
      </w:r>
      <w:r w:rsidRPr="005C04F0">
        <w:rPr>
          <w:rFonts w:ascii="Times New Roman" w:hAnsi="Times New Roman" w:cs="Times New Roman"/>
          <w:sz w:val="28"/>
          <w:szCs w:val="28"/>
        </w:rPr>
        <w:t>].</w:t>
      </w:r>
    </w:p>
    <w:p w14:paraId="0181FC43" w14:textId="77777777" w:rsidR="009D0422" w:rsidRDefault="005C04F0" w:rsidP="009D0422">
      <w:pPr>
        <w:pStyle w:val="a3"/>
        <w:ind w:firstLine="567"/>
        <w:jc w:val="both"/>
        <w:rPr>
          <w:rFonts w:ascii="Times New Roman" w:hAnsi="Times New Roman" w:cs="Times New Roman"/>
          <w:sz w:val="28"/>
          <w:szCs w:val="28"/>
        </w:rPr>
      </w:pPr>
      <w:r w:rsidRPr="005C04F0">
        <w:rPr>
          <w:rFonts w:ascii="Times New Roman" w:hAnsi="Times New Roman" w:cs="Times New Roman"/>
          <w:sz w:val="28"/>
          <w:szCs w:val="28"/>
        </w:rPr>
        <w:t>Итальянски</w:t>
      </w:r>
      <w:r w:rsidR="000771E9">
        <w:rPr>
          <w:rFonts w:ascii="Times New Roman" w:hAnsi="Times New Roman" w:cs="Times New Roman"/>
          <w:sz w:val="28"/>
          <w:szCs w:val="28"/>
        </w:rPr>
        <w:t>ми</w:t>
      </w:r>
      <w:r w:rsidRPr="005C04F0">
        <w:rPr>
          <w:rFonts w:ascii="Times New Roman" w:hAnsi="Times New Roman" w:cs="Times New Roman"/>
          <w:sz w:val="28"/>
          <w:szCs w:val="28"/>
        </w:rPr>
        <w:t xml:space="preserve"> учены</w:t>
      </w:r>
      <w:r w:rsidR="000771E9">
        <w:rPr>
          <w:rFonts w:ascii="Times New Roman" w:hAnsi="Times New Roman" w:cs="Times New Roman"/>
          <w:sz w:val="28"/>
          <w:szCs w:val="28"/>
        </w:rPr>
        <w:t xml:space="preserve">ми </w:t>
      </w:r>
      <w:proofErr w:type="spellStart"/>
      <w:r w:rsidRPr="005C04F0">
        <w:rPr>
          <w:rFonts w:ascii="Times New Roman" w:hAnsi="Times New Roman" w:cs="Times New Roman"/>
          <w:sz w:val="28"/>
          <w:szCs w:val="28"/>
        </w:rPr>
        <w:t>Cicchella</w:t>
      </w:r>
      <w:proofErr w:type="spellEnd"/>
      <w:r w:rsidRPr="005C04F0">
        <w:rPr>
          <w:rFonts w:ascii="Times New Roman" w:hAnsi="Times New Roman" w:cs="Times New Roman"/>
          <w:sz w:val="28"/>
          <w:szCs w:val="28"/>
        </w:rPr>
        <w:t xml:space="preserve"> D. и </w:t>
      </w:r>
      <w:r w:rsidR="000771E9">
        <w:rPr>
          <w:rFonts w:ascii="Times New Roman" w:hAnsi="Times New Roman" w:cs="Times New Roman"/>
          <w:sz w:val="28"/>
          <w:szCs w:val="28"/>
        </w:rPr>
        <w:t>др.</w:t>
      </w:r>
      <w:r w:rsidRPr="005C04F0">
        <w:rPr>
          <w:rFonts w:ascii="Times New Roman" w:hAnsi="Times New Roman" w:cs="Times New Roman"/>
          <w:sz w:val="28"/>
          <w:szCs w:val="28"/>
        </w:rPr>
        <w:t xml:space="preserve"> прове</w:t>
      </w:r>
      <w:r w:rsidR="000771E9">
        <w:rPr>
          <w:rFonts w:ascii="Times New Roman" w:hAnsi="Times New Roman" w:cs="Times New Roman"/>
          <w:sz w:val="28"/>
          <w:szCs w:val="28"/>
        </w:rPr>
        <w:t>дено</w:t>
      </w:r>
      <w:r w:rsidRPr="005C04F0">
        <w:rPr>
          <w:rFonts w:ascii="Times New Roman" w:hAnsi="Times New Roman" w:cs="Times New Roman"/>
          <w:sz w:val="28"/>
          <w:szCs w:val="28"/>
        </w:rPr>
        <w:t xml:space="preserve"> исследование двух различных типов почв: сельскохозяйственной и пастбищной. В ходе анализа были обнаружены аномалии концентраций Be, </w:t>
      </w:r>
      <w:proofErr w:type="spellStart"/>
      <w:r w:rsidRPr="005C04F0">
        <w:rPr>
          <w:rFonts w:ascii="Times New Roman" w:hAnsi="Times New Roman" w:cs="Times New Roman"/>
          <w:sz w:val="28"/>
          <w:szCs w:val="28"/>
        </w:rPr>
        <w:t>Sn</w:t>
      </w:r>
      <w:proofErr w:type="spellEnd"/>
      <w:r w:rsidRPr="005C04F0">
        <w:rPr>
          <w:rFonts w:ascii="Times New Roman" w:hAnsi="Times New Roman" w:cs="Times New Roman"/>
          <w:sz w:val="28"/>
          <w:szCs w:val="28"/>
        </w:rPr>
        <w:t xml:space="preserve">, </w:t>
      </w:r>
      <w:proofErr w:type="spellStart"/>
      <w:r w:rsidRPr="005C04F0">
        <w:rPr>
          <w:rFonts w:ascii="Times New Roman" w:hAnsi="Times New Roman" w:cs="Times New Roman"/>
          <w:sz w:val="28"/>
          <w:szCs w:val="28"/>
        </w:rPr>
        <w:t>Cr</w:t>
      </w:r>
      <w:proofErr w:type="spellEnd"/>
      <w:r w:rsidRPr="005C04F0">
        <w:rPr>
          <w:rFonts w:ascii="Times New Roman" w:hAnsi="Times New Roman" w:cs="Times New Roman"/>
          <w:sz w:val="28"/>
          <w:szCs w:val="28"/>
        </w:rPr>
        <w:t xml:space="preserve">, Co и Ni в некоторых исследуемых районах, которые имеют </w:t>
      </w:r>
      <w:proofErr w:type="spellStart"/>
      <w:r w:rsidRPr="005C04F0">
        <w:rPr>
          <w:rFonts w:ascii="Times New Roman" w:hAnsi="Times New Roman" w:cs="Times New Roman"/>
          <w:sz w:val="28"/>
          <w:szCs w:val="28"/>
        </w:rPr>
        <w:t>геогенное</w:t>
      </w:r>
      <w:proofErr w:type="spellEnd"/>
      <w:r w:rsidRPr="005C04F0">
        <w:rPr>
          <w:rFonts w:ascii="Times New Roman" w:hAnsi="Times New Roman" w:cs="Times New Roman"/>
          <w:sz w:val="28"/>
          <w:szCs w:val="28"/>
        </w:rPr>
        <w:t xml:space="preserve"> происхождение. В то же время в других местностях были зафиксированы высокие уровни элементов, связанных с антропогенной деятельностью. В частности, повышенное содержание Pb наблюдалось вблизи урбанизированных и промышленных центров, таких как Рим и Неаполь. Исследование изотопов </w:t>
      </w:r>
      <w:r w:rsidR="000771E9">
        <w:rPr>
          <w:rFonts w:ascii="Times New Roman" w:hAnsi="Times New Roman" w:cs="Times New Roman"/>
          <w:sz w:val="28"/>
          <w:szCs w:val="28"/>
          <w:lang w:val="en-US"/>
        </w:rPr>
        <w:t>Pb</w:t>
      </w:r>
      <w:r w:rsidRPr="005C04F0">
        <w:rPr>
          <w:rFonts w:ascii="Times New Roman" w:hAnsi="Times New Roman" w:cs="Times New Roman"/>
          <w:sz w:val="28"/>
          <w:szCs w:val="28"/>
        </w:rPr>
        <w:t xml:space="preserve"> подтвердило предположение о том, что основным источником загрязнения является дорожный транспорт. На основе полученных данных были созданы геохимические карты почв Италии, которые продемонстрировали, что распределение элементов четко отражает наличие основных </w:t>
      </w:r>
      <w:proofErr w:type="spellStart"/>
      <w:r w:rsidRPr="005C04F0">
        <w:rPr>
          <w:rFonts w:ascii="Times New Roman" w:hAnsi="Times New Roman" w:cs="Times New Roman"/>
          <w:sz w:val="28"/>
          <w:szCs w:val="28"/>
        </w:rPr>
        <w:t>геолитологических</w:t>
      </w:r>
      <w:proofErr w:type="spellEnd"/>
      <w:r w:rsidRPr="005C04F0">
        <w:rPr>
          <w:rFonts w:ascii="Times New Roman" w:hAnsi="Times New Roman" w:cs="Times New Roman"/>
          <w:sz w:val="28"/>
          <w:szCs w:val="28"/>
        </w:rPr>
        <w:t xml:space="preserve"> структур и </w:t>
      </w:r>
      <w:r w:rsidR="000771E9">
        <w:rPr>
          <w:rFonts w:ascii="Times New Roman" w:hAnsi="Times New Roman" w:cs="Times New Roman"/>
          <w:sz w:val="28"/>
          <w:szCs w:val="28"/>
        </w:rPr>
        <w:t xml:space="preserve">глубинных разломов </w:t>
      </w:r>
      <w:r w:rsidR="000771E9" w:rsidRPr="005C04F0">
        <w:rPr>
          <w:rFonts w:ascii="Times New Roman" w:hAnsi="Times New Roman" w:cs="Times New Roman"/>
          <w:sz w:val="28"/>
          <w:szCs w:val="28"/>
        </w:rPr>
        <w:t>[</w:t>
      </w:r>
      <w:r w:rsidR="006D08F3">
        <w:rPr>
          <w:rFonts w:ascii="Times New Roman" w:hAnsi="Times New Roman" w:cs="Times New Roman"/>
          <w:sz w:val="28"/>
          <w:szCs w:val="28"/>
        </w:rPr>
        <w:t>61</w:t>
      </w:r>
      <w:r w:rsidR="000771E9" w:rsidRPr="005C04F0">
        <w:rPr>
          <w:rFonts w:ascii="Times New Roman" w:hAnsi="Times New Roman" w:cs="Times New Roman"/>
          <w:sz w:val="28"/>
          <w:szCs w:val="28"/>
        </w:rPr>
        <w:t>]</w:t>
      </w:r>
      <w:r w:rsidRPr="005C04F0">
        <w:rPr>
          <w:rFonts w:ascii="Times New Roman" w:hAnsi="Times New Roman" w:cs="Times New Roman"/>
          <w:sz w:val="28"/>
          <w:szCs w:val="28"/>
        </w:rPr>
        <w:t>.</w:t>
      </w:r>
    </w:p>
    <w:p w14:paraId="21DBBC62" w14:textId="77777777" w:rsidR="009D0422" w:rsidRDefault="00CD4957" w:rsidP="009D0422">
      <w:pPr>
        <w:pStyle w:val="a3"/>
        <w:ind w:firstLine="567"/>
        <w:jc w:val="both"/>
        <w:rPr>
          <w:rFonts w:ascii="Times New Roman" w:eastAsia="Times New Roman" w:hAnsi="Times New Roman" w:cs="Times New Roman"/>
          <w:sz w:val="28"/>
          <w:szCs w:val="28"/>
        </w:rPr>
      </w:pPr>
      <w:r w:rsidRPr="00CD4957">
        <w:rPr>
          <w:rFonts w:ascii="Times New Roman" w:eastAsia="Times New Roman" w:hAnsi="Times New Roman" w:cs="Times New Roman"/>
          <w:sz w:val="28"/>
          <w:szCs w:val="28"/>
        </w:rPr>
        <w:t>На сегодняшний день эколого-геохимическое состояние почв требует внимательного изучения для полноценной оценки состояния окружающей среды. Почва играет ключевую роль в экосистеме, являясь одним из основных путей, по которым химические элементы попадают в растения, а затем и в живые организмы. Это подчеркивает важность исследований, направленных на понимание того, как различные элементы накапливаются и распределяются в почве, поскольку такие данные могут иметь критическое значение для здоровья человека и окружающей среды в целом. Кроме того, изучение почвы помогает выявить влияние человеческой деятельности на экосистемы, что в свою очередь может способствовать разработке более эффективных методов управления и восстановления экологии</w:t>
      </w:r>
      <w:r>
        <w:rPr>
          <w:rFonts w:ascii="Times New Roman" w:eastAsia="Times New Roman" w:hAnsi="Times New Roman" w:cs="Times New Roman"/>
          <w:sz w:val="28"/>
          <w:szCs w:val="28"/>
        </w:rPr>
        <w:t xml:space="preserve"> почв</w:t>
      </w:r>
      <w:r w:rsidRPr="00CD4957">
        <w:rPr>
          <w:rFonts w:ascii="Times New Roman" w:eastAsia="Times New Roman" w:hAnsi="Times New Roman" w:cs="Times New Roman"/>
          <w:sz w:val="28"/>
          <w:szCs w:val="28"/>
        </w:rPr>
        <w:t xml:space="preserve">. </w:t>
      </w:r>
    </w:p>
    <w:p w14:paraId="19B3B0AC" w14:textId="77777777" w:rsidR="009D0422" w:rsidRDefault="009D0422" w:rsidP="009D0422">
      <w:pPr>
        <w:pStyle w:val="a3"/>
        <w:ind w:firstLine="567"/>
        <w:jc w:val="both"/>
        <w:rPr>
          <w:rFonts w:ascii="Times New Roman" w:eastAsia="Times New Roman" w:hAnsi="Times New Roman" w:cs="Times New Roman"/>
          <w:sz w:val="28"/>
          <w:szCs w:val="28"/>
        </w:rPr>
      </w:pPr>
    </w:p>
    <w:p w14:paraId="6D27A401" w14:textId="77777777" w:rsidR="009D0422" w:rsidRDefault="0035108F" w:rsidP="009D0422">
      <w:pPr>
        <w:pStyle w:val="a3"/>
        <w:ind w:firstLine="567"/>
        <w:jc w:val="both"/>
        <w:rPr>
          <w:rFonts w:ascii="Times New Roman" w:hAnsi="Times New Roman" w:cs="Times New Roman"/>
          <w:sz w:val="28"/>
          <w:szCs w:val="28"/>
        </w:rPr>
      </w:pPr>
      <w:r w:rsidRPr="005B412B">
        <w:rPr>
          <w:rFonts w:ascii="Times New Roman" w:hAnsi="Times New Roman" w:cs="Times New Roman"/>
          <w:sz w:val="28"/>
          <w:szCs w:val="28"/>
        </w:rPr>
        <w:lastRenderedPageBreak/>
        <w:t>1.2.</w:t>
      </w:r>
      <w:r w:rsidR="00140364">
        <w:rPr>
          <w:rFonts w:ascii="Times New Roman" w:hAnsi="Times New Roman" w:cs="Times New Roman"/>
          <w:sz w:val="28"/>
          <w:szCs w:val="28"/>
        </w:rPr>
        <w:t>2</w:t>
      </w:r>
      <w:r w:rsidRPr="005B412B">
        <w:rPr>
          <w:rFonts w:ascii="Times New Roman" w:hAnsi="Times New Roman" w:cs="Times New Roman"/>
          <w:sz w:val="28"/>
          <w:szCs w:val="28"/>
        </w:rPr>
        <w:t xml:space="preserve"> Химический состав солевых </w:t>
      </w:r>
      <w:proofErr w:type="spellStart"/>
      <w:r w:rsidRPr="005B412B">
        <w:rPr>
          <w:rFonts w:ascii="Times New Roman" w:hAnsi="Times New Roman" w:cs="Times New Roman"/>
          <w:sz w:val="28"/>
          <w:szCs w:val="28"/>
        </w:rPr>
        <w:t>о</w:t>
      </w:r>
      <w:r w:rsidR="001E49B8">
        <w:rPr>
          <w:rFonts w:ascii="Times New Roman" w:hAnsi="Times New Roman" w:cs="Times New Roman"/>
          <w:sz w:val="28"/>
          <w:szCs w:val="28"/>
        </w:rPr>
        <w:t>отложений</w:t>
      </w:r>
      <w:proofErr w:type="spellEnd"/>
      <w:r w:rsidRPr="005B412B">
        <w:rPr>
          <w:rFonts w:ascii="Times New Roman" w:hAnsi="Times New Roman" w:cs="Times New Roman"/>
          <w:sz w:val="28"/>
          <w:szCs w:val="28"/>
        </w:rPr>
        <w:t xml:space="preserve"> как отражение гидрогеохимических особенностей воды</w:t>
      </w:r>
    </w:p>
    <w:p w14:paraId="02B63B77" w14:textId="77777777" w:rsidR="009D0422" w:rsidRDefault="00592FCC" w:rsidP="009D0422">
      <w:pPr>
        <w:pStyle w:val="a3"/>
        <w:ind w:firstLine="567"/>
        <w:jc w:val="both"/>
        <w:rPr>
          <w:rFonts w:ascii="Times New Roman" w:hAnsi="Times New Roman" w:cs="Times New Roman"/>
          <w:sz w:val="28"/>
          <w:szCs w:val="28"/>
        </w:rPr>
      </w:pPr>
      <w:r>
        <w:rPr>
          <w:rFonts w:ascii="Times New Roman" w:hAnsi="Times New Roman" w:cs="Times New Roman"/>
          <w:sz w:val="28"/>
          <w:szCs w:val="28"/>
        </w:rPr>
        <w:t>За</w:t>
      </w:r>
      <w:r w:rsidR="0054292F">
        <w:rPr>
          <w:rFonts w:ascii="Times New Roman" w:hAnsi="Times New Roman" w:cs="Times New Roman"/>
          <w:sz w:val="28"/>
          <w:szCs w:val="28"/>
        </w:rPr>
        <w:t>г</w:t>
      </w:r>
      <w:r>
        <w:rPr>
          <w:rFonts w:ascii="Times New Roman" w:hAnsi="Times New Roman" w:cs="Times New Roman"/>
          <w:sz w:val="28"/>
          <w:szCs w:val="28"/>
        </w:rPr>
        <w:t>рязнение</w:t>
      </w:r>
      <w:r w:rsidR="006440AB" w:rsidRPr="006440AB">
        <w:rPr>
          <w:rFonts w:ascii="Times New Roman" w:hAnsi="Times New Roman" w:cs="Times New Roman"/>
          <w:sz w:val="28"/>
          <w:szCs w:val="28"/>
        </w:rPr>
        <w:t xml:space="preserve"> вод, поступающих из подземных и поверхностных источников, выявлена на урбанизированных и аграрных территориях, а также территориях, прилегающих к промышленным предприятиям</w:t>
      </w:r>
      <w:r w:rsidR="005E3350">
        <w:rPr>
          <w:rFonts w:ascii="Times New Roman" w:hAnsi="Times New Roman" w:cs="Times New Roman"/>
          <w:sz w:val="28"/>
          <w:szCs w:val="28"/>
        </w:rPr>
        <w:t xml:space="preserve"> [</w:t>
      </w:r>
      <w:r w:rsidR="00760699">
        <w:rPr>
          <w:rFonts w:ascii="Times New Roman" w:hAnsi="Times New Roman" w:cs="Times New Roman"/>
          <w:sz w:val="28"/>
          <w:szCs w:val="28"/>
        </w:rPr>
        <w:t>62-64</w:t>
      </w:r>
      <w:r w:rsidR="005E3350">
        <w:rPr>
          <w:rFonts w:ascii="Times New Roman" w:hAnsi="Times New Roman" w:cs="Times New Roman"/>
          <w:sz w:val="28"/>
          <w:szCs w:val="28"/>
        </w:rPr>
        <w:t>]</w:t>
      </w:r>
      <w:r w:rsidRPr="001D4895">
        <w:rPr>
          <w:rFonts w:ascii="Times New Roman" w:hAnsi="Times New Roman" w:cs="Times New Roman"/>
          <w:sz w:val="28"/>
          <w:szCs w:val="28"/>
        </w:rPr>
        <w:t xml:space="preserve">. </w:t>
      </w:r>
      <w:r w:rsidRPr="00592FCC">
        <w:rPr>
          <w:rFonts w:ascii="Times New Roman" w:hAnsi="Times New Roman" w:cs="Times New Roman"/>
          <w:sz w:val="28"/>
          <w:szCs w:val="28"/>
        </w:rPr>
        <w:t>Доказано, что сельскохозяйственная деятельность приводит к загрязнению мышьяком поверхностных и подземных вод, что в дальнейшем может привести к хроническим заболеваниям у населения</w:t>
      </w:r>
      <w:r w:rsidR="001D4895">
        <w:rPr>
          <w:rFonts w:ascii="Times New Roman" w:hAnsi="Times New Roman" w:cs="Times New Roman"/>
          <w:sz w:val="28"/>
          <w:szCs w:val="28"/>
        </w:rPr>
        <w:t xml:space="preserve"> [</w:t>
      </w:r>
      <w:r w:rsidR="00344122">
        <w:rPr>
          <w:rFonts w:ascii="Times New Roman" w:hAnsi="Times New Roman" w:cs="Times New Roman"/>
          <w:sz w:val="28"/>
          <w:szCs w:val="28"/>
        </w:rPr>
        <w:t>65-68</w:t>
      </w:r>
      <w:r w:rsidR="001D4895">
        <w:rPr>
          <w:rFonts w:ascii="Times New Roman" w:hAnsi="Times New Roman" w:cs="Times New Roman"/>
          <w:sz w:val="28"/>
          <w:szCs w:val="28"/>
        </w:rPr>
        <w:t>]</w:t>
      </w:r>
      <w:r w:rsidR="00E50D2A">
        <w:rPr>
          <w:rFonts w:ascii="Times New Roman" w:hAnsi="Times New Roman" w:cs="Times New Roman"/>
          <w:sz w:val="28"/>
          <w:szCs w:val="28"/>
        </w:rPr>
        <w:t>.</w:t>
      </w:r>
      <w:r w:rsidRPr="00E50D2A">
        <w:rPr>
          <w:rFonts w:ascii="Times New Roman" w:hAnsi="Times New Roman" w:cs="Times New Roman"/>
          <w:sz w:val="28"/>
          <w:szCs w:val="28"/>
        </w:rPr>
        <w:t xml:space="preserve"> </w:t>
      </w:r>
      <w:r w:rsidRPr="00592FCC">
        <w:rPr>
          <w:rFonts w:ascii="Times New Roman" w:hAnsi="Times New Roman" w:cs="Times New Roman"/>
          <w:sz w:val="28"/>
          <w:szCs w:val="28"/>
        </w:rPr>
        <w:t>Индийскими учеными проведено исследование, подтверждающее, что процесс инфильтрации урана в поверхностные водные объекты вызван сельскохозяйственными стоками, в частности применением азотных удобрений</w:t>
      </w:r>
      <w:r w:rsidR="00E50D2A">
        <w:rPr>
          <w:rFonts w:ascii="Times New Roman" w:hAnsi="Times New Roman" w:cs="Times New Roman"/>
          <w:sz w:val="28"/>
          <w:szCs w:val="28"/>
        </w:rPr>
        <w:t xml:space="preserve"> [</w:t>
      </w:r>
      <w:r w:rsidR="00344122">
        <w:rPr>
          <w:rFonts w:ascii="Times New Roman" w:hAnsi="Times New Roman" w:cs="Times New Roman"/>
          <w:sz w:val="28"/>
          <w:szCs w:val="28"/>
        </w:rPr>
        <w:t>69</w:t>
      </w:r>
      <w:r w:rsidR="00E50D2A">
        <w:rPr>
          <w:rFonts w:ascii="Times New Roman" w:hAnsi="Times New Roman" w:cs="Times New Roman"/>
          <w:sz w:val="28"/>
          <w:szCs w:val="28"/>
        </w:rPr>
        <w:t>].</w:t>
      </w:r>
      <w:r w:rsidRPr="00E50D2A">
        <w:rPr>
          <w:rFonts w:ascii="Times New Roman" w:hAnsi="Times New Roman" w:cs="Times New Roman"/>
          <w:sz w:val="28"/>
          <w:szCs w:val="28"/>
        </w:rPr>
        <w:t xml:space="preserve"> </w:t>
      </w:r>
      <w:r w:rsidRPr="00592FCC">
        <w:rPr>
          <w:rFonts w:ascii="Times New Roman" w:hAnsi="Times New Roman" w:cs="Times New Roman"/>
          <w:sz w:val="28"/>
          <w:szCs w:val="28"/>
        </w:rPr>
        <w:t>Обнаружена корреляционная связь между повышенными концентрациями урана в воде и гематологическими изменениями у населения</w:t>
      </w:r>
      <w:r w:rsidR="00B330E8">
        <w:rPr>
          <w:rFonts w:ascii="Times New Roman" w:hAnsi="Times New Roman" w:cs="Times New Roman"/>
          <w:sz w:val="28"/>
          <w:szCs w:val="28"/>
        </w:rPr>
        <w:t xml:space="preserve"> [</w:t>
      </w:r>
      <w:r w:rsidR="00344122">
        <w:rPr>
          <w:rFonts w:ascii="Times New Roman" w:hAnsi="Times New Roman" w:cs="Times New Roman"/>
          <w:sz w:val="28"/>
          <w:szCs w:val="28"/>
        </w:rPr>
        <w:t>70</w:t>
      </w:r>
      <w:r w:rsidR="00B330E8">
        <w:rPr>
          <w:rFonts w:ascii="Times New Roman" w:hAnsi="Times New Roman" w:cs="Times New Roman"/>
          <w:sz w:val="28"/>
          <w:szCs w:val="28"/>
        </w:rPr>
        <w:t xml:space="preserve">, </w:t>
      </w:r>
      <w:r w:rsidR="00344122">
        <w:rPr>
          <w:rFonts w:ascii="Times New Roman" w:hAnsi="Times New Roman" w:cs="Times New Roman"/>
          <w:sz w:val="28"/>
          <w:szCs w:val="28"/>
        </w:rPr>
        <w:t>71</w:t>
      </w:r>
      <w:r w:rsidR="00B330E8">
        <w:rPr>
          <w:rFonts w:ascii="Times New Roman" w:hAnsi="Times New Roman" w:cs="Times New Roman"/>
          <w:sz w:val="28"/>
          <w:szCs w:val="28"/>
        </w:rPr>
        <w:t xml:space="preserve">]. </w:t>
      </w:r>
      <w:r w:rsidRPr="00592FCC">
        <w:rPr>
          <w:rFonts w:ascii="Times New Roman" w:hAnsi="Times New Roman" w:cs="Times New Roman"/>
          <w:sz w:val="28"/>
          <w:szCs w:val="28"/>
        </w:rPr>
        <w:t>Также специфика и металлогения подземных вод может отразиться на элементном составе волос человека</w:t>
      </w:r>
      <w:r w:rsidR="00B330E8">
        <w:rPr>
          <w:rFonts w:ascii="Times New Roman" w:hAnsi="Times New Roman" w:cs="Times New Roman"/>
          <w:sz w:val="28"/>
          <w:szCs w:val="28"/>
        </w:rPr>
        <w:t xml:space="preserve"> [</w:t>
      </w:r>
      <w:r w:rsidR="00344122">
        <w:rPr>
          <w:rFonts w:ascii="Times New Roman" w:hAnsi="Times New Roman" w:cs="Times New Roman"/>
          <w:sz w:val="28"/>
          <w:szCs w:val="28"/>
        </w:rPr>
        <w:t>7</w:t>
      </w:r>
      <w:r w:rsidR="00B330E8">
        <w:rPr>
          <w:rFonts w:ascii="Times New Roman" w:hAnsi="Times New Roman" w:cs="Times New Roman"/>
          <w:sz w:val="28"/>
          <w:szCs w:val="28"/>
        </w:rPr>
        <w:t>2].</w:t>
      </w:r>
    </w:p>
    <w:p w14:paraId="2144D254" w14:textId="77777777" w:rsidR="009D0422" w:rsidRDefault="003E3C35" w:rsidP="009D0422">
      <w:pPr>
        <w:pStyle w:val="a3"/>
        <w:ind w:firstLine="567"/>
        <w:jc w:val="both"/>
        <w:rPr>
          <w:rFonts w:ascii="Times New Roman" w:hAnsi="Times New Roman" w:cs="Times New Roman"/>
          <w:sz w:val="28"/>
          <w:szCs w:val="28"/>
        </w:rPr>
      </w:pPr>
      <w:r w:rsidRPr="003E3C35">
        <w:rPr>
          <w:rFonts w:ascii="Times New Roman" w:hAnsi="Times New Roman" w:cs="Times New Roman"/>
          <w:sz w:val="28"/>
          <w:szCs w:val="28"/>
        </w:rPr>
        <w:t xml:space="preserve">Ученые из Йемена </w:t>
      </w:r>
      <w:proofErr w:type="spellStart"/>
      <w:r w:rsidRPr="003E3C35">
        <w:rPr>
          <w:rFonts w:ascii="Times New Roman" w:hAnsi="Times New Roman" w:cs="Times New Roman"/>
          <w:sz w:val="28"/>
          <w:szCs w:val="28"/>
        </w:rPr>
        <w:t>Ibrahim</w:t>
      </w:r>
      <w:proofErr w:type="spellEnd"/>
      <w:r w:rsidRPr="003E3C35">
        <w:rPr>
          <w:rFonts w:ascii="Times New Roman" w:hAnsi="Times New Roman" w:cs="Times New Roman"/>
          <w:sz w:val="28"/>
          <w:szCs w:val="28"/>
        </w:rPr>
        <w:t xml:space="preserve"> A. </w:t>
      </w:r>
      <w:proofErr w:type="spellStart"/>
      <w:r w:rsidRPr="003E3C35">
        <w:rPr>
          <w:rFonts w:ascii="Times New Roman" w:hAnsi="Times New Roman" w:cs="Times New Roman"/>
          <w:sz w:val="28"/>
          <w:szCs w:val="28"/>
        </w:rPr>
        <w:t>Alhagri</w:t>
      </w:r>
      <w:proofErr w:type="spellEnd"/>
      <w:r w:rsidRPr="003E3C35">
        <w:rPr>
          <w:rFonts w:ascii="Times New Roman" w:hAnsi="Times New Roman" w:cs="Times New Roman"/>
          <w:sz w:val="28"/>
          <w:szCs w:val="28"/>
        </w:rPr>
        <w:t xml:space="preserve"> и др. исследовали 27 образцов бутилированной воды на содержание тяжелых металлов и микроэлементов методом ИСП-МС. Концентрации элементов в пробах бутилированной питьевой воды сравнивались со значениями ПДК этих элементов в питьевой воде, установленными ВОЗ и Министерством водных ресурсов и окружающей среды Йемена. В ходе исследования наблюдалось что во всех пробах в концентрациях ниже уровня обнаружения выявлены только микроэлементы </w:t>
      </w:r>
      <w:proofErr w:type="spellStart"/>
      <w:r w:rsidRPr="003E3C35">
        <w:rPr>
          <w:rFonts w:ascii="Times New Roman" w:hAnsi="Times New Roman" w:cs="Times New Roman"/>
          <w:sz w:val="28"/>
          <w:szCs w:val="28"/>
        </w:rPr>
        <w:t>Mn</w:t>
      </w:r>
      <w:proofErr w:type="spellEnd"/>
      <w:r w:rsidRPr="003E3C35">
        <w:rPr>
          <w:rFonts w:ascii="Times New Roman" w:hAnsi="Times New Roman" w:cs="Times New Roman"/>
          <w:sz w:val="28"/>
          <w:szCs w:val="28"/>
        </w:rPr>
        <w:t xml:space="preserve"> и Pb. Из исследованных элементов только </w:t>
      </w:r>
      <w:proofErr w:type="spellStart"/>
      <w:r w:rsidRPr="003E3C35">
        <w:rPr>
          <w:rFonts w:ascii="Times New Roman" w:hAnsi="Times New Roman" w:cs="Times New Roman"/>
          <w:sz w:val="28"/>
          <w:szCs w:val="28"/>
        </w:rPr>
        <w:t>Hg</w:t>
      </w:r>
      <w:proofErr w:type="spellEnd"/>
      <w:r w:rsidRPr="003E3C35">
        <w:rPr>
          <w:rFonts w:ascii="Times New Roman" w:hAnsi="Times New Roman" w:cs="Times New Roman"/>
          <w:sz w:val="28"/>
          <w:szCs w:val="28"/>
        </w:rPr>
        <w:t xml:space="preserve"> в большинстве проб превысила допустимые пределы, определенные ВОЗ и МВРОС Йемена</w:t>
      </w:r>
      <w:r w:rsidR="005C17EB">
        <w:rPr>
          <w:rFonts w:ascii="Times New Roman" w:hAnsi="Times New Roman" w:cs="Times New Roman"/>
          <w:sz w:val="28"/>
          <w:szCs w:val="28"/>
        </w:rPr>
        <w:t xml:space="preserve"> </w:t>
      </w:r>
      <w:r w:rsidR="005C17EB" w:rsidRPr="009D0DFB">
        <w:rPr>
          <w:rFonts w:ascii="Times New Roman" w:hAnsi="Times New Roman" w:cs="Times New Roman"/>
          <w:sz w:val="28"/>
          <w:szCs w:val="28"/>
        </w:rPr>
        <w:t>[</w:t>
      </w:r>
      <w:r w:rsidR="00344122">
        <w:rPr>
          <w:rFonts w:ascii="Times New Roman" w:hAnsi="Times New Roman" w:cs="Times New Roman"/>
          <w:sz w:val="28"/>
          <w:szCs w:val="28"/>
        </w:rPr>
        <w:t>73</w:t>
      </w:r>
      <w:r w:rsidR="005C17EB">
        <w:rPr>
          <w:rFonts w:ascii="Times New Roman" w:hAnsi="Times New Roman" w:cs="Times New Roman"/>
          <w:sz w:val="28"/>
          <w:szCs w:val="28"/>
        </w:rPr>
        <w:t>]</w:t>
      </w:r>
      <w:r w:rsidR="001D5299">
        <w:rPr>
          <w:rFonts w:ascii="Times New Roman" w:hAnsi="Times New Roman" w:cs="Times New Roman"/>
          <w:sz w:val="28"/>
          <w:szCs w:val="28"/>
        </w:rPr>
        <w:t>.</w:t>
      </w:r>
    </w:p>
    <w:p w14:paraId="19FEC53A" w14:textId="77777777" w:rsidR="009D0422" w:rsidRDefault="003E3C35" w:rsidP="009D0422">
      <w:pPr>
        <w:pStyle w:val="a3"/>
        <w:ind w:firstLine="567"/>
        <w:jc w:val="both"/>
        <w:rPr>
          <w:rFonts w:ascii="Times New Roman" w:hAnsi="Times New Roman" w:cs="Times New Roman"/>
          <w:sz w:val="28"/>
          <w:szCs w:val="28"/>
        </w:rPr>
      </w:pPr>
      <w:r w:rsidRPr="003E3C35">
        <w:rPr>
          <w:rFonts w:ascii="Times New Roman" w:hAnsi="Times New Roman" w:cs="Times New Roman"/>
          <w:sz w:val="28"/>
          <w:szCs w:val="28"/>
        </w:rPr>
        <w:t xml:space="preserve">Исследователи из Перу </w:t>
      </w:r>
      <w:proofErr w:type="spellStart"/>
      <w:r w:rsidRPr="003E3C35">
        <w:rPr>
          <w:rFonts w:ascii="Times New Roman" w:hAnsi="Times New Roman" w:cs="Times New Roman"/>
          <w:sz w:val="28"/>
          <w:szCs w:val="28"/>
        </w:rPr>
        <w:t>Pompeyo</w:t>
      </w:r>
      <w:proofErr w:type="spellEnd"/>
      <w:r w:rsidRPr="003E3C35">
        <w:rPr>
          <w:rFonts w:ascii="Times New Roman" w:hAnsi="Times New Roman" w:cs="Times New Roman"/>
          <w:sz w:val="28"/>
          <w:szCs w:val="28"/>
        </w:rPr>
        <w:t xml:space="preserve"> </w:t>
      </w:r>
      <w:proofErr w:type="spellStart"/>
      <w:r w:rsidRPr="003E3C35">
        <w:rPr>
          <w:rFonts w:ascii="Times New Roman" w:hAnsi="Times New Roman" w:cs="Times New Roman"/>
          <w:sz w:val="28"/>
          <w:szCs w:val="28"/>
        </w:rPr>
        <w:t>Ferro</w:t>
      </w:r>
      <w:proofErr w:type="spellEnd"/>
      <w:r w:rsidRPr="003E3C35">
        <w:rPr>
          <w:rFonts w:ascii="Times New Roman" w:hAnsi="Times New Roman" w:cs="Times New Roman"/>
          <w:sz w:val="28"/>
          <w:szCs w:val="28"/>
        </w:rPr>
        <w:t xml:space="preserve"> и др. изучили наличия неорганических химических параметров в питьевой воде из районов провинции </w:t>
      </w:r>
      <w:proofErr w:type="spellStart"/>
      <w:r w:rsidRPr="003E3C35">
        <w:rPr>
          <w:rFonts w:ascii="Times New Roman" w:hAnsi="Times New Roman" w:cs="Times New Roman"/>
          <w:sz w:val="28"/>
          <w:szCs w:val="28"/>
        </w:rPr>
        <w:t>Пуно</w:t>
      </w:r>
      <w:proofErr w:type="spellEnd"/>
      <w:r w:rsidRPr="003E3C35">
        <w:rPr>
          <w:rFonts w:ascii="Times New Roman" w:hAnsi="Times New Roman" w:cs="Times New Roman"/>
          <w:sz w:val="28"/>
          <w:szCs w:val="28"/>
        </w:rPr>
        <w:t xml:space="preserve">. Полученные результаты сравнивались на основе </w:t>
      </w:r>
      <w:r w:rsidR="001D5299">
        <w:rPr>
          <w:rFonts w:ascii="Times New Roman" w:hAnsi="Times New Roman" w:cs="Times New Roman"/>
          <w:sz w:val="28"/>
          <w:szCs w:val="28"/>
        </w:rPr>
        <w:t>критерия</w:t>
      </w:r>
      <w:r w:rsidRPr="003E3C35">
        <w:rPr>
          <w:rFonts w:ascii="Times New Roman" w:hAnsi="Times New Roman" w:cs="Times New Roman"/>
          <w:sz w:val="28"/>
          <w:szCs w:val="28"/>
        </w:rPr>
        <w:t xml:space="preserve"> </w:t>
      </w:r>
      <w:r w:rsidR="001D5299">
        <w:rPr>
          <w:rFonts w:ascii="Times New Roman" w:hAnsi="Times New Roman" w:cs="Times New Roman"/>
          <w:sz w:val="28"/>
          <w:szCs w:val="28"/>
          <w:lang w:val="en-US"/>
        </w:rPr>
        <w:t>t</w:t>
      </w:r>
      <w:r w:rsidRPr="003E3C35">
        <w:rPr>
          <w:rFonts w:ascii="Times New Roman" w:hAnsi="Times New Roman" w:cs="Times New Roman"/>
          <w:sz w:val="28"/>
          <w:szCs w:val="28"/>
        </w:rPr>
        <w:t>-</w:t>
      </w:r>
      <w:r w:rsidR="001D5299">
        <w:rPr>
          <w:rFonts w:ascii="Times New Roman" w:hAnsi="Times New Roman" w:cs="Times New Roman"/>
          <w:sz w:val="28"/>
          <w:szCs w:val="28"/>
        </w:rPr>
        <w:t>С</w:t>
      </w:r>
      <w:r w:rsidRPr="003E3C35">
        <w:rPr>
          <w:rFonts w:ascii="Times New Roman" w:hAnsi="Times New Roman" w:cs="Times New Roman"/>
          <w:sz w:val="28"/>
          <w:szCs w:val="28"/>
        </w:rPr>
        <w:t>т</w:t>
      </w:r>
      <w:r w:rsidR="001D5299">
        <w:rPr>
          <w:rFonts w:ascii="Times New Roman" w:hAnsi="Times New Roman" w:cs="Times New Roman"/>
          <w:sz w:val="28"/>
          <w:szCs w:val="28"/>
        </w:rPr>
        <w:t>ью</w:t>
      </w:r>
      <w:r w:rsidRPr="003E3C35">
        <w:rPr>
          <w:rFonts w:ascii="Times New Roman" w:hAnsi="Times New Roman" w:cs="Times New Roman"/>
          <w:sz w:val="28"/>
          <w:szCs w:val="28"/>
        </w:rPr>
        <w:t xml:space="preserve">дента и непараметрического теста Колмогорова-Смирнова. Были выявлены самые высокие значения (мг/л) в пробах питьевой воды в таких районах, как </w:t>
      </w:r>
      <w:proofErr w:type="spellStart"/>
      <w:r w:rsidRPr="003E3C35">
        <w:rPr>
          <w:rFonts w:ascii="Times New Roman" w:hAnsi="Times New Roman" w:cs="Times New Roman"/>
          <w:sz w:val="28"/>
          <w:szCs w:val="28"/>
        </w:rPr>
        <w:t>Капачика</w:t>
      </w:r>
      <w:proofErr w:type="spellEnd"/>
      <w:r w:rsidRPr="003E3C35">
        <w:rPr>
          <w:rFonts w:ascii="Times New Roman" w:hAnsi="Times New Roman" w:cs="Times New Roman"/>
          <w:sz w:val="28"/>
          <w:szCs w:val="28"/>
        </w:rPr>
        <w:t xml:space="preserve"> </w:t>
      </w:r>
      <w:proofErr w:type="spellStart"/>
      <w:r w:rsidRPr="003E3C35">
        <w:rPr>
          <w:rFonts w:ascii="Times New Roman" w:hAnsi="Times New Roman" w:cs="Times New Roman"/>
          <w:sz w:val="28"/>
          <w:szCs w:val="28"/>
        </w:rPr>
        <w:t>Ba</w:t>
      </w:r>
      <w:proofErr w:type="spellEnd"/>
      <w:r w:rsidRPr="003E3C35">
        <w:rPr>
          <w:rFonts w:ascii="Times New Roman" w:hAnsi="Times New Roman" w:cs="Times New Roman"/>
          <w:sz w:val="28"/>
          <w:szCs w:val="28"/>
        </w:rPr>
        <w:t xml:space="preserve"> и Pb, </w:t>
      </w:r>
      <w:proofErr w:type="spellStart"/>
      <w:r w:rsidRPr="003E3C35">
        <w:rPr>
          <w:rFonts w:ascii="Times New Roman" w:hAnsi="Times New Roman" w:cs="Times New Roman"/>
          <w:sz w:val="28"/>
          <w:szCs w:val="28"/>
        </w:rPr>
        <w:t>Маньясо</w:t>
      </w:r>
      <w:proofErr w:type="spellEnd"/>
      <w:r w:rsidRPr="003E3C35">
        <w:rPr>
          <w:rFonts w:ascii="Times New Roman" w:hAnsi="Times New Roman" w:cs="Times New Roman"/>
          <w:sz w:val="28"/>
          <w:szCs w:val="28"/>
        </w:rPr>
        <w:t xml:space="preserve"> Al и Pb, Сан-Антонио-де-</w:t>
      </w:r>
      <w:proofErr w:type="spellStart"/>
      <w:r w:rsidRPr="003E3C35">
        <w:rPr>
          <w:rFonts w:ascii="Times New Roman" w:hAnsi="Times New Roman" w:cs="Times New Roman"/>
          <w:sz w:val="28"/>
          <w:szCs w:val="28"/>
        </w:rPr>
        <w:t>Эскилаче</w:t>
      </w:r>
      <w:proofErr w:type="spellEnd"/>
      <w:r w:rsidRPr="003E3C35">
        <w:rPr>
          <w:rFonts w:ascii="Times New Roman" w:hAnsi="Times New Roman" w:cs="Times New Roman"/>
          <w:sz w:val="28"/>
          <w:szCs w:val="28"/>
        </w:rPr>
        <w:t xml:space="preserve"> Fe и Pb, Вилке</w:t>
      </w:r>
      <w:r w:rsidR="00F9031B" w:rsidRPr="00F9031B">
        <w:rPr>
          <w:rFonts w:ascii="Times New Roman" w:hAnsi="Times New Roman" w:cs="Times New Roman"/>
          <w:sz w:val="28"/>
          <w:szCs w:val="28"/>
        </w:rPr>
        <w:t xml:space="preserve"> </w:t>
      </w:r>
      <w:r w:rsidRPr="003E3C35">
        <w:rPr>
          <w:rFonts w:ascii="Times New Roman" w:hAnsi="Times New Roman" w:cs="Times New Roman"/>
          <w:sz w:val="28"/>
          <w:szCs w:val="28"/>
        </w:rPr>
        <w:t>А</w:t>
      </w:r>
      <w:r w:rsidR="00F9031B">
        <w:rPr>
          <w:rFonts w:ascii="Times New Roman" w:hAnsi="Times New Roman" w:cs="Times New Roman"/>
          <w:sz w:val="28"/>
          <w:szCs w:val="28"/>
          <w:lang w:val="en-US"/>
        </w:rPr>
        <w:t>s</w:t>
      </w:r>
      <w:r w:rsidRPr="003E3C35">
        <w:rPr>
          <w:rFonts w:ascii="Times New Roman" w:hAnsi="Times New Roman" w:cs="Times New Roman"/>
          <w:sz w:val="28"/>
          <w:szCs w:val="28"/>
        </w:rPr>
        <w:t xml:space="preserve"> и Pb, а также </w:t>
      </w:r>
      <w:proofErr w:type="spellStart"/>
      <w:r w:rsidR="00F9031B">
        <w:rPr>
          <w:rFonts w:ascii="Times New Roman" w:hAnsi="Times New Roman" w:cs="Times New Roman"/>
          <w:sz w:val="28"/>
          <w:szCs w:val="28"/>
        </w:rPr>
        <w:t>Пичакани</w:t>
      </w:r>
      <w:proofErr w:type="spellEnd"/>
      <w:r w:rsidRPr="003E3C35">
        <w:rPr>
          <w:rFonts w:ascii="Times New Roman" w:hAnsi="Times New Roman" w:cs="Times New Roman"/>
          <w:sz w:val="28"/>
          <w:szCs w:val="28"/>
        </w:rPr>
        <w:t xml:space="preserve"> As и Pb. </w:t>
      </w:r>
      <w:r w:rsidR="00F9031B">
        <w:rPr>
          <w:rFonts w:ascii="Times New Roman" w:hAnsi="Times New Roman" w:cs="Times New Roman"/>
          <w:sz w:val="28"/>
          <w:szCs w:val="28"/>
        </w:rPr>
        <w:t>Данные</w:t>
      </w:r>
      <w:r w:rsidRPr="003E3C35">
        <w:rPr>
          <w:rFonts w:ascii="Times New Roman" w:hAnsi="Times New Roman" w:cs="Times New Roman"/>
          <w:sz w:val="28"/>
          <w:szCs w:val="28"/>
        </w:rPr>
        <w:t xml:space="preserve"> исследуемые образцы питьевой воды не соответствуют </w:t>
      </w:r>
      <w:r w:rsidR="00F9031B">
        <w:rPr>
          <w:rFonts w:ascii="Times New Roman" w:hAnsi="Times New Roman" w:cs="Times New Roman"/>
          <w:sz w:val="28"/>
          <w:szCs w:val="28"/>
        </w:rPr>
        <w:t xml:space="preserve">нормам </w:t>
      </w:r>
      <w:r w:rsidRPr="003E3C35">
        <w:rPr>
          <w:rFonts w:ascii="Times New Roman" w:hAnsi="Times New Roman" w:cs="Times New Roman"/>
          <w:sz w:val="28"/>
          <w:szCs w:val="28"/>
        </w:rPr>
        <w:t xml:space="preserve">качества питьевой воды в Перу, что делает ее непригодной для употребления </w:t>
      </w:r>
      <w:r w:rsidR="00F9031B">
        <w:rPr>
          <w:rFonts w:ascii="Times New Roman" w:hAnsi="Times New Roman" w:cs="Times New Roman"/>
          <w:sz w:val="28"/>
          <w:szCs w:val="28"/>
        </w:rPr>
        <w:t>человеком</w:t>
      </w:r>
      <w:r w:rsidR="005C17EB">
        <w:rPr>
          <w:rFonts w:ascii="Times New Roman" w:hAnsi="Times New Roman" w:cs="Times New Roman"/>
          <w:sz w:val="28"/>
          <w:szCs w:val="28"/>
        </w:rPr>
        <w:t xml:space="preserve"> </w:t>
      </w:r>
      <w:r w:rsidR="005C17EB" w:rsidRPr="009D0DFB">
        <w:rPr>
          <w:rFonts w:ascii="Times New Roman" w:hAnsi="Times New Roman" w:cs="Times New Roman"/>
          <w:sz w:val="28"/>
          <w:szCs w:val="28"/>
        </w:rPr>
        <w:t>[</w:t>
      </w:r>
      <w:r w:rsidR="00344122">
        <w:rPr>
          <w:rFonts w:ascii="Times New Roman" w:hAnsi="Times New Roman" w:cs="Times New Roman"/>
          <w:sz w:val="28"/>
          <w:szCs w:val="28"/>
        </w:rPr>
        <w:t>74</w:t>
      </w:r>
      <w:r w:rsidR="005C17EB" w:rsidRPr="009D0DFB">
        <w:rPr>
          <w:rFonts w:ascii="Times New Roman" w:hAnsi="Times New Roman" w:cs="Times New Roman"/>
          <w:sz w:val="28"/>
          <w:szCs w:val="28"/>
        </w:rPr>
        <w:t>]</w:t>
      </w:r>
      <w:r w:rsidR="00F9031B" w:rsidRPr="00F9031B">
        <w:rPr>
          <w:rFonts w:ascii="Times New Roman" w:hAnsi="Times New Roman" w:cs="Times New Roman"/>
          <w:sz w:val="28"/>
          <w:szCs w:val="28"/>
        </w:rPr>
        <w:t>.</w:t>
      </w:r>
    </w:p>
    <w:p w14:paraId="66EABE47" w14:textId="77777777" w:rsidR="009D0422" w:rsidRDefault="001754D2" w:rsidP="009D0422">
      <w:pPr>
        <w:pStyle w:val="a3"/>
        <w:ind w:firstLine="567"/>
        <w:jc w:val="both"/>
        <w:rPr>
          <w:rFonts w:ascii="Times New Roman" w:hAnsi="Times New Roman" w:cs="Times New Roman"/>
          <w:sz w:val="28"/>
          <w:szCs w:val="28"/>
        </w:rPr>
      </w:pPr>
      <w:r w:rsidRPr="00B4132E">
        <w:rPr>
          <w:rFonts w:ascii="Times New Roman" w:hAnsi="Times New Roman" w:cs="Times New Roman"/>
          <w:sz w:val="28"/>
          <w:szCs w:val="28"/>
          <w:lang w:val="kk-KZ"/>
        </w:rPr>
        <w:t xml:space="preserve">Иранские ученые Hamid Reza Ghaffari и др. изучили концентрацию потенциально - опасных элементов таких как: кремний, стронций, алюминий, фторид, железо, цинк, барий, свинец, литий, ванадий, селен, хром, мышьяк и уран в водопроводной питьевой воде и установках для фильтрации воды. </w:t>
      </w:r>
      <w:r w:rsidRPr="001754D2">
        <w:rPr>
          <w:rFonts w:ascii="Times New Roman" w:hAnsi="Times New Roman" w:cs="Times New Roman"/>
          <w:sz w:val="28"/>
          <w:szCs w:val="28"/>
        </w:rPr>
        <w:t xml:space="preserve">Исследование проводилось в городе </w:t>
      </w:r>
      <w:proofErr w:type="spellStart"/>
      <w:r w:rsidRPr="001754D2">
        <w:rPr>
          <w:rFonts w:ascii="Times New Roman" w:hAnsi="Times New Roman" w:cs="Times New Roman"/>
          <w:sz w:val="28"/>
          <w:szCs w:val="28"/>
        </w:rPr>
        <w:t>Бандар</w:t>
      </w:r>
      <w:proofErr w:type="spellEnd"/>
      <w:r w:rsidRPr="001754D2">
        <w:rPr>
          <w:rFonts w:ascii="Times New Roman" w:hAnsi="Times New Roman" w:cs="Times New Roman"/>
          <w:sz w:val="28"/>
          <w:szCs w:val="28"/>
        </w:rPr>
        <w:t xml:space="preserve">-Аббас (Иран). Анализ ионов опасных элементов был получен с помощью метода ИСП-МС, а концентрацию фтора измеряли методом SPADNS. Ранговый порядок потенциально - опасных элементов в водопроводной питьевой воде был следующим: </w:t>
      </w:r>
      <w:proofErr w:type="spellStart"/>
      <w:r w:rsidRPr="001754D2">
        <w:rPr>
          <w:rFonts w:ascii="Times New Roman" w:hAnsi="Times New Roman" w:cs="Times New Roman"/>
          <w:sz w:val="28"/>
          <w:szCs w:val="28"/>
        </w:rPr>
        <w:t>Si</w:t>
      </w:r>
      <w:proofErr w:type="spellEnd"/>
      <w:r w:rsidRPr="001754D2">
        <w:rPr>
          <w:rFonts w:ascii="Times New Roman" w:hAnsi="Times New Roman" w:cs="Times New Roman"/>
          <w:sz w:val="28"/>
          <w:szCs w:val="28"/>
        </w:rPr>
        <w:t xml:space="preserve"> &gt; </w:t>
      </w:r>
      <w:proofErr w:type="spellStart"/>
      <w:r w:rsidRPr="001754D2">
        <w:rPr>
          <w:rFonts w:ascii="Times New Roman" w:hAnsi="Times New Roman" w:cs="Times New Roman"/>
          <w:sz w:val="28"/>
          <w:szCs w:val="28"/>
        </w:rPr>
        <w:t>Sr</w:t>
      </w:r>
      <w:proofErr w:type="spellEnd"/>
      <w:r w:rsidRPr="001754D2">
        <w:rPr>
          <w:rFonts w:ascii="Times New Roman" w:hAnsi="Times New Roman" w:cs="Times New Roman"/>
          <w:sz w:val="28"/>
          <w:szCs w:val="28"/>
        </w:rPr>
        <w:t xml:space="preserve"> &gt; Al &gt; Fe &gt; Zn &gt; </w:t>
      </w:r>
      <w:proofErr w:type="spellStart"/>
      <w:r w:rsidRPr="001754D2">
        <w:rPr>
          <w:rFonts w:ascii="Times New Roman" w:hAnsi="Times New Roman" w:cs="Times New Roman"/>
          <w:sz w:val="28"/>
          <w:szCs w:val="28"/>
        </w:rPr>
        <w:t>Ba</w:t>
      </w:r>
      <w:proofErr w:type="spellEnd"/>
      <w:r w:rsidRPr="001754D2">
        <w:rPr>
          <w:rFonts w:ascii="Times New Roman" w:hAnsi="Times New Roman" w:cs="Times New Roman"/>
          <w:sz w:val="28"/>
          <w:szCs w:val="28"/>
        </w:rPr>
        <w:t xml:space="preserve"> &gt; Pb &gt; Li &gt; V &gt; </w:t>
      </w:r>
      <w:proofErr w:type="spellStart"/>
      <w:r w:rsidRPr="001754D2">
        <w:rPr>
          <w:rFonts w:ascii="Times New Roman" w:hAnsi="Times New Roman" w:cs="Times New Roman"/>
          <w:sz w:val="28"/>
          <w:szCs w:val="28"/>
        </w:rPr>
        <w:t>Se</w:t>
      </w:r>
      <w:proofErr w:type="spellEnd"/>
      <w:r w:rsidRPr="001754D2">
        <w:rPr>
          <w:rFonts w:ascii="Times New Roman" w:hAnsi="Times New Roman" w:cs="Times New Roman"/>
          <w:sz w:val="28"/>
          <w:szCs w:val="28"/>
        </w:rPr>
        <w:t xml:space="preserve"> &gt; </w:t>
      </w:r>
      <w:proofErr w:type="spellStart"/>
      <w:r w:rsidRPr="001754D2">
        <w:rPr>
          <w:rFonts w:ascii="Times New Roman" w:hAnsi="Times New Roman" w:cs="Times New Roman"/>
          <w:sz w:val="28"/>
          <w:szCs w:val="28"/>
        </w:rPr>
        <w:t>Cr</w:t>
      </w:r>
      <w:proofErr w:type="spellEnd"/>
      <w:r w:rsidRPr="001754D2">
        <w:rPr>
          <w:rFonts w:ascii="Times New Roman" w:hAnsi="Times New Roman" w:cs="Times New Roman"/>
          <w:sz w:val="28"/>
          <w:szCs w:val="28"/>
        </w:rPr>
        <w:t xml:space="preserve"> &gt; As &gt; U &gt; F, а также в установках для фильтрации воды: </w:t>
      </w:r>
      <w:proofErr w:type="spellStart"/>
      <w:r w:rsidRPr="001754D2">
        <w:rPr>
          <w:rFonts w:ascii="Times New Roman" w:hAnsi="Times New Roman" w:cs="Times New Roman"/>
          <w:sz w:val="28"/>
          <w:szCs w:val="28"/>
        </w:rPr>
        <w:t>Si</w:t>
      </w:r>
      <w:proofErr w:type="spellEnd"/>
      <w:r w:rsidRPr="001754D2">
        <w:rPr>
          <w:rFonts w:ascii="Times New Roman" w:hAnsi="Times New Roman" w:cs="Times New Roman"/>
          <w:sz w:val="28"/>
          <w:szCs w:val="28"/>
        </w:rPr>
        <w:t xml:space="preserve"> &gt; </w:t>
      </w:r>
      <w:proofErr w:type="spellStart"/>
      <w:r w:rsidRPr="001754D2">
        <w:rPr>
          <w:rFonts w:ascii="Times New Roman" w:hAnsi="Times New Roman" w:cs="Times New Roman"/>
          <w:sz w:val="28"/>
          <w:szCs w:val="28"/>
        </w:rPr>
        <w:t>Sr</w:t>
      </w:r>
      <w:proofErr w:type="spellEnd"/>
      <w:r w:rsidRPr="001754D2">
        <w:rPr>
          <w:rFonts w:ascii="Times New Roman" w:hAnsi="Times New Roman" w:cs="Times New Roman"/>
          <w:sz w:val="28"/>
          <w:szCs w:val="28"/>
        </w:rPr>
        <w:t xml:space="preserve"> &gt; Fe &gt; Al &gt; Zn &gt; </w:t>
      </w:r>
      <w:proofErr w:type="spellStart"/>
      <w:r w:rsidRPr="001754D2">
        <w:rPr>
          <w:rFonts w:ascii="Times New Roman" w:hAnsi="Times New Roman" w:cs="Times New Roman"/>
          <w:sz w:val="28"/>
          <w:szCs w:val="28"/>
        </w:rPr>
        <w:t>Ba</w:t>
      </w:r>
      <w:proofErr w:type="spellEnd"/>
      <w:r w:rsidRPr="001754D2">
        <w:rPr>
          <w:rFonts w:ascii="Times New Roman" w:hAnsi="Times New Roman" w:cs="Times New Roman"/>
          <w:sz w:val="28"/>
          <w:szCs w:val="28"/>
        </w:rPr>
        <w:t xml:space="preserve"> &gt; </w:t>
      </w:r>
      <w:proofErr w:type="spellStart"/>
      <w:r w:rsidRPr="001754D2">
        <w:rPr>
          <w:rFonts w:ascii="Times New Roman" w:hAnsi="Times New Roman" w:cs="Times New Roman"/>
          <w:sz w:val="28"/>
          <w:szCs w:val="28"/>
        </w:rPr>
        <w:t>Se</w:t>
      </w:r>
      <w:proofErr w:type="spellEnd"/>
      <w:r w:rsidRPr="001754D2">
        <w:rPr>
          <w:rFonts w:ascii="Times New Roman" w:hAnsi="Times New Roman" w:cs="Times New Roman"/>
          <w:sz w:val="28"/>
          <w:szCs w:val="28"/>
        </w:rPr>
        <w:t xml:space="preserve"> &gt; Pb &gt; Li &gt; </w:t>
      </w:r>
      <w:proofErr w:type="spellStart"/>
      <w:r w:rsidRPr="001754D2">
        <w:rPr>
          <w:rFonts w:ascii="Times New Roman" w:hAnsi="Times New Roman" w:cs="Times New Roman"/>
          <w:sz w:val="28"/>
          <w:szCs w:val="28"/>
        </w:rPr>
        <w:t>Cr</w:t>
      </w:r>
      <w:proofErr w:type="spellEnd"/>
      <w:r w:rsidRPr="001754D2">
        <w:rPr>
          <w:rFonts w:ascii="Times New Roman" w:hAnsi="Times New Roman" w:cs="Times New Roman"/>
          <w:sz w:val="28"/>
          <w:szCs w:val="28"/>
        </w:rPr>
        <w:t xml:space="preserve"> &gt; F &gt; V &gt; As ~ U. Большинство потенциально - опасных элементов в водопроводной питьевой воде значительно отличались от установок для фильтрации воды (p &lt; 0,05), поэтому химическому качеству водопроводной питьевой воды следует уделять больше внимания </w:t>
      </w:r>
      <w:r w:rsidR="0068486C" w:rsidRPr="00EA34CD">
        <w:rPr>
          <w:rFonts w:ascii="Times New Roman" w:hAnsi="Times New Roman" w:cs="Times New Roman"/>
          <w:sz w:val="28"/>
          <w:szCs w:val="28"/>
        </w:rPr>
        <w:t>[</w:t>
      </w:r>
      <w:r w:rsidR="00344122">
        <w:rPr>
          <w:rFonts w:ascii="Times New Roman" w:hAnsi="Times New Roman" w:cs="Times New Roman"/>
          <w:sz w:val="28"/>
          <w:szCs w:val="28"/>
        </w:rPr>
        <w:t>75</w:t>
      </w:r>
      <w:r w:rsidR="0068486C" w:rsidRPr="00EA34CD">
        <w:rPr>
          <w:rFonts w:ascii="Times New Roman" w:hAnsi="Times New Roman" w:cs="Times New Roman"/>
          <w:sz w:val="28"/>
          <w:szCs w:val="28"/>
        </w:rPr>
        <w:t>]</w:t>
      </w:r>
      <w:r w:rsidR="00344122">
        <w:rPr>
          <w:rFonts w:ascii="Times New Roman" w:hAnsi="Times New Roman" w:cs="Times New Roman"/>
          <w:sz w:val="28"/>
          <w:szCs w:val="28"/>
        </w:rPr>
        <w:t>.</w:t>
      </w:r>
    </w:p>
    <w:p w14:paraId="53B96073" w14:textId="77777777" w:rsidR="009D0422" w:rsidRDefault="00B4132E" w:rsidP="009D0422">
      <w:pPr>
        <w:pStyle w:val="a3"/>
        <w:ind w:firstLine="567"/>
        <w:jc w:val="both"/>
        <w:rPr>
          <w:rFonts w:ascii="Times New Roman" w:hAnsi="Times New Roman" w:cs="Times New Roman"/>
          <w:sz w:val="28"/>
          <w:szCs w:val="28"/>
        </w:rPr>
      </w:pPr>
      <w:r w:rsidRPr="00EA34CD">
        <w:rPr>
          <w:rFonts w:ascii="Times New Roman" w:hAnsi="Times New Roman" w:cs="Times New Roman"/>
          <w:sz w:val="28"/>
          <w:szCs w:val="28"/>
        </w:rPr>
        <w:lastRenderedPageBreak/>
        <w:t>Датскими</w:t>
      </w:r>
      <w:r w:rsidRPr="009D0DFB">
        <w:rPr>
          <w:rFonts w:ascii="Times New Roman" w:hAnsi="Times New Roman" w:cs="Times New Roman"/>
          <w:sz w:val="28"/>
          <w:szCs w:val="28"/>
        </w:rPr>
        <w:t xml:space="preserve"> </w:t>
      </w:r>
      <w:r w:rsidRPr="00EA34CD">
        <w:rPr>
          <w:rFonts w:ascii="Times New Roman" w:hAnsi="Times New Roman" w:cs="Times New Roman"/>
          <w:sz w:val="28"/>
          <w:szCs w:val="28"/>
        </w:rPr>
        <w:t>учеными</w:t>
      </w:r>
      <w:r w:rsidRPr="009D0DFB">
        <w:rPr>
          <w:rFonts w:ascii="Times New Roman" w:hAnsi="Times New Roman" w:cs="Times New Roman"/>
          <w:sz w:val="28"/>
          <w:szCs w:val="28"/>
        </w:rPr>
        <w:t xml:space="preserve"> </w:t>
      </w:r>
      <w:proofErr w:type="spellStart"/>
      <w:r w:rsidRPr="00EA34CD">
        <w:rPr>
          <w:rFonts w:ascii="Times New Roman" w:hAnsi="Times New Roman" w:cs="Times New Roman"/>
          <w:sz w:val="28"/>
          <w:szCs w:val="28"/>
          <w:lang w:val="en-US"/>
        </w:rPr>
        <w:t>Malene</w:t>
      </w:r>
      <w:proofErr w:type="spellEnd"/>
      <w:r w:rsidRPr="009D0DFB">
        <w:rPr>
          <w:rFonts w:ascii="Times New Roman" w:hAnsi="Times New Roman" w:cs="Times New Roman"/>
          <w:sz w:val="28"/>
          <w:szCs w:val="28"/>
        </w:rPr>
        <w:t xml:space="preserve"> </w:t>
      </w:r>
      <w:proofErr w:type="spellStart"/>
      <w:r w:rsidRPr="00EA34CD">
        <w:rPr>
          <w:rFonts w:ascii="Times New Roman" w:hAnsi="Times New Roman" w:cs="Times New Roman"/>
          <w:sz w:val="28"/>
          <w:szCs w:val="28"/>
          <w:lang w:val="en-US"/>
        </w:rPr>
        <w:t>Thygesen</w:t>
      </w:r>
      <w:proofErr w:type="spellEnd"/>
      <w:r w:rsidRPr="009D0DFB">
        <w:rPr>
          <w:rFonts w:ascii="Times New Roman" w:hAnsi="Times New Roman" w:cs="Times New Roman"/>
          <w:sz w:val="28"/>
          <w:szCs w:val="28"/>
        </w:rPr>
        <w:t xml:space="preserve"> </w:t>
      </w:r>
      <w:r w:rsidRPr="00EA34CD">
        <w:rPr>
          <w:rFonts w:ascii="Times New Roman" w:hAnsi="Times New Roman" w:cs="Times New Roman"/>
          <w:sz w:val="28"/>
          <w:szCs w:val="28"/>
        </w:rPr>
        <w:t>и</w:t>
      </w:r>
      <w:r w:rsidRPr="009D0DFB">
        <w:rPr>
          <w:rFonts w:ascii="Times New Roman" w:hAnsi="Times New Roman" w:cs="Times New Roman"/>
          <w:sz w:val="28"/>
          <w:szCs w:val="28"/>
        </w:rPr>
        <w:t xml:space="preserve"> </w:t>
      </w:r>
      <w:r w:rsidRPr="00EA34CD">
        <w:rPr>
          <w:rFonts w:ascii="Times New Roman" w:hAnsi="Times New Roman" w:cs="Times New Roman"/>
          <w:sz w:val="28"/>
          <w:szCs w:val="28"/>
        </w:rPr>
        <w:t>др</w:t>
      </w:r>
      <w:r w:rsidRPr="009D0DFB">
        <w:rPr>
          <w:rFonts w:ascii="Times New Roman" w:hAnsi="Times New Roman" w:cs="Times New Roman"/>
          <w:sz w:val="28"/>
          <w:szCs w:val="28"/>
        </w:rPr>
        <w:t xml:space="preserve">. </w:t>
      </w:r>
      <w:r w:rsidRPr="00EA34CD">
        <w:rPr>
          <w:rFonts w:ascii="Times New Roman" w:hAnsi="Times New Roman" w:cs="Times New Roman"/>
          <w:sz w:val="28"/>
          <w:szCs w:val="28"/>
        </w:rPr>
        <w:t>было</w:t>
      </w:r>
      <w:r w:rsidRPr="009D0DFB">
        <w:rPr>
          <w:rFonts w:ascii="Times New Roman" w:hAnsi="Times New Roman" w:cs="Times New Roman"/>
          <w:sz w:val="28"/>
          <w:szCs w:val="28"/>
        </w:rPr>
        <w:t xml:space="preserve"> </w:t>
      </w:r>
      <w:r w:rsidRPr="00EA34CD">
        <w:rPr>
          <w:rFonts w:ascii="Times New Roman" w:hAnsi="Times New Roman" w:cs="Times New Roman"/>
          <w:sz w:val="28"/>
          <w:szCs w:val="28"/>
        </w:rPr>
        <w:t>проведено</w:t>
      </w:r>
      <w:r w:rsidRPr="009D0DFB">
        <w:rPr>
          <w:rFonts w:ascii="Times New Roman" w:hAnsi="Times New Roman" w:cs="Times New Roman"/>
          <w:sz w:val="28"/>
          <w:szCs w:val="28"/>
        </w:rPr>
        <w:t xml:space="preserve"> </w:t>
      </w:r>
      <w:r w:rsidRPr="00EA34CD">
        <w:rPr>
          <w:rFonts w:ascii="Times New Roman" w:hAnsi="Times New Roman" w:cs="Times New Roman"/>
          <w:sz w:val="28"/>
          <w:szCs w:val="28"/>
        </w:rPr>
        <w:t>исследование</w:t>
      </w:r>
      <w:r w:rsidRPr="009D0DFB">
        <w:rPr>
          <w:rFonts w:ascii="Times New Roman" w:hAnsi="Times New Roman" w:cs="Times New Roman"/>
          <w:sz w:val="28"/>
          <w:szCs w:val="28"/>
        </w:rPr>
        <w:t xml:space="preserve"> </w:t>
      </w:r>
      <w:r w:rsidRPr="00B4132E">
        <w:rPr>
          <w:rFonts w:ascii="Times New Roman" w:hAnsi="Times New Roman" w:cs="Times New Roman"/>
          <w:sz w:val="28"/>
          <w:szCs w:val="28"/>
        </w:rPr>
        <w:t>по</w:t>
      </w:r>
      <w:r w:rsidRPr="009D0DFB">
        <w:rPr>
          <w:rFonts w:ascii="Times New Roman" w:hAnsi="Times New Roman" w:cs="Times New Roman"/>
          <w:sz w:val="28"/>
          <w:szCs w:val="28"/>
        </w:rPr>
        <w:t xml:space="preserve"> </w:t>
      </w:r>
      <w:r w:rsidRPr="00B4132E">
        <w:rPr>
          <w:rFonts w:ascii="Times New Roman" w:hAnsi="Times New Roman" w:cs="Times New Roman"/>
          <w:sz w:val="28"/>
          <w:szCs w:val="28"/>
        </w:rPr>
        <w:t>изучению</w:t>
      </w:r>
      <w:r w:rsidRPr="009D0DFB">
        <w:rPr>
          <w:rFonts w:ascii="Times New Roman" w:hAnsi="Times New Roman" w:cs="Times New Roman"/>
          <w:sz w:val="28"/>
          <w:szCs w:val="28"/>
        </w:rPr>
        <w:t xml:space="preserve"> </w:t>
      </w:r>
      <w:r w:rsidRPr="00B4132E">
        <w:rPr>
          <w:rFonts w:ascii="Times New Roman" w:hAnsi="Times New Roman" w:cs="Times New Roman"/>
          <w:sz w:val="28"/>
          <w:szCs w:val="28"/>
        </w:rPr>
        <w:t>связей</w:t>
      </w:r>
      <w:r w:rsidRPr="009D0DFB">
        <w:rPr>
          <w:rFonts w:ascii="Times New Roman" w:hAnsi="Times New Roman" w:cs="Times New Roman"/>
          <w:sz w:val="28"/>
          <w:szCs w:val="28"/>
        </w:rPr>
        <w:t xml:space="preserve"> </w:t>
      </w:r>
      <w:r w:rsidRPr="00B4132E">
        <w:rPr>
          <w:rFonts w:ascii="Times New Roman" w:hAnsi="Times New Roman" w:cs="Times New Roman"/>
          <w:sz w:val="28"/>
          <w:szCs w:val="28"/>
        </w:rPr>
        <w:t>между</w:t>
      </w:r>
      <w:r w:rsidRPr="009D0DFB">
        <w:rPr>
          <w:rFonts w:ascii="Times New Roman" w:hAnsi="Times New Roman" w:cs="Times New Roman"/>
          <w:sz w:val="28"/>
          <w:szCs w:val="28"/>
        </w:rPr>
        <w:t xml:space="preserve"> 17 </w:t>
      </w:r>
      <w:r w:rsidRPr="00B4132E">
        <w:rPr>
          <w:rFonts w:ascii="Times New Roman" w:hAnsi="Times New Roman" w:cs="Times New Roman"/>
          <w:sz w:val="28"/>
          <w:szCs w:val="28"/>
        </w:rPr>
        <w:t>микроэлементами</w:t>
      </w:r>
      <w:r w:rsidRPr="009D0DFB">
        <w:rPr>
          <w:rFonts w:ascii="Times New Roman" w:hAnsi="Times New Roman" w:cs="Times New Roman"/>
          <w:sz w:val="28"/>
          <w:szCs w:val="28"/>
        </w:rPr>
        <w:t xml:space="preserve"> (</w:t>
      </w:r>
      <w:r w:rsidRPr="00B4132E">
        <w:rPr>
          <w:rFonts w:ascii="Times New Roman" w:hAnsi="Times New Roman" w:cs="Times New Roman"/>
          <w:sz w:val="28"/>
          <w:szCs w:val="28"/>
          <w:lang w:val="en-US"/>
        </w:rPr>
        <w:t>Ba</w:t>
      </w:r>
      <w:r w:rsidRPr="009D0DFB">
        <w:rPr>
          <w:rFonts w:ascii="Times New Roman" w:hAnsi="Times New Roman" w:cs="Times New Roman"/>
          <w:sz w:val="28"/>
          <w:szCs w:val="28"/>
        </w:rPr>
        <w:t xml:space="preserve">, </w:t>
      </w:r>
      <w:r w:rsidRPr="00B4132E">
        <w:rPr>
          <w:rFonts w:ascii="Times New Roman" w:hAnsi="Times New Roman" w:cs="Times New Roman"/>
          <w:sz w:val="28"/>
          <w:szCs w:val="28"/>
          <w:lang w:val="en-US"/>
        </w:rPr>
        <w:t>Co</w:t>
      </w:r>
      <w:r w:rsidRPr="009D0DFB">
        <w:rPr>
          <w:rFonts w:ascii="Times New Roman" w:hAnsi="Times New Roman" w:cs="Times New Roman"/>
          <w:sz w:val="28"/>
          <w:szCs w:val="28"/>
        </w:rPr>
        <w:t xml:space="preserve">, </w:t>
      </w:r>
      <w:r w:rsidRPr="00B4132E">
        <w:rPr>
          <w:rFonts w:ascii="Times New Roman" w:hAnsi="Times New Roman" w:cs="Times New Roman"/>
          <w:sz w:val="28"/>
          <w:szCs w:val="28"/>
          <w:lang w:val="en-US"/>
        </w:rPr>
        <w:t>Eu</w:t>
      </w:r>
      <w:r w:rsidRPr="009D0DFB">
        <w:rPr>
          <w:rFonts w:ascii="Times New Roman" w:hAnsi="Times New Roman" w:cs="Times New Roman"/>
          <w:sz w:val="28"/>
          <w:szCs w:val="28"/>
        </w:rPr>
        <w:t xml:space="preserve">, </w:t>
      </w:r>
      <w:r w:rsidRPr="00B4132E">
        <w:rPr>
          <w:rFonts w:ascii="Times New Roman" w:hAnsi="Times New Roman" w:cs="Times New Roman"/>
          <w:sz w:val="28"/>
          <w:szCs w:val="28"/>
          <w:lang w:val="en-US"/>
        </w:rPr>
        <w:t>I</w:t>
      </w:r>
      <w:r w:rsidRPr="009D0DFB">
        <w:rPr>
          <w:rFonts w:ascii="Times New Roman" w:hAnsi="Times New Roman" w:cs="Times New Roman"/>
          <w:sz w:val="28"/>
          <w:szCs w:val="28"/>
        </w:rPr>
        <w:t xml:space="preserve">, </w:t>
      </w:r>
      <w:r w:rsidRPr="00B4132E">
        <w:rPr>
          <w:rFonts w:ascii="Times New Roman" w:hAnsi="Times New Roman" w:cs="Times New Roman"/>
          <w:sz w:val="28"/>
          <w:szCs w:val="28"/>
          <w:lang w:val="en-US"/>
        </w:rPr>
        <w:t>Li</w:t>
      </w:r>
      <w:r w:rsidRPr="009D0DFB">
        <w:rPr>
          <w:rFonts w:ascii="Times New Roman" w:hAnsi="Times New Roman" w:cs="Times New Roman"/>
          <w:sz w:val="28"/>
          <w:szCs w:val="28"/>
        </w:rPr>
        <w:t xml:space="preserve">, </w:t>
      </w:r>
      <w:r w:rsidRPr="00B4132E">
        <w:rPr>
          <w:rFonts w:ascii="Times New Roman" w:hAnsi="Times New Roman" w:cs="Times New Roman"/>
          <w:sz w:val="28"/>
          <w:szCs w:val="28"/>
          <w:lang w:val="en-US"/>
        </w:rPr>
        <w:t>Mo</w:t>
      </w:r>
      <w:r w:rsidRPr="009D0DFB">
        <w:rPr>
          <w:rFonts w:ascii="Times New Roman" w:hAnsi="Times New Roman" w:cs="Times New Roman"/>
          <w:sz w:val="28"/>
          <w:szCs w:val="28"/>
        </w:rPr>
        <w:t xml:space="preserve">, </w:t>
      </w:r>
      <w:r w:rsidRPr="00B4132E">
        <w:rPr>
          <w:rFonts w:ascii="Times New Roman" w:hAnsi="Times New Roman" w:cs="Times New Roman"/>
          <w:sz w:val="28"/>
          <w:szCs w:val="28"/>
          <w:lang w:val="en-US"/>
        </w:rPr>
        <w:t>Rb</w:t>
      </w:r>
      <w:r w:rsidRPr="009D0DFB">
        <w:rPr>
          <w:rFonts w:ascii="Times New Roman" w:hAnsi="Times New Roman" w:cs="Times New Roman"/>
          <w:sz w:val="28"/>
          <w:szCs w:val="28"/>
        </w:rPr>
        <w:t xml:space="preserve">, </w:t>
      </w:r>
      <w:r w:rsidRPr="00B4132E">
        <w:rPr>
          <w:rFonts w:ascii="Times New Roman" w:hAnsi="Times New Roman" w:cs="Times New Roman"/>
          <w:sz w:val="28"/>
          <w:szCs w:val="28"/>
          <w:lang w:val="en-US"/>
        </w:rPr>
        <w:t>Re</w:t>
      </w:r>
      <w:r w:rsidRPr="009D0DFB">
        <w:rPr>
          <w:rFonts w:ascii="Times New Roman" w:hAnsi="Times New Roman" w:cs="Times New Roman"/>
          <w:sz w:val="28"/>
          <w:szCs w:val="28"/>
        </w:rPr>
        <w:t xml:space="preserve">, </w:t>
      </w:r>
      <w:r w:rsidRPr="00B4132E">
        <w:rPr>
          <w:rFonts w:ascii="Times New Roman" w:hAnsi="Times New Roman" w:cs="Times New Roman"/>
          <w:sz w:val="28"/>
          <w:szCs w:val="28"/>
          <w:lang w:val="en-US"/>
        </w:rPr>
        <w:t>Rh</w:t>
      </w:r>
      <w:r w:rsidRPr="009D0DFB">
        <w:rPr>
          <w:rFonts w:ascii="Times New Roman" w:hAnsi="Times New Roman" w:cs="Times New Roman"/>
          <w:sz w:val="28"/>
          <w:szCs w:val="28"/>
        </w:rPr>
        <w:t xml:space="preserve">, </w:t>
      </w:r>
      <w:r w:rsidRPr="00B4132E">
        <w:rPr>
          <w:rFonts w:ascii="Times New Roman" w:hAnsi="Times New Roman" w:cs="Times New Roman"/>
          <w:sz w:val="28"/>
          <w:szCs w:val="28"/>
          <w:lang w:val="en-US"/>
        </w:rPr>
        <w:t>Sb</w:t>
      </w:r>
      <w:r w:rsidRPr="009D0DFB">
        <w:rPr>
          <w:rFonts w:ascii="Times New Roman" w:hAnsi="Times New Roman" w:cs="Times New Roman"/>
          <w:sz w:val="28"/>
          <w:szCs w:val="28"/>
        </w:rPr>
        <w:t xml:space="preserve">, </w:t>
      </w:r>
      <w:r w:rsidRPr="00B4132E">
        <w:rPr>
          <w:rFonts w:ascii="Times New Roman" w:hAnsi="Times New Roman" w:cs="Times New Roman"/>
          <w:sz w:val="28"/>
          <w:szCs w:val="28"/>
          <w:lang w:val="en-US"/>
        </w:rPr>
        <w:t>Sc</w:t>
      </w:r>
      <w:r w:rsidRPr="009D0DFB">
        <w:rPr>
          <w:rFonts w:ascii="Times New Roman" w:hAnsi="Times New Roman" w:cs="Times New Roman"/>
          <w:sz w:val="28"/>
          <w:szCs w:val="28"/>
        </w:rPr>
        <w:t xml:space="preserve">, </w:t>
      </w:r>
      <w:r w:rsidRPr="00B4132E">
        <w:rPr>
          <w:rFonts w:ascii="Times New Roman" w:hAnsi="Times New Roman" w:cs="Times New Roman"/>
          <w:sz w:val="28"/>
          <w:szCs w:val="28"/>
          <w:lang w:val="en-US"/>
        </w:rPr>
        <w:t>Se</w:t>
      </w:r>
      <w:r w:rsidRPr="009D0DFB">
        <w:rPr>
          <w:rFonts w:ascii="Times New Roman" w:hAnsi="Times New Roman" w:cs="Times New Roman"/>
          <w:sz w:val="28"/>
          <w:szCs w:val="28"/>
        </w:rPr>
        <w:t xml:space="preserve">, </w:t>
      </w:r>
      <w:r w:rsidRPr="00B4132E">
        <w:rPr>
          <w:rFonts w:ascii="Times New Roman" w:hAnsi="Times New Roman" w:cs="Times New Roman"/>
          <w:sz w:val="28"/>
          <w:szCs w:val="28"/>
          <w:lang w:val="en-US"/>
        </w:rPr>
        <w:t>Si</w:t>
      </w:r>
      <w:r w:rsidRPr="009D0DFB">
        <w:rPr>
          <w:rFonts w:ascii="Times New Roman" w:hAnsi="Times New Roman" w:cs="Times New Roman"/>
          <w:sz w:val="28"/>
          <w:szCs w:val="28"/>
        </w:rPr>
        <w:t xml:space="preserve">, </w:t>
      </w:r>
      <w:r w:rsidRPr="00B4132E">
        <w:rPr>
          <w:rFonts w:ascii="Times New Roman" w:hAnsi="Times New Roman" w:cs="Times New Roman"/>
          <w:sz w:val="28"/>
          <w:szCs w:val="28"/>
          <w:lang w:val="en-US"/>
        </w:rPr>
        <w:t>Sr</w:t>
      </w:r>
      <w:r w:rsidRPr="009D0DFB">
        <w:rPr>
          <w:rFonts w:ascii="Times New Roman" w:hAnsi="Times New Roman" w:cs="Times New Roman"/>
          <w:sz w:val="28"/>
          <w:szCs w:val="28"/>
        </w:rPr>
        <w:t xml:space="preserve">, </w:t>
      </w:r>
      <w:proofErr w:type="spellStart"/>
      <w:r w:rsidRPr="00B4132E">
        <w:rPr>
          <w:rFonts w:ascii="Times New Roman" w:hAnsi="Times New Roman" w:cs="Times New Roman"/>
          <w:sz w:val="28"/>
          <w:szCs w:val="28"/>
          <w:lang w:val="en-US"/>
        </w:rPr>
        <w:t>Ti</w:t>
      </w:r>
      <w:proofErr w:type="spellEnd"/>
      <w:r w:rsidRPr="009D0DFB">
        <w:rPr>
          <w:rFonts w:ascii="Times New Roman" w:hAnsi="Times New Roman" w:cs="Times New Roman"/>
          <w:sz w:val="28"/>
          <w:szCs w:val="28"/>
        </w:rPr>
        <w:t xml:space="preserve">, </w:t>
      </w:r>
      <w:r w:rsidRPr="00B4132E">
        <w:rPr>
          <w:rFonts w:ascii="Times New Roman" w:hAnsi="Times New Roman" w:cs="Times New Roman"/>
          <w:sz w:val="28"/>
          <w:szCs w:val="28"/>
          <w:lang w:val="en-US"/>
        </w:rPr>
        <w:t>U</w:t>
      </w:r>
      <w:r w:rsidRPr="009D0DFB">
        <w:rPr>
          <w:rFonts w:ascii="Times New Roman" w:hAnsi="Times New Roman" w:cs="Times New Roman"/>
          <w:sz w:val="28"/>
          <w:szCs w:val="28"/>
        </w:rPr>
        <w:t xml:space="preserve"> </w:t>
      </w:r>
      <w:r w:rsidRPr="00B4132E">
        <w:rPr>
          <w:rFonts w:ascii="Times New Roman" w:hAnsi="Times New Roman" w:cs="Times New Roman"/>
          <w:sz w:val="28"/>
          <w:szCs w:val="28"/>
        </w:rPr>
        <w:t>и</w:t>
      </w:r>
      <w:r w:rsidRPr="009D0DFB">
        <w:rPr>
          <w:rFonts w:ascii="Times New Roman" w:hAnsi="Times New Roman" w:cs="Times New Roman"/>
          <w:sz w:val="28"/>
          <w:szCs w:val="28"/>
        </w:rPr>
        <w:t xml:space="preserve"> </w:t>
      </w:r>
      <w:r w:rsidRPr="00B4132E">
        <w:rPr>
          <w:rFonts w:ascii="Times New Roman" w:hAnsi="Times New Roman" w:cs="Times New Roman"/>
          <w:sz w:val="28"/>
          <w:szCs w:val="28"/>
          <w:lang w:val="en-US"/>
        </w:rPr>
        <w:t>Y</w:t>
      </w:r>
      <w:r w:rsidRPr="009D0DFB">
        <w:rPr>
          <w:rFonts w:ascii="Times New Roman" w:hAnsi="Times New Roman" w:cs="Times New Roman"/>
          <w:sz w:val="28"/>
          <w:szCs w:val="28"/>
        </w:rPr>
        <w:t xml:space="preserve">), </w:t>
      </w:r>
      <w:r w:rsidRPr="00B4132E">
        <w:rPr>
          <w:rFonts w:ascii="Times New Roman" w:hAnsi="Times New Roman" w:cs="Times New Roman"/>
          <w:sz w:val="28"/>
          <w:szCs w:val="28"/>
        </w:rPr>
        <w:t>обнаружен</w:t>
      </w:r>
      <w:r w:rsidR="00CB440F">
        <w:rPr>
          <w:rFonts w:ascii="Times New Roman" w:hAnsi="Times New Roman" w:cs="Times New Roman"/>
          <w:sz w:val="28"/>
          <w:szCs w:val="28"/>
        </w:rPr>
        <w:t>н</w:t>
      </w:r>
      <w:r w:rsidRPr="00B4132E">
        <w:rPr>
          <w:rFonts w:ascii="Times New Roman" w:hAnsi="Times New Roman" w:cs="Times New Roman"/>
          <w:sz w:val="28"/>
          <w:szCs w:val="28"/>
        </w:rPr>
        <w:t>ы</w:t>
      </w:r>
      <w:r w:rsidR="00CB440F">
        <w:rPr>
          <w:rFonts w:ascii="Times New Roman" w:hAnsi="Times New Roman" w:cs="Times New Roman"/>
          <w:sz w:val="28"/>
          <w:szCs w:val="28"/>
        </w:rPr>
        <w:t>ми</w:t>
      </w:r>
      <w:r w:rsidRPr="009D0DFB">
        <w:rPr>
          <w:rFonts w:ascii="Times New Roman" w:hAnsi="Times New Roman" w:cs="Times New Roman"/>
          <w:sz w:val="28"/>
          <w:szCs w:val="28"/>
        </w:rPr>
        <w:t xml:space="preserve"> </w:t>
      </w:r>
      <w:r w:rsidRPr="00B4132E">
        <w:rPr>
          <w:rFonts w:ascii="Times New Roman" w:hAnsi="Times New Roman" w:cs="Times New Roman"/>
          <w:sz w:val="28"/>
          <w:szCs w:val="28"/>
        </w:rPr>
        <w:t>в</w:t>
      </w:r>
      <w:r w:rsidRPr="009D0DFB">
        <w:rPr>
          <w:rFonts w:ascii="Times New Roman" w:hAnsi="Times New Roman" w:cs="Times New Roman"/>
          <w:sz w:val="28"/>
          <w:szCs w:val="28"/>
        </w:rPr>
        <w:t xml:space="preserve"> </w:t>
      </w:r>
      <w:r w:rsidRPr="00B4132E">
        <w:rPr>
          <w:rFonts w:ascii="Times New Roman" w:hAnsi="Times New Roman" w:cs="Times New Roman"/>
          <w:sz w:val="28"/>
          <w:szCs w:val="28"/>
        </w:rPr>
        <w:t>питьевой</w:t>
      </w:r>
      <w:r w:rsidRPr="009D0DFB">
        <w:rPr>
          <w:rFonts w:ascii="Times New Roman" w:hAnsi="Times New Roman" w:cs="Times New Roman"/>
          <w:sz w:val="28"/>
          <w:szCs w:val="28"/>
        </w:rPr>
        <w:t xml:space="preserve"> </w:t>
      </w:r>
      <w:r w:rsidRPr="00B4132E">
        <w:rPr>
          <w:rFonts w:ascii="Times New Roman" w:hAnsi="Times New Roman" w:cs="Times New Roman"/>
          <w:sz w:val="28"/>
          <w:szCs w:val="28"/>
        </w:rPr>
        <w:t>воде</w:t>
      </w:r>
      <w:r w:rsidR="00CB440F">
        <w:rPr>
          <w:rFonts w:ascii="Times New Roman" w:hAnsi="Times New Roman" w:cs="Times New Roman"/>
          <w:sz w:val="28"/>
          <w:szCs w:val="28"/>
        </w:rPr>
        <w:t>,</w:t>
      </w:r>
      <w:r w:rsidRPr="009D0DFB">
        <w:rPr>
          <w:rFonts w:ascii="Times New Roman" w:hAnsi="Times New Roman" w:cs="Times New Roman"/>
          <w:sz w:val="28"/>
          <w:szCs w:val="28"/>
        </w:rPr>
        <w:t xml:space="preserve"> </w:t>
      </w:r>
      <w:r w:rsidRPr="00B4132E">
        <w:rPr>
          <w:rFonts w:ascii="Times New Roman" w:hAnsi="Times New Roman" w:cs="Times New Roman"/>
          <w:sz w:val="28"/>
          <w:szCs w:val="28"/>
        </w:rPr>
        <w:t>и</w:t>
      </w:r>
      <w:r w:rsidR="00CB440F">
        <w:rPr>
          <w:rFonts w:ascii="Times New Roman" w:hAnsi="Times New Roman" w:cs="Times New Roman"/>
          <w:sz w:val="28"/>
          <w:szCs w:val="28"/>
        </w:rPr>
        <w:t xml:space="preserve"> их</w:t>
      </w:r>
      <w:r w:rsidRPr="009D0DFB">
        <w:rPr>
          <w:rFonts w:ascii="Times New Roman" w:hAnsi="Times New Roman" w:cs="Times New Roman"/>
          <w:sz w:val="28"/>
          <w:szCs w:val="28"/>
        </w:rPr>
        <w:t xml:space="preserve"> </w:t>
      </w:r>
      <w:r w:rsidRPr="00B4132E">
        <w:rPr>
          <w:rFonts w:ascii="Times New Roman" w:hAnsi="Times New Roman" w:cs="Times New Roman"/>
          <w:sz w:val="28"/>
          <w:szCs w:val="28"/>
        </w:rPr>
        <w:t>влияния</w:t>
      </w:r>
      <w:r w:rsidRPr="009D0DFB">
        <w:rPr>
          <w:rFonts w:ascii="Times New Roman" w:hAnsi="Times New Roman" w:cs="Times New Roman"/>
          <w:sz w:val="28"/>
          <w:szCs w:val="28"/>
        </w:rPr>
        <w:t xml:space="preserve"> </w:t>
      </w:r>
      <w:r w:rsidRPr="00B4132E">
        <w:rPr>
          <w:rFonts w:ascii="Times New Roman" w:hAnsi="Times New Roman" w:cs="Times New Roman"/>
          <w:sz w:val="28"/>
          <w:szCs w:val="28"/>
        </w:rPr>
        <w:t>на</w:t>
      </w:r>
      <w:r w:rsidRPr="009D0DFB">
        <w:rPr>
          <w:rFonts w:ascii="Times New Roman" w:hAnsi="Times New Roman" w:cs="Times New Roman"/>
          <w:sz w:val="28"/>
          <w:szCs w:val="28"/>
        </w:rPr>
        <w:t xml:space="preserve"> </w:t>
      </w:r>
      <w:r w:rsidRPr="00B4132E">
        <w:rPr>
          <w:rFonts w:ascii="Times New Roman" w:hAnsi="Times New Roman" w:cs="Times New Roman"/>
          <w:sz w:val="28"/>
          <w:szCs w:val="28"/>
        </w:rPr>
        <w:t>повышение</w:t>
      </w:r>
      <w:r w:rsidRPr="009D0DFB">
        <w:rPr>
          <w:rFonts w:ascii="Times New Roman" w:hAnsi="Times New Roman" w:cs="Times New Roman"/>
          <w:sz w:val="28"/>
          <w:szCs w:val="28"/>
        </w:rPr>
        <w:t xml:space="preserve"> </w:t>
      </w:r>
      <w:r w:rsidRPr="00B4132E">
        <w:rPr>
          <w:rFonts w:ascii="Times New Roman" w:hAnsi="Times New Roman" w:cs="Times New Roman"/>
          <w:sz w:val="28"/>
          <w:szCs w:val="28"/>
        </w:rPr>
        <w:t>риска</w:t>
      </w:r>
      <w:r w:rsidRPr="009D0DFB">
        <w:rPr>
          <w:rFonts w:ascii="Times New Roman" w:hAnsi="Times New Roman" w:cs="Times New Roman"/>
          <w:sz w:val="28"/>
          <w:szCs w:val="28"/>
        </w:rPr>
        <w:t xml:space="preserve"> </w:t>
      </w:r>
      <w:r w:rsidRPr="00B4132E">
        <w:rPr>
          <w:rFonts w:ascii="Times New Roman" w:hAnsi="Times New Roman" w:cs="Times New Roman"/>
          <w:sz w:val="28"/>
          <w:szCs w:val="28"/>
        </w:rPr>
        <w:t>развития</w:t>
      </w:r>
      <w:r w:rsidRPr="009D0DFB">
        <w:rPr>
          <w:rFonts w:ascii="Times New Roman" w:hAnsi="Times New Roman" w:cs="Times New Roman"/>
          <w:sz w:val="28"/>
          <w:szCs w:val="28"/>
        </w:rPr>
        <w:t xml:space="preserve"> </w:t>
      </w:r>
      <w:r w:rsidRPr="00B4132E">
        <w:rPr>
          <w:rFonts w:ascii="Times New Roman" w:hAnsi="Times New Roman" w:cs="Times New Roman"/>
          <w:sz w:val="28"/>
          <w:szCs w:val="28"/>
        </w:rPr>
        <w:t>синдрома</w:t>
      </w:r>
      <w:r w:rsidRPr="009D0DFB">
        <w:rPr>
          <w:rFonts w:ascii="Times New Roman" w:hAnsi="Times New Roman" w:cs="Times New Roman"/>
          <w:sz w:val="28"/>
          <w:szCs w:val="28"/>
        </w:rPr>
        <w:t xml:space="preserve"> </w:t>
      </w:r>
      <w:r w:rsidRPr="00B4132E">
        <w:rPr>
          <w:rFonts w:ascii="Times New Roman" w:hAnsi="Times New Roman" w:cs="Times New Roman"/>
          <w:sz w:val="28"/>
          <w:szCs w:val="28"/>
        </w:rPr>
        <w:t>дефицита</w:t>
      </w:r>
      <w:r w:rsidRPr="009D0DFB">
        <w:rPr>
          <w:rFonts w:ascii="Times New Roman" w:hAnsi="Times New Roman" w:cs="Times New Roman"/>
          <w:sz w:val="28"/>
          <w:szCs w:val="28"/>
        </w:rPr>
        <w:t xml:space="preserve"> </w:t>
      </w:r>
      <w:r w:rsidRPr="00B4132E">
        <w:rPr>
          <w:rFonts w:ascii="Times New Roman" w:hAnsi="Times New Roman" w:cs="Times New Roman"/>
          <w:sz w:val="28"/>
          <w:szCs w:val="28"/>
        </w:rPr>
        <w:t>внимания</w:t>
      </w:r>
      <w:r w:rsidRPr="009D0DFB">
        <w:rPr>
          <w:rFonts w:ascii="Times New Roman" w:hAnsi="Times New Roman" w:cs="Times New Roman"/>
          <w:sz w:val="28"/>
          <w:szCs w:val="28"/>
        </w:rPr>
        <w:t xml:space="preserve"> </w:t>
      </w:r>
      <w:r w:rsidRPr="00B4132E">
        <w:rPr>
          <w:rFonts w:ascii="Times New Roman" w:hAnsi="Times New Roman" w:cs="Times New Roman"/>
          <w:sz w:val="28"/>
          <w:szCs w:val="28"/>
        </w:rPr>
        <w:t>и</w:t>
      </w:r>
      <w:r w:rsidRPr="009D0DFB">
        <w:rPr>
          <w:rFonts w:ascii="Times New Roman" w:hAnsi="Times New Roman" w:cs="Times New Roman"/>
          <w:sz w:val="28"/>
          <w:szCs w:val="28"/>
        </w:rPr>
        <w:t xml:space="preserve"> </w:t>
      </w:r>
      <w:r w:rsidRPr="00B4132E">
        <w:rPr>
          <w:rFonts w:ascii="Times New Roman" w:hAnsi="Times New Roman" w:cs="Times New Roman"/>
          <w:sz w:val="28"/>
          <w:szCs w:val="28"/>
        </w:rPr>
        <w:t>гиперактивности</w:t>
      </w:r>
      <w:r w:rsidR="00FB2EDE">
        <w:rPr>
          <w:rFonts w:ascii="Times New Roman" w:hAnsi="Times New Roman" w:cs="Times New Roman"/>
          <w:sz w:val="28"/>
          <w:szCs w:val="28"/>
        </w:rPr>
        <w:t xml:space="preserve"> (</w:t>
      </w:r>
      <w:r w:rsidR="00FB2EDE" w:rsidRPr="00B4132E">
        <w:rPr>
          <w:rFonts w:ascii="Times New Roman" w:hAnsi="Times New Roman" w:cs="Times New Roman"/>
          <w:sz w:val="28"/>
          <w:szCs w:val="28"/>
        </w:rPr>
        <w:t>СДВГ</w:t>
      </w:r>
      <w:r w:rsidR="00FB2EDE">
        <w:rPr>
          <w:rFonts w:ascii="Times New Roman" w:hAnsi="Times New Roman" w:cs="Times New Roman"/>
          <w:sz w:val="28"/>
          <w:szCs w:val="28"/>
        </w:rPr>
        <w:t>)</w:t>
      </w:r>
      <w:r w:rsidRPr="009D0DFB">
        <w:rPr>
          <w:rFonts w:ascii="Times New Roman" w:hAnsi="Times New Roman" w:cs="Times New Roman"/>
          <w:sz w:val="28"/>
          <w:szCs w:val="28"/>
        </w:rPr>
        <w:t xml:space="preserve">. </w:t>
      </w:r>
      <w:r w:rsidRPr="00B4132E">
        <w:rPr>
          <w:rFonts w:ascii="Times New Roman" w:hAnsi="Times New Roman" w:cs="Times New Roman"/>
          <w:sz w:val="28"/>
          <w:szCs w:val="28"/>
        </w:rPr>
        <w:t>В исследовании приняли участие 284 309 человек, роди</w:t>
      </w:r>
      <w:r w:rsidR="00CB440F">
        <w:rPr>
          <w:rFonts w:ascii="Times New Roman" w:hAnsi="Times New Roman" w:cs="Times New Roman"/>
          <w:sz w:val="28"/>
          <w:szCs w:val="28"/>
        </w:rPr>
        <w:t>вшихся</w:t>
      </w:r>
      <w:r w:rsidRPr="00B4132E">
        <w:rPr>
          <w:rFonts w:ascii="Times New Roman" w:hAnsi="Times New Roman" w:cs="Times New Roman"/>
          <w:sz w:val="28"/>
          <w:szCs w:val="28"/>
        </w:rPr>
        <w:t xml:space="preserve"> в</w:t>
      </w:r>
      <w:r w:rsidR="00FB2EDE">
        <w:rPr>
          <w:rFonts w:ascii="Times New Roman" w:hAnsi="Times New Roman" w:cs="Times New Roman"/>
          <w:sz w:val="28"/>
          <w:szCs w:val="28"/>
        </w:rPr>
        <w:t xml:space="preserve"> период</w:t>
      </w:r>
      <w:r w:rsidRPr="00B4132E">
        <w:rPr>
          <w:rFonts w:ascii="Times New Roman" w:hAnsi="Times New Roman" w:cs="Times New Roman"/>
          <w:sz w:val="28"/>
          <w:szCs w:val="28"/>
        </w:rPr>
        <w:t xml:space="preserve"> 1994–2007 гг. Каждые из них наблюдались на предмет заболеваемости СДВГ</w:t>
      </w:r>
      <w:r w:rsidR="00FB2EDE">
        <w:rPr>
          <w:rFonts w:ascii="Times New Roman" w:hAnsi="Times New Roman" w:cs="Times New Roman"/>
          <w:sz w:val="28"/>
          <w:szCs w:val="28"/>
        </w:rPr>
        <w:t>.</w:t>
      </w:r>
      <w:r w:rsidRPr="00B4132E">
        <w:rPr>
          <w:rFonts w:ascii="Times New Roman" w:hAnsi="Times New Roman" w:cs="Times New Roman"/>
          <w:sz w:val="28"/>
          <w:szCs w:val="28"/>
        </w:rPr>
        <w:t xml:space="preserve"> Был проведен анализ выживаемости</w:t>
      </w:r>
      <w:r w:rsidR="00CB440F">
        <w:rPr>
          <w:rFonts w:ascii="Times New Roman" w:hAnsi="Times New Roman" w:cs="Times New Roman"/>
          <w:sz w:val="28"/>
          <w:szCs w:val="28"/>
        </w:rPr>
        <w:t xml:space="preserve"> с</w:t>
      </w:r>
      <w:r w:rsidRPr="00B4132E">
        <w:rPr>
          <w:rFonts w:ascii="Times New Roman" w:hAnsi="Times New Roman" w:cs="Times New Roman"/>
          <w:sz w:val="28"/>
          <w:szCs w:val="28"/>
        </w:rPr>
        <w:t xml:space="preserve"> использ</w:t>
      </w:r>
      <w:r w:rsidR="00CB440F">
        <w:rPr>
          <w:rFonts w:ascii="Times New Roman" w:hAnsi="Times New Roman" w:cs="Times New Roman"/>
          <w:sz w:val="28"/>
          <w:szCs w:val="28"/>
        </w:rPr>
        <w:t>ованием</w:t>
      </w:r>
      <w:r w:rsidRPr="00B4132E">
        <w:rPr>
          <w:rFonts w:ascii="Times New Roman" w:hAnsi="Times New Roman" w:cs="Times New Roman"/>
          <w:sz w:val="28"/>
          <w:szCs w:val="28"/>
        </w:rPr>
        <w:t xml:space="preserve"> регресси</w:t>
      </w:r>
      <w:r w:rsidR="00CB440F">
        <w:rPr>
          <w:rFonts w:ascii="Times New Roman" w:hAnsi="Times New Roman" w:cs="Times New Roman"/>
          <w:sz w:val="28"/>
          <w:szCs w:val="28"/>
        </w:rPr>
        <w:t>и</w:t>
      </w:r>
      <w:r w:rsidRPr="00B4132E">
        <w:rPr>
          <w:rFonts w:ascii="Times New Roman" w:hAnsi="Times New Roman" w:cs="Times New Roman"/>
          <w:sz w:val="28"/>
          <w:szCs w:val="28"/>
        </w:rPr>
        <w:t xml:space="preserve"> Пуассона для оценки заболеваемости. В модели, включающий возраст, пол, календарный год, социально-экономический статус родителей, социально-экономический статус района проживания и психические заболевания родителей, было </w:t>
      </w:r>
      <w:r w:rsidR="00CB440F">
        <w:rPr>
          <w:rFonts w:ascii="Times New Roman" w:hAnsi="Times New Roman" w:cs="Times New Roman"/>
          <w:sz w:val="28"/>
          <w:szCs w:val="28"/>
        </w:rPr>
        <w:t>установлено</w:t>
      </w:r>
      <w:r w:rsidRPr="00B4132E">
        <w:rPr>
          <w:rFonts w:ascii="Times New Roman" w:hAnsi="Times New Roman" w:cs="Times New Roman"/>
          <w:sz w:val="28"/>
          <w:szCs w:val="28"/>
        </w:rPr>
        <w:t>, что шесть из 17 микроэлементов (</w:t>
      </w:r>
      <w:r w:rsidRPr="00B4132E">
        <w:rPr>
          <w:rFonts w:ascii="Times New Roman" w:hAnsi="Times New Roman" w:cs="Times New Roman"/>
          <w:sz w:val="28"/>
          <w:szCs w:val="28"/>
          <w:lang w:val="en-US"/>
        </w:rPr>
        <w:t>Sr</w:t>
      </w:r>
      <w:r w:rsidRPr="00B4132E">
        <w:rPr>
          <w:rFonts w:ascii="Times New Roman" w:hAnsi="Times New Roman" w:cs="Times New Roman"/>
          <w:sz w:val="28"/>
          <w:szCs w:val="28"/>
        </w:rPr>
        <w:t xml:space="preserve">, </w:t>
      </w:r>
      <w:r w:rsidRPr="00B4132E">
        <w:rPr>
          <w:rFonts w:ascii="Times New Roman" w:hAnsi="Times New Roman" w:cs="Times New Roman"/>
          <w:sz w:val="28"/>
          <w:szCs w:val="28"/>
          <w:lang w:val="en-US"/>
        </w:rPr>
        <w:t>Rb</w:t>
      </w:r>
      <w:r w:rsidRPr="00B4132E">
        <w:rPr>
          <w:rFonts w:ascii="Times New Roman" w:hAnsi="Times New Roman" w:cs="Times New Roman"/>
          <w:sz w:val="28"/>
          <w:szCs w:val="28"/>
        </w:rPr>
        <w:t xml:space="preserve">, </w:t>
      </w:r>
      <w:r w:rsidRPr="00B4132E">
        <w:rPr>
          <w:rFonts w:ascii="Times New Roman" w:hAnsi="Times New Roman" w:cs="Times New Roman"/>
          <w:sz w:val="28"/>
          <w:szCs w:val="28"/>
          <w:lang w:val="en-US"/>
        </w:rPr>
        <w:t>Rh</w:t>
      </w:r>
      <w:r w:rsidRPr="00B4132E">
        <w:rPr>
          <w:rFonts w:ascii="Times New Roman" w:hAnsi="Times New Roman" w:cs="Times New Roman"/>
          <w:sz w:val="28"/>
          <w:szCs w:val="28"/>
        </w:rPr>
        <w:t xml:space="preserve">, </w:t>
      </w:r>
      <w:proofErr w:type="spellStart"/>
      <w:r w:rsidRPr="00B4132E">
        <w:rPr>
          <w:rFonts w:ascii="Times New Roman" w:hAnsi="Times New Roman" w:cs="Times New Roman"/>
          <w:sz w:val="28"/>
          <w:szCs w:val="28"/>
          <w:lang w:val="en-US"/>
        </w:rPr>
        <w:t>Ti</w:t>
      </w:r>
      <w:proofErr w:type="spellEnd"/>
      <w:r w:rsidRPr="00B4132E">
        <w:rPr>
          <w:rFonts w:ascii="Times New Roman" w:hAnsi="Times New Roman" w:cs="Times New Roman"/>
          <w:sz w:val="28"/>
          <w:szCs w:val="28"/>
        </w:rPr>
        <w:t xml:space="preserve">, </w:t>
      </w:r>
      <w:r w:rsidRPr="00B4132E">
        <w:rPr>
          <w:rFonts w:ascii="Times New Roman" w:hAnsi="Times New Roman" w:cs="Times New Roman"/>
          <w:sz w:val="28"/>
          <w:szCs w:val="28"/>
          <w:lang w:val="en-US"/>
        </w:rPr>
        <w:t>Sb</w:t>
      </w:r>
      <w:r w:rsidRPr="00B4132E">
        <w:rPr>
          <w:rFonts w:ascii="Times New Roman" w:hAnsi="Times New Roman" w:cs="Times New Roman"/>
          <w:sz w:val="28"/>
          <w:szCs w:val="28"/>
        </w:rPr>
        <w:t xml:space="preserve"> и </w:t>
      </w:r>
      <w:r w:rsidRPr="00B4132E">
        <w:rPr>
          <w:rFonts w:ascii="Times New Roman" w:hAnsi="Times New Roman" w:cs="Times New Roman"/>
          <w:sz w:val="28"/>
          <w:szCs w:val="28"/>
          <w:lang w:val="en-US"/>
        </w:rPr>
        <w:t>Re</w:t>
      </w:r>
      <w:r w:rsidRPr="00B4132E">
        <w:rPr>
          <w:rFonts w:ascii="Times New Roman" w:hAnsi="Times New Roman" w:cs="Times New Roman"/>
          <w:sz w:val="28"/>
          <w:szCs w:val="28"/>
        </w:rPr>
        <w:t>) связаны с повышенным риском развития СДВГ, в то время как два из них (</w:t>
      </w:r>
      <w:r w:rsidRPr="00B4132E">
        <w:rPr>
          <w:rFonts w:ascii="Times New Roman" w:hAnsi="Times New Roman" w:cs="Times New Roman"/>
          <w:sz w:val="28"/>
          <w:szCs w:val="28"/>
          <w:lang w:val="en-US"/>
        </w:rPr>
        <w:t>Ba</w:t>
      </w:r>
      <w:r w:rsidRPr="00B4132E">
        <w:rPr>
          <w:rFonts w:ascii="Times New Roman" w:hAnsi="Times New Roman" w:cs="Times New Roman"/>
          <w:sz w:val="28"/>
          <w:szCs w:val="28"/>
        </w:rPr>
        <w:t xml:space="preserve"> и </w:t>
      </w:r>
      <w:r w:rsidRPr="00B4132E">
        <w:rPr>
          <w:rFonts w:ascii="Times New Roman" w:hAnsi="Times New Roman" w:cs="Times New Roman"/>
          <w:sz w:val="28"/>
          <w:szCs w:val="28"/>
          <w:lang w:val="en-US"/>
        </w:rPr>
        <w:t>I</w:t>
      </w:r>
      <w:r w:rsidRPr="00B4132E">
        <w:rPr>
          <w:rFonts w:ascii="Times New Roman" w:hAnsi="Times New Roman" w:cs="Times New Roman"/>
          <w:sz w:val="28"/>
          <w:szCs w:val="28"/>
        </w:rPr>
        <w:t xml:space="preserve">) не </w:t>
      </w:r>
      <w:r w:rsidR="00CB440F">
        <w:rPr>
          <w:rFonts w:ascii="Times New Roman" w:hAnsi="Times New Roman" w:cs="Times New Roman"/>
          <w:sz w:val="28"/>
          <w:szCs w:val="28"/>
        </w:rPr>
        <w:t>имели</w:t>
      </w:r>
      <w:r w:rsidRPr="00B4132E">
        <w:rPr>
          <w:rFonts w:ascii="Times New Roman" w:hAnsi="Times New Roman" w:cs="Times New Roman"/>
          <w:sz w:val="28"/>
          <w:szCs w:val="28"/>
        </w:rPr>
        <w:t xml:space="preserve"> связ</w:t>
      </w:r>
      <w:r w:rsidR="00CB440F">
        <w:rPr>
          <w:rFonts w:ascii="Times New Roman" w:hAnsi="Times New Roman" w:cs="Times New Roman"/>
          <w:sz w:val="28"/>
          <w:szCs w:val="28"/>
        </w:rPr>
        <w:t>и</w:t>
      </w:r>
      <w:r w:rsidRPr="00B4132E">
        <w:rPr>
          <w:rFonts w:ascii="Times New Roman" w:hAnsi="Times New Roman" w:cs="Times New Roman"/>
          <w:sz w:val="28"/>
          <w:szCs w:val="28"/>
        </w:rPr>
        <w:t xml:space="preserve"> с СДВГ. Было</w:t>
      </w:r>
      <w:r w:rsidR="00CB440F">
        <w:rPr>
          <w:rFonts w:ascii="Times New Roman" w:hAnsi="Times New Roman" w:cs="Times New Roman"/>
          <w:sz w:val="28"/>
          <w:szCs w:val="28"/>
        </w:rPr>
        <w:t xml:space="preserve"> также</w:t>
      </w:r>
      <w:r w:rsidRPr="00B4132E">
        <w:rPr>
          <w:rFonts w:ascii="Times New Roman" w:hAnsi="Times New Roman" w:cs="Times New Roman"/>
          <w:sz w:val="28"/>
          <w:szCs w:val="28"/>
        </w:rPr>
        <w:t xml:space="preserve"> выявлено, что уровень исследуемых </w:t>
      </w:r>
      <w:r w:rsidRPr="00EA34CD">
        <w:rPr>
          <w:rFonts w:ascii="Times New Roman" w:hAnsi="Times New Roman" w:cs="Times New Roman"/>
          <w:sz w:val="28"/>
          <w:szCs w:val="28"/>
        </w:rPr>
        <w:t>микроэлементов, обнаруженные в питьевой воде Дании</w:t>
      </w:r>
      <w:r w:rsidR="00CB440F">
        <w:rPr>
          <w:rFonts w:ascii="Times New Roman" w:hAnsi="Times New Roman" w:cs="Times New Roman"/>
          <w:sz w:val="28"/>
          <w:szCs w:val="28"/>
        </w:rPr>
        <w:t>,</w:t>
      </w:r>
      <w:r w:rsidRPr="00EA34CD">
        <w:rPr>
          <w:rFonts w:ascii="Times New Roman" w:hAnsi="Times New Roman" w:cs="Times New Roman"/>
          <w:sz w:val="28"/>
          <w:szCs w:val="28"/>
        </w:rPr>
        <w:t xml:space="preserve"> не способствуют развитию </w:t>
      </w:r>
      <w:r w:rsidRPr="00B54928">
        <w:rPr>
          <w:rFonts w:ascii="Times New Roman" w:hAnsi="Times New Roman" w:cs="Times New Roman"/>
          <w:sz w:val="28"/>
          <w:szCs w:val="28"/>
        </w:rPr>
        <w:t>СДВГ</w:t>
      </w:r>
      <w:r w:rsidR="0068486C" w:rsidRPr="00B54928">
        <w:rPr>
          <w:rFonts w:ascii="Times New Roman" w:hAnsi="Times New Roman" w:cs="Times New Roman"/>
          <w:sz w:val="28"/>
          <w:szCs w:val="28"/>
        </w:rPr>
        <w:t xml:space="preserve"> [</w:t>
      </w:r>
      <w:r w:rsidR="008E786E">
        <w:rPr>
          <w:rFonts w:ascii="Times New Roman" w:hAnsi="Times New Roman" w:cs="Times New Roman"/>
          <w:sz w:val="28"/>
          <w:szCs w:val="28"/>
        </w:rPr>
        <w:t>76</w:t>
      </w:r>
      <w:r w:rsidR="0068486C" w:rsidRPr="00B54928">
        <w:rPr>
          <w:rFonts w:ascii="Times New Roman" w:hAnsi="Times New Roman" w:cs="Times New Roman"/>
          <w:sz w:val="28"/>
          <w:szCs w:val="28"/>
        </w:rPr>
        <w:t>]</w:t>
      </w:r>
      <w:r w:rsidR="00CD4957">
        <w:rPr>
          <w:rFonts w:ascii="Times New Roman" w:hAnsi="Times New Roman" w:cs="Times New Roman"/>
          <w:sz w:val="28"/>
          <w:szCs w:val="28"/>
        </w:rPr>
        <w:t>.</w:t>
      </w:r>
    </w:p>
    <w:p w14:paraId="327E83C3" w14:textId="77777777" w:rsidR="009D0422" w:rsidRDefault="00FF5FF3" w:rsidP="009D0422">
      <w:pPr>
        <w:pStyle w:val="a3"/>
        <w:ind w:firstLine="567"/>
        <w:jc w:val="both"/>
        <w:rPr>
          <w:rFonts w:ascii="Times New Roman" w:hAnsi="Times New Roman" w:cs="Times New Roman"/>
          <w:sz w:val="28"/>
          <w:szCs w:val="28"/>
        </w:rPr>
      </w:pPr>
      <w:r w:rsidRPr="00CD4957">
        <w:rPr>
          <w:rFonts w:ascii="Times New Roman" w:hAnsi="Times New Roman" w:cs="Times New Roman"/>
          <w:sz w:val="28"/>
          <w:szCs w:val="28"/>
        </w:rPr>
        <w:t xml:space="preserve">Китайские ученые </w:t>
      </w:r>
      <w:r w:rsidRPr="00CD4957">
        <w:rPr>
          <w:rFonts w:ascii="Times New Roman" w:hAnsi="Times New Roman" w:cs="Times New Roman"/>
          <w:sz w:val="28"/>
          <w:szCs w:val="28"/>
          <w:lang w:val="en-US"/>
        </w:rPr>
        <w:t>K</w:t>
      </w:r>
      <w:r w:rsidR="008E786E">
        <w:rPr>
          <w:rFonts w:ascii="Times New Roman" w:hAnsi="Times New Roman" w:cs="Times New Roman"/>
          <w:sz w:val="28"/>
          <w:szCs w:val="28"/>
        </w:rPr>
        <w:t>.</w:t>
      </w:r>
      <w:r w:rsidRPr="00CD4957">
        <w:rPr>
          <w:rFonts w:ascii="Times New Roman" w:hAnsi="Times New Roman" w:cs="Times New Roman"/>
          <w:sz w:val="28"/>
          <w:szCs w:val="28"/>
        </w:rPr>
        <w:t xml:space="preserve"> </w:t>
      </w:r>
      <w:r w:rsidRPr="00CD4957">
        <w:rPr>
          <w:rFonts w:ascii="Times New Roman" w:hAnsi="Times New Roman" w:cs="Times New Roman"/>
          <w:sz w:val="28"/>
          <w:szCs w:val="28"/>
          <w:lang w:val="en-US"/>
        </w:rPr>
        <w:t>Zhang</w:t>
      </w:r>
      <w:r w:rsidRPr="00CD4957">
        <w:rPr>
          <w:rFonts w:ascii="Times New Roman" w:hAnsi="Times New Roman" w:cs="Times New Roman"/>
          <w:sz w:val="28"/>
          <w:szCs w:val="28"/>
        </w:rPr>
        <w:t xml:space="preserve"> и др. провели мониторинг загрязнения тяжелыми металлами бассейн реки Янцзы. С целью составления карты </w:t>
      </w:r>
      <w:proofErr w:type="spellStart"/>
      <w:r w:rsidRPr="00CD4957">
        <w:rPr>
          <w:rFonts w:ascii="Times New Roman" w:hAnsi="Times New Roman" w:cs="Times New Roman"/>
          <w:sz w:val="28"/>
          <w:szCs w:val="28"/>
        </w:rPr>
        <w:t>геопространственного</w:t>
      </w:r>
      <w:proofErr w:type="spellEnd"/>
      <w:r w:rsidRPr="00CD4957">
        <w:rPr>
          <w:rFonts w:ascii="Times New Roman" w:hAnsi="Times New Roman" w:cs="Times New Roman"/>
          <w:sz w:val="28"/>
          <w:szCs w:val="28"/>
        </w:rPr>
        <w:t xml:space="preserve"> распределения тяжелых металлов в регионе бассейн реки Янцзы и изучению их концентрации в зависимости от водно-химические показателя</w:t>
      </w:r>
      <w:r w:rsidR="00CD4957" w:rsidRPr="00CD4957">
        <w:rPr>
          <w:rFonts w:ascii="Times New Roman" w:hAnsi="Times New Roman" w:cs="Times New Roman"/>
          <w:sz w:val="28"/>
          <w:szCs w:val="28"/>
        </w:rPr>
        <w:t>.</w:t>
      </w:r>
      <w:r w:rsidRPr="00CD4957">
        <w:rPr>
          <w:rFonts w:ascii="Times New Roman" w:hAnsi="Times New Roman" w:cs="Times New Roman"/>
          <w:sz w:val="28"/>
          <w:szCs w:val="28"/>
        </w:rPr>
        <w:t xml:space="preserve"> Результаты показали, что частота обнаружения тяжелых металлов колебалась от 28,5% (</w:t>
      </w:r>
      <w:r w:rsidRPr="00CD4957">
        <w:rPr>
          <w:rFonts w:ascii="Times New Roman" w:hAnsi="Times New Roman" w:cs="Times New Roman"/>
          <w:sz w:val="28"/>
          <w:szCs w:val="28"/>
          <w:lang w:val="en-US"/>
        </w:rPr>
        <w:t>Hg</w:t>
      </w:r>
      <w:r w:rsidRPr="00CD4957">
        <w:rPr>
          <w:rFonts w:ascii="Times New Roman" w:hAnsi="Times New Roman" w:cs="Times New Roman"/>
          <w:sz w:val="28"/>
          <w:szCs w:val="28"/>
        </w:rPr>
        <w:t>) до 99,6% (</w:t>
      </w:r>
      <w:r w:rsidRPr="00CD4957">
        <w:rPr>
          <w:rFonts w:ascii="Times New Roman" w:hAnsi="Times New Roman" w:cs="Times New Roman"/>
          <w:sz w:val="28"/>
          <w:szCs w:val="28"/>
          <w:lang w:val="en-US"/>
        </w:rPr>
        <w:t>Ba</w:t>
      </w:r>
      <w:r w:rsidRPr="00CD4957">
        <w:rPr>
          <w:rFonts w:ascii="Times New Roman" w:hAnsi="Times New Roman" w:cs="Times New Roman"/>
          <w:sz w:val="28"/>
          <w:szCs w:val="28"/>
        </w:rPr>
        <w:t xml:space="preserve">). Средние концентрации ранжированы следующим образом: </w:t>
      </w:r>
      <w:r w:rsidRPr="00CD4957">
        <w:rPr>
          <w:rFonts w:ascii="Times New Roman" w:hAnsi="Times New Roman" w:cs="Times New Roman"/>
          <w:sz w:val="28"/>
          <w:szCs w:val="28"/>
          <w:lang w:val="en-US"/>
        </w:rPr>
        <w:t>Ba</w:t>
      </w:r>
      <w:r w:rsidRPr="00CD4957">
        <w:rPr>
          <w:rFonts w:ascii="Times New Roman" w:hAnsi="Times New Roman" w:cs="Times New Roman"/>
          <w:sz w:val="28"/>
          <w:szCs w:val="28"/>
        </w:rPr>
        <w:t xml:space="preserve"> &gt; </w:t>
      </w:r>
      <w:r w:rsidRPr="00CD4957">
        <w:rPr>
          <w:rFonts w:ascii="Times New Roman" w:hAnsi="Times New Roman" w:cs="Times New Roman"/>
          <w:sz w:val="28"/>
          <w:szCs w:val="28"/>
          <w:lang w:val="en-US"/>
        </w:rPr>
        <w:t>B</w:t>
      </w:r>
      <w:r w:rsidRPr="00CD4957">
        <w:rPr>
          <w:rFonts w:ascii="Times New Roman" w:hAnsi="Times New Roman" w:cs="Times New Roman"/>
          <w:sz w:val="28"/>
          <w:szCs w:val="28"/>
        </w:rPr>
        <w:t xml:space="preserve"> &gt; </w:t>
      </w:r>
      <w:r w:rsidRPr="00CD4957">
        <w:rPr>
          <w:rFonts w:ascii="Times New Roman" w:hAnsi="Times New Roman" w:cs="Times New Roman"/>
          <w:sz w:val="28"/>
          <w:szCs w:val="28"/>
          <w:lang w:val="en-US"/>
        </w:rPr>
        <w:t>Zn</w:t>
      </w:r>
      <w:r w:rsidRPr="00CD4957">
        <w:rPr>
          <w:rFonts w:ascii="Times New Roman" w:hAnsi="Times New Roman" w:cs="Times New Roman"/>
          <w:sz w:val="28"/>
          <w:szCs w:val="28"/>
        </w:rPr>
        <w:t xml:space="preserve"> &gt; </w:t>
      </w:r>
      <w:r w:rsidRPr="00CD4957">
        <w:rPr>
          <w:rFonts w:ascii="Times New Roman" w:hAnsi="Times New Roman" w:cs="Times New Roman"/>
          <w:sz w:val="28"/>
          <w:szCs w:val="28"/>
          <w:lang w:val="en-US"/>
        </w:rPr>
        <w:t>V</w:t>
      </w:r>
      <w:r w:rsidRPr="00CD4957">
        <w:rPr>
          <w:rFonts w:ascii="Times New Roman" w:hAnsi="Times New Roman" w:cs="Times New Roman"/>
          <w:sz w:val="28"/>
          <w:szCs w:val="28"/>
        </w:rPr>
        <w:t xml:space="preserve"> &gt; </w:t>
      </w:r>
      <w:r w:rsidRPr="00CD4957">
        <w:rPr>
          <w:rFonts w:ascii="Times New Roman" w:hAnsi="Times New Roman" w:cs="Times New Roman"/>
          <w:sz w:val="28"/>
          <w:szCs w:val="28"/>
          <w:lang w:val="en-US"/>
        </w:rPr>
        <w:t>Cu</w:t>
      </w:r>
      <w:r w:rsidRPr="00CD4957">
        <w:rPr>
          <w:rFonts w:ascii="Times New Roman" w:hAnsi="Times New Roman" w:cs="Times New Roman"/>
          <w:sz w:val="28"/>
          <w:szCs w:val="28"/>
        </w:rPr>
        <w:t xml:space="preserve"> &gt; </w:t>
      </w:r>
      <w:r w:rsidRPr="00CD4957">
        <w:rPr>
          <w:rFonts w:ascii="Times New Roman" w:hAnsi="Times New Roman" w:cs="Times New Roman"/>
          <w:sz w:val="28"/>
          <w:szCs w:val="28"/>
          <w:lang w:val="en-US"/>
        </w:rPr>
        <w:t>As</w:t>
      </w:r>
      <w:r w:rsidRPr="00CD4957">
        <w:rPr>
          <w:rFonts w:ascii="Times New Roman" w:hAnsi="Times New Roman" w:cs="Times New Roman"/>
          <w:sz w:val="28"/>
          <w:szCs w:val="28"/>
        </w:rPr>
        <w:t xml:space="preserve"> &gt; </w:t>
      </w:r>
      <w:r w:rsidRPr="00CD4957">
        <w:rPr>
          <w:rFonts w:ascii="Times New Roman" w:hAnsi="Times New Roman" w:cs="Times New Roman"/>
          <w:sz w:val="28"/>
          <w:szCs w:val="28"/>
          <w:lang w:val="en-US"/>
        </w:rPr>
        <w:t>Mo</w:t>
      </w:r>
      <w:r w:rsidRPr="00CD4957">
        <w:rPr>
          <w:rFonts w:ascii="Times New Roman" w:hAnsi="Times New Roman" w:cs="Times New Roman"/>
          <w:sz w:val="28"/>
          <w:szCs w:val="28"/>
        </w:rPr>
        <w:t xml:space="preserve"> &gt; </w:t>
      </w:r>
      <w:r w:rsidRPr="00CD4957">
        <w:rPr>
          <w:rFonts w:ascii="Times New Roman" w:hAnsi="Times New Roman" w:cs="Times New Roman"/>
          <w:sz w:val="28"/>
          <w:szCs w:val="28"/>
          <w:lang w:val="en-US"/>
        </w:rPr>
        <w:t>Ni</w:t>
      </w:r>
      <w:r w:rsidRPr="00CD4957">
        <w:rPr>
          <w:rFonts w:ascii="Times New Roman" w:hAnsi="Times New Roman" w:cs="Times New Roman"/>
          <w:sz w:val="28"/>
          <w:szCs w:val="28"/>
        </w:rPr>
        <w:t xml:space="preserve"> &gt; </w:t>
      </w:r>
      <w:r w:rsidRPr="00CD4957">
        <w:rPr>
          <w:rFonts w:ascii="Times New Roman" w:hAnsi="Times New Roman" w:cs="Times New Roman"/>
          <w:sz w:val="28"/>
          <w:szCs w:val="28"/>
          <w:lang w:val="en-US"/>
        </w:rPr>
        <w:t>Sb</w:t>
      </w:r>
      <w:r w:rsidRPr="00CD4957">
        <w:rPr>
          <w:rFonts w:ascii="Times New Roman" w:hAnsi="Times New Roman" w:cs="Times New Roman"/>
          <w:sz w:val="28"/>
          <w:szCs w:val="28"/>
        </w:rPr>
        <w:t xml:space="preserve"> &gt; </w:t>
      </w:r>
      <w:r w:rsidRPr="00CD4957">
        <w:rPr>
          <w:rFonts w:ascii="Times New Roman" w:hAnsi="Times New Roman" w:cs="Times New Roman"/>
          <w:sz w:val="28"/>
          <w:szCs w:val="28"/>
          <w:lang w:val="en-US"/>
        </w:rPr>
        <w:t>Pb</w:t>
      </w:r>
      <w:r w:rsidRPr="00CD4957">
        <w:rPr>
          <w:rFonts w:ascii="Times New Roman" w:hAnsi="Times New Roman" w:cs="Times New Roman"/>
          <w:sz w:val="28"/>
          <w:szCs w:val="28"/>
        </w:rPr>
        <w:t xml:space="preserve"> &gt; </w:t>
      </w:r>
      <w:r w:rsidRPr="00CD4957">
        <w:rPr>
          <w:rFonts w:ascii="Times New Roman" w:hAnsi="Times New Roman" w:cs="Times New Roman"/>
          <w:sz w:val="28"/>
          <w:szCs w:val="28"/>
          <w:lang w:val="en-US"/>
        </w:rPr>
        <w:t>Hg</w:t>
      </w:r>
      <w:r w:rsidRPr="00CD4957">
        <w:rPr>
          <w:rFonts w:ascii="Times New Roman" w:hAnsi="Times New Roman" w:cs="Times New Roman"/>
          <w:sz w:val="28"/>
          <w:szCs w:val="28"/>
        </w:rPr>
        <w:t xml:space="preserve">. Концентрации </w:t>
      </w:r>
      <w:r w:rsidRPr="00CD4957">
        <w:rPr>
          <w:rFonts w:ascii="Times New Roman" w:hAnsi="Times New Roman" w:cs="Times New Roman"/>
          <w:sz w:val="28"/>
          <w:szCs w:val="28"/>
          <w:lang w:val="en-US"/>
        </w:rPr>
        <w:t>Zn</w:t>
      </w:r>
      <w:r w:rsidRPr="00CD4957">
        <w:rPr>
          <w:rFonts w:ascii="Times New Roman" w:hAnsi="Times New Roman" w:cs="Times New Roman"/>
          <w:sz w:val="28"/>
          <w:szCs w:val="28"/>
        </w:rPr>
        <w:t xml:space="preserve">, </w:t>
      </w:r>
      <w:r w:rsidRPr="00CD4957">
        <w:rPr>
          <w:rFonts w:ascii="Times New Roman" w:hAnsi="Times New Roman" w:cs="Times New Roman"/>
          <w:sz w:val="28"/>
          <w:szCs w:val="28"/>
          <w:lang w:val="en-US"/>
        </w:rPr>
        <w:t>As</w:t>
      </w:r>
      <w:r w:rsidRPr="00CD4957">
        <w:rPr>
          <w:rFonts w:ascii="Times New Roman" w:hAnsi="Times New Roman" w:cs="Times New Roman"/>
          <w:sz w:val="28"/>
          <w:szCs w:val="28"/>
        </w:rPr>
        <w:t xml:space="preserve">, </w:t>
      </w:r>
      <w:r w:rsidRPr="00CD4957">
        <w:rPr>
          <w:rFonts w:ascii="Times New Roman" w:hAnsi="Times New Roman" w:cs="Times New Roman"/>
          <w:sz w:val="28"/>
          <w:szCs w:val="28"/>
          <w:lang w:val="en-US"/>
        </w:rPr>
        <w:t>Hg</w:t>
      </w:r>
      <w:r w:rsidRPr="00CD4957">
        <w:rPr>
          <w:rFonts w:ascii="Times New Roman" w:hAnsi="Times New Roman" w:cs="Times New Roman"/>
          <w:sz w:val="28"/>
          <w:szCs w:val="28"/>
        </w:rPr>
        <w:t xml:space="preserve">, </w:t>
      </w:r>
      <w:r w:rsidRPr="00CD4957">
        <w:rPr>
          <w:rFonts w:ascii="Times New Roman" w:hAnsi="Times New Roman" w:cs="Times New Roman"/>
          <w:sz w:val="28"/>
          <w:szCs w:val="28"/>
          <w:lang w:val="en-US"/>
        </w:rPr>
        <w:t>Pb</w:t>
      </w:r>
      <w:r w:rsidRPr="00CD4957">
        <w:rPr>
          <w:rFonts w:ascii="Times New Roman" w:hAnsi="Times New Roman" w:cs="Times New Roman"/>
          <w:sz w:val="28"/>
          <w:szCs w:val="28"/>
        </w:rPr>
        <w:t xml:space="preserve">, </w:t>
      </w:r>
      <w:r w:rsidRPr="00CD4957">
        <w:rPr>
          <w:rFonts w:ascii="Times New Roman" w:hAnsi="Times New Roman" w:cs="Times New Roman"/>
          <w:sz w:val="28"/>
          <w:szCs w:val="28"/>
          <w:lang w:val="en-US"/>
        </w:rPr>
        <w:t>Mo</w:t>
      </w:r>
      <w:r w:rsidRPr="00CD4957">
        <w:rPr>
          <w:rFonts w:ascii="Times New Roman" w:hAnsi="Times New Roman" w:cs="Times New Roman"/>
          <w:sz w:val="28"/>
          <w:szCs w:val="28"/>
        </w:rPr>
        <w:t xml:space="preserve">, </w:t>
      </w:r>
      <w:r w:rsidRPr="00CD4957">
        <w:rPr>
          <w:rFonts w:ascii="Times New Roman" w:hAnsi="Times New Roman" w:cs="Times New Roman"/>
          <w:sz w:val="28"/>
          <w:szCs w:val="28"/>
          <w:lang w:val="en-US"/>
        </w:rPr>
        <w:t>Sb</w:t>
      </w:r>
      <w:r w:rsidRPr="00CD4957">
        <w:rPr>
          <w:rFonts w:ascii="Times New Roman" w:hAnsi="Times New Roman" w:cs="Times New Roman"/>
          <w:sz w:val="28"/>
          <w:szCs w:val="28"/>
        </w:rPr>
        <w:t xml:space="preserve">, </w:t>
      </w:r>
      <w:r w:rsidRPr="00CD4957">
        <w:rPr>
          <w:rFonts w:ascii="Times New Roman" w:hAnsi="Times New Roman" w:cs="Times New Roman"/>
          <w:sz w:val="28"/>
          <w:szCs w:val="28"/>
          <w:lang w:val="en-US"/>
        </w:rPr>
        <w:t>Ni</w:t>
      </w:r>
      <w:r w:rsidRPr="00CD4957">
        <w:rPr>
          <w:rFonts w:ascii="Times New Roman" w:hAnsi="Times New Roman" w:cs="Times New Roman"/>
          <w:sz w:val="28"/>
          <w:szCs w:val="28"/>
        </w:rPr>
        <w:t xml:space="preserve"> и </w:t>
      </w:r>
      <w:r w:rsidRPr="00CD4957">
        <w:rPr>
          <w:rFonts w:ascii="Times New Roman" w:hAnsi="Times New Roman" w:cs="Times New Roman"/>
          <w:sz w:val="28"/>
          <w:szCs w:val="28"/>
          <w:lang w:val="en-US"/>
        </w:rPr>
        <w:t>Ba</w:t>
      </w:r>
      <w:r w:rsidRPr="00CD4957">
        <w:rPr>
          <w:rFonts w:ascii="Times New Roman" w:hAnsi="Times New Roman" w:cs="Times New Roman"/>
          <w:sz w:val="28"/>
          <w:szCs w:val="28"/>
        </w:rPr>
        <w:t xml:space="preserve"> демонстрировали тенденцию к снижению. </w:t>
      </w:r>
      <w:r w:rsidR="00CD4957" w:rsidRPr="00CD4957">
        <w:rPr>
          <w:rFonts w:ascii="Times New Roman" w:eastAsia="Times New Roman" w:hAnsi="Times New Roman" w:cs="Times New Roman"/>
          <w:sz w:val="28"/>
          <w:szCs w:val="28"/>
        </w:rPr>
        <w:t>Деятельность человека, включая промышленное и сельскохозяйственное производство, способствовала более высоким уровням загрязнения в среднем и нижнем течении реки по сравнению с верхним течением.</w:t>
      </w:r>
      <w:r w:rsidR="008E786E">
        <w:rPr>
          <w:rFonts w:ascii="Times New Roman" w:eastAsia="Times New Roman" w:hAnsi="Times New Roman" w:cs="Times New Roman"/>
          <w:sz w:val="28"/>
          <w:szCs w:val="28"/>
        </w:rPr>
        <w:t xml:space="preserve"> </w:t>
      </w:r>
      <w:r w:rsidRPr="00CD4957">
        <w:rPr>
          <w:rFonts w:ascii="Times New Roman" w:hAnsi="Times New Roman" w:cs="Times New Roman"/>
          <w:sz w:val="28"/>
          <w:szCs w:val="28"/>
        </w:rPr>
        <w:t xml:space="preserve">Кроме того, на высокие концентрации </w:t>
      </w:r>
      <w:r w:rsidRPr="00CD4957">
        <w:rPr>
          <w:rFonts w:ascii="Times New Roman" w:hAnsi="Times New Roman" w:cs="Times New Roman"/>
          <w:sz w:val="28"/>
          <w:szCs w:val="28"/>
          <w:lang w:val="en-US"/>
        </w:rPr>
        <w:t>Ba</w:t>
      </w:r>
      <w:r w:rsidRPr="00CD4957">
        <w:rPr>
          <w:rFonts w:ascii="Times New Roman" w:hAnsi="Times New Roman" w:cs="Times New Roman"/>
          <w:sz w:val="28"/>
          <w:szCs w:val="28"/>
        </w:rPr>
        <w:t xml:space="preserve"> и </w:t>
      </w:r>
      <w:r w:rsidRPr="00CD4957">
        <w:rPr>
          <w:rFonts w:ascii="Times New Roman" w:hAnsi="Times New Roman" w:cs="Times New Roman"/>
          <w:sz w:val="28"/>
          <w:szCs w:val="28"/>
          <w:lang w:val="en-US"/>
        </w:rPr>
        <w:t>B</w:t>
      </w:r>
      <w:r w:rsidRPr="00CD4957">
        <w:rPr>
          <w:rFonts w:ascii="Times New Roman" w:hAnsi="Times New Roman" w:cs="Times New Roman"/>
          <w:sz w:val="28"/>
          <w:szCs w:val="28"/>
        </w:rPr>
        <w:t xml:space="preserve"> влияют природные геологические факторы. Концентрация анионов и уровень питательных веществ играют значительную роль в транспорте тяжелых металлов в воде. Вероятностная оценка риска для здоровья человека показала, что </w:t>
      </w:r>
      <w:r w:rsidRPr="00CD4957">
        <w:rPr>
          <w:rFonts w:ascii="Times New Roman" w:hAnsi="Times New Roman" w:cs="Times New Roman"/>
          <w:sz w:val="28"/>
          <w:szCs w:val="28"/>
          <w:lang w:val="en-US"/>
        </w:rPr>
        <w:t>As</w:t>
      </w:r>
      <w:r w:rsidRPr="00CD4957">
        <w:rPr>
          <w:rFonts w:ascii="Times New Roman" w:hAnsi="Times New Roman" w:cs="Times New Roman"/>
          <w:sz w:val="28"/>
          <w:szCs w:val="28"/>
        </w:rPr>
        <w:t xml:space="preserve">, </w:t>
      </w:r>
      <w:r w:rsidRPr="00CD4957">
        <w:rPr>
          <w:rFonts w:ascii="Times New Roman" w:hAnsi="Times New Roman" w:cs="Times New Roman"/>
          <w:sz w:val="28"/>
          <w:szCs w:val="28"/>
          <w:lang w:val="en-US"/>
        </w:rPr>
        <w:t>Ba</w:t>
      </w:r>
      <w:r w:rsidRPr="00CD4957">
        <w:rPr>
          <w:rFonts w:ascii="Times New Roman" w:hAnsi="Times New Roman" w:cs="Times New Roman"/>
          <w:sz w:val="28"/>
          <w:szCs w:val="28"/>
        </w:rPr>
        <w:t xml:space="preserve"> и </w:t>
      </w:r>
      <w:r w:rsidRPr="00CD4957">
        <w:rPr>
          <w:rFonts w:ascii="Times New Roman" w:hAnsi="Times New Roman" w:cs="Times New Roman"/>
          <w:sz w:val="28"/>
          <w:szCs w:val="28"/>
          <w:lang w:val="en-US"/>
        </w:rPr>
        <w:t>Sb</w:t>
      </w:r>
      <w:r w:rsidRPr="00CD4957">
        <w:rPr>
          <w:rFonts w:ascii="Times New Roman" w:hAnsi="Times New Roman" w:cs="Times New Roman"/>
          <w:sz w:val="28"/>
          <w:szCs w:val="28"/>
        </w:rPr>
        <w:t xml:space="preserve"> представляют собой потенциальный канцерогенный риск [</w:t>
      </w:r>
      <w:r w:rsidR="008E786E">
        <w:rPr>
          <w:rFonts w:ascii="Times New Roman" w:hAnsi="Times New Roman" w:cs="Times New Roman"/>
          <w:sz w:val="28"/>
          <w:szCs w:val="28"/>
        </w:rPr>
        <w:t>77</w:t>
      </w:r>
      <w:r w:rsidR="0068486C" w:rsidRPr="00CD4957">
        <w:rPr>
          <w:rFonts w:ascii="Times New Roman" w:hAnsi="Times New Roman" w:cs="Times New Roman"/>
          <w:sz w:val="28"/>
          <w:szCs w:val="28"/>
        </w:rPr>
        <w:t>]</w:t>
      </w:r>
      <w:r w:rsidR="002F6EEE">
        <w:rPr>
          <w:rFonts w:ascii="Times New Roman" w:hAnsi="Times New Roman" w:cs="Times New Roman"/>
          <w:sz w:val="28"/>
          <w:szCs w:val="28"/>
        </w:rPr>
        <w:t>.</w:t>
      </w:r>
    </w:p>
    <w:p w14:paraId="57BAAE93" w14:textId="77777777" w:rsidR="009D0422" w:rsidRDefault="009A458E" w:rsidP="009D0422">
      <w:pPr>
        <w:pStyle w:val="a3"/>
        <w:ind w:firstLine="567"/>
        <w:jc w:val="both"/>
        <w:rPr>
          <w:rFonts w:ascii="Times New Roman" w:hAnsi="Times New Roman" w:cs="Times New Roman"/>
          <w:bCs/>
          <w:sz w:val="28"/>
          <w:szCs w:val="28"/>
        </w:rPr>
      </w:pPr>
      <w:r w:rsidRPr="009A458E">
        <w:rPr>
          <w:rFonts w:ascii="Times New Roman" w:hAnsi="Times New Roman" w:cs="Times New Roman"/>
          <w:bCs/>
          <w:sz w:val="28"/>
          <w:szCs w:val="28"/>
        </w:rPr>
        <w:t xml:space="preserve">Индийскими учеными </w:t>
      </w:r>
      <w:proofErr w:type="spellStart"/>
      <w:r w:rsidR="00E77C1D" w:rsidRPr="00FA21D7">
        <w:rPr>
          <w:rFonts w:ascii="Times New Roman" w:hAnsi="Times New Roman" w:cs="Times New Roman"/>
          <w:bCs/>
          <w:sz w:val="28"/>
          <w:szCs w:val="28"/>
          <w:lang w:val="en-US"/>
        </w:rPr>
        <w:t>Bajwa</w:t>
      </w:r>
      <w:proofErr w:type="spellEnd"/>
      <w:r w:rsidR="00E77C1D" w:rsidRPr="00E77C1D">
        <w:rPr>
          <w:rFonts w:ascii="Times New Roman" w:hAnsi="Times New Roman" w:cs="Times New Roman"/>
          <w:bCs/>
          <w:sz w:val="28"/>
          <w:szCs w:val="28"/>
        </w:rPr>
        <w:t xml:space="preserve"> </w:t>
      </w:r>
      <w:r w:rsidR="00E77C1D" w:rsidRPr="00FA21D7">
        <w:rPr>
          <w:rFonts w:ascii="Times New Roman" w:hAnsi="Times New Roman" w:cs="Times New Roman"/>
          <w:bCs/>
          <w:sz w:val="28"/>
          <w:szCs w:val="28"/>
          <w:lang w:val="en-US"/>
        </w:rPr>
        <w:t>B</w:t>
      </w:r>
      <w:r w:rsidR="00E77C1D" w:rsidRPr="00E77C1D">
        <w:rPr>
          <w:rFonts w:ascii="Times New Roman" w:hAnsi="Times New Roman" w:cs="Times New Roman"/>
          <w:bCs/>
          <w:sz w:val="28"/>
          <w:szCs w:val="28"/>
        </w:rPr>
        <w:t>.</w:t>
      </w:r>
      <w:r w:rsidR="00E77C1D" w:rsidRPr="00FA21D7">
        <w:rPr>
          <w:rFonts w:ascii="Times New Roman" w:hAnsi="Times New Roman" w:cs="Times New Roman"/>
          <w:bCs/>
          <w:sz w:val="28"/>
          <w:szCs w:val="28"/>
          <w:lang w:val="en-US"/>
        </w:rPr>
        <w:t>S</w:t>
      </w:r>
      <w:r w:rsidR="00E77C1D" w:rsidRPr="00E77C1D">
        <w:rPr>
          <w:rFonts w:ascii="Times New Roman" w:hAnsi="Times New Roman" w:cs="Times New Roman"/>
          <w:bCs/>
          <w:sz w:val="28"/>
          <w:szCs w:val="28"/>
        </w:rPr>
        <w:t>.</w:t>
      </w:r>
      <w:r w:rsidR="00E77C1D">
        <w:rPr>
          <w:rFonts w:ascii="Times New Roman" w:hAnsi="Times New Roman" w:cs="Times New Roman"/>
          <w:bCs/>
          <w:sz w:val="28"/>
          <w:szCs w:val="28"/>
        </w:rPr>
        <w:t xml:space="preserve"> и др. </w:t>
      </w:r>
      <w:r w:rsidRPr="009A458E">
        <w:rPr>
          <w:rFonts w:ascii="Times New Roman" w:hAnsi="Times New Roman" w:cs="Times New Roman"/>
          <w:bCs/>
          <w:sz w:val="28"/>
          <w:szCs w:val="28"/>
        </w:rPr>
        <w:t>был изучен уров</w:t>
      </w:r>
      <w:r w:rsidR="00B62FFC">
        <w:rPr>
          <w:rFonts w:ascii="Times New Roman" w:hAnsi="Times New Roman" w:cs="Times New Roman"/>
          <w:bCs/>
          <w:sz w:val="28"/>
          <w:szCs w:val="28"/>
        </w:rPr>
        <w:t>ень</w:t>
      </w:r>
      <w:r w:rsidRPr="009A458E">
        <w:rPr>
          <w:rFonts w:ascii="Times New Roman" w:hAnsi="Times New Roman" w:cs="Times New Roman"/>
          <w:bCs/>
          <w:sz w:val="28"/>
          <w:szCs w:val="28"/>
        </w:rPr>
        <w:t xml:space="preserve"> концентрации урана в грунтовых водах, используемых для питья и воздействия</w:t>
      </w:r>
      <w:r w:rsidR="00B62FFC">
        <w:rPr>
          <w:rFonts w:ascii="Times New Roman" w:hAnsi="Times New Roman" w:cs="Times New Roman"/>
          <w:bCs/>
          <w:sz w:val="28"/>
          <w:szCs w:val="28"/>
        </w:rPr>
        <w:t xml:space="preserve"> его</w:t>
      </w:r>
      <w:r w:rsidRPr="009A458E">
        <w:rPr>
          <w:rFonts w:ascii="Times New Roman" w:hAnsi="Times New Roman" w:cs="Times New Roman"/>
          <w:bCs/>
          <w:sz w:val="28"/>
          <w:szCs w:val="28"/>
        </w:rPr>
        <w:t xml:space="preserve"> на здоровье населения. </w:t>
      </w:r>
      <w:r w:rsidR="00B62FFC">
        <w:rPr>
          <w:rFonts w:ascii="Times New Roman" w:hAnsi="Times New Roman" w:cs="Times New Roman"/>
          <w:bCs/>
          <w:sz w:val="28"/>
          <w:szCs w:val="28"/>
        </w:rPr>
        <w:t xml:space="preserve">Выявлено </w:t>
      </w:r>
      <w:r w:rsidRPr="009A458E">
        <w:rPr>
          <w:rFonts w:ascii="Times New Roman" w:hAnsi="Times New Roman" w:cs="Times New Roman"/>
          <w:bCs/>
          <w:sz w:val="28"/>
          <w:szCs w:val="28"/>
        </w:rPr>
        <w:t>что концентрация урана варьировала в пределах 0,5–579 мкг/л со средним значением 73,5 мкг/л. Анализ данных показал, что в 338 из 498 проб концентрация урана превышала рекомендованный безопасный предел 30 мкг</w:t>
      </w:r>
      <w:r w:rsidR="00B62FFC">
        <w:rPr>
          <w:rFonts w:ascii="Times New Roman" w:hAnsi="Times New Roman" w:cs="Times New Roman"/>
          <w:bCs/>
          <w:sz w:val="28"/>
          <w:szCs w:val="28"/>
        </w:rPr>
        <w:t>/</w:t>
      </w:r>
      <w:r w:rsidRPr="009A458E">
        <w:rPr>
          <w:rFonts w:ascii="Times New Roman" w:hAnsi="Times New Roman" w:cs="Times New Roman"/>
          <w:bCs/>
          <w:sz w:val="28"/>
          <w:szCs w:val="28"/>
        </w:rPr>
        <w:t xml:space="preserve">л, в то время как в 216 пробах </w:t>
      </w:r>
      <w:r w:rsidRPr="00EA34CD">
        <w:rPr>
          <w:rFonts w:ascii="Times New Roman" w:hAnsi="Times New Roman" w:cs="Times New Roman"/>
          <w:bCs/>
          <w:sz w:val="28"/>
          <w:szCs w:val="28"/>
        </w:rPr>
        <w:t>превышался порог в 60 мкг</w:t>
      </w:r>
      <w:r w:rsidR="00B62FFC">
        <w:rPr>
          <w:rFonts w:ascii="Times New Roman" w:hAnsi="Times New Roman" w:cs="Times New Roman"/>
          <w:bCs/>
          <w:sz w:val="28"/>
          <w:szCs w:val="28"/>
        </w:rPr>
        <w:t>/</w:t>
      </w:r>
      <w:r w:rsidRPr="00EA34CD">
        <w:rPr>
          <w:rFonts w:ascii="Times New Roman" w:hAnsi="Times New Roman" w:cs="Times New Roman"/>
          <w:bCs/>
          <w:sz w:val="28"/>
          <w:szCs w:val="28"/>
        </w:rPr>
        <w:t>л [</w:t>
      </w:r>
      <w:r w:rsidR="002F6EEE">
        <w:rPr>
          <w:rFonts w:ascii="Times New Roman" w:hAnsi="Times New Roman" w:cs="Times New Roman"/>
          <w:bCs/>
          <w:sz w:val="28"/>
          <w:szCs w:val="28"/>
        </w:rPr>
        <w:t>78</w:t>
      </w:r>
      <w:r w:rsidRPr="00EA34CD">
        <w:rPr>
          <w:rFonts w:ascii="Times New Roman" w:hAnsi="Times New Roman" w:cs="Times New Roman"/>
          <w:bCs/>
          <w:sz w:val="28"/>
          <w:szCs w:val="28"/>
        </w:rPr>
        <w:t>]</w:t>
      </w:r>
      <w:r w:rsidR="00B62FFC">
        <w:rPr>
          <w:rFonts w:ascii="Times New Roman" w:hAnsi="Times New Roman" w:cs="Times New Roman"/>
          <w:bCs/>
          <w:sz w:val="28"/>
          <w:szCs w:val="28"/>
        </w:rPr>
        <w:t>.</w:t>
      </w:r>
    </w:p>
    <w:p w14:paraId="5EAB71E1" w14:textId="77777777" w:rsidR="009D0422" w:rsidRDefault="001847ED" w:rsidP="009D0422">
      <w:pPr>
        <w:pStyle w:val="a3"/>
        <w:ind w:firstLine="567"/>
        <w:jc w:val="both"/>
        <w:rPr>
          <w:rFonts w:ascii="Times New Roman" w:hAnsi="Times New Roman" w:cs="Times New Roman"/>
          <w:bCs/>
          <w:sz w:val="28"/>
          <w:szCs w:val="28"/>
        </w:rPr>
      </w:pPr>
      <w:r w:rsidRPr="00EA34CD">
        <w:rPr>
          <w:rFonts w:ascii="Times New Roman" w:hAnsi="Times New Roman" w:cs="Times New Roman"/>
          <w:bCs/>
          <w:sz w:val="28"/>
          <w:szCs w:val="28"/>
        </w:rPr>
        <w:t>Пакистанскими</w:t>
      </w:r>
      <w:r w:rsidRPr="001847ED">
        <w:rPr>
          <w:rFonts w:ascii="Times New Roman" w:hAnsi="Times New Roman" w:cs="Times New Roman"/>
          <w:bCs/>
          <w:sz w:val="28"/>
          <w:szCs w:val="28"/>
        </w:rPr>
        <w:t xml:space="preserve"> учеными</w:t>
      </w:r>
      <w:r w:rsidR="00E77C1D">
        <w:rPr>
          <w:rFonts w:ascii="Times New Roman" w:hAnsi="Times New Roman" w:cs="Times New Roman"/>
          <w:bCs/>
          <w:sz w:val="28"/>
          <w:szCs w:val="28"/>
        </w:rPr>
        <w:t xml:space="preserve"> </w:t>
      </w:r>
      <w:proofErr w:type="spellStart"/>
      <w:r w:rsidR="00E77C1D" w:rsidRPr="008B5EEA">
        <w:rPr>
          <w:rFonts w:ascii="Times New Roman" w:hAnsi="Times New Roman" w:cs="Times New Roman"/>
          <w:bCs/>
          <w:sz w:val="28"/>
          <w:szCs w:val="28"/>
          <w:lang w:val="en-US"/>
        </w:rPr>
        <w:t>Jadoon</w:t>
      </w:r>
      <w:proofErr w:type="spellEnd"/>
      <w:r w:rsidR="00E77C1D" w:rsidRPr="00E77C1D">
        <w:rPr>
          <w:rFonts w:ascii="Times New Roman" w:hAnsi="Times New Roman" w:cs="Times New Roman"/>
          <w:bCs/>
          <w:sz w:val="28"/>
          <w:szCs w:val="28"/>
        </w:rPr>
        <w:t xml:space="preserve"> </w:t>
      </w:r>
      <w:r w:rsidR="00E77C1D" w:rsidRPr="008B5EEA">
        <w:rPr>
          <w:rFonts w:ascii="Times New Roman" w:hAnsi="Times New Roman" w:cs="Times New Roman"/>
          <w:bCs/>
          <w:sz w:val="28"/>
          <w:szCs w:val="28"/>
          <w:lang w:val="en-US"/>
        </w:rPr>
        <w:t>S</w:t>
      </w:r>
      <w:r w:rsidR="00E77C1D" w:rsidRPr="00E77C1D">
        <w:rPr>
          <w:rFonts w:ascii="Times New Roman" w:hAnsi="Times New Roman" w:cs="Times New Roman"/>
          <w:bCs/>
          <w:sz w:val="28"/>
          <w:szCs w:val="28"/>
        </w:rPr>
        <w:t>.</w:t>
      </w:r>
      <w:r w:rsidR="00E77C1D">
        <w:rPr>
          <w:rFonts w:ascii="Times New Roman" w:hAnsi="Times New Roman" w:cs="Times New Roman"/>
          <w:bCs/>
          <w:sz w:val="28"/>
          <w:szCs w:val="28"/>
        </w:rPr>
        <w:t xml:space="preserve"> и др.</w:t>
      </w:r>
      <w:r w:rsidRPr="001847ED">
        <w:rPr>
          <w:rFonts w:ascii="Times New Roman" w:hAnsi="Times New Roman" w:cs="Times New Roman"/>
          <w:bCs/>
          <w:sz w:val="28"/>
          <w:szCs w:val="28"/>
        </w:rPr>
        <w:t xml:space="preserve"> были исследованы потенциально токсичные элементы в питьевой воде города </w:t>
      </w:r>
      <w:proofErr w:type="spellStart"/>
      <w:r w:rsidRPr="001847ED">
        <w:rPr>
          <w:rFonts w:ascii="Times New Roman" w:hAnsi="Times New Roman" w:cs="Times New Roman"/>
          <w:bCs/>
          <w:sz w:val="28"/>
          <w:szCs w:val="28"/>
        </w:rPr>
        <w:t>Абботтабадстан</w:t>
      </w:r>
      <w:proofErr w:type="spellEnd"/>
      <w:r w:rsidRPr="001847ED">
        <w:rPr>
          <w:rFonts w:ascii="Times New Roman" w:hAnsi="Times New Roman" w:cs="Times New Roman"/>
          <w:bCs/>
          <w:sz w:val="28"/>
          <w:szCs w:val="28"/>
        </w:rPr>
        <w:t>.</w:t>
      </w:r>
      <w:r w:rsidR="00FE3CD8">
        <w:rPr>
          <w:rFonts w:ascii="Times New Roman" w:hAnsi="Times New Roman" w:cs="Times New Roman"/>
          <w:bCs/>
          <w:sz w:val="28"/>
          <w:szCs w:val="28"/>
        </w:rPr>
        <w:t xml:space="preserve"> Результат </w:t>
      </w:r>
      <w:r w:rsidR="00B46F19">
        <w:rPr>
          <w:rFonts w:ascii="Times New Roman" w:hAnsi="Times New Roman" w:cs="Times New Roman"/>
          <w:bCs/>
          <w:sz w:val="28"/>
          <w:szCs w:val="28"/>
        </w:rPr>
        <w:t>показал,</w:t>
      </w:r>
      <w:r w:rsidR="00FE3CD8">
        <w:rPr>
          <w:rFonts w:ascii="Times New Roman" w:hAnsi="Times New Roman" w:cs="Times New Roman"/>
          <w:bCs/>
          <w:sz w:val="28"/>
          <w:szCs w:val="28"/>
        </w:rPr>
        <w:t xml:space="preserve"> что из проанализированных элементов – </w:t>
      </w:r>
      <w:r w:rsidRPr="001847ED">
        <w:rPr>
          <w:rFonts w:ascii="Times New Roman" w:hAnsi="Times New Roman" w:cs="Times New Roman"/>
          <w:bCs/>
          <w:sz w:val="28"/>
          <w:szCs w:val="28"/>
          <w:lang w:val="en-US"/>
        </w:rPr>
        <w:t>Fe</w:t>
      </w:r>
      <w:r w:rsidR="00FE3CD8">
        <w:rPr>
          <w:rFonts w:ascii="Times New Roman" w:hAnsi="Times New Roman" w:cs="Times New Roman"/>
          <w:bCs/>
          <w:sz w:val="28"/>
          <w:szCs w:val="28"/>
        </w:rPr>
        <w:t xml:space="preserve">, </w:t>
      </w:r>
      <w:r w:rsidRPr="001847ED">
        <w:rPr>
          <w:rFonts w:ascii="Times New Roman" w:hAnsi="Times New Roman" w:cs="Times New Roman"/>
          <w:bCs/>
          <w:sz w:val="28"/>
          <w:szCs w:val="28"/>
          <w:lang w:val="en-US"/>
        </w:rPr>
        <w:t>Mn</w:t>
      </w:r>
      <w:r w:rsidR="00FE3CD8">
        <w:rPr>
          <w:rFonts w:ascii="Times New Roman" w:hAnsi="Times New Roman" w:cs="Times New Roman"/>
          <w:bCs/>
          <w:sz w:val="28"/>
          <w:szCs w:val="28"/>
        </w:rPr>
        <w:t xml:space="preserve">, </w:t>
      </w:r>
      <w:r w:rsidRPr="001847ED">
        <w:rPr>
          <w:rFonts w:ascii="Times New Roman" w:hAnsi="Times New Roman" w:cs="Times New Roman"/>
          <w:bCs/>
          <w:sz w:val="28"/>
          <w:szCs w:val="28"/>
          <w:lang w:val="en-US"/>
        </w:rPr>
        <w:t>Co</w:t>
      </w:r>
      <w:r w:rsidR="00FE3CD8">
        <w:rPr>
          <w:rFonts w:ascii="Times New Roman" w:hAnsi="Times New Roman" w:cs="Times New Roman"/>
          <w:bCs/>
          <w:sz w:val="28"/>
          <w:szCs w:val="28"/>
        </w:rPr>
        <w:t xml:space="preserve">, </w:t>
      </w:r>
      <w:r w:rsidRPr="001847ED">
        <w:rPr>
          <w:rFonts w:ascii="Times New Roman" w:hAnsi="Times New Roman" w:cs="Times New Roman"/>
          <w:bCs/>
          <w:sz w:val="28"/>
          <w:szCs w:val="28"/>
          <w:lang w:val="en-US"/>
        </w:rPr>
        <w:t>Cd</w:t>
      </w:r>
      <w:r w:rsidR="00FE3CD8">
        <w:rPr>
          <w:rFonts w:ascii="Times New Roman" w:hAnsi="Times New Roman" w:cs="Times New Roman"/>
          <w:bCs/>
          <w:sz w:val="28"/>
          <w:szCs w:val="28"/>
        </w:rPr>
        <w:t xml:space="preserve">, </w:t>
      </w:r>
      <w:r w:rsidRPr="001847ED">
        <w:rPr>
          <w:rFonts w:ascii="Times New Roman" w:hAnsi="Times New Roman" w:cs="Times New Roman"/>
          <w:bCs/>
          <w:sz w:val="28"/>
          <w:szCs w:val="28"/>
          <w:lang w:val="en-US"/>
        </w:rPr>
        <w:t>Zn</w:t>
      </w:r>
      <w:r w:rsidR="00FE3CD8">
        <w:rPr>
          <w:rFonts w:ascii="Times New Roman" w:hAnsi="Times New Roman" w:cs="Times New Roman"/>
          <w:bCs/>
          <w:sz w:val="28"/>
          <w:szCs w:val="28"/>
        </w:rPr>
        <w:t xml:space="preserve">, </w:t>
      </w:r>
      <w:r w:rsidRPr="001847ED">
        <w:rPr>
          <w:rFonts w:ascii="Times New Roman" w:hAnsi="Times New Roman" w:cs="Times New Roman"/>
          <w:bCs/>
          <w:sz w:val="28"/>
          <w:szCs w:val="28"/>
          <w:lang w:val="en-US"/>
        </w:rPr>
        <w:t>Ni</w:t>
      </w:r>
      <w:r w:rsidR="00FE3CD8">
        <w:rPr>
          <w:rFonts w:ascii="Times New Roman" w:hAnsi="Times New Roman" w:cs="Times New Roman"/>
          <w:bCs/>
          <w:sz w:val="28"/>
          <w:szCs w:val="28"/>
        </w:rPr>
        <w:t xml:space="preserve">, </w:t>
      </w:r>
      <w:r w:rsidRPr="001847ED">
        <w:rPr>
          <w:rFonts w:ascii="Times New Roman" w:hAnsi="Times New Roman" w:cs="Times New Roman"/>
          <w:bCs/>
          <w:sz w:val="28"/>
          <w:szCs w:val="28"/>
          <w:lang w:val="en-US"/>
        </w:rPr>
        <w:t>Cu</w:t>
      </w:r>
      <w:r w:rsidR="00FE3CD8">
        <w:rPr>
          <w:rFonts w:ascii="Times New Roman" w:hAnsi="Times New Roman" w:cs="Times New Roman"/>
          <w:bCs/>
          <w:sz w:val="28"/>
          <w:szCs w:val="28"/>
        </w:rPr>
        <w:t xml:space="preserve">, </w:t>
      </w:r>
      <w:r w:rsidRPr="001847ED">
        <w:rPr>
          <w:rFonts w:ascii="Times New Roman" w:hAnsi="Times New Roman" w:cs="Times New Roman"/>
          <w:bCs/>
          <w:sz w:val="28"/>
          <w:szCs w:val="28"/>
          <w:lang w:val="en-US"/>
        </w:rPr>
        <w:t>Pb</w:t>
      </w:r>
      <w:r w:rsidR="00FE3CD8">
        <w:rPr>
          <w:rFonts w:ascii="Times New Roman" w:hAnsi="Times New Roman" w:cs="Times New Roman"/>
          <w:bCs/>
          <w:sz w:val="28"/>
          <w:szCs w:val="28"/>
        </w:rPr>
        <w:t>, д</w:t>
      </w:r>
      <w:r w:rsidRPr="001847ED">
        <w:rPr>
          <w:rFonts w:ascii="Times New Roman" w:hAnsi="Times New Roman" w:cs="Times New Roman"/>
          <w:bCs/>
          <w:sz w:val="28"/>
          <w:szCs w:val="28"/>
        </w:rPr>
        <w:t>опустимые пределы, установленные В</w:t>
      </w:r>
      <w:r w:rsidR="00FE3CD8">
        <w:rPr>
          <w:rFonts w:ascii="Times New Roman" w:hAnsi="Times New Roman" w:cs="Times New Roman"/>
          <w:bCs/>
          <w:sz w:val="28"/>
          <w:szCs w:val="28"/>
        </w:rPr>
        <w:t>ОЗ</w:t>
      </w:r>
      <w:r w:rsidRPr="001847ED">
        <w:rPr>
          <w:rFonts w:ascii="Times New Roman" w:hAnsi="Times New Roman" w:cs="Times New Roman"/>
          <w:bCs/>
          <w:sz w:val="28"/>
          <w:szCs w:val="28"/>
        </w:rPr>
        <w:t>, превы</w:t>
      </w:r>
      <w:r w:rsidR="00FE3CD8">
        <w:rPr>
          <w:rFonts w:ascii="Times New Roman" w:hAnsi="Times New Roman" w:cs="Times New Roman"/>
          <w:bCs/>
          <w:sz w:val="28"/>
          <w:szCs w:val="28"/>
        </w:rPr>
        <w:t>шены для</w:t>
      </w:r>
      <w:r w:rsidRPr="001847ED">
        <w:rPr>
          <w:rFonts w:ascii="Times New Roman" w:hAnsi="Times New Roman" w:cs="Times New Roman"/>
          <w:bCs/>
          <w:sz w:val="28"/>
          <w:szCs w:val="28"/>
        </w:rPr>
        <w:t xml:space="preserve"> </w:t>
      </w:r>
      <w:r w:rsidRPr="001847ED">
        <w:rPr>
          <w:rFonts w:ascii="Times New Roman" w:hAnsi="Times New Roman" w:cs="Times New Roman"/>
          <w:bCs/>
          <w:sz w:val="28"/>
          <w:szCs w:val="28"/>
          <w:lang w:val="en-US"/>
        </w:rPr>
        <w:t>Ni</w:t>
      </w:r>
      <w:r w:rsidRPr="001847ED">
        <w:rPr>
          <w:rFonts w:ascii="Times New Roman" w:hAnsi="Times New Roman" w:cs="Times New Roman"/>
          <w:bCs/>
          <w:sz w:val="28"/>
          <w:szCs w:val="28"/>
        </w:rPr>
        <w:t xml:space="preserve">, </w:t>
      </w:r>
      <w:r w:rsidRPr="001847ED">
        <w:rPr>
          <w:rFonts w:ascii="Times New Roman" w:hAnsi="Times New Roman" w:cs="Times New Roman"/>
          <w:bCs/>
          <w:sz w:val="28"/>
          <w:szCs w:val="28"/>
          <w:lang w:val="en-US"/>
        </w:rPr>
        <w:t>Fe</w:t>
      </w:r>
      <w:r w:rsidRPr="001847ED">
        <w:rPr>
          <w:rFonts w:ascii="Times New Roman" w:hAnsi="Times New Roman" w:cs="Times New Roman"/>
          <w:bCs/>
          <w:sz w:val="28"/>
          <w:szCs w:val="28"/>
        </w:rPr>
        <w:t xml:space="preserve">, </w:t>
      </w:r>
      <w:r w:rsidRPr="001847ED">
        <w:rPr>
          <w:rFonts w:ascii="Times New Roman" w:hAnsi="Times New Roman" w:cs="Times New Roman"/>
          <w:bCs/>
          <w:sz w:val="28"/>
          <w:szCs w:val="28"/>
          <w:lang w:val="en-US"/>
        </w:rPr>
        <w:t>Pb</w:t>
      </w:r>
      <w:r w:rsidRPr="001847ED">
        <w:rPr>
          <w:rFonts w:ascii="Times New Roman" w:hAnsi="Times New Roman" w:cs="Times New Roman"/>
          <w:bCs/>
          <w:sz w:val="28"/>
          <w:szCs w:val="28"/>
        </w:rPr>
        <w:t xml:space="preserve">, </w:t>
      </w:r>
      <w:r w:rsidRPr="001847ED">
        <w:rPr>
          <w:rFonts w:ascii="Times New Roman" w:hAnsi="Times New Roman" w:cs="Times New Roman"/>
          <w:bCs/>
          <w:sz w:val="28"/>
          <w:szCs w:val="28"/>
          <w:lang w:val="en-US"/>
        </w:rPr>
        <w:t>Co</w:t>
      </w:r>
      <w:r w:rsidRPr="001847ED">
        <w:rPr>
          <w:rFonts w:ascii="Times New Roman" w:hAnsi="Times New Roman" w:cs="Times New Roman"/>
          <w:bCs/>
          <w:sz w:val="28"/>
          <w:szCs w:val="28"/>
        </w:rPr>
        <w:t xml:space="preserve"> и </w:t>
      </w:r>
      <w:r w:rsidRPr="001847ED">
        <w:rPr>
          <w:rFonts w:ascii="Times New Roman" w:hAnsi="Times New Roman" w:cs="Times New Roman"/>
          <w:bCs/>
          <w:sz w:val="28"/>
          <w:szCs w:val="28"/>
          <w:lang w:val="en-US"/>
        </w:rPr>
        <w:t>Cd</w:t>
      </w:r>
      <w:r w:rsidRPr="001847ED">
        <w:rPr>
          <w:rFonts w:ascii="Times New Roman" w:hAnsi="Times New Roman" w:cs="Times New Roman"/>
          <w:bCs/>
          <w:sz w:val="28"/>
          <w:szCs w:val="28"/>
        </w:rPr>
        <w:t xml:space="preserve">. </w:t>
      </w:r>
      <w:r w:rsidR="00FE3CD8">
        <w:rPr>
          <w:rFonts w:ascii="Times New Roman" w:hAnsi="Times New Roman" w:cs="Times New Roman"/>
          <w:bCs/>
          <w:sz w:val="28"/>
          <w:szCs w:val="28"/>
        </w:rPr>
        <w:t>К</w:t>
      </w:r>
      <w:r w:rsidRPr="001847ED">
        <w:rPr>
          <w:rFonts w:ascii="Times New Roman" w:hAnsi="Times New Roman" w:cs="Times New Roman"/>
          <w:bCs/>
          <w:sz w:val="28"/>
          <w:szCs w:val="28"/>
        </w:rPr>
        <w:t>оэффициент опасности был</w:t>
      </w:r>
      <w:r w:rsidR="00FE3CD8">
        <w:rPr>
          <w:rFonts w:ascii="Times New Roman" w:hAnsi="Times New Roman" w:cs="Times New Roman"/>
          <w:bCs/>
          <w:sz w:val="28"/>
          <w:szCs w:val="28"/>
        </w:rPr>
        <w:t xml:space="preserve"> ниже</w:t>
      </w:r>
      <w:r w:rsidRPr="001847ED">
        <w:rPr>
          <w:rFonts w:ascii="Times New Roman" w:hAnsi="Times New Roman" w:cs="Times New Roman"/>
          <w:bCs/>
          <w:sz w:val="28"/>
          <w:szCs w:val="28"/>
        </w:rPr>
        <w:t xml:space="preserve"> 1 для всех элементов, кроме </w:t>
      </w:r>
      <w:r w:rsidRPr="001847ED">
        <w:rPr>
          <w:rFonts w:ascii="Times New Roman" w:hAnsi="Times New Roman" w:cs="Times New Roman"/>
          <w:bCs/>
          <w:sz w:val="28"/>
          <w:szCs w:val="28"/>
          <w:lang w:val="en-US"/>
        </w:rPr>
        <w:t>Cd</w:t>
      </w:r>
      <w:r w:rsidRPr="001847ED">
        <w:rPr>
          <w:rFonts w:ascii="Times New Roman" w:hAnsi="Times New Roman" w:cs="Times New Roman"/>
          <w:bCs/>
          <w:sz w:val="28"/>
          <w:szCs w:val="28"/>
        </w:rPr>
        <w:t xml:space="preserve">. Статистический анализ показал, что потенциально токсичные элементы и другие загрязнители качества воды в исследуемой области были обусловлены как </w:t>
      </w:r>
      <w:proofErr w:type="spellStart"/>
      <w:r w:rsidRPr="001847ED">
        <w:rPr>
          <w:rFonts w:ascii="Times New Roman" w:hAnsi="Times New Roman" w:cs="Times New Roman"/>
          <w:bCs/>
          <w:sz w:val="28"/>
          <w:szCs w:val="28"/>
        </w:rPr>
        <w:t>геогенными</w:t>
      </w:r>
      <w:proofErr w:type="spellEnd"/>
      <w:r w:rsidRPr="001847ED">
        <w:rPr>
          <w:rFonts w:ascii="Times New Roman" w:hAnsi="Times New Roman" w:cs="Times New Roman"/>
          <w:bCs/>
          <w:sz w:val="28"/>
          <w:szCs w:val="28"/>
        </w:rPr>
        <w:t>, так и антропогенными источниками</w:t>
      </w:r>
      <w:r>
        <w:rPr>
          <w:rFonts w:ascii="Times New Roman" w:hAnsi="Times New Roman" w:cs="Times New Roman"/>
          <w:bCs/>
          <w:sz w:val="28"/>
          <w:szCs w:val="28"/>
        </w:rPr>
        <w:t xml:space="preserve"> [</w:t>
      </w:r>
      <w:r w:rsidR="002F6EEE">
        <w:rPr>
          <w:rFonts w:ascii="Times New Roman" w:hAnsi="Times New Roman" w:cs="Times New Roman"/>
          <w:bCs/>
          <w:sz w:val="28"/>
          <w:szCs w:val="28"/>
        </w:rPr>
        <w:t>79</w:t>
      </w:r>
      <w:r w:rsidRPr="00546F60">
        <w:rPr>
          <w:rFonts w:ascii="Times New Roman" w:hAnsi="Times New Roman" w:cs="Times New Roman"/>
          <w:bCs/>
          <w:sz w:val="28"/>
          <w:szCs w:val="28"/>
        </w:rPr>
        <w:t>]</w:t>
      </w:r>
      <w:r w:rsidR="00B46F19">
        <w:rPr>
          <w:rFonts w:ascii="Times New Roman" w:hAnsi="Times New Roman" w:cs="Times New Roman"/>
          <w:bCs/>
          <w:sz w:val="28"/>
          <w:szCs w:val="28"/>
        </w:rPr>
        <w:t>.</w:t>
      </w:r>
    </w:p>
    <w:p w14:paraId="49683AAC" w14:textId="77777777" w:rsidR="009D0422" w:rsidRDefault="00B46F19" w:rsidP="009D0422">
      <w:pPr>
        <w:pStyle w:val="a3"/>
        <w:ind w:firstLine="567"/>
        <w:jc w:val="both"/>
        <w:rPr>
          <w:rFonts w:ascii="Times New Roman" w:hAnsi="Times New Roman" w:cs="Times New Roman"/>
          <w:sz w:val="28"/>
          <w:szCs w:val="28"/>
        </w:rPr>
      </w:pPr>
      <w:r w:rsidRPr="00072D76">
        <w:rPr>
          <w:rFonts w:ascii="Times New Roman" w:hAnsi="Times New Roman" w:cs="Times New Roman"/>
          <w:sz w:val="28"/>
          <w:szCs w:val="28"/>
        </w:rPr>
        <w:lastRenderedPageBreak/>
        <w:t xml:space="preserve">Для определения качества воды </w:t>
      </w:r>
      <w:r w:rsidR="005B5F6C">
        <w:rPr>
          <w:rFonts w:ascii="Times New Roman" w:hAnsi="Times New Roman" w:cs="Times New Roman"/>
          <w:sz w:val="28"/>
          <w:szCs w:val="28"/>
        </w:rPr>
        <w:t>нами</w:t>
      </w:r>
      <w:r w:rsidRPr="00072D76">
        <w:rPr>
          <w:rFonts w:ascii="Times New Roman" w:hAnsi="Times New Roman" w:cs="Times New Roman"/>
          <w:sz w:val="28"/>
          <w:szCs w:val="28"/>
        </w:rPr>
        <w:t xml:space="preserve"> использован достаточно новый, малоизученный компонент окружающей среды</w:t>
      </w:r>
      <w:r w:rsidR="005B5F6C">
        <w:rPr>
          <w:rFonts w:ascii="Times New Roman" w:hAnsi="Times New Roman" w:cs="Times New Roman"/>
          <w:sz w:val="28"/>
          <w:szCs w:val="28"/>
        </w:rPr>
        <w:t xml:space="preserve"> -</w:t>
      </w:r>
      <w:r w:rsidRPr="00072D76">
        <w:rPr>
          <w:rFonts w:ascii="Times New Roman" w:hAnsi="Times New Roman" w:cs="Times New Roman"/>
          <w:sz w:val="28"/>
          <w:szCs w:val="28"/>
        </w:rPr>
        <w:t xml:space="preserve"> солевые отложения питьевых вод (накипь). Накипь – это твердые отложения, которые образуются на теплообменной посуде в результате </w:t>
      </w:r>
      <w:r w:rsidRPr="005B5F6C">
        <w:rPr>
          <w:rFonts w:ascii="Times New Roman" w:hAnsi="Times New Roman" w:cs="Times New Roman"/>
          <w:sz w:val="28"/>
          <w:szCs w:val="28"/>
        </w:rPr>
        <w:t>длительного нагревания (кипячения)</w:t>
      </w:r>
      <w:r w:rsidR="005B5F6C" w:rsidRPr="005B5F6C">
        <w:rPr>
          <w:rFonts w:ascii="Times New Roman" w:hAnsi="Times New Roman" w:cs="Times New Roman"/>
          <w:sz w:val="28"/>
          <w:szCs w:val="28"/>
        </w:rPr>
        <w:t xml:space="preserve"> [</w:t>
      </w:r>
      <w:r w:rsidR="002F6EEE">
        <w:rPr>
          <w:rFonts w:ascii="Times New Roman" w:hAnsi="Times New Roman" w:cs="Times New Roman"/>
          <w:sz w:val="28"/>
          <w:szCs w:val="28"/>
        </w:rPr>
        <w:t>80</w:t>
      </w:r>
      <w:r w:rsidR="005B5F6C" w:rsidRPr="005B5F6C">
        <w:rPr>
          <w:rFonts w:ascii="Times New Roman" w:hAnsi="Times New Roman" w:cs="Times New Roman"/>
          <w:sz w:val="28"/>
          <w:szCs w:val="28"/>
        </w:rPr>
        <w:t>]</w:t>
      </w:r>
      <w:r w:rsidRPr="005B5F6C">
        <w:rPr>
          <w:rFonts w:ascii="Times New Roman" w:hAnsi="Times New Roman" w:cs="Times New Roman"/>
          <w:sz w:val="28"/>
          <w:szCs w:val="28"/>
        </w:rPr>
        <w:t>. Преимущество такого объекта в том, что накипь является депонирующей средой, в которой накопление проис</w:t>
      </w:r>
      <w:r w:rsidR="005B5F6C" w:rsidRPr="005B5F6C">
        <w:rPr>
          <w:rFonts w:ascii="Times New Roman" w:hAnsi="Times New Roman" w:cs="Times New Roman"/>
          <w:sz w:val="28"/>
          <w:szCs w:val="28"/>
        </w:rPr>
        <w:t>ходит в течение многих месяцев и отражает химический состав вод, из которых она формируется [</w:t>
      </w:r>
      <w:r w:rsidR="00734E56">
        <w:rPr>
          <w:rFonts w:ascii="Times New Roman" w:hAnsi="Times New Roman" w:cs="Times New Roman"/>
          <w:sz w:val="28"/>
          <w:szCs w:val="28"/>
        </w:rPr>
        <w:t>81-86</w:t>
      </w:r>
      <w:r w:rsidR="005B5F6C" w:rsidRPr="005B5F6C">
        <w:rPr>
          <w:rFonts w:ascii="Times New Roman" w:hAnsi="Times New Roman" w:cs="Times New Roman"/>
          <w:sz w:val="28"/>
          <w:szCs w:val="28"/>
        </w:rPr>
        <w:t>]</w:t>
      </w:r>
      <w:r w:rsidR="00C84AF0">
        <w:rPr>
          <w:rFonts w:ascii="Times New Roman" w:hAnsi="Times New Roman" w:cs="Times New Roman"/>
          <w:sz w:val="28"/>
          <w:szCs w:val="28"/>
        </w:rPr>
        <w:t>.</w:t>
      </w:r>
      <w:r w:rsidRPr="005B5F6C">
        <w:rPr>
          <w:rFonts w:ascii="Times New Roman" w:hAnsi="Times New Roman" w:cs="Times New Roman"/>
          <w:sz w:val="28"/>
          <w:szCs w:val="28"/>
        </w:rPr>
        <w:t xml:space="preserve"> </w:t>
      </w:r>
      <w:r w:rsidR="000E2BEE" w:rsidRPr="00C84AF0">
        <w:rPr>
          <w:rFonts w:ascii="Times New Roman" w:hAnsi="Times New Roman" w:cs="Times New Roman"/>
          <w:sz w:val="28"/>
          <w:szCs w:val="28"/>
        </w:rPr>
        <w:t xml:space="preserve">Так в работе </w:t>
      </w:r>
      <w:proofErr w:type="spellStart"/>
      <w:r w:rsidR="000E2BEE" w:rsidRPr="00C84AF0">
        <w:rPr>
          <w:rFonts w:ascii="Times New Roman" w:hAnsi="Times New Roman" w:cs="Times New Roman"/>
          <w:sz w:val="28"/>
          <w:szCs w:val="28"/>
        </w:rPr>
        <w:t>Арыновой</w:t>
      </w:r>
      <w:proofErr w:type="spellEnd"/>
      <w:r w:rsidR="000E2BEE" w:rsidRPr="00C84AF0">
        <w:rPr>
          <w:rFonts w:ascii="Times New Roman" w:hAnsi="Times New Roman" w:cs="Times New Roman"/>
          <w:sz w:val="28"/>
          <w:szCs w:val="28"/>
        </w:rPr>
        <w:t xml:space="preserve"> Ш.Ж. был проанализирован элементный состав солевых образований из природных пресных вод</w:t>
      </w:r>
      <w:r w:rsidR="00851D7B">
        <w:rPr>
          <w:rFonts w:ascii="Times New Roman" w:hAnsi="Times New Roman" w:cs="Times New Roman"/>
          <w:sz w:val="28"/>
          <w:szCs w:val="28"/>
        </w:rPr>
        <w:t xml:space="preserve"> Павлодарской области</w:t>
      </w:r>
      <w:r w:rsidR="000E2BEE" w:rsidRPr="00C84AF0">
        <w:rPr>
          <w:rFonts w:ascii="Times New Roman" w:hAnsi="Times New Roman" w:cs="Times New Roman"/>
          <w:sz w:val="28"/>
          <w:szCs w:val="28"/>
        </w:rPr>
        <w:t xml:space="preserve">, в результате чего была выявлена </w:t>
      </w:r>
      <w:proofErr w:type="spellStart"/>
      <w:r w:rsidR="000E2BEE" w:rsidRPr="00C84AF0">
        <w:rPr>
          <w:rFonts w:ascii="Times New Roman" w:hAnsi="Times New Roman" w:cs="Times New Roman"/>
          <w:sz w:val="28"/>
          <w:szCs w:val="28"/>
        </w:rPr>
        <w:t>общерегиональная</w:t>
      </w:r>
      <w:proofErr w:type="spellEnd"/>
      <w:r w:rsidR="000E2BEE" w:rsidRPr="00C84AF0">
        <w:rPr>
          <w:rFonts w:ascii="Times New Roman" w:hAnsi="Times New Roman" w:cs="Times New Roman"/>
          <w:sz w:val="28"/>
          <w:szCs w:val="28"/>
        </w:rPr>
        <w:t xml:space="preserve"> специфика, включающая элементы, такие как Ag, </w:t>
      </w:r>
      <w:proofErr w:type="spellStart"/>
      <w:r w:rsidR="000E2BEE" w:rsidRPr="00C84AF0">
        <w:rPr>
          <w:rFonts w:ascii="Times New Roman" w:hAnsi="Times New Roman" w:cs="Times New Roman"/>
          <w:sz w:val="28"/>
          <w:szCs w:val="28"/>
        </w:rPr>
        <w:t>Ta</w:t>
      </w:r>
      <w:proofErr w:type="spellEnd"/>
      <w:r w:rsidR="000E2BEE" w:rsidRPr="00C84AF0">
        <w:rPr>
          <w:rFonts w:ascii="Times New Roman" w:hAnsi="Times New Roman" w:cs="Times New Roman"/>
          <w:sz w:val="28"/>
          <w:szCs w:val="28"/>
        </w:rPr>
        <w:t xml:space="preserve"> и U.</w:t>
      </w:r>
      <w:r w:rsidR="00C84AF0" w:rsidRPr="00C84AF0">
        <w:rPr>
          <w:rFonts w:ascii="Times New Roman" w:hAnsi="Times New Roman" w:cs="Times New Roman"/>
          <w:sz w:val="28"/>
          <w:szCs w:val="28"/>
        </w:rPr>
        <w:t xml:space="preserve"> Также в ходе работы было осуществлено районирование Павлодарской области, где были определены зоны с аномальным накоплением элементов в солевых образованиях из природных пресных вод</w:t>
      </w:r>
      <w:r w:rsidR="00C84AF0">
        <w:rPr>
          <w:rFonts w:ascii="Times New Roman" w:hAnsi="Times New Roman" w:cs="Times New Roman"/>
          <w:sz w:val="28"/>
          <w:szCs w:val="28"/>
        </w:rPr>
        <w:t xml:space="preserve"> </w:t>
      </w:r>
      <w:r w:rsidR="00C84AF0" w:rsidRPr="005B5F6C">
        <w:rPr>
          <w:rFonts w:ascii="Times New Roman" w:hAnsi="Times New Roman" w:cs="Times New Roman"/>
          <w:sz w:val="28"/>
          <w:szCs w:val="28"/>
        </w:rPr>
        <w:t>[</w:t>
      </w:r>
      <w:r w:rsidR="00734E56">
        <w:rPr>
          <w:rFonts w:ascii="Times New Roman" w:hAnsi="Times New Roman" w:cs="Times New Roman"/>
          <w:sz w:val="28"/>
          <w:szCs w:val="28"/>
        </w:rPr>
        <w:t>87</w:t>
      </w:r>
      <w:r w:rsidR="00C84AF0" w:rsidRPr="005B5F6C">
        <w:rPr>
          <w:rFonts w:ascii="Times New Roman" w:hAnsi="Times New Roman" w:cs="Times New Roman"/>
          <w:sz w:val="28"/>
          <w:szCs w:val="28"/>
        </w:rPr>
        <w:t>]</w:t>
      </w:r>
      <w:r w:rsidR="00C84AF0" w:rsidRPr="00C84AF0">
        <w:rPr>
          <w:rFonts w:ascii="Times New Roman" w:hAnsi="Times New Roman" w:cs="Times New Roman"/>
          <w:sz w:val="28"/>
          <w:szCs w:val="28"/>
        </w:rPr>
        <w:t>.</w:t>
      </w:r>
      <w:r w:rsidR="002B3726">
        <w:rPr>
          <w:rFonts w:ascii="Times New Roman" w:hAnsi="Times New Roman" w:cs="Times New Roman"/>
          <w:sz w:val="28"/>
          <w:szCs w:val="28"/>
        </w:rPr>
        <w:t xml:space="preserve"> В работе </w:t>
      </w:r>
      <w:proofErr w:type="spellStart"/>
      <w:r w:rsidR="002B3726">
        <w:rPr>
          <w:rFonts w:ascii="Times New Roman" w:hAnsi="Times New Roman" w:cs="Times New Roman"/>
          <w:sz w:val="28"/>
          <w:szCs w:val="28"/>
        </w:rPr>
        <w:t>Джамбаева</w:t>
      </w:r>
      <w:proofErr w:type="spellEnd"/>
      <w:r w:rsidR="002B3726">
        <w:rPr>
          <w:rFonts w:ascii="Times New Roman" w:hAnsi="Times New Roman" w:cs="Times New Roman"/>
          <w:sz w:val="28"/>
          <w:szCs w:val="28"/>
        </w:rPr>
        <w:t xml:space="preserve"> М.Т. и др.</w:t>
      </w:r>
      <w:r w:rsidR="00DA0155">
        <w:rPr>
          <w:rFonts w:ascii="Times New Roman" w:hAnsi="Times New Roman" w:cs="Times New Roman"/>
          <w:sz w:val="28"/>
          <w:szCs w:val="28"/>
        </w:rPr>
        <w:t>,</w:t>
      </w:r>
      <w:r w:rsidR="002B3726">
        <w:rPr>
          <w:rFonts w:ascii="Times New Roman" w:hAnsi="Times New Roman" w:cs="Times New Roman"/>
          <w:sz w:val="28"/>
          <w:szCs w:val="28"/>
        </w:rPr>
        <w:t xml:space="preserve"> проведено изучение элементного состава солевых отложений питьевых вод </w:t>
      </w:r>
      <w:r w:rsidR="00900DB9">
        <w:rPr>
          <w:rFonts w:ascii="Times New Roman" w:hAnsi="Times New Roman" w:cs="Times New Roman"/>
          <w:sz w:val="28"/>
          <w:szCs w:val="28"/>
        </w:rPr>
        <w:t>на территории,</w:t>
      </w:r>
      <w:r w:rsidR="002B3726">
        <w:rPr>
          <w:rFonts w:ascii="Times New Roman" w:hAnsi="Times New Roman" w:cs="Times New Roman"/>
          <w:sz w:val="28"/>
          <w:szCs w:val="28"/>
        </w:rPr>
        <w:t xml:space="preserve"> прилегающей к Семипалатинскому испытательному полигону, где выявлены </w:t>
      </w:r>
      <w:r w:rsidR="002B3726" w:rsidRPr="007A016A">
        <w:rPr>
          <w:rFonts w:ascii="Times New Roman" w:hAnsi="Times New Roman" w:cs="Times New Roman"/>
          <w:sz w:val="28"/>
          <w:szCs w:val="28"/>
        </w:rPr>
        <w:t>высокие концентрации содержания урана [</w:t>
      </w:r>
      <w:r w:rsidR="00734E56">
        <w:rPr>
          <w:rFonts w:ascii="Times New Roman" w:hAnsi="Times New Roman" w:cs="Times New Roman"/>
          <w:sz w:val="28"/>
          <w:szCs w:val="28"/>
        </w:rPr>
        <w:t>88</w:t>
      </w:r>
      <w:r w:rsidR="002B3726" w:rsidRPr="007A016A">
        <w:rPr>
          <w:rFonts w:ascii="Times New Roman" w:hAnsi="Times New Roman" w:cs="Times New Roman"/>
          <w:sz w:val="28"/>
          <w:szCs w:val="28"/>
        </w:rPr>
        <w:t>].</w:t>
      </w:r>
      <w:r w:rsidR="007A016A">
        <w:rPr>
          <w:rFonts w:ascii="Times New Roman" w:hAnsi="Times New Roman" w:cs="Times New Roman"/>
          <w:sz w:val="28"/>
          <w:szCs w:val="28"/>
        </w:rPr>
        <w:t xml:space="preserve"> В работе </w:t>
      </w:r>
      <w:proofErr w:type="spellStart"/>
      <w:r w:rsidR="007A016A">
        <w:rPr>
          <w:rFonts w:ascii="Times New Roman" w:hAnsi="Times New Roman" w:cs="Times New Roman"/>
          <w:sz w:val="28"/>
          <w:szCs w:val="28"/>
        </w:rPr>
        <w:t>Байкеновой</w:t>
      </w:r>
      <w:proofErr w:type="spellEnd"/>
      <w:r w:rsidR="007A016A">
        <w:rPr>
          <w:rFonts w:ascii="Times New Roman" w:hAnsi="Times New Roman" w:cs="Times New Roman"/>
          <w:sz w:val="28"/>
          <w:szCs w:val="28"/>
        </w:rPr>
        <w:t xml:space="preserve"> Г.Е. и др</w:t>
      </w:r>
      <w:r w:rsidR="00DA0155">
        <w:rPr>
          <w:rFonts w:ascii="Times New Roman" w:hAnsi="Times New Roman" w:cs="Times New Roman"/>
          <w:sz w:val="28"/>
          <w:szCs w:val="28"/>
        </w:rPr>
        <w:t>.,</w:t>
      </w:r>
      <w:r w:rsidR="00900DB9" w:rsidRPr="007A016A">
        <w:rPr>
          <w:rFonts w:ascii="Times New Roman" w:hAnsi="Times New Roman" w:cs="Times New Roman"/>
          <w:sz w:val="28"/>
          <w:szCs w:val="28"/>
        </w:rPr>
        <w:t xml:space="preserve"> проведен анализ элементного состава накипи питьевой воды</w:t>
      </w:r>
      <w:r w:rsidR="00DA0155">
        <w:rPr>
          <w:rFonts w:ascii="Times New Roman" w:hAnsi="Times New Roman" w:cs="Times New Roman"/>
          <w:sz w:val="28"/>
          <w:szCs w:val="28"/>
        </w:rPr>
        <w:t xml:space="preserve"> на территории Акмолинской и Северо-Казахстанской областей, выявлено что в питьевых водах Акмолинской области накапливается большее количество химических элементов по </w:t>
      </w:r>
      <w:r w:rsidR="001E5856">
        <w:rPr>
          <w:rFonts w:ascii="Times New Roman" w:hAnsi="Times New Roman" w:cs="Times New Roman"/>
          <w:sz w:val="28"/>
          <w:szCs w:val="28"/>
        </w:rPr>
        <w:t>с</w:t>
      </w:r>
      <w:r w:rsidR="00DA0155">
        <w:rPr>
          <w:rFonts w:ascii="Times New Roman" w:hAnsi="Times New Roman" w:cs="Times New Roman"/>
          <w:sz w:val="28"/>
          <w:szCs w:val="28"/>
        </w:rPr>
        <w:t>равнению с Северо-Казахстанской</w:t>
      </w:r>
      <w:r w:rsidR="00900DB9" w:rsidRPr="007A016A">
        <w:rPr>
          <w:rFonts w:ascii="Times New Roman" w:hAnsi="Times New Roman" w:cs="Times New Roman"/>
          <w:sz w:val="28"/>
          <w:szCs w:val="28"/>
        </w:rPr>
        <w:t xml:space="preserve"> </w:t>
      </w:r>
      <w:r w:rsidR="007A016A" w:rsidRPr="007A016A">
        <w:rPr>
          <w:rFonts w:ascii="Times New Roman" w:hAnsi="Times New Roman" w:cs="Times New Roman"/>
          <w:sz w:val="28"/>
          <w:szCs w:val="28"/>
        </w:rPr>
        <w:t>[</w:t>
      </w:r>
      <w:r w:rsidR="00734E56">
        <w:rPr>
          <w:rFonts w:ascii="Times New Roman" w:hAnsi="Times New Roman" w:cs="Times New Roman"/>
          <w:sz w:val="28"/>
          <w:szCs w:val="28"/>
        </w:rPr>
        <w:t>89</w:t>
      </w:r>
      <w:r w:rsidR="007A016A" w:rsidRPr="007A016A">
        <w:rPr>
          <w:rFonts w:ascii="Times New Roman" w:hAnsi="Times New Roman" w:cs="Times New Roman"/>
          <w:sz w:val="28"/>
          <w:szCs w:val="28"/>
        </w:rPr>
        <w:t>]</w:t>
      </w:r>
      <w:r w:rsidR="00900DB9" w:rsidRPr="007A016A">
        <w:rPr>
          <w:rFonts w:ascii="Times New Roman" w:hAnsi="Times New Roman" w:cs="Times New Roman"/>
          <w:sz w:val="28"/>
          <w:szCs w:val="28"/>
        </w:rPr>
        <w:t>.</w:t>
      </w:r>
    </w:p>
    <w:p w14:paraId="09D3D37E" w14:textId="77777777" w:rsidR="009D0422" w:rsidRDefault="00DA0155" w:rsidP="009D0422">
      <w:pPr>
        <w:pStyle w:val="a3"/>
        <w:ind w:firstLine="567"/>
        <w:jc w:val="both"/>
        <w:rPr>
          <w:rFonts w:ascii="Times New Roman" w:hAnsi="Times New Roman" w:cs="Times New Roman"/>
          <w:sz w:val="28"/>
          <w:szCs w:val="28"/>
        </w:rPr>
      </w:pPr>
      <w:r w:rsidRPr="007A016A">
        <w:rPr>
          <w:rFonts w:ascii="Times New Roman" w:hAnsi="Times New Roman" w:cs="Times New Roman"/>
          <w:sz w:val="28"/>
          <w:szCs w:val="28"/>
        </w:rPr>
        <w:t>На основании вышеизложенного</w:t>
      </w:r>
      <w:r w:rsidR="001E5856">
        <w:rPr>
          <w:rFonts w:ascii="Times New Roman" w:hAnsi="Times New Roman" w:cs="Times New Roman"/>
          <w:sz w:val="28"/>
          <w:szCs w:val="28"/>
        </w:rPr>
        <w:t xml:space="preserve"> </w:t>
      </w:r>
      <w:r w:rsidRPr="007A016A">
        <w:rPr>
          <w:rFonts w:ascii="Times New Roman" w:hAnsi="Times New Roman" w:cs="Times New Roman"/>
          <w:sz w:val="28"/>
          <w:szCs w:val="28"/>
        </w:rPr>
        <w:t>можно сделать вывод о том, что химический состав накипи питьевой воды, формирующейся в бытовых условиях, может быть использован как индикатор качества питьевых вод</w:t>
      </w:r>
      <w:r>
        <w:rPr>
          <w:rFonts w:ascii="Times New Roman" w:hAnsi="Times New Roman" w:cs="Times New Roman"/>
          <w:sz w:val="28"/>
          <w:szCs w:val="28"/>
        </w:rPr>
        <w:t>.</w:t>
      </w:r>
    </w:p>
    <w:p w14:paraId="2F297960" w14:textId="77777777" w:rsidR="009D0422" w:rsidRDefault="009D0422" w:rsidP="009D0422">
      <w:pPr>
        <w:pStyle w:val="a3"/>
        <w:ind w:firstLine="567"/>
        <w:jc w:val="both"/>
        <w:rPr>
          <w:rFonts w:ascii="Times New Roman" w:hAnsi="Times New Roman" w:cs="Times New Roman"/>
          <w:sz w:val="28"/>
          <w:szCs w:val="28"/>
        </w:rPr>
      </w:pPr>
    </w:p>
    <w:p w14:paraId="580B708B" w14:textId="77777777" w:rsidR="009D0422" w:rsidRDefault="0035108F" w:rsidP="009D0422">
      <w:pPr>
        <w:pStyle w:val="a3"/>
        <w:ind w:firstLine="567"/>
        <w:jc w:val="both"/>
        <w:rPr>
          <w:rFonts w:ascii="Times New Roman" w:hAnsi="Times New Roman" w:cs="Times New Roman"/>
          <w:sz w:val="28"/>
          <w:szCs w:val="28"/>
        </w:rPr>
      </w:pPr>
      <w:r w:rsidRPr="005B412B">
        <w:rPr>
          <w:rFonts w:ascii="Times New Roman" w:hAnsi="Times New Roman" w:cs="Times New Roman"/>
          <w:sz w:val="28"/>
          <w:szCs w:val="28"/>
        </w:rPr>
        <w:t>1.2.</w:t>
      </w:r>
      <w:r w:rsidR="00140364">
        <w:rPr>
          <w:rFonts w:ascii="Times New Roman" w:hAnsi="Times New Roman" w:cs="Times New Roman"/>
          <w:sz w:val="28"/>
          <w:szCs w:val="28"/>
        </w:rPr>
        <w:t>3</w:t>
      </w:r>
      <w:r w:rsidR="008530F8" w:rsidRPr="005B412B">
        <w:rPr>
          <w:rFonts w:ascii="Times New Roman" w:hAnsi="Times New Roman" w:cs="Times New Roman"/>
          <w:sz w:val="28"/>
          <w:szCs w:val="28"/>
        </w:rPr>
        <w:t xml:space="preserve"> Влияние антропогенеза на элементный состав растений</w:t>
      </w:r>
    </w:p>
    <w:p w14:paraId="69E0BF46" w14:textId="77777777" w:rsidR="009D0422" w:rsidRDefault="008530F8" w:rsidP="009D0422">
      <w:pPr>
        <w:pStyle w:val="a3"/>
        <w:ind w:firstLine="567"/>
        <w:jc w:val="both"/>
        <w:rPr>
          <w:rFonts w:ascii="Times New Roman" w:hAnsi="Times New Roman" w:cs="Times New Roman"/>
          <w:sz w:val="28"/>
          <w:szCs w:val="28"/>
        </w:rPr>
      </w:pPr>
      <w:r>
        <w:rPr>
          <w:rFonts w:ascii="Times New Roman" w:hAnsi="Times New Roman" w:cs="Times New Roman"/>
          <w:sz w:val="28"/>
          <w:szCs w:val="28"/>
        </w:rPr>
        <w:t xml:space="preserve">Растения способны поглощать из окружающей среды практически все элементы периодической системы химических элементов. </w:t>
      </w:r>
      <w:r w:rsidR="00A32538">
        <w:rPr>
          <w:rFonts w:ascii="Times New Roman" w:hAnsi="Times New Roman" w:cs="Times New Roman"/>
          <w:sz w:val="28"/>
          <w:szCs w:val="28"/>
        </w:rPr>
        <w:t>Однако</w:t>
      </w:r>
      <w:r>
        <w:rPr>
          <w:rFonts w:ascii="Times New Roman" w:hAnsi="Times New Roman" w:cs="Times New Roman"/>
          <w:sz w:val="28"/>
          <w:szCs w:val="28"/>
        </w:rPr>
        <w:t xml:space="preserve"> для нормального прохождения жизненного цикла </w:t>
      </w:r>
      <w:r w:rsidR="00F35328">
        <w:rPr>
          <w:rFonts w:ascii="Times New Roman" w:hAnsi="Times New Roman" w:cs="Times New Roman"/>
          <w:sz w:val="28"/>
          <w:szCs w:val="28"/>
        </w:rPr>
        <w:t xml:space="preserve">им необходимо лишь 17 из них: </w:t>
      </w:r>
      <w:r w:rsidR="00F35328">
        <w:rPr>
          <w:rFonts w:ascii="Times New Roman" w:hAnsi="Times New Roman" w:cs="Times New Roman"/>
          <w:sz w:val="28"/>
          <w:szCs w:val="28"/>
          <w:lang w:val="en-US"/>
        </w:rPr>
        <w:t>C</w:t>
      </w:r>
      <w:r w:rsidR="00F35328" w:rsidRPr="00F35328">
        <w:rPr>
          <w:rFonts w:ascii="Times New Roman" w:hAnsi="Times New Roman" w:cs="Times New Roman"/>
          <w:sz w:val="28"/>
          <w:szCs w:val="28"/>
        </w:rPr>
        <w:t xml:space="preserve">, </w:t>
      </w:r>
      <w:r w:rsidR="00F35328">
        <w:rPr>
          <w:rFonts w:ascii="Times New Roman" w:hAnsi="Times New Roman" w:cs="Times New Roman"/>
          <w:sz w:val="28"/>
          <w:szCs w:val="28"/>
          <w:lang w:val="en-US"/>
        </w:rPr>
        <w:t>H</w:t>
      </w:r>
      <w:r w:rsidR="00F35328" w:rsidRPr="00F35328">
        <w:rPr>
          <w:rFonts w:ascii="Times New Roman" w:hAnsi="Times New Roman" w:cs="Times New Roman"/>
          <w:sz w:val="28"/>
          <w:szCs w:val="28"/>
        </w:rPr>
        <w:t xml:space="preserve">, </w:t>
      </w:r>
      <w:r w:rsidR="00F35328">
        <w:rPr>
          <w:rFonts w:ascii="Times New Roman" w:hAnsi="Times New Roman" w:cs="Times New Roman"/>
          <w:sz w:val="28"/>
          <w:szCs w:val="28"/>
          <w:lang w:val="en-US"/>
        </w:rPr>
        <w:t>O</w:t>
      </w:r>
      <w:r w:rsidR="00F35328" w:rsidRPr="00F35328">
        <w:rPr>
          <w:rFonts w:ascii="Times New Roman" w:hAnsi="Times New Roman" w:cs="Times New Roman"/>
          <w:sz w:val="28"/>
          <w:szCs w:val="28"/>
        </w:rPr>
        <w:t xml:space="preserve">, </w:t>
      </w:r>
      <w:r w:rsidR="00F35328">
        <w:rPr>
          <w:rFonts w:ascii="Times New Roman" w:hAnsi="Times New Roman" w:cs="Times New Roman"/>
          <w:sz w:val="28"/>
          <w:szCs w:val="28"/>
          <w:lang w:val="en-US"/>
        </w:rPr>
        <w:t>N</w:t>
      </w:r>
      <w:r w:rsidR="00F35328" w:rsidRPr="00F35328">
        <w:rPr>
          <w:rFonts w:ascii="Times New Roman" w:hAnsi="Times New Roman" w:cs="Times New Roman"/>
          <w:sz w:val="28"/>
          <w:szCs w:val="28"/>
        </w:rPr>
        <w:t xml:space="preserve">, </w:t>
      </w:r>
      <w:r w:rsidR="00F35328">
        <w:rPr>
          <w:rFonts w:ascii="Times New Roman" w:hAnsi="Times New Roman" w:cs="Times New Roman"/>
          <w:sz w:val="28"/>
          <w:szCs w:val="28"/>
          <w:lang w:val="en-US"/>
        </w:rPr>
        <w:t>P</w:t>
      </w:r>
      <w:r w:rsidR="00F35328" w:rsidRPr="00F35328">
        <w:rPr>
          <w:rFonts w:ascii="Times New Roman" w:hAnsi="Times New Roman" w:cs="Times New Roman"/>
          <w:sz w:val="28"/>
          <w:szCs w:val="28"/>
        </w:rPr>
        <w:t xml:space="preserve">, </w:t>
      </w:r>
      <w:r w:rsidR="00F35328">
        <w:rPr>
          <w:rFonts w:ascii="Times New Roman" w:hAnsi="Times New Roman" w:cs="Times New Roman"/>
          <w:sz w:val="28"/>
          <w:szCs w:val="28"/>
          <w:lang w:val="en-US"/>
        </w:rPr>
        <w:t>K</w:t>
      </w:r>
      <w:r w:rsidR="00F35328" w:rsidRPr="00F35328">
        <w:rPr>
          <w:rFonts w:ascii="Times New Roman" w:hAnsi="Times New Roman" w:cs="Times New Roman"/>
          <w:sz w:val="28"/>
          <w:szCs w:val="28"/>
        </w:rPr>
        <w:t xml:space="preserve">, </w:t>
      </w:r>
      <w:r w:rsidR="00F35328">
        <w:rPr>
          <w:rFonts w:ascii="Times New Roman" w:hAnsi="Times New Roman" w:cs="Times New Roman"/>
          <w:sz w:val="28"/>
          <w:szCs w:val="28"/>
          <w:lang w:val="en-US"/>
        </w:rPr>
        <w:t>Si</w:t>
      </w:r>
      <w:r w:rsidR="00F35328" w:rsidRPr="00F35328">
        <w:rPr>
          <w:rFonts w:ascii="Times New Roman" w:hAnsi="Times New Roman" w:cs="Times New Roman"/>
          <w:sz w:val="28"/>
          <w:szCs w:val="28"/>
        </w:rPr>
        <w:t xml:space="preserve">, </w:t>
      </w:r>
      <w:r w:rsidR="00F35328">
        <w:rPr>
          <w:rFonts w:ascii="Times New Roman" w:hAnsi="Times New Roman" w:cs="Times New Roman"/>
          <w:sz w:val="28"/>
          <w:szCs w:val="28"/>
          <w:lang w:val="en-US"/>
        </w:rPr>
        <w:t>S</w:t>
      </w:r>
      <w:r w:rsidR="00F35328" w:rsidRPr="00F35328">
        <w:rPr>
          <w:rFonts w:ascii="Times New Roman" w:hAnsi="Times New Roman" w:cs="Times New Roman"/>
          <w:sz w:val="28"/>
          <w:szCs w:val="28"/>
        </w:rPr>
        <w:t xml:space="preserve">, </w:t>
      </w:r>
      <w:r w:rsidR="00F35328">
        <w:rPr>
          <w:rFonts w:ascii="Times New Roman" w:hAnsi="Times New Roman" w:cs="Times New Roman"/>
          <w:sz w:val="28"/>
          <w:szCs w:val="28"/>
          <w:lang w:val="en-US"/>
        </w:rPr>
        <w:t>Ca</w:t>
      </w:r>
      <w:r w:rsidR="00F35328" w:rsidRPr="00F35328">
        <w:rPr>
          <w:rFonts w:ascii="Times New Roman" w:hAnsi="Times New Roman" w:cs="Times New Roman"/>
          <w:sz w:val="28"/>
          <w:szCs w:val="28"/>
        </w:rPr>
        <w:t xml:space="preserve">, </w:t>
      </w:r>
      <w:r w:rsidR="00F35328">
        <w:rPr>
          <w:rFonts w:ascii="Times New Roman" w:hAnsi="Times New Roman" w:cs="Times New Roman"/>
          <w:sz w:val="28"/>
          <w:szCs w:val="28"/>
          <w:lang w:val="en-US"/>
        </w:rPr>
        <w:t>Mg</w:t>
      </w:r>
      <w:r w:rsidR="00F35328" w:rsidRPr="00F35328">
        <w:rPr>
          <w:rFonts w:ascii="Times New Roman" w:hAnsi="Times New Roman" w:cs="Times New Roman"/>
          <w:sz w:val="28"/>
          <w:szCs w:val="28"/>
        </w:rPr>
        <w:t xml:space="preserve">, </w:t>
      </w:r>
      <w:r w:rsidR="00F35328">
        <w:rPr>
          <w:rFonts w:ascii="Times New Roman" w:hAnsi="Times New Roman" w:cs="Times New Roman"/>
          <w:sz w:val="28"/>
          <w:szCs w:val="28"/>
          <w:lang w:val="en-US"/>
        </w:rPr>
        <w:t>Fe</w:t>
      </w:r>
      <w:r w:rsidR="00F35328" w:rsidRPr="00F35328">
        <w:rPr>
          <w:rFonts w:ascii="Times New Roman" w:hAnsi="Times New Roman" w:cs="Times New Roman"/>
          <w:sz w:val="28"/>
          <w:szCs w:val="28"/>
        </w:rPr>
        <w:t xml:space="preserve">, </w:t>
      </w:r>
      <w:r w:rsidR="00F35328">
        <w:rPr>
          <w:rFonts w:ascii="Times New Roman" w:hAnsi="Times New Roman" w:cs="Times New Roman"/>
          <w:sz w:val="28"/>
          <w:szCs w:val="28"/>
          <w:lang w:val="en-US"/>
        </w:rPr>
        <w:t>Mn</w:t>
      </w:r>
      <w:r w:rsidR="00F35328" w:rsidRPr="00F35328">
        <w:rPr>
          <w:rFonts w:ascii="Times New Roman" w:hAnsi="Times New Roman" w:cs="Times New Roman"/>
          <w:sz w:val="28"/>
          <w:szCs w:val="28"/>
        </w:rPr>
        <w:t xml:space="preserve">, </w:t>
      </w:r>
      <w:r w:rsidR="00F35328">
        <w:rPr>
          <w:rFonts w:ascii="Times New Roman" w:hAnsi="Times New Roman" w:cs="Times New Roman"/>
          <w:sz w:val="28"/>
          <w:szCs w:val="28"/>
          <w:lang w:val="en-US"/>
        </w:rPr>
        <w:t>B</w:t>
      </w:r>
      <w:r w:rsidR="00F35328" w:rsidRPr="00F35328">
        <w:rPr>
          <w:rFonts w:ascii="Times New Roman" w:hAnsi="Times New Roman" w:cs="Times New Roman"/>
          <w:sz w:val="28"/>
          <w:szCs w:val="28"/>
        </w:rPr>
        <w:t xml:space="preserve">, </w:t>
      </w:r>
      <w:r w:rsidR="00F35328">
        <w:rPr>
          <w:rFonts w:ascii="Times New Roman" w:hAnsi="Times New Roman" w:cs="Times New Roman"/>
          <w:sz w:val="28"/>
          <w:szCs w:val="28"/>
          <w:lang w:val="en-US"/>
        </w:rPr>
        <w:t>Co</w:t>
      </w:r>
      <w:r w:rsidR="00F35328" w:rsidRPr="00F35328">
        <w:rPr>
          <w:rFonts w:ascii="Times New Roman" w:hAnsi="Times New Roman" w:cs="Times New Roman"/>
          <w:sz w:val="28"/>
          <w:szCs w:val="28"/>
        </w:rPr>
        <w:t xml:space="preserve">, </w:t>
      </w:r>
      <w:r w:rsidR="00F35328">
        <w:rPr>
          <w:rFonts w:ascii="Times New Roman" w:hAnsi="Times New Roman" w:cs="Times New Roman"/>
          <w:sz w:val="28"/>
          <w:szCs w:val="28"/>
          <w:lang w:val="en-US"/>
        </w:rPr>
        <w:t>Zn</w:t>
      </w:r>
      <w:r w:rsidR="00F35328" w:rsidRPr="00F35328">
        <w:rPr>
          <w:rFonts w:ascii="Times New Roman" w:hAnsi="Times New Roman" w:cs="Times New Roman"/>
          <w:sz w:val="28"/>
          <w:szCs w:val="28"/>
        </w:rPr>
        <w:t xml:space="preserve">, </w:t>
      </w:r>
      <w:r w:rsidR="00F35328">
        <w:rPr>
          <w:rFonts w:ascii="Times New Roman" w:hAnsi="Times New Roman" w:cs="Times New Roman"/>
          <w:sz w:val="28"/>
          <w:szCs w:val="28"/>
          <w:lang w:val="en-US"/>
        </w:rPr>
        <w:t>Cu</w:t>
      </w:r>
      <w:r w:rsidR="00F35328" w:rsidRPr="00F35328">
        <w:rPr>
          <w:rFonts w:ascii="Times New Roman" w:hAnsi="Times New Roman" w:cs="Times New Roman"/>
          <w:sz w:val="28"/>
          <w:szCs w:val="28"/>
        </w:rPr>
        <w:t xml:space="preserve">, </w:t>
      </w:r>
      <w:r w:rsidR="00F35328">
        <w:rPr>
          <w:rFonts w:ascii="Times New Roman" w:hAnsi="Times New Roman" w:cs="Times New Roman"/>
          <w:sz w:val="28"/>
          <w:szCs w:val="28"/>
          <w:lang w:val="en-US"/>
        </w:rPr>
        <w:t>Mo</w:t>
      </w:r>
      <w:r w:rsidR="00F35328" w:rsidRPr="00F35328">
        <w:rPr>
          <w:rFonts w:ascii="Times New Roman" w:hAnsi="Times New Roman" w:cs="Times New Roman"/>
          <w:sz w:val="28"/>
          <w:szCs w:val="28"/>
        </w:rPr>
        <w:t>.</w:t>
      </w:r>
      <w:r w:rsidR="00831C36">
        <w:rPr>
          <w:rFonts w:ascii="Times New Roman" w:hAnsi="Times New Roman" w:cs="Times New Roman"/>
          <w:sz w:val="28"/>
          <w:szCs w:val="28"/>
        </w:rPr>
        <w:t xml:space="preserve"> </w:t>
      </w:r>
      <w:r w:rsidR="009D291A">
        <w:rPr>
          <w:rFonts w:ascii="Times New Roman" w:hAnsi="Times New Roman" w:cs="Times New Roman"/>
          <w:sz w:val="28"/>
          <w:szCs w:val="28"/>
        </w:rPr>
        <w:t>Изучение концентрации химических элементов в высших растениях</w:t>
      </w:r>
      <w:r w:rsidR="00A32538">
        <w:rPr>
          <w:rFonts w:ascii="Times New Roman" w:hAnsi="Times New Roman" w:cs="Times New Roman"/>
          <w:sz w:val="28"/>
          <w:szCs w:val="28"/>
        </w:rPr>
        <w:t xml:space="preserve"> имеет большое значение,</w:t>
      </w:r>
      <w:r w:rsidR="009D291A">
        <w:rPr>
          <w:rFonts w:ascii="Times New Roman" w:hAnsi="Times New Roman" w:cs="Times New Roman"/>
          <w:sz w:val="28"/>
          <w:szCs w:val="28"/>
        </w:rPr>
        <w:t xml:space="preserve"> поскольку на их </w:t>
      </w:r>
      <w:r w:rsidR="00A32538">
        <w:rPr>
          <w:rFonts w:ascii="Times New Roman" w:hAnsi="Times New Roman" w:cs="Times New Roman"/>
          <w:sz w:val="28"/>
          <w:szCs w:val="28"/>
        </w:rPr>
        <w:t xml:space="preserve">состав </w:t>
      </w:r>
      <w:r w:rsidR="009D291A">
        <w:rPr>
          <w:rFonts w:ascii="Times New Roman" w:hAnsi="Times New Roman" w:cs="Times New Roman"/>
          <w:sz w:val="28"/>
          <w:szCs w:val="28"/>
        </w:rPr>
        <w:t xml:space="preserve">оказывают значительное влияние условия окружающей среды и видовая принадлежность. </w:t>
      </w:r>
      <w:r w:rsidR="00A32538">
        <w:rPr>
          <w:rFonts w:ascii="Times New Roman" w:hAnsi="Times New Roman" w:cs="Times New Roman"/>
          <w:sz w:val="28"/>
          <w:szCs w:val="28"/>
        </w:rPr>
        <w:t>Подобные</w:t>
      </w:r>
      <w:r w:rsidR="009D291A">
        <w:rPr>
          <w:rFonts w:ascii="Times New Roman" w:hAnsi="Times New Roman" w:cs="Times New Roman"/>
          <w:sz w:val="28"/>
          <w:szCs w:val="28"/>
        </w:rPr>
        <w:t xml:space="preserve"> исследования позволяют</w:t>
      </w:r>
      <w:r w:rsidR="00A32538">
        <w:rPr>
          <w:rFonts w:ascii="Times New Roman" w:hAnsi="Times New Roman" w:cs="Times New Roman"/>
          <w:sz w:val="28"/>
          <w:szCs w:val="28"/>
        </w:rPr>
        <w:t xml:space="preserve"> глубже</w:t>
      </w:r>
      <w:r w:rsidR="009D291A">
        <w:rPr>
          <w:rFonts w:ascii="Times New Roman" w:hAnsi="Times New Roman" w:cs="Times New Roman"/>
          <w:sz w:val="28"/>
          <w:szCs w:val="28"/>
        </w:rPr>
        <w:t xml:space="preserve"> понять эволюционные процессы в биосфере и оценить ее устойчивость к интенсивным технологическим </w:t>
      </w:r>
      <w:r w:rsidR="009D291A" w:rsidRPr="00885BC5">
        <w:rPr>
          <w:rFonts w:ascii="Times New Roman" w:hAnsi="Times New Roman" w:cs="Times New Roman"/>
          <w:sz w:val="28"/>
          <w:szCs w:val="28"/>
        </w:rPr>
        <w:t>воздействиям [</w:t>
      </w:r>
      <w:r w:rsidR="00734E56">
        <w:rPr>
          <w:rFonts w:ascii="Times New Roman" w:hAnsi="Times New Roman" w:cs="Times New Roman"/>
          <w:sz w:val="28"/>
          <w:szCs w:val="28"/>
        </w:rPr>
        <w:t>90</w:t>
      </w:r>
      <w:r w:rsidR="009D291A" w:rsidRPr="00885BC5">
        <w:rPr>
          <w:rFonts w:ascii="Times New Roman" w:hAnsi="Times New Roman" w:cs="Times New Roman"/>
          <w:sz w:val="28"/>
          <w:szCs w:val="28"/>
        </w:rPr>
        <w:t>]</w:t>
      </w:r>
      <w:r w:rsidR="00885BC5">
        <w:rPr>
          <w:rFonts w:ascii="Times New Roman" w:hAnsi="Times New Roman" w:cs="Times New Roman"/>
          <w:sz w:val="28"/>
          <w:szCs w:val="28"/>
        </w:rPr>
        <w:t>.</w:t>
      </w:r>
    </w:p>
    <w:p w14:paraId="646C1A57" w14:textId="77777777" w:rsidR="009D0422" w:rsidRDefault="009D291A" w:rsidP="009D0422">
      <w:pPr>
        <w:pStyle w:val="a3"/>
        <w:ind w:firstLine="567"/>
        <w:jc w:val="both"/>
        <w:rPr>
          <w:rFonts w:ascii="Times New Roman" w:hAnsi="Times New Roman" w:cs="Times New Roman"/>
          <w:sz w:val="28"/>
          <w:szCs w:val="28"/>
        </w:rPr>
      </w:pPr>
      <w:r>
        <w:rPr>
          <w:rFonts w:ascii="Times New Roman" w:hAnsi="Times New Roman" w:cs="Times New Roman"/>
          <w:sz w:val="28"/>
          <w:szCs w:val="28"/>
        </w:rPr>
        <w:t xml:space="preserve">Исследование элементного состава растений имеет </w:t>
      </w:r>
      <w:r w:rsidR="00A32538">
        <w:rPr>
          <w:rFonts w:ascii="Times New Roman" w:hAnsi="Times New Roman" w:cs="Times New Roman"/>
          <w:sz w:val="28"/>
          <w:szCs w:val="28"/>
        </w:rPr>
        <w:t>как</w:t>
      </w:r>
      <w:r>
        <w:rPr>
          <w:rFonts w:ascii="Times New Roman" w:hAnsi="Times New Roman" w:cs="Times New Roman"/>
          <w:sz w:val="28"/>
          <w:szCs w:val="28"/>
        </w:rPr>
        <w:t xml:space="preserve"> теоретическое</w:t>
      </w:r>
      <w:r w:rsidR="00A32538">
        <w:rPr>
          <w:rFonts w:ascii="Times New Roman" w:hAnsi="Times New Roman" w:cs="Times New Roman"/>
          <w:sz w:val="28"/>
          <w:szCs w:val="28"/>
        </w:rPr>
        <w:t>, так</w:t>
      </w:r>
      <w:r>
        <w:rPr>
          <w:rFonts w:ascii="Times New Roman" w:hAnsi="Times New Roman" w:cs="Times New Roman"/>
          <w:sz w:val="28"/>
          <w:szCs w:val="28"/>
        </w:rPr>
        <w:t xml:space="preserve"> и практическое значение</w:t>
      </w:r>
      <w:r w:rsidR="00601A85">
        <w:rPr>
          <w:rFonts w:ascii="Times New Roman" w:hAnsi="Times New Roman" w:cs="Times New Roman"/>
          <w:sz w:val="28"/>
          <w:szCs w:val="28"/>
        </w:rPr>
        <w:t>. Определение роли факторов окружающей среды в накоплении подвижных</w:t>
      </w:r>
      <w:r w:rsidR="00A32538">
        <w:rPr>
          <w:rFonts w:ascii="Times New Roman" w:hAnsi="Times New Roman" w:cs="Times New Roman"/>
          <w:sz w:val="28"/>
          <w:szCs w:val="28"/>
        </w:rPr>
        <w:t xml:space="preserve"> и связанных</w:t>
      </w:r>
      <w:r w:rsidR="00601A85">
        <w:rPr>
          <w:rFonts w:ascii="Times New Roman" w:hAnsi="Times New Roman" w:cs="Times New Roman"/>
          <w:sz w:val="28"/>
          <w:szCs w:val="28"/>
        </w:rPr>
        <w:t xml:space="preserve"> форм химических элементов растениями различных таксонов позволяет </w:t>
      </w:r>
      <w:r w:rsidR="00A32538">
        <w:rPr>
          <w:rFonts w:ascii="Times New Roman" w:hAnsi="Times New Roman" w:cs="Times New Roman"/>
          <w:sz w:val="28"/>
          <w:szCs w:val="28"/>
        </w:rPr>
        <w:t>выяснить</w:t>
      </w:r>
      <w:r w:rsidR="00601A85">
        <w:rPr>
          <w:rFonts w:ascii="Times New Roman" w:hAnsi="Times New Roman" w:cs="Times New Roman"/>
          <w:sz w:val="28"/>
          <w:szCs w:val="28"/>
        </w:rPr>
        <w:t xml:space="preserve">, какие условия </w:t>
      </w:r>
      <w:r w:rsidR="00A32538">
        <w:rPr>
          <w:rFonts w:ascii="Times New Roman" w:hAnsi="Times New Roman" w:cs="Times New Roman"/>
          <w:sz w:val="28"/>
          <w:szCs w:val="28"/>
        </w:rPr>
        <w:t>способствуют</w:t>
      </w:r>
      <w:r w:rsidR="00601A85">
        <w:rPr>
          <w:rFonts w:ascii="Times New Roman" w:hAnsi="Times New Roman" w:cs="Times New Roman"/>
          <w:sz w:val="28"/>
          <w:szCs w:val="28"/>
        </w:rPr>
        <w:t xml:space="preserve"> аккумуляци</w:t>
      </w:r>
      <w:r w:rsidR="00A32538">
        <w:rPr>
          <w:rFonts w:ascii="Times New Roman" w:hAnsi="Times New Roman" w:cs="Times New Roman"/>
          <w:sz w:val="28"/>
          <w:szCs w:val="28"/>
        </w:rPr>
        <w:t>и</w:t>
      </w:r>
      <w:r w:rsidR="00601A85">
        <w:rPr>
          <w:rFonts w:ascii="Times New Roman" w:hAnsi="Times New Roman" w:cs="Times New Roman"/>
          <w:sz w:val="28"/>
          <w:szCs w:val="28"/>
        </w:rPr>
        <w:t xml:space="preserve"> определенных </w:t>
      </w:r>
      <w:r w:rsidR="00A32538">
        <w:rPr>
          <w:rFonts w:ascii="Times New Roman" w:hAnsi="Times New Roman" w:cs="Times New Roman"/>
          <w:sz w:val="28"/>
          <w:szCs w:val="28"/>
        </w:rPr>
        <w:t>веществ</w:t>
      </w:r>
      <w:r w:rsidR="00601A85">
        <w:rPr>
          <w:rFonts w:ascii="Times New Roman" w:hAnsi="Times New Roman" w:cs="Times New Roman"/>
          <w:sz w:val="28"/>
          <w:szCs w:val="28"/>
        </w:rPr>
        <w:t>. Изучение этого процесса помогает уточнить механизмы взаимодействия растений с окружающей средой и выявить факторы, способствую</w:t>
      </w:r>
      <w:r w:rsidR="00A32538">
        <w:rPr>
          <w:rFonts w:ascii="Times New Roman" w:hAnsi="Times New Roman" w:cs="Times New Roman"/>
          <w:sz w:val="28"/>
          <w:szCs w:val="28"/>
        </w:rPr>
        <w:t>щие</w:t>
      </w:r>
      <w:r w:rsidR="00601A85">
        <w:rPr>
          <w:rFonts w:ascii="Times New Roman" w:hAnsi="Times New Roman" w:cs="Times New Roman"/>
          <w:sz w:val="28"/>
          <w:szCs w:val="28"/>
        </w:rPr>
        <w:t xml:space="preserve"> накоплению токсичных элементов или, на</w:t>
      </w:r>
      <w:r w:rsidR="00A32538">
        <w:rPr>
          <w:rFonts w:ascii="Times New Roman" w:hAnsi="Times New Roman" w:cs="Times New Roman"/>
          <w:sz w:val="28"/>
          <w:szCs w:val="28"/>
        </w:rPr>
        <w:t>против,</w:t>
      </w:r>
      <w:r w:rsidR="00601A85">
        <w:rPr>
          <w:rFonts w:ascii="Times New Roman" w:hAnsi="Times New Roman" w:cs="Times New Roman"/>
          <w:sz w:val="28"/>
          <w:szCs w:val="28"/>
        </w:rPr>
        <w:t xml:space="preserve"> их уменьшению в растениях</w:t>
      </w:r>
      <w:r w:rsidR="00831C36">
        <w:rPr>
          <w:rFonts w:ascii="Times New Roman" w:hAnsi="Times New Roman" w:cs="Times New Roman"/>
          <w:sz w:val="28"/>
          <w:szCs w:val="28"/>
        </w:rPr>
        <w:t xml:space="preserve"> [</w:t>
      </w:r>
      <w:r w:rsidR="00734E56">
        <w:rPr>
          <w:rFonts w:ascii="Times New Roman" w:hAnsi="Times New Roman" w:cs="Times New Roman"/>
          <w:sz w:val="28"/>
          <w:szCs w:val="28"/>
        </w:rPr>
        <w:t>91</w:t>
      </w:r>
      <w:r w:rsidR="00586223" w:rsidRPr="00586223">
        <w:rPr>
          <w:rFonts w:ascii="Times New Roman" w:hAnsi="Times New Roman" w:cs="Times New Roman"/>
          <w:sz w:val="28"/>
          <w:szCs w:val="28"/>
        </w:rPr>
        <w:t xml:space="preserve">, </w:t>
      </w:r>
      <w:r w:rsidR="00734E56">
        <w:rPr>
          <w:rFonts w:ascii="Times New Roman" w:hAnsi="Times New Roman" w:cs="Times New Roman"/>
          <w:sz w:val="28"/>
          <w:szCs w:val="28"/>
        </w:rPr>
        <w:t>92</w:t>
      </w:r>
      <w:r w:rsidR="00831C36">
        <w:rPr>
          <w:rFonts w:ascii="Times New Roman" w:hAnsi="Times New Roman" w:cs="Times New Roman"/>
          <w:sz w:val="28"/>
          <w:szCs w:val="28"/>
        </w:rPr>
        <w:t>]</w:t>
      </w:r>
      <w:r w:rsidR="00601A85">
        <w:rPr>
          <w:rFonts w:ascii="Times New Roman" w:hAnsi="Times New Roman" w:cs="Times New Roman"/>
          <w:sz w:val="28"/>
          <w:szCs w:val="28"/>
        </w:rPr>
        <w:t>.</w:t>
      </w:r>
    </w:p>
    <w:p w14:paraId="7FBA02CD" w14:textId="77777777" w:rsidR="009D0422" w:rsidRDefault="001C540C" w:rsidP="009D0422">
      <w:pPr>
        <w:pStyle w:val="a3"/>
        <w:ind w:firstLine="567"/>
        <w:jc w:val="both"/>
        <w:rPr>
          <w:rFonts w:ascii="Times New Roman" w:hAnsi="Times New Roman" w:cs="Times New Roman"/>
          <w:sz w:val="28"/>
          <w:szCs w:val="28"/>
        </w:rPr>
      </w:pPr>
      <w:r>
        <w:rPr>
          <w:rFonts w:ascii="Times New Roman" w:hAnsi="Times New Roman" w:cs="Times New Roman"/>
          <w:sz w:val="28"/>
          <w:szCs w:val="28"/>
        </w:rPr>
        <w:t xml:space="preserve">Растения содержат разнообразные химические элементы, которые </w:t>
      </w:r>
      <w:r w:rsidR="001E5856">
        <w:rPr>
          <w:rFonts w:ascii="Times New Roman" w:hAnsi="Times New Roman" w:cs="Times New Roman"/>
          <w:sz w:val="28"/>
          <w:szCs w:val="28"/>
        </w:rPr>
        <w:t>поступают из</w:t>
      </w:r>
      <w:r>
        <w:rPr>
          <w:rFonts w:ascii="Times New Roman" w:hAnsi="Times New Roman" w:cs="Times New Roman"/>
          <w:sz w:val="28"/>
          <w:szCs w:val="28"/>
        </w:rPr>
        <w:t xml:space="preserve"> окружающей среде. Элементы поглощаются растениями через корневую систему, а также через устьица на лист</w:t>
      </w:r>
      <w:r w:rsidR="00A32538">
        <w:rPr>
          <w:rFonts w:ascii="Times New Roman" w:hAnsi="Times New Roman" w:cs="Times New Roman"/>
          <w:sz w:val="28"/>
          <w:szCs w:val="28"/>
        </w:rPr>
        <w:t>овы</w:t>
      </w:r>
      <w:r w:rsidR="001E5856">
        <w:rPr>
          <w:rFonts w:ascii="Times New Roman" w:hAnsi="Times New Roman" w:cs="Times New Roman"/>
          <w:sz w:val="28"/>
          <w:szCs w:val="28"/>
        </w:rPr>
        <w:t>х</w:t>
      </w:r>
      <w:r>
        <w:rPr>
          <w:rFonts w:ascii="Times New Roman" w:hAnsi="Times New Roman" w:cs="Times New Roman"/>
          <w:sz w:val="28"/>
          <w:szCs w:val="28"/>
        </w:rPr>
        <w:t xml:space="preserve"> пластинк</w:t>
      </w:r>
      <w:r w:rsidR="001E5856">
        <w:rPr>
          <w:rFonts w:ascii="Times New Roman" w:hAnsi="Times New Roman" w:cs="Times New Roman"/>
          <w:sz w:val="28"/>
          <w:szCs w:val="28"/>
        </w:rPr>
        <w:t>ах</w:t>
      </w:r>
      <w:r>
        <w:rPr>
          <w:rFonts w:ascii="Times New Roman" w:hAnsi="Times New Roman" w:cs="Times New Roman"/>
          <w:sz w:val="28"/>
          <w:szCs w:val="28"/>
        </w:rPr>
        <w:t xml:space="preserve">. Таким </w:t>
      </w:r>
      <w:r>
        <w:rPr>
          <w:rFonts w:ascii="Times New Roman" w:hAnsi="Times New Roman" w:cs="Times New Roman"/>
          <w:sz w:val="28"/>
          <w:szCs w:val="28"/>
        </w:rPr>
        <w:lastRenderedPageBreak/>
        <w:t>образом</w:t>
      </w:r>
      <w:r w:rsidR="001E5856">
        <w:rPr>
          <w:rFonts w:ascii="Times New Roman" w:hAnsi="Times New Roman" w:cs="Times New Roman"/>
          <w:sz w:val="28"/>
          <w:szCs w:val="28"/>
        </w:rPr>
        <w:t>,</w:t>
      </w:r>
      <w:r>
        <w:rPr>
          <w:rFonts w:ascii="Times New Roman" w:hAnsi="Times New Roman" w:cs="Times New Roman"/>
          <w:sz w:val="28"/>
          <w:szCs w:val="28"/>
        </w:rPr>
        <w:t xml:space="preserve"> </w:t>
      </w:r>
      <w:r w:rsidR="00323F27">
        <w:rPr>
          <w:rFonts w:ascii="Times New Roman" w:hAnsi="Times New Roman" w:cs="Times New Roman"/>
          <w:sz w:val="28"/>
          <w:szCs w:val="28"/>
        </w:rPr>
        <w:t>химически</w:t>
      </w:r>
      <w:r w:rsidR="005B36AE">
        <w:rPr>
          <w:rFonts w:ascii="Times New Roman" w:hAnsi="Times New Roman" w:cs="Times New Roman"/>
          <w:sz w:val="28"/>
          <w:szCs w:val="28"/>
        </w:rPr>
        <w:t>е элементы</w:t>
      </w:r>
      <w:r>
        <w:rPr>
          <w:rFonts w:ascii="Times New Roman" w:hAnsi="Times New Roman" w:cs="Times New Roman"/>
          <w:sz w:val="28"/>
          <w:szCs w:val="28"/>
        </w:rPr>
        <w:t xml:space="preserve"> переходят из </w:t>
      </w:r>
      <w:r w:rsidR="005B36AE">
        <w:rPr>
          <w:rFonts w:ascii="Times New Roman" w:hAnsi="Times New Roman" w:cs="Times New Roman"/>
          <w:sz w:val="28"/>
          <w:szCs w:val="28"/>
        </w:rPr>
        <w:t>окружающей среды</w:t>
      </w:r>
      <w:r>
        <w:rPr>
          <w:rFonts w:ascii="Times New Roman" w:hAnsi="Times New Roman" w:cs="Times New Roman"/>
          <w:sz w:val="28"/>
          <w:szCs w:val="28"/>
        </w:rPr>
        <w:t xml:space="preserve"> в ткан</w:t>
      </w:r>
      <w:r w:rsidR="001E5856">
        <w:rPr>
          <w:rFonts w:ascii="Times New Roman" w:hAnsi="Times New Roman" w:cs="Times New Roman"/>
          <w:sz w:val="28"/>
          <w:szCs w:val="28"/>
        </w:rPr>
        <w:t>и</w:t>
      </w:r>
      <w:r>
        <w:rPr>
          <w:rFonts w:ascii="Times New Roman" w:hAnsi="Times New Roman" w:cs="Times New Roman"/>
          <w:sz w:val="28"/>
          <w:szCs w:val="28"/>
        </w:rPr>
        <w:t xml:space="preserve"> растений. </w:t>
      </w:r>
      <w:r w:rsidR="00C12487" w:rsidRPr="00C12487">
        <w:rPr>
          <w:rFonts w:ascii="Times New Roman" w:hAnsi="Times New Roman" w:cs="Times New Roman"/>
          <w:sz w:val="28"/>
          <w:szCs w:val="28"/>
        </w:rPr>
        <w:t>Загрязнени</w:t>
      </w:r>
      <w:r w:rsidR="00A32538">
        <w:rPr>
          <w:rFonts w:ascii="Times New Roman" w:hAnsi="Times New Roman" w:cs="Times New Roman"/>
          <w:sz w:val="28"/>
          <w:szCs w:val="28"/>
        </w:rPr>
        <w:t>е</w:t>
      </w:r>
      <w:r w:rsidR="00C12487" w:rsidRPr="00C12487">
        <w:rPr>
          <w:rFonts w:ascii="Times New Roman" w:hAnsi="Times New Roman" w:cs="Times New Roman"/>
          <w:sz w:val="28"/>
          <w:szCs w:val="28"/>
        </w:rPr>
        <w:t xml:space="preserve"> окружающей среды является</w:t>
      </w:r>
      <w:r w:rsidR="001E5856">
        <w:rPr>
          <w:rFonts w:ascii="Times New Roman" w:hAnsi="Times New Roman" w:cs="Times New Roman"/>
          <w:sz w:val="28"/>
          <w:szCs w:val="28"/>
        </w:rPr>
        <w:t xml:space="preserve"> одной из</w:t>
      </w:r>
      <w:r w:rsidR="00A32538">
        <w:rPr>
          <w:rFonts w:ascii="Times New Roman" w:hAnsi="Times New Roman" w:cs="Times New Roman"/>
          <w:sz w:val="28"/>
          <w:szCs w:val="28"/>
        </w:rPr>
        <w:t xml:space="preserve"> наиболее актуальных экологических </w:t>
      </w:r>
      <w:r w:rsidR="00C12487" w:rsidRPr="00C12487">
        <w:rPr>
          <w:rFonts w:ascii="Times New Roman" w:hAnsi="Times New Roman" w:cs="Times New Roman"/>
          <w:sz w:val="28"/>
          <w:szCs w:val="28"/>
        </w:rPr>
        <w:t xml:space="preserve">проблем современного мира. Природные и антропогенные факторы негативно влияют на состояние компонентов экосистем, вызывая острую необходимость оценки состояния окружающей среды. Особую роль играет контаминация атмосферного воздуха и изменение его химического состава в связи с развитыми процессами </w:t>
      </w:r>
      <w:proofErr w:type="spellStart"/>
      <w:r w:rsidR="00C12487" w:rsidRPr="00C12487">
        <w:rPr>
          <w:rFonts w:ascii="Times New Roman" w:hAnsi="Times New Roman" w:cs="Times New Roman"/>
          <w:sz w:val="28"/>
          <w:szCs w:val="28"/>
        </w:rPr>
        <w:t>техногенеза</w:t>
      </w:r>
      <w:proofErr w:type="spellEnd"/>
      <w:r w:rsidR="00C12487" w:rsidRPr="00C12487">
        <w:rPr>
          <w:rFonts w:ascii="Times New Roman" w:hAnsi="Times New Roman" w:cs="Times New Roman"/>
          <w:sz w:val="28"/>
          <w:szCs w:val="28"/>
        </w:rPr>
        <w:t xml:space="preserve">, который является одним из основных факторов риска для здоровья человека. Например, микроэлементы, поступающие от промышленных предприятий </w:t>
      </w:r>
      <w:r w:rsidR="001E5856">
        <w:rPr>
          <w:rFonts w:ascii="Times New Roman" w:hAnsi="Times New Roman" w:cs="Times New Roman"/>
          <w:sz w:val="28"/>
          <w:szCs w:val="28"/>
        </w:rPr>
        <w:t>устойчивы</w:t>
      </w:r>
      <w:r w:rsidR="00C12487" w:rsidRPr="00C12487">
        <w:rPr>
          <w:rFonts w:ascii="Times New Roman" w:hAnsi="Times New Roman" w:cs="Times New Roman"/>
          <w:sz w:val="28"/>
          <w:szCs w:val="28"/>
        </w:rPr>
        <w:t xml:space="preserve"> и широко рассеяны в окружающей среде. Они взаимодействуют с различными природными компонентами и оказывают токсическое воздействие на биосферу. В городскую атмосферу они выбрасываются в виде взвешенных в воздухе частиц разного размера</w:t>
      </w:r>
      <w:r w:rsidR="001E5856">
        <w:rPr>
          <w:rFonts w:ascii="Times New Roman" w:hAnsi="Times New Roman" w:cs="Times New Roman"/>
          <w:sz w:val="28"/>
          <w:szCs w:val="28"/>
        </w:rPr>
        <w:t xml:space="preserve"> как</w:t>
      </w:r>
      <w:r w:rsidR="00C12487" w:rsidRPr="00C12487">
        <w:rPr>
          <w:rFonts w:ascii="Times New Roman" w:hAnsi="Times New Roman" w:cs="Times New Roman"/>
          <w:sz w:val="28"/>
          <w:szCs w:val="28"/>
        </w:rPr>
        <w:t xml:space="preserve"> в</w:t>
      </w:r>
      <w:r w:rsidR="001E5856">
        <w:rPr>
          <w:rFonts w:ascii="Times New Roman" w:hAnsi="Times New Roman" w:cs="Times New Roman"/>
          <w:sz w:val="28"/>
          <w:szCs w:val="28"/>
        </w:rPr>
        <w:t xml:space="preserve"> твердом, так и в жидком</w:t>
      </w:r>
      <w:r w:rsidR="00C12487" w:rsidRPr="00C12487">
        <w:rPr>
          <w:rFonts w:ascii="Times New Roman" w:hAnsi="Times New Roman" w:cs="Times New Roman"/>
          <w:sz w:val="28"/>
          <w:szCs w:val="28"/>
        </w:rPr>
        <w:t xml:space="preserve"> виде [</w:t>
      </w:r>
      <w:r w:rsidR="00566F86">
        <w:rPr>
          <w:rFonts w:ascii="Times New Roman" w:hAnsi="Times New Roman" w:cs="Times New Roman"/>
          <w:sz w:val="28"/>
          <w:szCs w:val="28"/>
        </w:rPr>
        <w:t>93</w:t>
      </w:r>
      <w:r w:rsidR="00C12487" w:rsidRPr="00885BC5">
        <w:rPr>
          <w:rFonts w:ascii="Times New Roman" w:hAnsi="Times New Roman" w:cs="Times New Roman"/>
          <w:sz w:val="28"/>
          <w:szCs w:val="28"/>
        </w:rPr>
        <w:t>].</w:t>
      </w:r>
    </w:p>
    <w:p w14:paraId="20B6DD6E" w14:textId="77777777" w:rsidR="009D0422" w:rsidRDefault="001E5856" w:rsidP="009D0422">
      <w:pPr>
        <w:pStyle w:val="a3"/>
        <w:ind w:firstLine="567"/>
        <w:jc w:val="both"/>
        <w:rPr>
          <w:rFonts w:ascii="Times New Roman" w:hAnsi="Times New Roman" w:cs="Times New Roman"/>
          <w:sz w:val="28"/>
          <w:szCs w:val="28"/>
        </w:rPr>
      </w:pPr>
      <w:r w:rsidRPr="001E5856">
        <w:rPr>
          <w:rFonts w:ascii="Times New Roman" w:hAnsi="Times New Roman" w:cs="Times New Roman"/>
          <w:sz w:val="28"/>
          <w:szCs w:val="28"/>
        </w:rPr>
        <w:t>Высшие растения используются в качестве биоиндикаторов, так как они содержат информацию, необходимую для качественной оценки состояния окружающей среды. С помощью растений-индикаторов можно различать степень загрязнения, выявлять источники загрязнения и зоны их воздействия, определять загрязняющие химические компоненты и составлять карты металлического загрязнения воздушного бассейна в городских районах</w:t>
      </w:r>
      <w:r w:rsidR="00C12487" w:rsidRPr="00C12487">
        <w:rPr>
          <w:rFonts w:ascii="Times New Roman" w:hAnsi="Times New Roman" w:cs="Times New Roman"/>
          <w:sz w:val="28"/>
          <w:szCs w:val="28"/>
        </w:rPr>
        <w:t xml:space="preserve"> [</w:t>
      </w:r>
      <w:r w:rsidR="00566F86">
        <w:rPr>
          <w:rFonts w:ascii="Times New Roman" w:hAnsi="Times New Roman" w:cs="Times New Roman"/>
          <w:sz w:val="28"/>
          <w:szCs w:val="28"/>
        </w:rPr>
        <w:t>94</w:t>
      </w:r>
      <w:r w:rsidR="00546F60">
        <w:rPr>
          <w:rFonts w:ascii="Times New Roman" w:hAnsi="Times New Roman" w:cs="Times New Roman"/>
          <w:sz w:val="28"/>
          <w:szCs w:val="28"/>
        </w:rPr>
        <w:t xml:space="preserve">, </w:t>
      </w:r>
      <w:r w:rsidR="00566F86">
        <w:rPr>
          <w:rFonts w:ascii="Times New Roman" w:hAnsi="Times New Roman" w:cs="Times New Roman"/>
          <w:sz w:val="28"/>
          <w:szCs w:val="28"/>
        </w:rPr>
        <w:t>95</w:t>
      </w:r>
      <w:r w:rsidR="00C12487" w:rsidRPr="00885BC5">
        <w:rPr>
          <w:rFonts w:ascii="Times New Roman" w:hAnsi="Times New Roman" w:cs="Times New Roman"/>
          <w:sz w:val="28"/>
          <w:szCs w:val="28"/>
        </w:rPr>
        <w:t>].</w:t>
      </w:r>
    </w:p>
    <w:p w14:paraId="7FC785AD" w14:textId="77777777" w:rsidR="009D0422" w:rsidRDefault="00A32538" w:rsidP="009D0422">
      <w:pPr>
        <w:pStyle w:val="a3"/>
        <w:ind w:firstLine="567"/>
        <w:jc w:val="both"/>
        <w:rPr>
          <w:rFonts w:ascii="Times New Roman" w:hAnsi="Times New Roman" w:cs="Times New Roman"/>
          <w:sz w:val="28"/>
          <w:szCs w:val="28"/>
        </w:rPr>
      </w:pPr>
      <w:r>
        <w:rPr>
          <w:rFonts w:ascii="Times New Roman" w:hAnsi="Times New Roman" w:cs="Times New Roman"/>
          <w:sz w:val="28"/>
          <w:szCs w:val="28"/>
        </w:rPr>
        <w:t>Исследования показывают</w:t>
      </w:r>
      <w:r w:rsidR="00934DDC">
        <w:rPr>
          <w:rFonts w:ascii="Times New Roman" w:hAnsi="Times New Roman" w:cs="Times New Roman"/>
          <w:sz w:val="28"/>
          <w:szCs w:val="28"/>
        </w:rPr>
        <w:t>,</w:t>
      </w:r>
      <w:r w:rsidR="00C12487" w:rsidRPr="00C12487">
        <w:rPr>
          <w:rFonts w:ascii="Times New Roman" w:hAnsi="Times New Roman" w:cs="Times New Roman"/>
          <w:sz w:val="28"/>
          <w:szCs w:val="28"/>
        </w:rPr>
        <w:t xml:space="preserve"> что одним из таких растений</w:t>
      </w:r>
      <w:r>
        <w:rPr>
          <w:rFonts w:ascii="Times New Roman" w:hAnsi="Times New Roman" w:cs="Times New Roman"/>
          <w:sz w:val="28"/>
          <w:szCs w:val="28"/>
        </w:rPr>
        <w:t xml:space="preserve"> биоиндикаторов</w:t>
      </w:r>
      <w:r w:rsidR="00C12487" w:rsidRPr="00C12487">
        <w:rPr>
          <w:rFonts w:ascii="Times New Roman" w:hAnsi="Times New Roman" w:cs="Times New Roman"/>
          <w:sz w:val="28"/>
          <w:szCs w:val="28"/>
        </w:rPr>
        <w:t xml:space="preserve"> </w:t>
      </w:r>
      <w:r w:rsidR="001406E5">
        <w:rPr>
          <w:rFonts w:ascii="Times New Roman" w:hAnsi="Times New Roman" w:cs="Times New Roman"/>
          <w:sz w:val="28"/>
          <w:szCs w:val="28"/>
        </w:rPr>
        <w:t>являет</w:t>
      </w:r>
      <w:r w:rsidR="00C12487" w:rsidRPr="00C12487">
        <w:rPr>
          <w:rFonts w:ascii="Times New Roman" w:hAnsi="Times New Roman" w:cs="Times New Roman"/>
          <w:sz w:val="28"/>
          <w:szCs w:val="28"/>
        </w:rPr>
        <w:t>ся тополь [</w:t>
      </w:r>
      <w:r w:rsidR="00566F86">
        <w:rPr>
          <w:rFonts w:ascii="Times New Roman" w:hAnsi="Times New Roman" w:cs="Times New Roman"/>
          <w:sz w:val="28"/>
          <w:szCs w:val="28"/>
        </w:rPr>
        <w:t>96-</w:t>
      </w:r>
      <w:r w:rsidR="00957388">
        <w:rPr>
          <w:rFonts w:ascii="Times New Roman" w:hAnsi="Times New Roman" w:cs="Times New Roman"/>
          <w:sz w:val="28"/>
          <w:szCs w:val="28"/>
        </w:rPr>
        <w:t>100</w:t>
      </w:r>
      <w:r w:rsidR="00C12487" w:rsidRPr="00C12487">
        <w:rPr>
          <w:rFonts w:ascii="Times New Roman" w:hAnsi="Times New Roman" w:cs="Times New Roman"/>
          <w:sz w:val="28"/>
          <w:szCs w:val="28"/>
        </w:rPr>
        <w:t>]. Листья тополя аккумулируют тяжелые металлы и в основном используют</w:t>
      </w:r>
      <w:r w:rsidR="001406E5">
        <w:rPr>
          <w:rFonts w:ascii="Times New Roman" w:hAnsi="Times New Roman" w:cs="Times New Roman"/>
          <w:sz w:val="28"/>
          <w:szCs w:val="28"/>
        </w:rPr>
        <w:t>ся</w:t>
      </w:r>
      <w:r w:rsidR="00C12487" w:rsidRPr="00C12487">
        <w:rPr>
          <w:rFonts w:ascii="Times New Roman" w:hAnsi="Times New Roman" w:cs="Times New Roman"/>
          <w:sz w:val="28"/>
          <w:szCs w:val="28"/>
        </w:rPr>
        <w:t xml:space="preserve"> в </w:t>
      </w:r>
      <w:proofErr w:type="spellStart"/>
      <w:r w:rsidR="00C12487" w:rsidRPr="00C12487">
        <w:rPr>
          <w:rFonts w:ascii="Times New Roman" w:hAnsi="Times New Roman" w:cs="Times New Roman"/>
          <w:sz w:val="28"/>
          <w:szCs w:val="28"/>
        </w:rPr>
        <w:t>биомониторинговых</w:t>
      </w:r>
      <w:proofErr w:type="spellEnd"/>
      <w:r w:rsidR="00C12487" w:rsidRPr="00C12487">
        <w:rPr>
          <w:rFonts w:ascii="Times New Roman" w:hAnsi="Times New Roman" w:cs="Times New Roman"/>
          <w:sz w:val="28"/>
          <w:szCs w:val="28"/>
        </w:rPr>
        <w:t xml:space="preserve"> исследованиях [</w:t>
      </w:r>
      <w:r w:rsidR="006812A6">
        <w:rPr>
          <w:rFonts w:ascii="Times New Roman" w:hAnsi="Times New Roman" w:cs="Times New Roman"/>
          <w:sz w:val="28"/>
          <w:szCs w:val="28"/>
        </w:rPr>
        <w:t>101</w:t>
      </w:r>
      <w:r w:rsidR="00E559E5">
        <w:rPr>
          <w:rFonts w:ascii="Times New Roman" w:hAnsi="Times New Roman" w:cs="Times New Roman"/>
          <w:sz w:val="28"/>
          <w:szCs w:val="28"/>
        </w:rPr>
        <w:t xml:space="preserve">, </w:t>
      </w:r>
      <w:r w:rsidR="00FA5E7C">
        <w:rPr>
          <w:rFonts w:ascii="Times New Roman" w:hAnsi="Times New Roman" w:cs="Times New Roman"/>
          <w:sz w:val="28"/>
          <w:szCs w:val="28"/>
        </w:rPr>
        <w:t>102</w:t>
      </w:r>
      <w:r w:rsidR="00C12487" w:rsidRPr="00C12487">
        <w:rPr>
          <w:rFonts w:ascii="Times New Roman" w:hAnsi="Times New Roman" w:cs="Times New Roman"/>
          <w:sz w:val="28"/>
          <w:szCs w:val="28"/>
        </w:rPr>
        <w:t>].</w:t>
      </w:r>
    </w:p>
    <w:p w14:paraId="63D82C2F" w14:textId="77777777" w:rsidR="009D0422" w:rsidRDefault="00C12487" w:rsidP="009D0422">
      <w:pPr>
        <w:pStyle w:val="a3"/>
        <w:ind w:firstLine="567"/>
        <w:jc w:val="both"/>
        <w:rPr>
          <w:rFonts w:ascii="Times New Roman" w:hAnsi="Times New Roman" w:cs="Times New Roman"/>
          <w:sz w:val="28"/>
          <w:szCs w:val="28"/>
        </w:rPr>
      </w:pPr>
      <w:r w:rsidRPr="00C12487">
        <w:rPr>
          <w:rFonts w:ascii="Times New Roman" w:hAnsi="Times New Roman" w:cs="Times New Roman"/>
          <w:sz w:val="28"/>
          <w:szCs w:val="28"/>
        </w:rPr>
        <w:t>Элементный состав растений зависит от факторов окружающей среды,</w:t>
      </w:r>
      <w:r w:rsidR="001406E5">
        <w:rPr>
          <w:rFonts w:ascii="Times New Roman" w:hAnsi="Times New Roman" w:cs="Times New Roman"/>
          <w:sz w:val="28"/>
          <w:szCs w:val="28"/>
        </w:rPr>
        <w:t xml:space="preserve"> а также от</w:t>
      </w:r>
      <w:r w:rsidRPr="00C12487">
        <w:rPr>
          <w:rFonts w:ascii="Times New Roman" w:hAnsi="Times New Roman" w:cs="Times New Roman"/>
          <w:sz w:val="28"/>
          <w:szCs w:val="28"/>
        </w:rPr>
        <w:t xml:space="preserve"> климатических и ландшафтно-геохимических условий произрастания [</w:t>
      </w:r>
      <w:r w:rsidR="00FA5E7C">
        <w:rPr>
          <w:rFonts w:ascii="Times New Roman" w:hAnsi="Times New Roman" w:cs="Times New Roman"/>
          <w:sz w:val="28"/>
          <w:szCs w:val="28"/>
        </w:rPr>
        <w:t>103</w:t>
      </w:r>
      <w:r w:rsidR="00546F60">
        <w:rPr>
          <w:rFonts w:ascii="Times New Roman" w:hAnsi="Times New Roman" w:cs="Times New Roman"/>
          <w:sz w:val="28"/>
          <w:szCs w:val="28"/>
        </w:rPr>
        <w:t xml:space="preserve">, </w:t>
      </w:r>
      <w:r w:rsidR="00FA5E7C">
        <w:rPr>
          <w:rFonts w:ascii="Times New Roman" w:hAnsi="Times New Roman" w:cs="Times New Roman"/>
          <w:sz w:val="28"/>
          <w:szCs w:val="28"/>
        </w:rPr>
        <w:t>104</w:t>
      </w:r>
      <w:r w:rsidRPr="00C12487">
        <w:rPr>
          <w:rFonts w:ascii="Times New Roman" w:hAnsi="Times New Roman" w:cs="Times New Roman"/>
          <w:sz w:val="28"/>
          <w:szCs w:val="28"/>
        </w:rPr>
        <w:t>].</w:t>
      </w:r>
    </w:p>
    <w:p w14:paraId="7EDBAA23" w14:textId="77777777" w:rsidR="009D0422" w:rsidRDefault="00C12487" w:rsidP="009D0422">
      <w:pPr>
        <w:pStyle w:val="a3"/>
        <w:ind w:firstLine="567"/>
        <w:jc w:val="both"/>
        <w:rPr>
          <w:rFonts w:ascii="Times New Roman" w:hAnsi="Times New Roman" w:cs="Times New Roman"/>
          <w:sz w:val="28"/>
          <w:szCs w:val="28"/>
        </w:rPr>
      </w:pPr>
      <w:r w:rsidRPr="00C12487">
        <w:rPr>
          <w:rFonts w:ascii="Times New Roman" w:hAnsi="Times New Roman" w:cs="Times New Roman"/>
          <w:sz w:val="28"/>
          <w:szCs w:val="28"/>
        </w:rPr>
        <w:t>Химические элементы играют важную роль в</w:t>
      </w:r>
      <w:r w:rsidR="00863171">
        <w:rPr>
          <w:rFonts w:ascii="Times New Roman" w:hAnsi="Times New Roman" w:cs="Times New Roman"/>
          <w:sz w:val="28"/>
          <w:szCs w:val="28"/>
        </w:rPr>
        <w:t xml:space="preserve"> функционировании</w:t>
      </w:r>
      <w:r w:rsidRPr="00C12487">
        <w:rPr>
          <w:rFonts w:ascii="Times New Roman" w:hAnsi="Times New Roman" w:cs="Times New Roman"/>
          <w:sz w:val="28"/>
          <w:szCs w:val="28"/>
        </w:rPr>
        <w:t xml:space="preserve"> растительно</w:t>
      </w:r>
      <w:r w:rsidR="00863171">
        <w:rPr>
          <w:rFonts w:ascii="Times New Roman" w:hAnsi="Times New Roman" w:cs="Times New Roman"/>
          <w:sz w:val="28"/>
          <w:szCs w:val="28"/>
        </w:rPr>
        <w:t>го</w:t>
      </w:r>
      <w:r w:rsidRPr="00C12487">
        <w:rPr>
          <w:rFonts w:ascii="Times New Roman" w:hAnsi="Times New Roman" w:cs="Times New Roman"/>
          <w:sz w:val="28"/>
          <w:szCs w:val="28"/>
        </w:rPr>
        <w:t xml:space="preserve"> организм</w:t>
      </w:r>
      <w:r w:rsidR="00863171">
        <w:rPr>
          <w:rFonts w:ascii="Times New Roman" w:hAnsi="Times New Roman" w:cs="Times New Roman"/>
          <w:sz w:val="28"/>
          <w:szCs w:val="28"/>
        </w:rPr>
        <w:t>а</w:t>
      </w:r>
      <w:r w:rsidRPr="00C12487">
        <w:rPr>
          <w:rFonts w:ascii="Times New Roman" w:hAnsi="Times New Roman" w:cs="Times New Roman"/>
          <w:sz w:val="28"/>
          <w:szCs w:val="28"/>
        </w:rPr>
        <w:t>, участвуя в</w:t>
      </w:r>
      <w:r w:rsidR="00863171">
        <w:rPr>
          <w:rFonts w:ascii="Times New Roman" w:hAnsi="Times New Roman" w:cs="Times New Roman"/>
          <w:sz w:val="28"/>
          <w:szCs w:val="28"/>
        </w:rPr>
        <w:t xml:space="preserve"> процессах</w:t>
      </w:r>
      <w:r w:rsidRPr="00C12487">
        <w:rPr>
          <w:rFonts w:ascii="Times New Roman" w:hAnsi="Times New Roman" w:cs="Times New Roman"/>
          <w:sz w:val="28"/>
          <w:szCs w:val="28"/>
        </w:rPr>
        <w:t xml:space="preserve"> </w:t>
      </w:r>
      <w:r w:rsidR="00863171">
        <w:rPr>
          <w:rFonts w:ascii="Times New Roman" w:hAnsi="Times New Roman" w:cs="Times New Roman"/>
          <w:sz w:val="28"/>
          <w:szCs w:val="28"/>
        </w:rPr>
        <w:t xml:space="preserve">роста и </w:t>
      </w:r>
      <w:r w:rsidRPr="00C12487">
        <w:rPr>
          <w:rFonts w:ascii="Times New Roman" w:hAnsi="Times New Roman" w:cs="Times New Roman"/>
          <w:sz w:val="28"/>
          <w:szCs w:val="28"/>
        </w:rPr>
        <w:t>развити</w:t>
      </w:r>
      <w:r w:rsidR="00863171">
        <w:rPr>
          <w:rFonts w:ascii="Times New Roman" w:hAnsi="Times New Roman" w:cs="Times New Roman"/>
          <w:sz w:val="28"/>
          <w:szCs w:val="28"/>
        </w:rPr>
        <w:t>я</w:t>
      </w:r>
      <w:r w:rsidRPr="00C12487">
        <w:rPr>
          <w:rFonts w:ascii="Times New Roman" w:hAnsi="Times New Roman" w:cs="Times New Roman"/>
          <w:sz w:val="28"/>
          <w:szCs w:val="28"/>
        </w:rPr>
        <w:t xml:space="preserve"> на всех стадиях жизненного цикла. </w:t>
      </w:r>
      <w:r w:rsidR="00D46279">
        <w:rPr>
          <w:rFonts w:ascii="Times New Roman" w:hAnsi="Times New Roman" w:cs="Times New Roman"/>
          <w:sz w:val="28"/>
          <w:szCs w:val="28"/>
        </w:rPr>
        <w:t>Так, например,</w:t>
      </w:r>
      <w:r w:rsidR="00A53E57">
        <w:rPr>
          <w:rFonts w:ascii="Times New Roman" w:hAnsi="Times New Roman" w:cs="Times New Roman"/>
          <w:sz w:val="28"/>
          <w:szCs w:val="28"/>
        </w:rPr>
        <w:t xml:space="preserve"> в работах ученых из </w:t>
      </w:r>
      <w:r w:rsidR="00A53E57" w:rsidRPr="003D7A71">
        <w:rPr>
          <w:rFonts w:ascii="Times New Roman" w:hAnsi="Times New Roman" w:cs="Times New Roman"/>
          <w:sz w:val="28"/>
          <w:szCs w:val="28"/>
        </w:rPr>
        <w:t xml:space="preserve">Бразилии </w:t>
      </w:r>
      <w:r w:rsidR="001406E5">
        <w:rPr>
          <w:rFonts w:ascii="Times New Roman" w:hAnsi="Times New Roman" w:cs="Times New Roman"/>
          <w:sz w:val="28"/>
          <w:szCs w:val="28"/>
        </w:rPr>
        <w:t>(</w:t>
      </w:r>
      <w:r w:rsidR="00A53E57" w:rsidRPr="003D7A71">
        <w:rPr>
          <w:rFonts w:ascii="Times New Roman" w:hAnsi="Times New Roman" w:cs="Times New Roman"/>
          <w:sz w:val="28"/>
          <w:szCs w:val="28"/>
          <w:lang w:val="en-US"/>
        </w:rPr>
        <w:t>Francisco</w:t>
      </w:r>
      <w:r w:rsidR="00A53E57" w:rsidRPr="003D7A71">
        <w:rPr>
          <w:rFonts w:ascii="Times New Roman" w:hAnsi="Times New Roman" w:cs="Times New Roman"/>
          <w:sz w:val="28"/>
          <w:szCs w:val="28"/>
        </w:rPr>
        <w:t xml:space="preserve"> </w:t>
      </w:r>
      <w:r w:rsidR="00A53E57" w:rsidRPr="003D7A71">
        <w:rPr>
          <w:rFonts w:ascii="Times New Roman" w:hAnsi="Times New Roman" w:cs="Times New Roman"/>
          <w:sz w:val="28"/>
          <w:szCs w:val="28"/>
          <w:lang w:val="en-US"/>
        </w:rPr>
        <w:t>L</w:t>
      </w:r>
      <w:r w:rsidR="00A53E57" w:rsidRPr="003D7A71">
        <w:rPr>
          <w:rFonts w:ascii="Times New Roman" w:hAnsi="Times New Roman" w:cs="Times New Roman"/>
          <w:sz w:val="28"/>
          <w:szCs w:val="28"/>
        </w:rPr>
        <w:t>.</w:t>
      </w:r>
      <w:r w:rsidR="00A53E57" w:rsidRPr="003D7A71">
        <w:rPr>
          <w:rFonts w:ascii="Times New Roman" w:hAnsi="Times New Roman" w:cs="Times New Roman"/>
          <w:sz w:val="28"/>
          <w:szCs w:val="28"/>
          <w:lang w:val="en-US"/>
        </w:rPr>
        <w:t>F</w:t>
      </w:r>
      <w:r w:rsidR="00A53E57" w:rsidRPr="003D7A71">
        <w:rPr>
          <w:rFonts w:ascii="Times New Roman" w:hAnsi="Times New Roman" w:cs="Times New Roman"/>
          <w:sz w:val="28"/>
          <w:szCs w:val="28"/>
        </w:rPr>
        <w:t xml:space="preserve">. </w:t>
      </w:r>
      <w:r w:rsidR="00A53E57" w:rsidRPr="003D7A71">
        <w:rPr>
          <w:rFonts w:ascii="Times New Roman" w:hAnsi="Times New Roman" w:cs="Times New Roman"/>
          <w:sz w:val="28"/>
          <w:szCs w:val="28"/>
          <w:lang w:val="en-US"/>
        </w:rPr>
        <w:t>Silva</w:t>
      </w:r>
      <w:r w:rsidR="00A53E57" w:rsidRPr="003D7A71">
        <w:rPr>
          <w:rFonts w:ascii="Times New Roman" w:hAnsi="Times New Roman" w:cs="Times New Roman"/>
          <w:sz w:val="28"/>
          <w:szCs w:val="28"/>
        </w:rPr>
        <w:t xml:space="preserve"> и др.</w:t>
      </w:r>
      <w:r w:rsidR="001406E5">
        <w:rPr>
          <w:rFonts w:ascii="Times New Roman" w:hAnsi="Times New Roman" w:cs="Times New Roman"/>
          <w:sz w:val="28"/>
          <w:szCs w:val="28"/>
        </w:rPr>
        <w:t>)</w:t>
      </w:r>
      <w:r w:rsidR="00A53E57" w:rsidRPr="003D7A71">
        <w:rPr>
          <w:rFonts w:ascii="Times New Roman" w:hAnsi="Times New Roman" w:cs="Times New Roman"/>
          <w:sz w:val="28"/>
          <w:szCs w:val="28"/>
        </w:rPr>
        <w:t xml:space="preserve"> были исследованы кофейные листья из 16 различных сортов кофе арабика (восприимчивых и устойчивых к ржавчине)</w:t>
      </w:r>
      <w:r w:rsidR="001406E5">
        <w:rPr>
          <w:rFonts w:ascii="Times New Roman" w:hAnsi="Times New Roman" w:cs="Times New Roman"/>
          <w:sz w:val="28"/>
          <w:szCs w:val="28"/>
        </w:rPr>
        <w:t>.</w:t>
      </w:r>
      <w:r w:rsidR="00512A98">
        <w:rPr>
          <w:rFonts w:ascii="Times New Roman" w:hAnsi="Times New Roman" w:cs="Times New Roman"/>
          <w:sz w:val="28"/>
          <w:szCs w:val="28"/>
        </w:rPr>
        <w:t xml:space="preserve"> </w:t>
      </w:r>
      <w:r w:rsidR="001406E5">
        <w:rPr>
          <w:rFonts w:ascii="Times New Roman" w:hAnsi="Times New Roman" w:cs="Times New Roman"/>
          <w:sz w:val="28"/>
          <w:szCs w:val="28"/>
        </w:rPr>
        <w:t>Б</w:t>
      </w:r>
      <w:r w:rsidR="00A53E57" w:rsidRPr="003D7A71">
        <w:rPr>
          <w:rFonts w:ascii="Times New Roman" w:hAnsi="Times New Roman" w:cs="Times New Roman"/>
          <w:sz w:val="28"/>
          <w:szCs w:val="28"/>
        </w:rPr>
        <w:t>ыл</w:t>
      </w:r>
      <w:r w:rsidR="001406E5">
        <w:rPr>
          <w:rFonts w:ascii="Times New Roman" w:hAnsi="Times New Roman" w:cs="Times New Roman"/>
          <w:sz w:val="28"/>
          <w:szCs w:val="28"/>
        </w:rPr>
        <w:t>о</w:t>
      </w:r>
      <w:r w:rsidR="00A53E57" w:rsidRPr="003D7A71">
        <w:rPr>
          <w:rFonts w:ascii="Times New Roman" w:hAnsi="Times New Roman" w:cs="Times New Roman"/>
          <w:sz w:val="28"/>
          <w:szCs w:val="28"/>
        </w:rPr>
        <w:t xml:space="preserve"> установлен</w:t>
      </w:r>
      <w:r w:rsidR="001406E5">
        <w:rPr>
          <w:rFonts w:ascii="Times New Roman" w:hAnsi="Times New Roman" w:cs="Times New Roman"/>
          <w:sz w:val="28"/>
          <w:szCs w:val="28"/>
        </w:rPr>
        <w:t>о, что существует</w:t>
      </w:r>
      <w:r w:rsidR="00A53E57" w:rsidRPr="003D7A71">
        <w:rPr>
          <w:rFonts w:ascii="Times New Roman" w:hAnsi="Times New Roman" w:cs="Times New Roman"/>
          <w:sz w:val="28"/>
          <w:szCs w:val="28"/>
        </w:rPr>
        <w:t xml:space="preserve"> связь между концентрацией полифенолов и микроэлементов в листьях и устойчивостью к поражению ржавчиной, а также отделены устойчивые сорта от восприимчивых. Содержание </w:t>
      </w:r>
      <w:proofErr w:type="spellStart"/>
      <w:r w:rsidR="00A53E57" w:rsidRPr="003D7A71">
        <w:rPr>
          <w:rFonts w:ascii="Times New Roman" w:hAnsi="Times New Roman" w:cs="Times New Roman"/>
          <w:sz w:val="28"/>
          <w:szCs w:val="28"/>
        </w:rPr>
        <w:t>хлорогеновой</w:t>
      </w:r>
      <w:proofErr w:type="spellEnd"/>
      <w:r w:rsidR="00A53E57" w:rsidRPr="003D7A71">
        <w:rPr>
          <w:rFonts w:ascii="Times New Roman" w:hAnsi="Times New Roman" w:cs="Times New Roman"/>
          <w:sz w:val="28"/>
          <w:szCs w:val="28"/>
        </w:rPr>
        <w:t xml:space="preserve"> кислоты и магния в листьях были основными соединениями, ответственными за эту дифференциацию. Полифенольные соединения были ниже у восприимчивых сортов, а также наблюдался </w:t>
      </w:r>
      <w:r w:rsidR="001406E5">
        <w:rPr>
          <w:rFonts w:ascii="Times New Roman" w:hAnsi="Times New Roman" w:cs="Times New Roman"/>
          <w:sz w:val="28"/>
          <w:szCs w:val="28"/>
        </w:rPr>
        <w:t>противоположный</w:t>
      </w:r>
      <w:r w:rsidR="00A53E57" w:rsidRPr="003D7A71">
        <w:rPr>
          <w:rFonts w:ascii="Times New Roman" w:hAnsi="Times New Roman" w:cs="Times New Roman"/>
          <w:sz w:val="28"/>
          <w:szCs w:val="28"/>
        </w:rPr>
        <w:t xml:space="preserve"> эффект между концентрациями </w:t>
      </w:r>
      <w:r w:rsidR="00A53E57" w:rsidRPr="003D7A71">
        <w:rPr>
          <w:rFonts w:ascii="Times New Roman" w:hAnsi="Times New Roman" w:cs="Times New Roman"/>
          <w:sz w:val="28"/>
          <w:szCs w:val="28"/>
          <w:lang w:val="en-US"/>
        </w:rPr>
        <w:t>Mn</w:t>
      </w:r>
      <w:r w:rsidR="00A53E57" w:rsidRPr="003D7A71">
        <w:rPr>
          <w:rFonts w:ascii="Times New Roman" w:hAnsi="Times New Roman" w:cs="Times New Roman"/>
          <w:sz w:val="28"/>
          <w:szCs w:val="28"/>
        </w:rPr>
        <w:t xml:space="preserve"> и </w:t>
      </w:r>
      <w:r w:rsidR="00A53E57" w:rsidRPr="003D7A71">
        <w:rPr>
          <w:rFonts w:ascii="Times New Roman" w:hAnsi="Times New Roman" w:cs="Times New Roman"/>
          <w:sz w:val="28"/>
          <w:szCs w:val="28"/>
          <w:lang w:val="en-US"/>
        </w:rPr>
        <w:t>Mg</w:t>
      </w:r>
      <w:r w:rsidR="00A53E57" w:rsidRPr="003D7A71">
        <w:rPr>
          <w:rFonts w:ascii="Times New Roman" w:hAnsi="Times New Roman" w:cs="Times New Roman"/>
          <w:sz w:val="28"/>
          <w:szCs w:val="28"/>
        </w:rPr>
        <w:t xml:space="preserve">. Данное исследование </w:t>
      </w:r>
      <w:r w:rsidR="001406E5">
        <w:rPr>
          <w:rFonts w:ascii="Times New Roman" w:hAnsi="Times New Roman" w:cs="Times New Roman"/>
          <w:sz w:val="28"/>
          <w:szCs w:val="28"/>
        </w:rPr>
        <w:t>демонстрирует</w:t>
      </w:r>
      <w:r w:rsidR="00A53E57" w:rsidRPr="003D7A71">
        <w:rPr>
          <w:rFonts w:ascii="Times New Roman" w:hAnsi="Times New Roman" w:cs="Times New Roman"/>
          <w:sz w:val="28"/>
          <w:szCs w:val="28"/>
        </w:rPr>
        <w:t xml:space="preserve"> потенциал для выделения устойчивых и восприимчивых кофейных деревьев на основе анализа концентрации как микроэлементов, так и </w:t>
      </w:r>
      <w:r w:rsidR="00A53E57" w:rsidRPr="007E3678">
        <w:rPr>
          <w:rFonts w:ascii="Times New Roman" w:hAnsi="Times New Roman" w:cs="Times New Roman"/>
          <w:sz w:val="28"/>
          <w:szCs w:val="28"/>
        </w:rPr>
        <w:t>полифенолов [</w:t>
      </w:r>
      <w:r w:rsidR="00FA5E7C" w:rsidRPr="007E3678">
        <w:rPr>
          <w:rFonts w:ascii="Times New Roman" w:hAnsi="Times New Roman" w:cs="Times New Roman"/>
          <w:sz w:val="28"/>
          <w:szCs w:val="28"/>
        </w:rPr>
        <w:t>105</w:t>
      </w:r>
      <w:r w:rsidR="00A53E57" w:rsidRPr="007E3678">
        <w:rPr>
          <w:rFonts w:ascii="Times New Roman" w:hAnsi="Times New Roman" w:cs="Times New Roman"/>
          <w:sz w:val="28"/>
          <w:szCs w:val="28"/>
        </w:rPr>
        <w:t xml:space="preserve">]. </w:t>
      </w:r>
    </w:p>
    <w:p w14:paraId="3564079D" w14:textId="77777777" w:rsidR="009D0422" w:rsidRDefault="00D46279" w:rsidP="009D0422">
      <w:pPr>
        <w:pStyle w:val="a3"/>
        <w:ind w:firstLine="567"/>
        <w:jc w:val="both"/>
        <w:rPr>
          <w:rFonts w:ascii="Times New Roman" w:hAnsi="Times New Roman" w:cs="Times New Roman"/>
          <w:sz w:val="28"/>
          <w:szCs w:val="28"/>
        </w:rPr>
      </w:pPr>
      <w:r w:rsidRPr="007E3678">
        <w:rPr>
          <w:rFonts w:ascii="Times New Roman" w:hAnsi="Times New Roman" w:cs="Times New Roman"/>
          <w:sz w:val="28"/>
          <w:szCs w:val="28"/>
        </w:rPr>
        <w:t xml:space="preserve">В работе китайских ученых </w:t>
      </w:r>
      <w:proofErr w:type="spellStart"/>
      <w:r w:rsidRPr="007E3678">
        <w:rPr>
          <w:rFonts w:ascii="Times New Roman" w:hAnsi="Times New Roman" w:cs="Times New Roman"/>
          <w:sz w:val="28"/>
          <w:szCs w:val="28"/>
          <w:lang w:val="en-US"/>
        </w:rPr>
        <w:t>Junjie</w:t>
      </w:r>
      <w:proofErr w:type="spellEnd"/>
      <w:r w:rsidRPr="007E3678">
        <w:rPr>
          <w:rFonts w:ascii="Times New Roman" w:hAnsi="Times New Roman" w:cs="Times New Roman"/>
          <w:sz w:val="28"/>
          <w:szCs w:val="28"/>
        </w:rPr>
        <w:t xml:space="preserve"> </w:t>
      </w:r>
      <w:r w:rsidRPr="007E3678">
        <w:rPr>
          <w:rFonts w:ascii="Times New Roman" w:hAnsi="Times New Roman" w:cs="Times New Roman"/>
          <w:sz w:val="28"/>
          <w:szCs w:val="28"/>
          <w:lang w:val="en-US"/>
        </w:rPr>
        <w:t>Zhang</w:t>
      </w:r>
      <w:r w:rsidRPr="007E3678">
        <w:rPr>
          <w:rFonts w:ascii="Times New Roman" w:hAnsi="Times New Roman" w:cs="Times New Roman"/>
          <w:sz w:val="28"/>
          <w:szCs w:val="28"/>
        </w:rPr>
        <w:t xml:space="preserve"> и др. были изучены содержание 64 химических элементов в листьях белого чая методом масс-спектрометрии с индуктивно связанной плазмой (</w:t>
      </w:r>
      <w:r w:rsidRPr="007E3678">
        <w:rPr>
          <w:rFonts w:ascii="Times New Roman" w:hAnsi="Times New Roman" w:cs="Times New Roman"/>
          <w:sz w:val="28"/>
          <w:szCs w:val="28"/>
          <w:lang w:val="en-US"/>
        </w:rPr>
        <w:t>ICP</w:t>
      </w:r>
      <w:r w:rsidRPr="007E3678">
        <w:rPr>
          <w:rFonts w:ascii="Times New Roman" w:hAnsi="Times New Roman" w:cs="Times New Roman"/>
          <w:sz w:val="28"/>
          <w:szCs w:val="28"/>
        </w:rPr>
        <w:t>-</w:t>
      </w:r>
      <w:r w:rsidRPr="007E3678">
        <w:rPr>
          <w:rFonts w:ascii="Times New Roman" w:hAnsi="Times New Roman" w:cs="Times New Roman"/>
          <w:sz w:val="28"/>
          <w:szCs w:val="28"/>
          <w:lang w:val="en-US"/>
        </w:rPr>
        <w:t>MS</w:t>
      </w:r>
      <w:r w:rsidRPr="007E3678">
        <w:rPr>
          <w:rFonts w:ascii="Times New Roman" w:hAnsi="Times New Roman" w:cs="Times New Roman"/>
          <w:sz w:val="28"/>
          <w:szCs w:val="28"/>
        </w:rPr>
        <w:t>). Применение данного метода к 3 подтипам белого чая показало, что большинство из 54 элементов (</w:t>
      </w:r>
      <w:r w:rsidRPr="007E3678">
        <w:rPr>
          <w:rFonts w:ascii="Times New Roman" w:hAnsi="Times New Roman" w:cs="Times New Roman"/>
          <w:sz w:val="28"/>
          <w:szCs w:val="28"/>
          <w:lang w:val="en-US"/>
        </w:rPr>
        <w:t>Al</w:t>
      </w:r>
      <w:r w:rsidRPr="007E3678">
        <w:rPr>
          <w:rFonts w:ascii="Times New Roman" w:hAnsi="Times New Roman" w:cs="Times New Roman"/>
          <w:sz w:val="28"/>
          <w:szCs w:val="28"/>
        </w:rPr>
        <w:t xml:space="preserve">, </w:t>
      </w:r>
      <w:r w:rsidRPr="007E3678">
        <w:rPr>
          <w:rFonts w:ascii="Times New Roman" w:hAnsi="Times New Roman" w:cs="Times New Roman"/>
          <w:sz w:val="28"/>
          <w:szCs w:val="28"/>
          <w:lang w:val="en-US"/>
        </w:rPr>
        <w:t>Pb</w:t>
      </w:r>
      <w:r w:rsidRPr="007E3678">
        <w:rPr>
          <w:rFonts w:ascii="Times New Roman" w:hAnsi="Times New Roman" w:cs="Times New Roman"/>
          <w:sz w:val="28"/>
          <w:szCs w:val="28"/>
        </w:rPr>
        <w:t xml:space="preserve">, </w:t>
      </w:r>
      <w:r w:rsidRPr="007E3678">
        <w:rPr>
          <w:rFonts w:ascii="Times New Roman" w:hAnsi="Times New Roman" w:cs="Times New Roman"/>
          <w:sz w:val="28"/>
          <w:szCs w:val="28"/>
          <w:lang w:val="en-US"/>
        </w:rPr>
        <w:t>Cd</w:t>
      </w:r>
      <w:r w:rsidRPr="007E3678">
        <w:rPr>
          <w:rFonts w:ascii="Times New Roman" w:hAnsi="Times New Roman" w:cs="Times New Roman"/>
          <w:sz w:val="28"/>
          <w:szCs w:val="28"/>
        </w:rPr>
        <w:t xml:space="preserve">, </w:t>
      </w:r>
      <w:r w:rsidRPr="007E3678">
        <w:rPr>
          <w:rFonts w:ascii="Times New Roman" w:hAnsi="Times New Roman" w:cs="Times New Roman"/>
          <w:sz w:val="28"/>
          <w:szCs w:val="28"/>
          <w:lang w:val="en-US"/>
        </w:rPr>
        <w:t>Hg</w:t>
      </w:r>
      <w:r w:rsidRPr="007E3678">
        <w:rPr>
          <w:rFonts w:ascii="Times New Roman" w:hAnsi="Times New Roman" w:cs="Times New Roman"/>
          <w:sz w:val="28"/>
          <w:szCs w:val="28"/>
        </w:rPr>
        <w:t xml:space="preserve">, </w:t>
      </w:r>
      <w:r w:rsidRPr="007E3678">
        <w:rPr>
          <w:rFonts w:ascii="Times New Roman" w:hAnsi="Times New Roman" w:cs="Times New Roman"/>
          <w:sz w:val="28"/>
          <w:szCs w:val="28"/>
          <w:lang w:val="en-US"/>
        </w:rPr>
        <w:t>As</w:t>
      </w:r>
      <w:r w:rsidRPr="007E3678">
        <w:rPr>
          <w:rFonts w:ascii="Times New Roman" w:hAnsi="Times New Roman" w:cs="Times New Roman"/>
          <w:sz w:val="28"/>
          <w:szCs w:val="28"/>
        </w:rPr>
        <w:t xml:space="preserve">, редкоземельные элементы и т.д.), демонстрируют тенденцию к постепенному увеличению в подтипах </w:t>
      </w:r>
      <w:proofErr w:type="spellStart"/>
      <w:r w:rsidRPr="007E3678">
        <w:rPr>
          <w:rFonts w:ascii="Times New Roman" w:hAnsi="Times New Roman" w:cs="Times New Roman"/>
          <w:i/>
          <w:iCs/>
          <w:sz w:val="28"/>
          <w:szCs w:val="28"/>
          <w:lang w:val="en-US"/>
        </w:rPr>
        <w:t>Baihaoyinzhen</w:t>
      </w:r>
      <w:proofErr w:type="spellEnd"/>
      <w:r w:rsidRPr="007E3678">
        <w:rPr>
          <w:rFonts w:ascii="Times New Roman" w:hAnsi="Times New Roman" w:cs="Times New Roman"/>
          <w:i/>
          <w:iCs/>
          <w:sz w:val="28"/>
          <w:szCs w:val="28"/>
        </w:rPr>
        <w:t xml:space="preserve">, </w:t>
      </w:r>
      <w:proofErr w:type="spellStart"/>
      <w:r w:rsidRPr="007E3678">
        <w:rPr>
          <w:rFonts w:ascii="Times New Roman" w:hAnsi="Times New Roman" w:cs="Times New Roman"/>
          <w:i/>
          <w:iCs/>
          <w:sz w:val="28"/>
          <w:szCs w:val="28"/>
          <w:lang w:val="en-US"/>
        </w:rPr>
        <w:t>Baimudan</w:t>
      </w:r>
      <w:proofErr w:type="spellEnd"/>
      <w:r w:rsidRPr="007E3678">
        <w:rPr>
          <w:rFonts w:ascii="Times New Roman" w:hAnsi="Times New Roman" w:cs="Times New Roman"/>
          <w:i/>
          <w:iCs/>
          <w:sz w:val="28"/>
          <w:szCs w:val="28"/>
        </w:rPr>
        <w:t xml:space="preserve"> и </w:t>
      </w:r>
      <w:proofErr w:type="spellStart"/>
      <w:r w:rsidRPr="007E3678">
        <w:rPr>
          <w:rFonts w:ascii="Times New Roman" w:hAnsi="Times New Roman" w:cs="Times New Roman"/>
          <w:i/>
          <w:iCs/>
          <w:sz w:val="28"/>
          <w:szCs w:val="28"/>
          <w:lang w:val="en-US"/>
        </w:rPr>
        <w:t>Shoumei</w:t>
      </w:r>
      <w:proofErr w:type="spellEnd"/>
      <w:r w:rsidRPr="007E3678">
        <w:rPr>
          <w:rFonts w:ascii="Times New Roman" w:hAnsi="Times New Roman" w:cs="Times New Roman"/>
          <w:sz w:val="28"/>
          <w:szCs w:val="28"/>
        </w:rPr>
        <w:t xml:space="preserve">, в то </w:t>
      </w:r>
      <w:r w:rsidRPr="007E3678">
        <w:rPr>
          <w:rFonts w:ascii="Times New Roman" w:hAnsi="Times New Roman" w:cs="Times New Roman"/>
          <w:sz w:val="28"/>
          <w:szCs w:val="28"/>
        </w:rPr>
        <w:lastRenderedPageBreak/>
        <w:t xml:space="preserve">время как количество элементов </w:t>
      </w:r>
      <w:r w:rsidRPr="007E3678">
        <w:rPr>
          <w:rFonts w:ascii="Times New Roman" w:hAnsi="Times New Roman" w:cs="Times New Roman"/>
          <w:sz w:val="28"/>
          <w:szCs w:val="28"/>
          <w:lang w:val="en-US"/>
        </w:rPr>
        <w:t>Zn</w:t>
      </w:r>
      <w:r w:rsidRPr="007E3678">
        <w:rPr>
          <w:rFonts w:ascii="Times New Roman" w:hAnsi="Times New Roman" w:cs="Times New Roman"/>
          <w:sz w:val="28"/>
          <w:szCs w:val="28"/>
        </w:rPr>
        <w:t xml:space="preserve">, </w:t>
      </w:r>
      <w:r w:rsidRPr="007E3678">
        <w:rPr>
          <w:rFonts w:ascii="Times New Roman" w:hAnsi="Times New Roman" w:cs="Times New Roman"/>
          <w:sz w:val="28"/>
          <w:szCs w:val="28"/>
          <w:lang w:val="en-US"/>
        </w:rPr>
        <w:t>P</w:t>
      </w:r>
      <w:r w:rsidRPr="007E3678">
        <w:rPr>
          <w:rFonts w:ascii="Times New Roman" w:hAnsi="Times New Roman" w:cs="Times New Roman"/>
          <w:sz w:val="28"/>
          <w:szCs w:val="28"/>
        </w:rPr>
        <w:t xml:space="preserve"> и </w:t>
      </w:r>
      <w:r w:rsidRPr="007E3678">
        <w:rPr>
          <w:rFonts w:ascii="Times New Roman" w:hAnsi="Times New Roman" w:cs="Times New Roman"/>
          <w:sz w:val="28"/>
          <w:szCs w:val="28"/>
          <w:lang w:val="en-US"/>
        </w:rPr>
        <w:t>Ni</w:t>
      </w:r>
      <w:r w:rsidRPr="007E3678">
        <w:rPr>
          <w:rFonts w:ascii="Times New Roman" w:hAnsi="Times New Roman" w:cs="Times New Roman"/>
          <w:sz w:val="28"/>
          <w:szCs w:val="28"/>
        </w:rPr>
        <w:t xml:space="preserve"> уменьшилось. Затем дальнейшее применение этого метода к свежим образцам бутонов и 1-го, 2-го, 3-го, 4-го и 5-го листа подтвердило, что зрелый чайный лист обладает более высокой эффективностью обогащения по большинству элементов [</w:t>
      </w:r>
      <w:r w:rsidR="0056505E" w:rsidRPr="007E3678">
        <w:rPr>
          <w:rFonts w:ascii="Times New Roman" w:hAnsi="Times New Roman" w:cs="Times New Roman"/>
          <w:sz w:val="28"/>
          <w:szCs w:val="28"/>
        </w:rPr>
        <w:t>106</w:t>
      </w:r>
      <w:r w:rsidRPr="007E3678">
        <w:rPr>
          <w:rFonts w:ascii="Times New Roman" w:hAnsi="Times New Roman" w:cs="Times New Roman"/>
          <w:sz w:val="28"/>
          <w:szCs w:val="28"/>
        </w:rPr>
        <w:t xml:space="preserve">]. </w:t>
      </w:r>
    </w:p>
    <w:p w14:paraId="00341427" w14:textId="77777777" w:rsidR="009D0422" w:rsidRDefault="00C12487" w:rsidP="009D0422">
      <w:pPr>
        <w:pStyle w:val="a3"/>
        <w:ind w:firstLine="567"/>
        <w:jc w:val="both"/>
        <w:rPr>
          <w:rFonts w:ascii="Times New Roman" w:hAnsi="Times New Roman" w:cs="Times New Roman"/>
          <w:sz w:val="28"/>
          <w:szCs w:val="28"/>
        </w:rPr>
      </w:pPr>
      <w:r w:rsidRPr="007E3678">
        <w:rPr>
          <w:rFonts w:ascii="Times New Roman" w:hAnsi="Times New Roman" w:cs="Times New Roman"/>
          <w:sz w:val="28"/>
          <w:szCs w:val="28"/>
        </w:rPr>
        <w:t>Изучением элементного состава растений занима</w:t>
      </w:r>
      <w:r w:rsidR="001D2BB9" w:rsidRPr="007E3678">
        <w:rPr>
          <w:rFonts w:ascii="Times New Roman" w:hAnsi="Times New Roman" w:cs="Times New Roman"/>
          <w:sz w:val="28"/>
          <w:szCs w:val="28"/>
        </w:rPr>
        <w:t xml:space="preserve">ются </w:t>
      </w:r>
      <w:r w:rsidRPr="007E3678">
        <w:rPr>
          <w:rFonts w:ascii="Times New Roman" w:hAnsi="Times New Roman" w:cs="Times New Roman"/>
          <w:sz w:val="28"/>
          <w:szCs w:val="28"/>
        </w:rPr>
        <w:t>многие ученые</w:t>
      </w:r>
      <w:r w:rsidR="001D2BB9" w:rsidRPr="007E3678">
        <w:rPr>
          <w:rFonts w:ascii="Times New Roman" w:hAnsi="Times New Roman" w:cs="Times New Roman"/>
          <w:sz w:val="28"/>
          <w:szCs w:val="28"/>
        </w:rPr>
        <w:t xml:space="preserve">, т.к. это удобный и </w:t>
      </w:r>
      <w:proofErr w:type="spellStart"/>
      <w:r w:rsidR="001D2BB9" w:rsidRPr="007E3678">
        <w:rPr>
          <w:rFonts w:ascii="Times New Roman" w:hAnsi="Times New Roman" w:cs="Times New Roman"/>
          <w:sz w:val="28"/>
          <w:szCs w:val="28"/>
        </w:rPr>
        <w:t>информативнй</w:t>
      </w:r>
      <w:proofErr w:type="spellEnd"/>
      <w:r w:rsidR="001D2BB9" w:rsidRPr="007E3678">
        <w:rPr>
          <w:rFonts w:ascii="Times New Roman" w:hAnsi="Times New Roman" w:cs="Times New Roman"/>
          <w:sz w:val="28"/>
          <w:szCs w:val="28"/>
        </w:rPr>
        <w:t xml:space="preserve"> компонент экосистемы</w:t>
      </w:r>
      <w:r w:rsidRPr="007E3678">
        <w:rPr>
          <w:rFonts w:ascii="Times New Roman" w:hAnsi="Times New Roman" w:cs="Times New Roman"/>
          <w:sz w:val="28"/>
          <w:szCs w:val="28"/>
        </w:rPr>
        <w:t xml:space="preserve"> [</w:t>
      </w:r>
      <w:r w:rsidR="001D2BB9" w:rsidRPr="007E3678">
        <w:rPr>
          <w:rFonts w:ascii="Times New Roman" w:hAnsi="Times New Roman" w:cs="Times New Roman"/>
          <w:sz w:val="28"/>
          <w:szCs w:val="28"/>
        </w:rPr>
        <w:t>107-110</w:t>
      </w:r>
      <w:r w:rsidRPr="007E3678">
        <w:rPr>
          <w:rFonts w:ascii="Times New Roman" w:hAnsi="Times New Roman" w:cs="Times New Roman"/>
          <w:sz w:val="28"/>
          <w:szCs w:val="28"/>
        </w:rPr>
        <w:t>].</w:t>
      </w:r>
    </w:p>
    <w:p w14:paraId="20F7ADCD" w14:textId="77777777" w:rsidR="009D0422" w:rsidRDefault="00D30D53" w:rsidP="009D0422">
      <w:pPr>
        <w:pStyle w:val="a3"/>
        <w:ind w:firstLine="567"/>
        <w:jc w:val="both"/>
        <w:rPr>
          <w:rFonts w:ascii="Times New Roman" w:hAnsi="Times New Roman" w:cs="Times New Roman"/>
          <w:sz w:val="28"/>
          <w:szCs w:val="28"/>
        </w:rPr>
      </w:pPr>
      <w:r w:rsidRPr="007E3678">
        <w:rPr>
          <w:rFonts w:ascii="Times New Roman" w:hAnsi="Times New Roman" w:cs="Times New Roman"/>
          <w:sz w:val="28"/>
          <w:szCs w:val="28"/>
        </w:rPr>
        <w:t xml:space="preserve">Учеными из Южной Африки </w:t>
      </w:r>
      <w:r w:rsidR="00E77C1D" w:rsidRPr="008B5EEA">
        <w:rPr>
          <w:rFonts w:ascii="Times New Roman" w:hAnsi="Times New Roman" w:cs="Times New Roman"/>
          <w:sz w:val="28"/>
          <w:szCs w:val="28"/>
          <w:lang w:val="en-US"/>
        </w:rPr>
        <w:t>Adhikari</w:t>
      </w:r>
      <w:r w:rsidR="00E77C1D" w:rsidRPr="00E77C1D">
        <w:rPr>
          <w:rFonts w:ascii="Times New Roman" w:hAnsi="Times New Roman" w:cs="Times New Roman"/>
          <w:sz w:val="28"/>
          <w:szCs w:val="28"/>
        </w:rPr>
        <w:t xml:space="preserve"> </w:t>
      </w:r>
      <w:r w:rsidR="00E77C1D" w:rsidRPr="008B5EEA">
        <w:rPr>
          <w:rFonts w:ascii="Times New Roman" w:hAnsi="Times New Roman" w:cs="Times New Roman"/>
          <w:sz w:val="28"/>
          <w:szCs w:val="28"/>
          <w:lang w:val="en-US"/>
        </w:rPr>
        <w:t>S</w:t>
      </w:r>
      <w:r w:rsidR="00E77C1D" w:rsidRPr="00E77C1D">
        <w:rPr>
          <w:rFonts w:ascii="Times New Roman" w:hAnsi="Times New Roman" w:cs="Times New Roman"/>
          <w:sz w:val="28"/>
          <w:szCs w:val="28"/>
        </w:rPr>
        <w:t>.</w:t>
      </w:r>
      <w:r w:rsidR="00E77C1D">
        <w:rPr>
          <w:rFonts w:ascii="Times New Roman" w:hAnsi="Times New Roman" w:cs="Times New Roman"/>
          <w:sz w:val="28"/>
          <w:szCs w:val="28"/>
        </w:rPr>
        <w:t xml:space="preserve"> и др. </w:t>
      </w:r>
      <w:r w:rsidRPr="007E3678">
        <w:rPr>
          <w:rFonts w:ascii="Times New Roman" w:hAnsi="Times New Roman" w:cs="Times New Roman"/>
          <w:sz w:val="28"/>
          <w:szCs w:val="28"/>
        </w:rPr>
        <w:t>был проведен сравнительный анализ немытых и мытых листьев для изучения содержания Al, As</w:t>
      </w:r>
      <w:r w:rsidRPr="00D30D53">
        <w:rPr>
          <w:rFonts w:ascii="Times New Roman" w:hAnsi="Times New Roman" w:cs="Times New Roman"/>
          <w:sz w:val="28"/>
          <w:szCs w:val="28"/>
        </w:rPr>
        <w:t xml:space="preserve">, </w:t>
      </w:r>
      <w:proofErr w:type="spellStart"/>
      <w:r w:rsidRPr="00D30D53">
        <w:rPr>
          <w:rFonts w:ascii="Times New Roman" w:hAnsi="Times New Roman" w:cs="Times New Roman"/>
          <w:sz w:val="28"/>
          <w:szCs w:val="28"/>
        </w:rPr>
        <w:t>Cd</w:t>
      </w:r>
      <w:proofErr w:type="spellEnd"/>
      <w:r w:rsidRPr="00D30D53">
        <w:rPr>
          <w:rFonts w:ascii="Times New Roman" w:hAnsi="Times New Roman" w:cs="Times New Roman"/>
          <w:sz w:val="28"/>
          <w:szCs w:val="28"/>
        </w:rPr>
        <w:t xml:space="preserve">, Co, </w:t>
      </w:r>
      <w:proofErr w:type="spellStart"/>
      <w:r w:rsidRPr="00D30D53">
        <w:rPr>
          <w:rFonts w:ascii="Times New Roman" w:hAnsi="Times New Roman" w:cs="Times New Roman"/>
          <w:sz w:val="28"/>
          <w:szCs w:val="28"/>
        </w:rPr>
        <w:t>Cr</w:t>
      </w:r>
      <w:proofErr w:type="spellEnd"/>
      <w:r w:rsidRPr="00D30D53">
        <w:rPr>
          <w:rFonts w:ascii="Times New Roman" w:hAnsi="Times New Roman" w:cs="Times New Roman"/>
          <w:sz w:val="28"/>
          <w:szCs w:val="28"/>
        </w:rPr>
        <w:t xml:space="preserve">, </w:t>
      </w:r>
      <w:proofErr w:type="spellStart"/>
      <w:r w:rsidRPr="00D30D53">
        <w:rPr>
          <w:rFonts w:ascii="Times New Roman" w:hAnsi="Times New Roman" w:cs="Times New Roman"/>
          <w:sz w:val="28"/>
          <w:szCs w:val="28"/>
        </w:rPr>
        <w:t>Cu</w:t>
      </w:r>
      <w:proofErr w:type="spellEnd"/>
      <w:r w:rsidRPr="00D30D53">
        <w:rPr>
          <w:rFonts w:ascii="Times New Roman" w:hAnsi="Times New Roman" w:cs="Times New Roman"/>
          <w:sz w:val="28"/>
          <w:szCs w:val="28"/>
        </w:rPr>
        <w:t xml:space="preserve">, </w:t>
      </w:r>
      <w:proofErr w:type="spellStart"/>
      <w:r w:rsidRPr="00D30D53">
        <w:rPr>
          <w:rFonts w:ascii="Times New Roman" w:hAnsi="Times New Roman" w:cs="Times New Roman"/>
          <w:sz w:val="28"/>
          <w:szCs w:val="28"/>
        </w:rPr>
        <w:t>Hg</w:t>
      </w:r>
      <w:proofErr w:type="spellEnd"/>
      <w:r w:rsidRPr="00D30D53">
        <w:rPr>
          <w:rFonts w:ascii="Times New Roman" w:hAnsi="Times New Roman" w:cs="Times New Roman"/>
          <w:sz w:val="28"/>
          <w:szCs w:val="28"/>
        </w:rPr>
        <w:t xml:space="preserve">, </w:t>
      </w:r>
      <w:proofErr w:type="spellStart"/>
      <w:r w:rsidRPr="00D30D53">
        <w:rPr>
          <w:rFonts w:ascii="Times New Roman" w:hAnsi="Times New Roman" w:cs="Times New Roman"/>
          <w:sz w:val="28"/>
          <w:szCs w:val="28"/>
        </w:rPr>
        <w:t>Mn</w:t>
      </w:r>
      <w:proofErr w:type="spellEnd"/>
      <w:r w:rsidRPr="00D30D53">
        <w:rPr>
          <w:rFonts w:ascii="Times New Roman" w:hAnsi="Times New Roman" w:cs="Times New Roman"/>
          <w:sz w:val="28"/>
          <w:szCs w:val="28"/>
        </w:rPr>
        <w:t xml:space="preserve">, </w:t>
      </w:r>
      <w:proofErr w:type="spellStart"/>
      <w:r w:rsidRPr="00D30D53">
        <w:rPr>
          <w:rFonts w:ascii="Times New Roman" w:hAnsi="Times New Roman" w:cs="Times New Roman"/>
          <w:sz w:val="28"/>
          <w:szCs w:val="28"/>
        </w:rPr>
        <w:t>Mo</w:t>
      </w:r>
      <w:proofErr w:type="spellEnd"/>
      <w:r w:rsidRPr="00D30D53">
        <w:rPr>
          <w:rFonts w:ascii="Times New Roman" w:hAnsi="Times New Roman" w:cs="Times New Roman"/>
          <w:sz w:val="28"/>
          <w:szCs w:val="28"/>
        </w:rPr>
        <w:t xml:space="preserve">, Ni, Pb, </w:t>
      </w:r>
      <w:proofErr w:type="spellStart"/>
      <w:r w:rsidRPr="00D30D53">
        <w:rPr>
          <w:rFonts w:ascii="Times New Roman" w:hAnsi="Times New Roman" w:cs="Times New Roman"/>
          <w:sz w:val="28"/>
          <w:szCs w:val="28"/>
        </w:rPr>
        <w:t>Sb</w:t>
      </w:r>
      <w:proofErr w:type="spellEnd"/>
      <w:r w:rsidRPr="00D30D53">
        <w:rPr>
          <w:rFonts w:ascii="Times New Roman" w:hAnsi="Times New Roman" w:cs="Times New Roman"/>
          <w:sz w:val="28"/>
          <w:szCs w:val="28"/>
        </w:rPr>
        <w:t xml:space="preserve">, V и Zn в листовых овощах и лекарственных растениях из мест выхода </w:t>
      </w:r>
      <w:proofErr w:type="spellStart"/>
      <w:r w:rsidRPr="00D30D53">
        <w:rPr>
          <w:rFonts w:ascii="Times New Roman" w:hAnsi="Times New Roman" w:cs="Times New Roman"/>
          <w:sz w:val="28"/>
          <w:szCs w:val="28"/>
        </w:rPr>
        <w:t>хромитита</w:t>
      </w:r>
      <w:proofErr w:type="spellEnd"/>
      <w:r w:rsidRPr="00D30D53">
        <w:rPr>
          <w:rFonts w:ascii="Times New Roman" w:hAnsi="Times New Roman" w:cs="Times New Roman"/>
          <w:sz w:val="28"/>
          <w:szCs w:val="28"/>
        </w:rPr>
        <w:t xml:space="preserve"> и мест добычи и плавки хрома в </w:t>
      </w:r>
      <w:proofErr w:type="spellStart"/>
      <w:r w:rsidRPr="00D30D53">
        <w:rPr>
          <w:rFonts w:ascii="Times New Roman" w:hAnsi="Times New Roman" w:cs="Times New Roman"/>
          <w:sz w:val="28"/>
          <w:szCs w:val="28"/>
        </w:rPr>
        <w:t>Секукхунеленде</w:t>
      </w:r>
      <w:proofErr w:type="spellEnd"/>
      <w:r w:rsidRPr="00D30D53">
        <w:rPr>
          <w:rFonts w:ascii="Times New Roman" w:hAnsi="Times New Roman" w:cs="Times New Roman"/>
          <w:sz w:val="28"/>
          <w:szCs w:val="28"/>
        </w:rPr>
        <w:t xml:space="preserve">, Южная Африка. Для листовых овощей риски для здоровья были оценены для всех потенциально токсичных элементов, за исключением Al и </w:t>
      </w:r>
      <w:proofErr w:type="spellStart"/>
      <w:r w:rsidRPr="00D30D53">
        <w:rPr>
          <w:rFonts w:ascii="Times New Roman" w:hAnsi="Times New Roman" w:cs="Times New Roman"/>
          <w:sz w:val="28"/>
          <w:szCs w:val="28"/>
        </w:rPr>
        <w:t>Hg</w:t>
      </w:r>
      <w:proofErr w:type="spellEnd"/>
      <w:r w:rsidRPr="00D30D53">
        <w:rPr>
          <w:rFonts w:ascii="Times New Roman" w:hAnsi="Times New Roman" w:cs="Times New Roman"/>
          <w:sz w:val="28"/>
          <w:szCs w:val="28"/>
        </w:rPr>
        <w:t xml:space="preserve">. Средние общие уровни </w:t>
      </w:r>
      <w:proofErr w:type="spellStart"/>
      <w:r w:rsidRPr="00D30D53">
        <w:rPr>
          <w:rFonts w:ascii="Times New Roman" w:hAnsi="Times New Roman" w:cs="Times New Roman"/>
          <w:sz w:val="28"/>
          <w:szCs w:val="28"/>
        </w:rPr>
        <w:t>Cr</w:t>
      </w:r>
      <w:proofErr w:type="spellEnd"/>
      <w:r w:rsidRPr="00D30D53">
        <w:rPr>
          <w:rFonts w:ascii="Times New Roman" w:hAnsi="Times New Roman" w:cs="Times New Roman"/>
          <w:sz w:val="28"/>
          <w:szCs w:val="28"/>
        </w:rPr>
        <w:t xml:space="preserve"> в немытых и мытых листьев превысили международные допустимые уровни до 22 и 9 раз соответственно, что указывает на связь загрязнения листьев </w:t>
      </w:r>
      <w:proofErr w:type="spellStart"/>
      <w:r w:rsidRPr="00D30D53">
        <w:rPr>
          <w:rFonts w:ascii="Times New Roman" w:hAnsi="Times New Roman" w:cs="Times New Roman"/>
          <w:sz w:val="28"/>
          <w:szCs w:val="28"/>
        </w:rPr>
        <w:t>Cr</w:t>
      </w:r>
      <w:proofErr w:type="spellEnd"/>
      <w:r w:rsidRPr="00D30D53">
        <w:rPr>
          <w:rFonts w:ascii="Times New Roman" w:hAnsi="Times New Roman" w:cs="Times New Roman"/>
          <w:sz w:val="28"/>
          <w:szCs w:val="28"/>
        </w:rPr>
        <w:t xml:space="preserve"> с осаждением пыли и, в меньшей степени, с накоплением в тканях. Было выявлено, что потребление немытых и даже мытых листовых овощей на протяжении всей жизни может быть опасным в исследуемой местности</w:t>
      </w:r>
      <w:r>
        <w:rPr>
          <w:rFonts w:ascii="Times New Roman" w:hAnsi="Times New Roman" w:cs="Times New Roman"/>
          <w:sz w:val="28"/>
          <w:szCs w:val="28"/>
        </w:rPr>
        <w:t xml:space="preserve"> [</w:t>
      </w:r>
      <w:r w:rsidR="0042469B">
        <w:rPr>
          <w:rFonts w:ascii="Times New Roman" w:hAnsi="Times New Roman" w:cs="Times New Roman"/>
          <w:sz w:val="28"/>
          <w:szCs w:val="28"/>
        </w:rPr>
        <w:t>111</w:t>
      </w:r>
      <w:r w:rsidRPr="005C19D2">
        <w:rPr>
          <w:rFonts w:ascii="Times New Roman" w:hAnsi="Times New Roman" w:cs="Times New Roman"/>
          <w:sz w:val="28"/>
          <w:szCs w:val="28"/>
        </w:rPr>
        <w:t>]</w:t>
      </w:r>
      <w:r w:rsidR="008B2B54">
        <w:rPr>
          <w:rFonts w:ascii="Times New Roman" w:hAnsi="Times New Roman" w:cs="Times New Roman"/>
          <w:sz w:val="28"/>
          <w:szCs w:val="28"/>
        </w:rPr>
        <w:t>.</w:t>
      </w:r>
    </w:p>
    <w:p w14:paraId="35559D8F" w14:textId="77777777" w:rsidR="009D0422" w:rsidRDefault="009037E5" w:rsidP="009D0422">
      <w:pPr>
        <w:pStyle w:val="a3"/>
        <w:ind w:firstLine="567"/>
        <w:jc w:val="both"/>
        <w:rPr>
          <w:rFonts w:ascii="Times New Roman" w:hAnsi="Times New Roman" w:cs="Times New Roman"/>
          <w:sz w:val="28"/>
          <w:szCs w:val="28"/>
        </w:rPr>
      </w:pPr>
      <w:r w:rsidRPr="009037E5">
        <w:rPr>
          <w:rFonts w:ascii="Times New Roman" w:hAnsi="Times New Roman" w:cs="Times New Roman"/>
          <w:sz w:val="28"/>
          <w:szCs w:val="28"/>
        </w:rPr>
        <w:t xml:space="preserve">Ученые из Египта </w:t>
      </w:r>
      <w:r w:rsidRPr="009037E5">
        <w:rPr>
          <w:rFonts w:ascii="Times New Roman" w:hAnsi="Times New Roman" w:cs="Times New Roman"/>
          <w:sz w:val="28"/>
          <w:szCs w:val="28"/>
          <w:lang w:val="en-US"/>
        </w:rPr>
        <w:t>Abdallah</w:t>
      </w:r>
      <w:r w:rsidRPr="009037E5">
        <w:rPr>
          <w:rFonts w:ascii="Times New Roman" w:hAnsi="Times New Roman" w:cs="Times New Roman"/>
          <w:sz w:val="28"/>
          <w:szCs w:val="28"/>
        </w:rPr>
        <w:t xml:space="preserve"> </w:t>
      </w:r>
      <w:r w:rsidRPr="009037E5">
        <w:rPr>
          <w:rFonts w:ascii="Times New Roman" w:hAnsi="Times New Roman" w:cs="Times New Roman"/>
          <w:sz w:val="28"/>
          <w:szCs w:val="28"/>
          <w:lang w:val="en-US"/>
        </w:rPr>
        <w:t>A</w:t>
      </w:r>
      <w:r w:rsidRPr="009037E5">
        <w:rPr>
          <w:rFonts w:ascii="Times New Roman" w:hAnsi="Times New Roman" w:cs="Times New Roman"/>
          <w:sz w:val="28"/>
          <w:szCs w:val="28"/>
        </w:rPr>
        <w:t xml:space="preserve">. </w:t>
      </w:r>
      <w:proofErr w:type="spellStart"/>
      <w:r w:rsidRPr="009037E5">
        <w:rPr>
          <w:rFonts w:ascii="Times New Roman" w:hAnsi="Times New Roman" w:cs="Times New Roman"/>
          <w:sz w:val="28"/>
          <w:szCs w:val="28"/>
          <w:lang w:val="en-US"/>
        </w:rPr>
        <w:t>Shaltout</w:t>
      </w:r>
      <w:proofErr w:type="spellEnd"/>
      <w:r w:rsidRPr="009037E5">
        <w:rPr>
          <w:rFonts w:ascii="Times New Roman" w:hAnsi="Times New Roman" w:cs="Times New Roman"/>
          <w:sz w:val="28"/>
          <w:szCs w:val="28"/>
        </w:rPr>
        <w:t xml:space="preserve"> и др. провели мониторинг редкоземельных элементов (РЗЭ) и </w:t>
      </w:r>
      <w:r w:rsidRPr="009037E5">
        <w:rPr>
          <w:rFonts w:ascii="Times New Roman" w:hAnsi="Times New Roman" w:cs="Times New Roman"/>
          <w:sz w:val="28"/>
          <w:szCs w:val="28"/>
          <w:lang w:val="en-US"/>
        </w:rPr>
        <w:t>Th</w:t>
      </w:r>
      <w:r w:rsidRPr="009037E5">
        <w:rPr>
          <w:rFonts w:ascii="Times New Roman" w:hAnsi="Times New Roman" w:cs="Times New Roman"/>
          <w:sz w:val="28"/>
          <w:szCs w:val="28"/>
        </w:rPr>
        <w:t xml:space="preserve"> в пыли, осажденной на листьях деревьев, собранных внутри и за пределами Большого Каира, Египет с помощью метода масс-спектрометрии с индуктивно связанной плазмой (ИСП-МС). Было обнаружено, что концентрация РЗЭ в собранных образцах пыли находится в </w:t>
      </w:r>
      <w:r w:rsidR="009A7EF8">
        <w:rPr>
          <w:rFonts w:ascii="Times New Roman" w:hAnsi="Times New Roman" w:cs="Times New Roman"/>
          <w:sz w:val="28"/>
          <w:szCs w:val="28"/>
        </w:rPr>
        <w:t xml:space="preserve">широком </w:t>
      </w:r>
      <w:r w:rsidRPr="009037E5">
        <w:rPr>
          <w:rFonts w:ascii="Times New Roman" w:hAnsi="Times New Roman" w:cs="Times New Roman"/>
          <w:sz w:val="28"/>
          <w:szCs w:val="28"/>
        </w:rPr>
        <w:t>диапазоне. Самая высокая концентрация РЗЭ была обнаружена в образцах пыли, собранных за пределами Большого Каира, в середине дельты Нила. Это может быть связано с наличием черных песков из-за пустынных ветров во время сбора образцов и антропогенной деятельностью. Было обнаружено очевидное изменение концентрации РЗЭ внутри и за пределами Большого Каира из-за изменений природных и антропогенных источников. Также были обнаружены сил</w:t>
      </w:r>
      <w:r>
        <w:rPr>
          <w:rFonts w:ascii="Times New Roman" w:hAnsi="Times New Roman" w:cs="Times New Roman"/>
          <w:sz w:val="28"/>
          <w:szCs w:val="28"/>
        </w:rPr>
        <w:t>ьные корреляции между всеми РЗЭ [</w:t>
      </w:r>
      <w:r w:rsidR="0042469B">
        <w:rPr>
          <w:rFonts w:ascii="Times New Roman" w:hAnsi="Times New Roman" w:cs="Times New Roman"/>
          <w:sz w:val="28"/>
          <w:szCs w:val="28"/>
        </w:rPr>
        <w:t>112</w:t>
      </w:r>
      <w:r w:rsidRPr="00D46279">
        <w:rPr>
          <w:rFonts w:ascii="Times New Roman" w:hAnsi="Times New Roman" w:cs="Times New Roman"/>
          <w:sz w:val="28"/>
          <w:szCs w:val="28"/>
        </w:rPr>
        <w:t>]</w:t>
      </w:r>
      <w:r w:rsidR="0042469B">
        <w:rPr>
          <w:rFonts w:ascii="Times New Roman" w:hAnsi="Times New Roman" w:cs="Times New Roman"/>
          <w:sz w:val="28"/>
          <w:szCs w:val="28"/>
        </w:rPr>
        <w:t>.</w:t>
      </w:r>
    </w:p>
    <w:p w14:paraId="3D336E0D" w14:textId="77777777" w:rsidR="009D0422" w:rsidRDefault="00BF0D06" w:rsidP="009D0422">
      <w:pPr>
        <w:pStyle w:val="a3"/>
        <w:ind w:firstLine="567"/>
        <w:jc w:val="both"/>
        <w:rPr>
          <w:rFonts w:ascii="Times New Roman" w:hAnsi="Times New Roman" w:cs="Times New Roman"/>
          <w:sz w:val="28"/>
          <w:szCs w:val="28"/>
        </w:rPr>
      </w:pPr>
      <w:r w:rsidRPr="00BF0D06">
        <w:rPr>
          <w:rFonts w:ascii="Times New Roman" w:hAnsi="Times New Roman" w:cs="Times New Roman"/>
          <w:sz w:val="28"/>
          <w:szCs w:val="28"/>
        </w:rPr>
        <w:t xml:space="preserve">Иранскими учеными </w:t>
      </w:r>
      <w:r w:rsidRPr="00BF0D06">
        <w:rPr>
          <w:rFonts w:ascii="Times New Roman" w:hAnsi="Times New Roman" w:cs="Times New Roman"/>
          <w:sz w:val="28"/>
          <w:szCs w:val="28"/>
          <w:lang w:val="en-US"/>
        </w:rPr>
        <w:t>A</w:t>
      </w:r>
      <w:r w:rsidRPr="00BF0D06">
        <w:rPr>
          <w:rFonts w:ascii="Times New Roman" w:hAnsi="Times New Roman" w:cs="Times New Roman"/>
          <w:sz w:val="28"/>
          <w:szCs w:val="28"/>
        </w:rPr>
        <w:t xml:space="preserve">. </w:t>
      </w:r>
      <w:proofErr w:type="spellStart"/>
      <w:r w:rsidRPr="00BF0D06">
        <w:rPr>
          <w:rFonts w:ascii="Times New Roman" w:hAnsi="Times New Roman" w:cs="Times New Roman"/>
          <w:sz w:val="28"/>
          <w:szCs w:val="28"/>
          <w:lang w:val="en-US"/>
        </w:rPr>
        <w:t>Mohammadzadeh</w:t>
      </w:r>
      <w:proofErr w:type="spellEnd"/>
      <w:r w:rsidRPr="00BF0D06">
        <w:rPr>
          <w:rFonts w:ascii="Times New Roman" w:hAnsi="Times New Roman" w:cs="Times New Roman"/>
          <w:sz w:val="28"/>
          <w:szCs w:val="28"/>
        </w:rPr>
        <w:t xml:space="preserve"> и др. были изучены концентрация элементов </w:t>
      </w:r>
      <w:r w:rsidRPr="00BF0D06">
        <w:rPr>
          <w:rFonts w:ascii="Times New Roman" w:hAnsi="Times New Roman" w:cs="Times New Roman"/>
          <w:sz w:val="28"/>
          <w:szCs w:val="28"/>
          <w:lang w:val="en-US"/>
        </w:rPr>
        <w:t>Fe</w:t>
      </w:r>
      <w:r w:rsidRPr="00BF0D06">
        <w:rPr>
          <w:rFonts w:ascii="Times New Roman" w:hAnsi="Times New Roman" w:cs="Times New Roman"/>
          <w:sz w:val="28"/>
          <w:szCs w:val="28"/>
        </w:rPr>
        <w:t xml:space="preserve">, </w:t>
      </w:r>
      <w:r w:rsidRPr="00BF0D06">
        <w:rPr>
          <w:rFonts w:ascii="Times New Roman" w:hAnsi="Times New Roman" w:cs="Times New Roman"/>
          <w:sz w:val="28"/>
          <w:szCs w:val="28"/>
          <w:lang w:val="en-US"/>
        </w:rPr>
        <w:t>Zn</w:t>
      </w:r>
      <w:r w:rsidRPr="00BF0D06">
        <w:rPr>
          <w:rFonts w:ascii="Times New Roman" w:hAnsi="Times New Roman" w:cs="Times New Roman"/>
          <w:sz w:val="28"/>
          <w:szCs w:val="28"/>
        </w:rPr>
        <w:t xml:space="preserve"> и </w:t>
      </w:r>
      <w:r w:rsidRPr="00BF0D06">
        <w:rPr>
          <w:rFonts w:ascii="Times New Roman" w:hAnsi="Times New Roman" w:cs="Times New Roman"/>
          <w:sz w:val="28"/>
          <w:szCs w:val="28"/>
          <w:lang w:val="en-US"/>
        </w:rPr>
        <w:t>K</w:t>
      </w:r>
      <w:r w:rsidRPr="00BF0D06">
        <w:rPr>
          <w:rFonts w:ascii="Times New Roman" w:hAnsi="Times New Roman" w:cs="Times New Roman"/>
          <w:sz w:val="28"/>
          <w:szCs w:val="28"/>
        </w:rPr>
        <w:t xml:space="preserve">, которые были определены с помощью атомно-абсорбционной и эмиссионной спектроскопии в плодах, листьях </w:t>
      </w:r>
      <w:r w:rsidRPr="00BF0D06">
        <w:rPr>
          <w:rFonts w:ascii="Times New Roman" w:hAnsi="Times New Roman" w:cs="Times New Roman"/>
          <w:sz w:val="28"/>
          <w:szCs w:val="28"/>
          <w:lang w:val="en-US"/>
        </w:rPr>
        <w:t>Q</w:t>
      </w:r>
      <w:r w:rsidRPr="00BF0D06">
        <w:rPr>
          <w:rFonts w:ascii="Times New Roman" w:hAnsi="Times New Roman" w:cs="Times New Roman"/>
          <w:sz w:val="28"/>
          <w:szCs w:val="28"/>
        </w:rPr>
        <w:t xml:space="preserve">. </w:t>
      </w:r>
      <w:proofErr w:type="spellStart"/>
      <w:r w:rsidR="00D46279" w:rsidRPr="00BF0D06">
        <w:rPr>
          <w:rFonts w:ascii="Times New Roman" w:hAnsi="Times New Roman" w:cs="Times New Roman"/>
          <w:sz w:val="28"/>
          <w:szCs w:val="28"/>
          <w:lang w:val="en-US"/>
        </w:rPr>
        <w:t>B</w:t>
      </w:r>
      <w:r w:rsidRPr="00BF0D06">
        <w:rPr>
          <w:rFonts w:ascii="Times New Roman" w:hAnsi="Times New Roman" w:cs="Times New Roman"/>
          <w:sz w:val="28"/>
          <w:szCs w:val="28"/>
          <w:lang w:val="en-US"/>
        </w:rPr>
        <w:t>rantii</w:t>
      </w:r>
      <w:proofErr w:type="spellEnd"/>
      <w:r w:rsidRPr="00BF0D06">
        <w:rPr>
          <w:rFonts w:ascii="Times New Roman" w:hAnsi="Times New Roman" w:cs="Times New Roman"/>
          <w:sz w:val="28"/>
          <w:szCs w:val="28"/>
        </w:rPr>
        <w:t xml:space="preserve">, а также в почвах, где выращивалось данное растение. Для всех измерений использовалась статистическая оценка (тест </w:t>
      </w:r>
      <w:r w:rsidRPr="00BF0D06">
        <w:rPr>
          <w:rFonts w:ascii="Times New Roman" w:hAnsi="Times New Roman" w:cs="Times New Roman"/>
          <w:sz w:val="28"/>
          <w:szCs w:val="28"/>
          <w:lang w:val="en-US"/>
        </w:rPr>
        <w:t>ANOVA</w:t>
      </w:r>
      <w:r w:rsidRPr="00BF0D06">
        <w:rPr>
          <w:rFonts w:ascii="Times New Roman" w:hAnsi="Times New Roman" w:cs="Times New Roman"/>
          <w:sz w:val="28"/>
          <w:szCs w:val="28"/>
        </w:rPr>
        <w:t xml:space="preserve">). Результаты показали, что концентрация элементов в плодах и листьях зависит от области, в которой произрастает растение. Также был </w:t>
      </w:r>
      <w:r>
        <w:rPr>
          <w:rFonts w:ascii="Times New Roman" w:hAnsi="Times New Roman" w:cs="Times New Roman"/>
          <w:sz w:val="28"/>
          <w:szCs w:val="28"/>
        </w:rPr>
        <w:t>учтен фактор переноса элементов [</w:t>
      </w:r>
      <w:r w:rsidR="0042469B">
        <w:rPr>
          <w:rFonts w:ascii="Times New Roman" w:hAnsi="Times New Roman" w:cs="Times New Roman"/>
          <w:sz w:val="28"/>
          <w:szCs w:val="28"/>
        </w:rPr>
        <w:t>113</w:t>
      </w:r>
      <w:r>
        <w:rPr>
          <w:rFonts w:ascii="Times New Roman" w:hAnsi="Times New Roman" w:cs="Times New Roman"/>
          <w:sz w:val="28"/>
          <w:szCs w:val="28"/>
        </w:rPr>
        <w:t>]</w:t>
      </w:r>
      <w:r w:rsidR="009D0422">
        <w:rPr>
          <w:rFonts w:ascii="Times New Roman" w:hAnsi="Times New Roman" w:cs="Times New Roman"/>
          <w:sz w:val="28"/>
          <w:szCs w:val="28"/>
        </w:rPr>
        <w:t>.</w:t>
      </w:r>
    </w:p>
    <w:p w14:paraId="70BC9A28" w14:textId="77777777" w:rsidR="009D0422" w:rsidRDefault="00375D74" w:rsidP="009D0422">
      <w:pPr>
        <w:pStyle w:val="a3"/>
        <w:ind w:firstLine="567"/>
        <w:jc w:val="both"/>
        <w:rPr>
          <w:rFonts w:ascii="Times New Roman" w:hAnsi="Times New Roman" w:cs="Times New Roman"/>
          <w:sz w:val="28"/>
          <w:szCs w:val="28"/>
        </w:rPr>
      </w:pPr>
      <w:r w:rsidRPr="00375D74">
        <w:rPr>
          <w:rFonts w:ascii="Times New Roman" w:hAnsi="Times New Roman" w:cs="Times New Roman"/>
          <w:sz w:val="28"/>
          <w:szCs w:val="28"/>
        </w:rPr>
        <w:t xml:space="preserve">Учеными из Сербии </w:t>
      </w:r>
      <w:r w:rsidR="00E77C1D" w:rsidRPr="008B5EEA">
        <w:rPr>
          <w:rFonts w:ascii="Times New Roman" w:hAnsi="Times New Roman" w:cs="Times New Roman"/>
          <w:sz w:val="28"/>
          <w:szCs w:val="28"/>
          <w:lang w:val="en-US"/>
        </w:rPr>
        <w:t>Ani</w:t>
      </w:r>
      <w:r w:rsidR="00E77C1D" w:rsidRPr="00E77C1D">
        <w:rPr>
          <w:rFonts w:ascii="Times New Roman" w:hAnsi="Times New Roman" w:cs="Times New Roman"/>
          <w:sz w:val="28"/>
          <w:szCs w:val="28"/>
        </w:rPr>
        <w:t>č</w:t>
      </w:r>
      <w:proofErr w:type="spellStart"/>
      <w:r w:rsidR="00E77C1D" w:rsidRPr="008B5EEA">
        <w:rPr>
          <w:rFonts w:ascii="Times New Roman" w:hAnsi="Times New Roman" w:cs="Times New Roman"/>
          <w:sz w:val="28"/>
          <w:szCs w:val="28"/>
          <w:lang w:val="en-US"/>
        </w:rPr>
        <w:t>i</w:t>
      </w:r>
      <w:proofErr w:type="spellEnd"/>
      <w:r w:rsidR="00E77C1D" w:rsidRPr="00E77C1D">
        <w:rPr>
          <w:rFonts w:ascii="Times New Roman" w:hAnsi="Times New Roman" w:cs="Times New Roman"/>
          <w:sz w:val="28"/>
          <w:szCs w:val="28"/>
        </w:rPr>
        <w:t xml:space="preserve">ć </w:t>
      </w:r>
      <w:r w:rsidR="00E77C1D" w:rsidRPr="008B5EEA">
        <w:rPr>
          <w:rFonts w:ascii="Times New Roman" w:hAnsi="Times New Roman" w:cs="Times New Roman"/>
          <w:sz w:val="28"/>
          <w:szCs w:val="28"/>
          <w:lang w:val="en-US"/>
        </w:rPr>
        <w:t>M</w:t>
      </w:r>
      <w:r w:rsidR="00E77C1D" w:rsidRPr="00E77C1D">
        <w:rPr>
          <w:rFonts w:ascii="Times New Roman" w:hAnsi="Times New Roman" w:cs="Times New Roman"/>
          <w:sz w:val="28"/>
          <w:szCs w:val="28"/>
        </w:rPr>
        <w:t>.</w:t>
      </w:r>
      <w:r w:rsidR="00E77C1D">
        <w:rPr>
          <w:rFonts w:ascii="Times New Roman" w:hAnsi="Times New Roman" w:cs="Times New Roman"/>
          <w:sz w:val="28"/>
          <w:szCs w:val="28"/>
        </w:rPr>
        <w:t xml:space="preserve"> и др. </w:t>
      </w:r>
      <w:r w:rsidRPr="00375D74">
        <w:rPr>
          <w:rFonts w:ascii="Times New Roman" w:hAnsi="Times New Roman" w:cs="Times New Roman"/>
          <w:sz w:val="28"/>
          <w:szCs w:val="28"/>
        </w:rPr>
        <w:t xml:space="preserve">изучались листья распространенных лиственных деревьев: </w:t>
      </w:r>
      <w:proofErr w:type="spellStart"/>
      <w:r w:rsidRPr="0042469B">
        <w:rPr>
          <w:rFonts w:ascii="Times New Roman" w:hAnsi="Times New Roman" w:cs="Times New Roman"/>
          <w:i/>
          <w:iCs/>
          <w:sz w:val="28"/>
          <w:szCs w:val="28"/>
        </w:rPr>
        <w:t>Aesculus</w:t>
      </w:r>
      <w:proofErr w:type="spellEnd"/>
      <w:r w:rsidRPr="0042469B">
        <w:rPr>
          <w:rFonts w:ascii="Times New Roman" w:hAnsi="Times New Roman" w:cs="Times New Roman"/>
          <w:i/>
          <w:iCs/>
          <w:sz w:val="28"/>
          <w:szCs w:val="28"/>
        </w:rPr>
        <w:t xml:space="preserve"> </w:t>
      </w:r>
      <w:proofErr w:type="spellStart"/>
      <w:r w:rsidRPr="0042469B">
        <w:rPr>
          <w:rFonts w:ascii="Times New Roman" w:hAnsi="Times New Roman" w:cs="Times New Roman"/>
          <w:i/>
          <w:iCs/>
          <w:sz w:val="28"/>
          <w:szCs w:val="28"/>
        </w:rPr>
        <w:t>hippocastanum</w:t>
      </w:r>
      <w:proofErr w:type="spellEnd"/>
      <w:r w:rsidRPr="00375D74">
        <w:rPr>
          <w:rFonts w:ascii="Times New Roman" w:hAnsi="Times New Roman" w:cs="Times New Roman"/>
          <w:sz w:val="28"/>
          <w:szCs w:val="28"/>
        </w:rPr>
        <w:t xml:space="preserve"> и </w:t>
      </w:r>
      <w:proofErr w:type="spellStart"/>
      <w:r w:rsidRPr="0042469B">
        <w:rPr>
          <w:rFonts w:ascii="Times New Roman" w:hAnsi="Times New Roman" w:cs="Times New Roman"/>
          <w:i/>
          <w:iCs/>
          <w:sz w:val="28"/>
          <w:szCs w:val="28"/>
        </w:rPr>
        <w:t>Tilia</w:t>
      </w:r>
      <w:proofErr w:type="spellEnd"/>
      <w:r w:rsidRPr="0042469B">
        <w:rPr>
          <w:rFonts w:ascii="Times New Roman" w:hAnsi="Times New Roman" w:cs="Times New Roman"/>
          <w:i/>
          <w:iCs/>
          <w:sz w:val="28"/>
          <w:szCs w:val="28"/>
        </w:rPr>
        <w:t xml:space="preserve"> </w:t>
      </w:r>
      <w:proofErr w:type="spellStart"/>
      <w:r w:rsidRPr="0042469B">
        <w:rPr>
          <w:rFonts w:ascii="Times New Roman" w:hAnsi="Times New Roman" w:cs="Times New Roman"/>
          <w:i/>
          <w:iCs/>
          <w:sz w:val="28"/>
          <w:szCs w:val="28"/>
        </w:rPr>
        <w:t>spp</w:t>
      </w:r>
      <w:proofErr w:type="spellEnd"/>
      <w:r w:rsidRPr="00375D74">
        <w:rPr>
          <w:rFonts w:ascii="Times New Roman" w:hAnsi="Times New Roman" w:cs="Times New Roman"/>
          <w:sz w:val="28"/>
          <w:szCs w:val="28"/>
        </w:rPr>
        <w:t xml:space="preserve">. </w:t>
      </w:r>
      <w:r w:rsidR="00D46279" w:rsidRPr="00375D74">
        <w:rPr>
          <w:rFonts w:ascii="Times New Roman" w:hAnsi="Times New Roman" w:cs="Times New Roman"/>
          <w:sz w:val="28"/>
          <w:szCs w:val="28"/>
        </w:rPr>
        <w:t>И</w:t>
      </w:r>
      <w:r w:rsidRPr="00375D74">
        <w:rPr>
          <w:rFonts w:ascii="Times New Roman" w:hAnsi="Times New Roman" w:cs="Times New Roman"/>
          <w:sz w:val="28"/>
          <w:szCs w:val="28"/>
        </w:rPr>
        <w:t xml:space="preserve">з трех парков в городской зоне Белграда (Сербия) изучались в качестве </w:t>
      </w:r>
      <w:proofErr w:type="spellStart"/>
      <w:r w:rsidRPr="00375D74">
        <w:rPr>
          <w:rFonts w:ascii="Times New Roman" w:hAnsi="Times New Roman" w:cs="Times New Roman"/>
          <w:sz w:val="28"/>
          <w:szCs w:val="28"/>
        </w:rPr>
        <w:t>биомониторов</w:t>
      </w:r>
      <w:proofErr w:type="spellEnd"/>
      <w:r w:rsidRPr="00375D74">
        <w:rPr>
          <w:rFonts w:ascii="Times New Roman" w:hAnsi="Times New Roman" w:cs="Times New Roman"/>
          <w:sz w:val="28"/>
          <w:szCs w:val="28"/>
        </w:rPr>
        <w:t xml:space="preserve"> загрязнения атмосферы микроэлементами (</w:t>
      </w:r>
      <w:proofErr w:type="spellStart"/>
      <w:r w:rsidRPr="00375D74">
        <w:rPr>
          <w:rFonts w:ascii="Times New Roman" w:hAnsi="Times New Roman" w:cs="Times New Roman"/>
          <w:sz w:val="28"/>
          <w:szCs w:val="28"/>
        </w:rPr>
        <w:t>Cr</w:t>
      </w:r>
      <w:proofErr w:type="spellEnd"/>
      <w:r w:rsidRPr="00375D74">
        <w:rPr>
          <w:rFonts w:ascii="Times New Roman" w:hAnsi="Times New Roman" w:cs="Times New Roman"/>
          <w:sz w:val="28"/>
          <w:szCs w:val="28"/>
        </w:rPr>
        <w:t xml:space="preserve">, Fe, Ni, </w:t>
      </w:r>
      <w:proofErr w:type="spellStart"/>
      <w:r w:rsidRPr="00375D74">
        <w:rPr>
          <w:rFonts w:ascii="Times New Roman" w:hAnsi="Times New Roman" w:cs="Times New Roman"/>
          <w:sz w:val="28"/>
          <w:szCs w:val="28"/>
        </w:rPr>
        <w:t>Cu</w:t>
      </w:r>
      <w:proofErr w:type="spellEnd"/>
      <w:r w:rsidRPr="00375D74">
        <w:rPr>
          <w:rFonts w:ascii="Times New Roman" w:hAnsi="Times New Roman" w:cs="Times New Roman"/>
          <w:sz w:val="28"/>
          <w:szCs w:val="28"/>
        </w:rPr>
        <w:t xml:space="preserve">, Zn и Pb). Сезонное накопление микроэлементов (сентябрь/май) в листьях и их временные тенденции анализировались в многолетний период (2002–2006 гг.). Было выявлено, что листья A. </w:t>
      </w:r>
      <w:proofErr w:type="spellStart"/>
      <w:r w:rsidR="00D46279" w:rsidRPr="00375D74">
        <w:rPr>
          <w:rFonts w:ascii="Times New Roman" w:hAnsi="Times New Roman" w:cs="Times New Roman"/>
          <w:sz w:val="28"/>
          <w:szCs w:val="28"/>
        </w:rPr>
        <w:t>H</w:t>
      </w:r>
      <w:r w:rsidRPr="00375D74">
        <w:rPr>
          <w:rFonts w:ascii="Times New Roman" w:hAnsi="Times New Roman" w:cs="Times New Roman"/>
          <w:sz w:val="28"/>
          <w:szCs w:val="28"/>
        </w:rPr>
        <w:t>ippocastanum</w:t>
      </w:r>
      <w:proofErr w:type="spellEnd"/>
      <w:r w:rsidRPr="00375D74">
        <w:rPr>
          <w:rFonts w:ascii="Times New Roman" w:hAnsi="Times New Roman" w:cs="Times New Roman"/>
          <w:sz w:val="28"/>
          <w:szCs w:val="28"/>
        </w:rPr>
        <w:t xml:space="preserve"> показали значительно более высокое накопление </w:t>
      </w:r>
      <w:r w:rsidRPr="00375D74">
        <w:rPr>
          <w:rFonts w:ascii="Times New Roman" w:hAnsi="Times New Roman" w:cs="Times New Roman"/>
          <w:sz w:val="28"/>
          <w:szCs w:val="28"/>
        </w:rPr>
        <w:lastRenderedPageBreak/>
        <w:t xml:space="preserve">элементов и большую постоянство, чем </w:t>
      </w:r>
      <w:proofErr w:type="spellStart"/>
      <w:r w:rsidRPr="00375D74">
        <w:rPr>
          <w:rFonts w:ascii="Times New Roman" w:hAnsi="Times New Roman" w:cs="Times New Roman"/>
          <w:sz w:val="28"/>
          <w:szCs w:val="28"/>
        </w:rPr>
        <w:t>Tilia</w:t>
      </w:r>
      <w:proofErr w:type="spellEnd"/>
      <w:r w:rsidRPr="00375D74">
        <w:rPr>
          <w:rFonts w:ascii="Times New Roman" w:hAnsi="Times New Roman" w:cs="Times New Roman"/>
          <w:sz w:val="28"/>
          <w:szCs w:val="28"/>
        </w:rPr>
        <w:t xml:space="preserve"> </w:t>
      </w:r>
      <w:proofErr w:type="spellStart"/>
      <w:r w:rsidRPr="00375D74">
        <w:rPr>
          <w:rFonts w:ascii="Times New Roman" w:hAnsi="Times New Roman" w:cs="Times New Roman"/>
          <w:sz w:val="28"/>
          <w:szCs w:val="28"/>
        </w:rPr>
        <w:t>spp</w:t>
      </w:r>
      <w:proofErr w:type="spellEnd"/>
      <w:r w:rsidRPr="00375D74">
        <w:rPr>
          <w:rFonts w:ascii="Times New Roman" w:hAnsi="Times New Roman" w:cs="Times New Roman"/>
          <w:sz w:val="28"/>
          <w:szCs w:val="28"/>
        </w:rPr>
        <w:t xml:space="preserve">., поэтому его можно считать более подходящим видом для оценки загрязнения атмосферы Pb и </w:t>
      </w:r>
      <w:proofErr w:type="spellStart"/>
      <w:r w:rsidRPr="00375D74">
        <w:rPr>
          <w:rFonts w:ascii="Times New Roman" w:hAnsi="Times New Roman" w:cs="Times New Roman"/>
          <w:sz w:val="28"/>
          <w:szCs w:val="28"/>
        </w:rPr>
        <w:t>Cu</w:t>
      </w:r>
      <w:proofErr w:type="spellEnd"/>
      <w:r>
        <w:rPr>
          <w:rFonts w:ascii="Times New Roman" w:hAnsi="Times New Roman" w:cs="Times New Roman"/>
          <w:sz w:val="28"/>
          <w:szCs w:val="28"/>
        </w:rPr>
        <w:t xml:space="preserve"> [</w:t>
      </w:r>
      <w:r w:rsidR="0042469B">
        <w:rPr>
          <w:rFonts w:ascii="Times New Roman" w:hAnsi="Times New Roman" w:cs="Times New Roman"/>
          <w:sz w:val="28"/>
          <w:szCs w:val="28"/>
        </w:rPr>
        <w:t>114</w:t>
      </w:r>
      <w:r w:rsidRPr="00510A3E">
        <w:rPr>
          <w:rFonts w:ascii="Times New Roman" w:hAnsi="Times New Roman" w:cs="Times New Roman"/>
          <w:sz w:val="28"/>
          <w:szCs w:val="28"/>
        </w:rPr>
        <w:t>]</w:t>
      </w:r>
      <w:r w:rsidR="008B2B54">
        <w:rPr>
          <w:rFonts w:ascii="Times New Roman" w:hAnsi="Times New Roman" w:cs="Times New Roman"/>
          <w:sz w:val="28"/>
          <w:szCs w:val="28"/>
        </w:rPr>
        <w:t>.</w:t>
      </w:r>
      <w:r w:rsidR="004D1556" w:rsidRPr="00510A3E">
        <w:rPr>
          <w:rFonts w:ascii="Times New Roman" w:hAnsi="Times New Roman" w:cs="Times New Roman"/>
          <w:sz w:val="28"/>
          <w:szCs w:val="28"/>
        </w:rPr>
        <w:t xml:space="preserve"> </w:t>
      </w:r>
    </w:p>
    <w:p w14:paraId="50CCC9B2" w14:textId="77777777" w:rsidR="009D0422" w:rsidRDefault="004D1556" w:rsidP="009D0422">
      <w:pPr>
        <w:pStyle w:val="a3"/>
        <w:ind w:firstLine="567"/>
        <w:jc w:val="both"/>
        <w:rPr>
          <w:rFonts w:ascii="Times New Roman" w:hAnsi="Times New Roman" w:cs="Times New Roman"/>
          <w:sz w:val="28"/>
          <w:szCs w:val="28"/>
        </w:rPr>
      </w:pPr>
      <w:r w:rsidRPr="004D1556">
        <w:rPr>
          <w:rFonts w:ascii="Times New Roman" w:hAnsi="Times New Roman" w:cs="Times New Roman"/>
          <w:sz w:val="28"/>
          <w:szCs w:val="28"/>
        </w:rPr>
        <w:t xml:space="preserve">Учеными из Сербии </w:t>
      </w:r>
      <w:proofErr w:type="spellStart"/>
      <w:r w:rsidR="00E77C1D" w:rsidRPr="008B5EEA">
        <w:rPr>
          <w:rFonts w:ascii="Times New Roman" w:hAnsi="Times New Roman" w:cs="Times New Roman"/>
          <w:sz w:val="28"/>
          <w:szCs w:val="28"/>
          <w:lang w:val="en-US"/>
        </w:rPr>
        <w:t>Jordanovic</w:t>
      </w:r>
      <w:proofErr w:type="spellEnd"/>
      <w:r w:rsidR="00E77C1D" w:rsidRPr="00E77C1D">
        <w:rPr>
          <w:rFonts w:ascii="Times New Roman" w:hAnsi="Times New Roman" w:cs="Times New Roman"/>
          <w:sz w:val="28"/>
          <w:szCs w:val="28"/>
        </w:rPr>
        <w:t xml:space="preserve"> </w:t>
      </w:r>
      <w:r w:rsidR="00E77C1D" w:rsidRPr="008B5EEA">
        <w:rPr>
          <w:rFonts w:ascii="Times New Roman" w:hAnsi="Times New Roman" w:cs="Times New Roman"/>
          <w:sz w:val="28"/>
          <w:szCs w:val="28"/>
          <w:lang w:val="en-US"/>
        </w:rPr>
        <w:t>J</w:t>
      </w:r>
      <w:r w:rsidR="00E77C1D" w:rsidRPr="00E77C1D">
        <w:rPr>
          <w:rFonts w:ascii="Times New Roman" w:hAnsi="Times New Roman" w:cs="Times New Roman"/>
          <w:sz w:val="28"/>
          <w:szCs w:val="28"/>
        </w:rPr>
        <w:t>.</w:t>
      </w:r>
      <w:r w:rsidR="00E77C1D" w:rsidRPr="008B5EEA">
        <w:rPr>
          <w:rFonts w:ascii="Times New Roman" w:hAnsi="Times New Roman" w:cs="Times New Roman"/>
          <w:sz w:val="28"/>
          <w:szCs w:val="28"/>
          <w:lang w:val="en-US"/>
        </w:rPr>
        <w:t>S</w:t>
      </w:r>
      <w:r w:rsidR="00E77C1D" w:rsidRPr="00E77C1D">
        <w:rPr>
          <w:rFonts w:ascii="Times New Roman" w:hAnsi="Times New Roman" w:cs="Times New Roman"/>
          <w:sz w:val="28"/>
          <w:szCs w:val="28"/>
        </w:rPr>
        <w:t>.</w:t>
      </w:r>
      <w:r w:rsidR="00E77C1D">
        <w:rPr>
          <w:rFonts w:ascii="Times New Roman" w:hAnsi="Times New Roman" w:cs="Times New Roman"/>
          <w:sz w:val="28"/>
          <w:szCs w:val="28"/>
        </w:rPr>
        <w:t xml:space="preserve"> и др. </w:t>
      </w:r>
      <w:r w:rsidRPr="004D1556">
        <w:rPr>
          <w:rFonts w:ascii="Times New Roman" w:hAnsi="Times New Roman" w:cs="Times New Roman"/>
          <w:sz w:val="28"/>
          <w:szCs w:val="28"/>
        </w:rPr>
        <w:t xml:space="preserve">были изучены содержания токсичных элементов (Al, </w:t>
      </w:r>
      <w:proofErr w:type="spellStart"/>
      <w:r w:rsidRPr="004D1556">
        <w:rPr>
          <w:rFonts w:ascii="Times New Roman" w:hAnsi="Times New Roman" w:cs="Times New Roman"/>
          <w:sz w:val="28"/>
          <w:szCs w:val="28"/>
        </w:rPr>
        <w:t>Cu</w:t>
      </w:r>
      <w:proofErr w:type="spellEnd"/>
      <w:r w:rsidRPr="004D1556">
        <w:rPr>
          <w:rFonts w:ascii="Times New Roman" w:hAnsi="Times New Roman" w:cs="Times New Roman"/>
          <w:sz w:val="28"/>
          <w:szCs w:val="28"/>
        </w:rPr>
        <w:t xml:space="preserve">, Fe, </w:t>
      </w:r>
      <w:proofErr w:type="spellStart"/>
      <w:r w:rsidRPr="004D1556">
        <w:rPr>
          <w:rFonts w:ascii="Times New Roman" w:hAnsi="Times New Roman" w:cs="Times New Roman"/>
          <w:sz w:val="28"/>
          <w:szCs w:val="28"/>
        </w:rPr>
        <w:t>Mn</w:t>
      </w:r>
      <w:proofErr w:type="spellEnd"/>
      <w:r w:rsidRPr="004D1556">
        <w:rPr>
          <w:rFonts w:ascii="Times New Roman" w:hAnsi="Times New Roman" w:cs="Times New Roman"/>
          <w:sz w:val="28"/>
          <w:szCs w:val="28"/>
        </w:rPr>
        <w:t xml:space="preserve">, Ni, Pb и Zn) в корнях, листьях, стеблях и цветках </w:t>
      </w:r>
      <w:r w:rsidRPr="0042469B">
        <w:rPr>
          <w:rFonts w:ascii="Times New Roman" w:hAnsi="Times New Roman" w:cs="Times New Roman"/>
          <w:i/>
          <w:iCs/>
          <w:sz w:val="28"/>
          <w:szCs w:val="28"/>
        </w:rPr>
        <w:t xml:space="preserve">P. </w:t>
      </w:r>
      <w:proofErr w:type="spellStart"/>
      <w:r w:rsidR="00D46279" w:rsidRPr="0042469B">
        <w:rPr>
          <w:rFonts w:ascii="Times New Roman" w:hAnsi="Times New Roman" w:cs="Times New Roman"/>
          <w:i/>
          <w:iCs/>
          <w:sz w:val="28"/>
          <w:szCs w:val="28"/>
        </w:rPr>
        <w:t>L</w:t>
      </w:r>
      <w:r w:rsidRPr="0042469B">
        <w:rPr>
          <w:rFonts w:ascii="Times New Roman" w:hAnsi="Times New Roman" w:cs="Times New Roman"/>
          <w:i/>
          <w:iCs/>
          <w:sz w:val="28"/>
          <w:szCs w:val="28"/>
        </w:rPr>
        <w:t>anceolata</w:t>
      </w:r>
      <w:proofErr w:type="spellEnd"/>
      <w:r w:rsidRPr="004D1556">
        <w:rPr>
          <w:rFonts w:ascii="Times New Roman" w:hAnsi="Times New Roman" w:cs="Times New Roman"/>
          <w:sz w:val="28"/>
          <w:szCs w:val="28"/>
        </w:rPr>
        <w:t xml:space="preserve"> с целью изучения влияния экологических факторов, которые активируют способность данного растения к накоплению в исследуемой области в условиях сильного антропогенного давления, вызванного длительным загрязнением и горнодобывающей и металлургической деятельностью в Юго-Восточной Европе. Результаты показали, что территория является «экологической горячей точкой» с потенциальной угрозой для здоровья человека из-за высоких уровней </w:t>
      </w:r>
      <w:proofErr w:type="spellStart"/>
      <w:r w:rsidRPr="004D1556">
        <w:rPr>
          <w:rFonts w:ascii="Times New Roman" w:hAnsi="Times New Roman" w:cs="Times New Roman"/>
          <w:sz w:val="28"/>
          <w:szCs w:val="28"/>
        </w:rPr>
        <w:t>биоаккумуляции</w:t>
      </w:r>
      <w:proofErr w:type="spellEnd"/>
      <w:r w:rsidRPr="004D1556">
        <w:rPr>
          <w:rFonts w:ascii="Times New Roman" w:hAnsi="Times New Roman" w:cs="Times New Roman"/>
          <w:sz w:val="28"/>
          <w:szCs w:val="28"/>
        </w:rPr>
        <w:t xml:space="preserve"> исследуемых токсичных э</w:t>
      </w:r>
      <w:r>
        <w:rPr>
          <w:rFonts w:ascii="Times New Roman" w:hAnsi="Times New Roman" w:cs="Times New Roman"/>
          <w:sz w:val="28"/>
          <w:szCs w:val="28"/>
        </w:rPr>
        <w:t xml:space="preserve">лементов в частях </w:t>
      </w:r>
      <w:r w:rsidRPr="001E49B8">
        <w:rPr>
          <w:rFonts w:ascii="Times New Roman" w:hAnsi="Times New Roman" w:cs="Times New Roman"/>
          <w:i/>
          <w:iCs/>
          <w:sz w:val="28"/>
          <w:szCs w:val="28"/>
        </w:rPr>
        <w:t xml:space="preserve">P. </w:t>
      </w:r>
      <w:proofErr w:type="spellStart"/>
      <w:r w:rsidRPr="001E49B8">
        <w:rPr>
          <w:rFonts w:ascii="Times New Roman" w:hAnsi="Times New Roman" w:cs="Times New Roman"/>
          <w:i/>
          <w:iCs/>
          <w:sz w:val="28"/>
          <w:szCs w:val="28"/>
        </w:rPr>
        <w:t>Lanceolata</w:t>
      </w:r>
      <w:proofErr w:type="spellEnd"/>
      <w:r>
        <w:rPr>
          <w:rFonts w:ascii="Times New Roman" w:hAnsi="Times New Roman" w:cs="Times New Roman"/>
          <w:sz w:val="28"/>
          <w:szCs w:val="28"/>
        </w:rPr>
        <w:t xml:space="preserve"> [</w:t>
      </w:r>
      <w:r w:rsidR="0042469B">
        <w:rPr>
          <w:rFonts w:ascii="Times New Roman" w:hAnsi="Times New Roman" w:cs="Times New Roman"/>
          <w:sz w:val="28"/>
          <w:szCs w:val="28"/>
        </w:rPr>
        <w:t>115</w:t>
      </w:r>
      <w:r w:rsidRPr="00CE1E04">
        <w:rPr>
          <w:rFonts w:ascii="Times New Roman" w:hAnsi="Times New Roman" w:cs="Times New Roman"/>
          <w:sz w:val="28"/>
          <w:szCs w:val="28"/>
        </w:rPr>
        <w:t>]</w:t>
      </w:r>
      <w:r w:rsidR="008B2B54">
        <w:rPr>
          <w:rFonts w:ascii="Times New Roman" w:hAnsi="Times New Roman" w:cs="Times New Roman"/>
          <w:sz w:val="28"/>
          <w:szCs w:val="28"/>
        </w:rPr>
        <w:t>.</w:t>
      </w:r>
    </w:p>
    <w:p w14:paraId="5ADAD8BC" w14:textId="77777777" w:rsidR="009D0422" w:rsidRDefault="00863171" w:rsidP="009D0422">
      <w:pPr>
        <w:pStyle w:val="a3"/>
        <w:ind w:firstLine="567"/>
        <w:jc w:val="both"/>
        <w:rPr>
          <w:rFonts w:ascii="Times New Roman" w:hAnsi="Times New Roman" w:cs="Times New Roman"/>
          <w:sz w:val="28"/>
          <w:szCs w:val="28"/>
          <w:lang w:val="ru-KZ"/>
        </w:rPr>
      </w:pPr>
      <w:r w:rsidRPr="00863171">
        <w:rPr>
          <w:rFonts w:ascii="Times New Roman" w:hAnsi="Times New Roman" w:cs="Times New Roman"/>
          <w:sz w:val="28"/>
          <w:szCs w:val="28"/>
          <w:lang w:val="ru-KZ"/>
        </w:rPr>
        <w:t xml:space="preserve">Исследование элементного состава растений играет </w:t>
      </w:r>
      <w:r>
        <w:rPr>
          <w:rFonts w:ascii="Times New Roman" w:hAnsi="Times New Roman" w:cs="Times New Roman"/>
          <w:sz w:val="28"/>
          <w:szCs w:val="28"/>
        </w:rPr>
        <w:t>важную</w:t>
      </w:r>
      <w:r w:rsidRPr="00863171">
        <w:rPr>
          <w:rFonts w:ascii="Times New Roman" w:hAnsi="Times New Roman" w:cs="Times New Roman"/>
          <w:sz w:val="28"/>
          <w:szCs w:val="28"/>
          <w:lang w:val="ru-KZ"/>
        </w:rPr>
        <w:t xml:space="preserve"> роль в мониторинге состояния окружающей среды. Растения являются естественными биоиндикаторами, позволяя анализировать степень загрязнения, выявлять источники загрязняющих веществ и оценивать риски для экосистем и здоровья человека. </w:t>
      </w:r>
    </w:p>
    <w:p w14:paraId="1E376141" w14:textId="77777777" w:rsidR="009D0422" w:rsidRDefault="009D0422" w:rsidP="009D0422">
      <w:pPr>
        <w:pStyle w:val="a3"/>
        <w:ind w:firstLine="567"/>
        <w:jc w:val="both"/>
        <w:rPr>
          <w:rFonts w:ascii="Times New Roman" w:hAnsi="Times New Roman" w:cs="Times New Roman"/>
          <w:sz w:val="28"/>
          <w:szCs w:val="28"/>
          <w:lang w:val="ru-KZ"/>
        </w:rPr>
      </w:pPr>
    </w:p>
    <w:p w14:paraId="629DB346" w14:textId="77777777" w:rsidR="009D0422" w:rsidRDefault="00140364" w:rsidP="009D0422">
      <w:pPr>
        <w:pStyle w:val="a3"/>
        <w:ind w:firstLine="567"/>
        <w:jc w:val="both"/>
        <w:rPr>
          <w:rFonts w:ascii="Times New Roman" w:hAnsi="Times New Roman" w:cs="Times New Roman"/>
          <w:sz w:val="28"/>
          <w:szCs w:val="28"/>
        </w:rPr>
      </w:pPr>
      <w:r w:rsidRPr="005B412B">
        <w:rPr>
          <w:rFonts w:ascii="Times New Roman" w:hAnsi="Times New Roman" w:cs="Times New Roman"/>
          <w:sz w:val="28"/>
          <w:szCs w:val="28"/>
        </w:rPr>
        <w:t>1.2.</w:t>
      </w:r>
      <w:r>
        <w:rPr>
          <w:rFonts w:ascii="Times New Roman" w:hAnsi="Times New Roman" w:cs="Times New Roman"/>
          <w:sz w:val="28"/>
          <w:szCs w:val="28"/>
        </w:rPr>
        <w:t>4</w:t>
      </w:r>
      <w:r w:rsidRPr="005B412B">
        <w:rPr>
          <w:rFonts w:ascii="Times New Roman" w:hAnsi="Times New Roman" w:cs="Times New Roman"/>
          <w:sz w:val="28"/>
          <w:szCs w:val="28"/>
        </w:rPr>
        <w:t xml:space="preserve"> Изучение элементного состава волос как индикатора экологической обстановки</w:t>
      </w:r>
    </w:p>
    <w:p w14:paraId="2A6F95BD" w14:textId="77777777" w:rsidR="009D0422" w:rsidRDefault="00140364" w:rsidP="009D0422">
      <w:pPr>
        <w:pStyle w:val="a3"/>
        <w:ind w:firstLine="567"/>
        <w:jc w:val="both"/>
        <w:rPr>
          <w:rFonts w:ascii="Times New Roman" w:hAnsi="Times New Roman" w:cs="Times New Roman"/>
          <w:sz w:val="28"/>
          <w:szCs w:val="28"/>
        </w:rPr>
      </w:pPr>
      <w:r w:rsidRPr="00A62023">
        <w:rPr>
          <w:rFonts w:ascii="Times New Roman" w:hAnsi="Times New Roman" w:cs="Times New Roman"/>
          <w:sz w:val="28"/>
          <w:szCs w:val="28"/>
        </w:rPr>
        <w:t>Объем поступления химических элементов в живой организм и, в частности, в организм человека, в основном зависит от содержания их в окружающей среде. Избыток или недостаток химических элементов и их соединений вед</w:t>
      </w:r>
      <w:r w:rsidR="00D821CF">
        <w:rPr>
          <w:rFonts w:ascii="Times New Roman" w:hAnsi="Times New Roman" w:cs="Times New Roman"/>
          <w:sz w:val="28"/>
          <w:szCs w:val="28"/>
        </w:rPr>
        <w:t>ё</w:t>
      </w:r>
      <w:r w:rsidRPr="00A62023">
        <w:rPr>
          <w:rFonts w:ascii="Times New Roman" w:hAnsi="Times New Roman" w:cs="Times New Roman"/>
          <w:sz w:val="28"/>
          <w:szCs w:val="28"/>
        </w:rPr>
        <w:t xml:space="preserve">т к различным патологическим состояниям. </w:t>
      </w:r>
    </w:p>
    <w:p w14:paraId="6C66C8D5" w14:textId="77777777" w:rsidR="009D0422" w:rsidRDefault="00140364" w:rsidP="009D0422">
      <w:pPr>
        <w:pStyle w:val="a3"/>
        <w:ind w:firstLine="567"/>
        <w:jc w:val="both"/>
        <w:rPr>
          <w:rFonts w:ascii="Times New Roman" w:hAnsi="Times New Roman" w:cs="Times New Roman"/>
          <w:sz w:val="28"/>
          <w:szCs w:val="28"/>
        </w:rPr>
      </w:pPr>
      <w:r w:rsidRPr="00A62023">
        <w:rPr>
          <w:rFonts w:ascii="Times New Roman" w:hAnsi="Times New Roman" w:cs="Times New Roman"/>
          <w:sz w:val="28"/>
          <w:szCs w:val="28"/>
        </w:rPr>
        <w:t xml:space="preserve">Состояние среды обитания ее химического состава </w:t>
      </w:r>
      <w:r w:rsidRPr="005D3742">
        <w:rPr>
          <w:rFonts w:ascii="Times New Roman" w:hAnsi="Times New Roman" w:cs="Times New Roman"/>
          <w:sz w:val="28"/>
          <w:szCs w:val="28"/>
        </w:rPr>
        <w:t>имеет тесную взаимосвязь со здоровьем человека и качеством его жизни [</w:t>
      </w:r>
      <w:r w:rsidR="0042469B">
        <w:rPr>
          <w:rFonts w:ascii="Times New Roman" w:hAnsi="Times New Roman" w:cs="Times New Roman"/>
          <w:sz w:val="28"/>
          <w:szCs w:val="28"/>
        </w:rPr>
        <w:t>116</w:t>
      </w:r>
      <w:r w:rsidRPr="005D3742">
        <w:rPr>
          <w:rFonts w:ascii="Times New Roman" w:hAnsi="Times New Roman" w:cs="Times New Roman"/>
          <w:sz w:val="28"/>
          <w:szCs w:val="28"/>
        </w:rPr>
        <w:t>]. Для оценки качества окружающей среды в регионах с антропогенной нагрузкой</w:t>
      </w:r>
      <w:r w:rsidRPr="00A62023">
        <w:rPr>
          <w:rFonts w:ascii="Times New Roman" w:hAnsi="Times New Roman" w:cs="Times New Roman"/>
          <w:sz w:val="28"/>
          <w:szCs w:val="28"/>
        </w:rPr>
        <w:t xml:space="preserve"> все чаще стали использовать </w:t>
      </w:r>
      <w:proofErr w:type="spellStart"/>
      <w:r w:rsidRPr="00A62023">
        <w:rPr>
          <w:rFonts w:ascii="Times New Roman" w:hAnsi="Times New Roman" w:cs="Times New Roman"/>
          <w:sz w:val="28"/>
          <w:szCs w:val="28"/>
        </w:rPr>
        <w:t>биосубстраты</w:t>
      </w:r>
      <w:proofErr w:type="spellEnd"/>
      <w:r w:rsidRPr="00A62023">
        <w:rPr>
          <w:rFonts w:ascii="Times New Roman" w:hAnsi="Times New Roman" w:cs="Times New Roman"/>
          <w:sz w:val="28"/>
          <w:szCs w:val="28"/>
        </w:rPr>
        <w:t xml:space="preserve"> человека (кровь, моча, ногти, волосы и т.д.), результаты исследований </w:t>
      </w:r>
      <w:r w:rsidRPr="005D3742">
        <w:rPr>
          <w:rFonts w:ascii="Times New Roman" w:hAnsi="Times New Roman" w:cs="Times New Roman"/>
          <w:sz w:val="28"/>
          <w:szCs w:val="28"/>
        </w:rPr>
        <w:t>могут использоваться не только при изучении экологической обстановки, но и для выявления заболеваний человека – микроэлементозов [</w:t>
      </w:r>
      <w:r w:rsidR="0042469B">
        <w:rPr>
          <w:rFonts w:ascii="Times New Roman" w:hAnsi="Times New Roman" w:cs="Times New Roman"/>
          <w:sz w:val="28"/>
          <w:szCs w:val="28"/>
        </w:rPr>
        <w:t>117</w:t>
      </w:r>
      <w:r w:rsidRPr="005D3742">
        <w:rPr>
          <w:rFonts w:ascii="Times New Roman" w:hAnsi="Times New Roman" w:cs="Times New Roman"/>
          <w:sz w:val="28"/>
          <w:szCs w:val="28"/>
        </w:rPr>
        <w:t>].</w:t>
      </w:r>
    </w:p>
    <w:p w14:paraId="1E28D8E3" w14:textId="77777777" w:rsidR="009D0422" w:rsidRDefault="00140364" w:rsidP="009D0422">
      <w:pPr>
        <w:pStyle w:val="a3"/>
        <w:ind w:firstLine="567"/>
        <w:jc w:val="both"/>
        <w:rPr>
          <w:rFonts w:ascii="Times New Roman" w:hAnsi="Times New Roman" w:cs="Times New Roman"/>
          <w:sz w:val="28"/>
          <w:szCs w:val="28"/>
        </w:rPr>
      </w:pPr>
      <w:r w:rsidRPr="005D3742">
        <w:rPr>
          <w:rFonts w:ascii="Times New Roman" w:hAnsi="Times New Roman" w:cs="Times New Roman"/>
          <w:sz w:val="28"/>
          <w:szCs w:val="28"/>
        </w:rPr>
        <w:t>В настоящее время изучение</w:t>
      </w:r>
      <w:r w:rsidRPr="00A62023">
        <w:rPr>
          <w:rFonts w:ascii="Times New Roman" w:hAnsi="Times New Roman" w:cs="Times New Roman"/>
          <w:sz w:val="28"/>
          <w:szCs w:val="28"/>
        </w:rPr>
        <w:t xml:space="preserve"> элементного состава организма человека является одн</w:t>
      </w:r>
      <w:r w:rsidR="00D821CF">
        <w:rPr>
          <w:rFonts w:ascii="Times New Roman" w:hAnsi="Times New Roman" w:cs="Times New Roman"/>
          <w:sz w:val="28"/>
          <w:szCs w:val="28"/>
        </w:rPr>
        <w:t>им</w:t>
      </w:r>
      <w:r w:rsidRPr="00A62023">
        <w:rPr>
          <w:rFonts w:ascii="Times New Roman" w:hAnsi="Times New Roman" w:cs="Times New Roman"/>
          <w:sz w:val="28"/>
          <w:szCs w:val="28"/>
        </w:rPr>
        <w:t xml:space="preserve"> из приоритетных направлений медицинской геохимии, экологии, современной геохимии. В результате многих исследований доказана эффективност</w:t>
      </w:r>
      <w:r>
        <w:rPr>
          <w:rFonts w:ascii="Times New Roman" w:hAnsi="Times New Roman" w:cs="Times New Roman"/>
          <w:sz w:val="28"/>
          <w:szCs w:val="28"/>
        </w:rPr>
        <w:t>ь изучения волос в анализе взаи</w:t>
      </w:r>
      <w:r w:rsidRPr="00A62023">
        <w:rPr>
          <w:rFonts w:ascii="Times New Roman" w:hAnsi="Times New Roman" w:cs="Times New Roman"/>
          <w:sz w:val="28"/>
          <w:szCs w:val="28"/>
        </w:rPr>
        <w:t xml:space="preserve">мозависимости загрязнения окружающей среды и здоровья человека, </w:t>
      </w:r>
      <w:r w:rsidRPr="004F2391">
        <w:rPr>
          <w:rFonts w:ascii="Times New Roman" w:hAnsi="Times New Roman" w:cs="Times New Roman"/>
          <w:sz w:val="28"/>
          <w:szCs w:val="28"/>
        </w:rPr>
        <w:t>так как в своем составе волосы отражают уровень накоплени</w:t>
      </w:r>
      <w:r w:rsidR="00D821CF">
        <w:rPr>
          <w:rFonts w:ascii="Times New Roman" w:hAnsi="Times New Roman" w:cs="Times New Roman"/>
          <w:sz w:val="28"/>
          <w:szCs w:val="28"/>
        </w:rPr>
        <w:t>я</w:t>
      </w:r>
      <w:r w:rsidRPr="004F2391">
        <w:rPr>
          <w:rFonts w:ascii="Times New Roman" w:hAnsi="Times New Roman" w:cs="Times New Roman"/>
          <w:sz w:val="28"/>
          <w:szCs w:val="28"/>
        </w:rPr>
        <w:t xml:space="preserve"> химических элементов за длительный период времени, являясь депонирующей средой [</w:t>
      </w:r>
      <w:r w:rsidR="0042469B">
        <w:rPr>
          <w:rFonts w:ascii="Times New Roman" w:hAnsi="Times New Roman" w:cs="Times New Roman"/>
          <w:sz w:val="28"/>
          <w:szCs w:val="28"/>
        </w:rPr>
        <w:t>118-120</w:t>
      </w:r>
      <w:r w:rsidRPr="004F2391">
        <w:rPr>
          <w:rFonts w:ascii="Times New Roman" w:hAnsi="Times New Roman" w:cs="Times New Roman"/>
          <w:sz w:val="28"/>
          <w:szCs w:val="28"/>
        </w:rPr>
        <w:t>]. В</w:t>
      </w:r>
      <w:r w:rsidRPr="004D1556">
        <w:rPr>
          <w:rFonts w:ascii="Times New Roman" w:hAnsi="Times New Roman" w:cs="Times New Roman"/>
          <w:sz w:val="28"/>
          <w:szCs w:val="28"/>
        </w:rPr>
        <w:t xml:space="preserve"> </w:t>
      </w:r>
      <w:r w:rsidRPr="004F2391">
        <w:rPr>
          <w:rFonts w:ascii="Times New Roman" w:hAnsi="Times New Roman" w:cs="Times New Roman"/>
          <w:sz w:val="28"/>
          <w:szCs w:val="28"/>
        </w:rPr>
        <w:t>структуре</w:t>
      </w:r>
      <w:r w:rsidRPr="004D1556">
        <w:rPr>
          <w:rFonts w:ascii="Times New Roman" w:hAnsi="Times New Roman" w:cs="Times New Roman"/>
          <w:sz w:val="28"/>
          <w:szCs w:val="28"/>
        </w:rPr>
        <w:t xml:space="preserve"> </w:t>
      </w:r>
      <w:r w:rsidRPr="004F2391">
        <w:rPr>
          <w:rFonts w:ascii="Times New Roman" w:hAnsi="Times New Roman" w:cs="Times New Roman"/>
          <w:sz w:val="28"/>
          <w:szCs w:val="28"/>
        </w:rPr>
        <w:t>волос</w:t>
      </w:r>
      <w:r w:rsidRPr="004D1556">
        <w:rPr>
          <w:rFonts w:ascii="Times New Roman" w:hAnsi="Times New Roman" w:cs="Times New Roman"/>
          <w:sz w:val="28"/>
          <w:szCs w:val="28"/>
        </w:rPr>
        <w:t xml:space="preserve"> </w:t>
      </w:r>
      <w:r w:rsidRPr="004F2391">
        <w:rPr>
          <w:rFonts w:ascii="Times New Roman" w:hAnsi="Times New Roman" w:cs="Times New Roman"/>
          <w:sz w:val="28"/>
          <w:szCs w:val="28"/>
        </w:rPr>
        <w:t>элементы</w:t>
      </w:r>
      <w:r w:rsidRPr="004D1556">
        <w:rPr>
          <w:rFonts w:ascii="Times New Roman" w:hAnsi="Times New Roman" w:cs="Times New Roman"/>
          <w:sz w:val="28"/>
          <w:szCs w:val="28"/>
        </w:rPr>
        <w:t xml:space="preserve"> </w:t>
      </w:r>
      <w:r w:rsidRPr="004F2391">
        <w:rPr>
          <w:rFonts w:ascii="Times New Roman" w:hAnsi="Times New Roman" w:cs="Times New Roman"/>
          <w:sz w:val="28"/>
          <w:szCs w:val="28"/>
        </w:rPr>
        <w:t>накапливаются</w:t>
      </w:r>
      <w:r w:rsidRPr="004D1556">
        <w:rPr>
          <w:rFonts w:ascii="Times New Roman" w:hAnsi="Times New Roman" w:cs="Times New Roman"/>
          <w:sz w:val="28"/>
          <w:szCs w:val="28"/>
        </w:rPr>
        <w:t xml:space="preserve"> </w:t>
      </w:r>
      <w:r w:rsidRPr="004F2391">
        <w:rPr>
          <w:rFonts w:ascii="Times New Roman" w:hAnsi="Times New Roman" w:cs="Times New Roman"/>
          <w:sz w:val="28"/>
          <w:szCs w:val="28"/>
        </w:rPr>
        <w:t>в</w:t>
      </w:r>
      <w:r w:rsidRPr="004D1556">
        <w:rPr>
          <w:rFonts w:ascii="Times New Roman" w:hAnsi="Times New Roman" w:cs="Times New Roman"/>
          <w:sz w:val="28"/>
          <w:szCs w:val="28"/>
        </w:rPr>
        <w:t xml:space="preserve"> </w:t>
      </w:r>
      <w:r w:rsidRPr="004F2391">
        <w:rPr>
          <w:rFonts w:ascii="Times New Roman" w:hAnsi="Times New Roman" w:cs="Times New Roman"/>
          <w:sz w:val="28"/>
          <w:szCs w:val="28"/>
        </w:rPr>
        <w:t>высоких</w:t>
      </w:r>
      <w:r w:rsidRPr="004D1556">
        <w:rPr>
          <w:rFonts w:ascii="Times New Roman" w:hAnsi="Times New Roman" w:cs="Times New Roman"/>
          <w:sz w:val="28"/>
          <w:szCs w:val="28"/>
        </w:rPr>
        <w:t xml:space="preserve"> </w:t>
      </w:r>
      <w:r w:rsidRPr="004F2391">
        <w:rPr>
          <w:rFonts w:ascii="Times New Roman" w:hAnsi="Times New Roman" w:cs="Times New Roman"/>
          <w:sz w:val="28"/>
          <w:szCs w:val="28"/>
        </w:rPr>
        <w:t>концентрациях</w:t>
      </w:r>
      <w:r w:rsidRPr="004D1556">
        <w:rPr>
          <w:rFonts w:ascii="Times New Roman" w:hAnsi="Times New Roman" w:cs="Times New Roman"/>
          <w:sz w:val="28"/>
          <w:szCs w:val="28"/>
        </w:rPr>
        <w:t xml:space="preserve"> [</w:t>
      </w:r>
      <w:r w:rsidR="0042469B">
        <w:rPr>
          <w:rFonts w:ascii="Times New Roman" w:hAnsi="Times New Roman" w:cs="Times New Roman"/>
          <w:sz w:val="28"/>
          <w:szCs w:val="28"/>
        </w:rPr>
        <w:t>121</w:t>
      </w:r>
      <w:r w:rsidRPr="004F2391">
        <w:rPr>
          <w:rFonts w:ascii="Times New Roman" w:hAnsi="Times New Roman" w:cs="Times New Roman"/>
          <w:sz w:val="28"/>
          <w:szCs w:val="28"/>
        </w:rPr>
        <w:t>]. Простота отбора проб и подготовка их к анализу является дополнительным</w:t>
      </w:r>
      <w:r w:rsidRPr="00A62023">
        <w:rPr>
          <w:rFonts w:ascii="Times New Roman" w:hAnsi="Times New Roman" w:cs="Times New Roman"/>
          <w:sz w:val="28"/>
          <w:szCs w:val="28"/>
        </w:rPr>
        <w:t xml:space="preserve"> преимуществом этого субстрата.</w:t>
      </w:r>
    </w:p>
    <w:p w14:paraId="3C387D81" w14:textId="77777777" w:rsidR="009D0422" w:rsidRDefault="00140364" w:rsidP="009D0422">
      <w:pPr>
        <w:pStyle w:val="a3"/>
        <w:ind w:firstLine="567"/>
        <w:jc w:val="both"/>
        <w:rPr>
          <w:rFonts w:ascii="Times New Roman" w:hAnsi="Times New Roman" w:cs="Times New Roman"/>
          <w:color w:val="000000" w:themeColor="text1"/>
          <w:sz w:val="28"/>
          <w:szCs w:val="28"/>
        </w:rPr>
      </w:pPr>
      <w:r w:rsidRPr="00515D22">
        <w:rPr>
          <w:rFonts w:ascii="Times New Roman" w:hAnsi="Times New Roman" w:cs="Times New Roman"/>
          <w:color w:val="000000" w:themeColor="text1"/>
          <w:sz w:val="28"/>
          <w:szCs w:val="28"/>
        </w:rPr>
        <w:t>Химический состав волос отражает состояние организма в целом</w:t>
      </w:r>
      <w:r>
        <w:rPr>
          <w:rFonts w:ascii="Times New Roman" w:hAnsi="Times New Roman" w:cs="Times New Roman"/>
          <w:color w:val="000000" w:themeColor="text1"/>
          <w:sz w:val="28"/>
          <w:szCs w:val="28"/>
        </w:rPr>
        <w:t xml:space="preserve"> </w:t>
      </w:r>
      <w:r w:rsidRPr="004D1556">
        <w:rPr>
          <w:rFonts w:ascii="Times New Roman" w:hAnsi="Times New Roman" w:cs="Times New Roman"/>
          <w:sz w:val="28"/>
          <w:szCs w:val="28"/>
        </w:rPr>
        <w:t>[</w:t>
      </w:r>
      <w:r w:rsidR="0042469B">
        <w:rPr>
          <w:rFonts w:ascii="Times New Roman" w:hAnsi="Times New Roman" w:cs="Times New Roman"/>
          <w:sz w:val="28"/>
          <w:szCs w:val="28"/>
        </w:rPr>
        <w:t>122</w:t>
      </w:r>
      <w:r w:rsidRPr="004F2391">
        <w:rPr>
          <w:rFonts w:ascii="Times New Roman" w:hAnsi="Times New Roman" w:cs="Times New Roman"/>
          <w:sz w:val="28"/>
          <w:szCs w:val="28"/>
        </w:rPr>
        <w:t>].</w:t>
      </w:r>
      <w:r w:rsidRPr="00515D22">
        <w:rPr>
          <w:rFonts w:ascii="Times New Roman" w:hAnsi="Times New Roman" w:cs="Times New Roman"/>
          <w:color w:val="000000" w:themeColor="text1"/>
          <w:sz w:val="28"/>
          <w:szCs w:val="28"/>
        </w:rPr>
        <w:t xml:space="preserve"> В настоящее время</w:t>
      </w:r>
      <w:r>
        <w:rPr>
          <w:rFonts w:ascii="Times New Roman" w:hAnsi="Times New Roman" w:cs="Times New Roman"/>
          <w:color w:val="000000" w:themeColor="text1"/>
          <w:sz w:val="28"/>
          <w:szCs w:val="28"/>
        </w:rPr>
        <w:t xml:space="preserve"> элементный состав волос активно изучается </w:t>
      </w:r>
      <w:r w:rsidRPr="00515D22">
        <w:rPr>
          <w:rFonts w:ascii="Times New Roman" w:hAnsi="Times New Roman" w:cs="Times New Roman"/>
          <w:color w:val="000000" w:themeColor="text1"/>
          <w:sz w:val="28"/>
          <w:szCs w:val="28"/>
        </w:rPr>
        <w:t>с целью определения экологического портрета жителей и прогнозирования состояния здоровья населения</w:t>
      </w:r>
      <w:r>
        <w:rPr>
          <w:rFonts w:ascii="Times New Roman" w:hAnsi="Times New Roman" w:cs="Times New Roman"/>
          <w:color w:val="000000" w:themeColor="text1"/>
          <w:sz w:val="28"/>
          <w:szCs w:val="28"/>
        </w:rPr>
        <w:t xml:space="preserve"> </w:t>
      </w:r>
      <w:r w:rsidRPr="004D1556">
        <w:rPr>
          <w:rFonts w:ascii="Times New Roman" w:hAnsi="Times New Roman" w:cs="Times New Roman"/>
          <w:sz w:val="28"/>
          <w:szCs w:val="28"/>
        </w:rPr>
        <w:t>[</w:t>
      </w:r>
      <w:r w:rsidR="00A50D36">
        <w:rPr>
          <w:rFonts w:ascii="Times New Roman" w:hAnsi="Times New Roman" w:cs="Times New Roman"/>
          <w:sz w:val="28"/>
          <w:szCs w:val="28"/>
        </w:rPr>
        <w:t>123-125</w:t>
      </w:r>
      <w:r w:rsidRPr="004F2391">
        <w:rPr>
          <w:rFonts w:ascii="Times New Roman" w:hAnsi="Times New Roman" w:cs="Times New Roman"/>
          <w:sz w:val="28"/>
          <w:szCs w:val="28"/>
        </w:rPr>
        <w:t>]</w:t>
      </w:r>
      <w:r w:rsidRPr="00515D22">
        <w:rPr>
          <w:rFonts w:ascii="Times New Roman" w:hAnsi="Times New Roman" w:cs="Times New Roman"/>
          <w:color w:val="000000" w:themeColor="text1"/>
          <w:sz w:val="28"/>
          <w:szCs w:val="28"/>
        </w:rPr>
        <w:t>.</w:t>
      </w:r>
    </w:p>
    <w:p w14:paraId="2A750D45" w14:textId="77777777" w:rsidR="009D0422" w:rsidRDefault="00140364" w:rsidP="009D0422">
      <w:pPr>
        <w:pStyle w:val="a3"/>
        <w:ind w:firstLine="567"/>
        <w:jc w:val="both"/>
        <w:rPr>
          <w:rFonts w:ascii="Times New Roman" w:hAnsi="Times New Roman" w:cs="Times New Roman"/>
          <w:color w:val="000000" w:themeColor="text1"/>
          <w:sz w:val="28"/>
          <w:szCs w:val="28"/>
        </w:rPr>
      </w:pPr>
      <w:r w:rsidRPr="006440AB">
        <w:rPr>
          <w:rFonts w:ascii="Times New Roman" w:hAnsi="Times New Roman" w:cs="Times New Roman"/>
          <w:color w:val="000000" w:themeColor="text1"/>
          <w:sz w:val="28"/>
          <w:szCs w:val="28"/>
        </w:rPr>
        <w:lastRenderedPageBreak/>
        <w:t>Многими авторами доказано, что элементный состав волос может отражать</w:t>
      </w:r>
      <w:r w:rsidR="00527CE5">
        <w:rPr>
          <w:rFonts w:ascii="Times New Roman" w:hAnsi="Times New Roman" w:cs="Times New Roman"/>
          <w:color w:val="000000" w:themeColor="text1"/>
          <w:sz w:val="28"/>
          <w:szCs w:val="28"/>
        </w:rPr>
        <w:t xml:space="preserve"> </w:t>
      </w:r>
      <w:r w:rsidR="00527CE5" w:rsidRPr="00527CE5">
        <w:rPr>
          <w:rFonts w:ascii="Times New Roman" w:hAnsi="Times New Roman" w:cs="Times New Roman"/>
          <w:color w:val="000000" w:themeColor="text1"/>
          <w:sz w:val="28"/>
          <w:szCs w:val="28"/>
        </w:rPr>
        <w:t xml:space="preserve">влияние производства и промышленности на территории. Так </w:t>
      </w:r>
      <w:r w:rsidR="00527CE5">
        <w:rPr>
          <w:rFonts w:ascii="Times New Roman" w:hAnsi="Times New Roman" w:cs="Times New Roman"/>
          <w:color w:val="000000" w:themeColor="text1"/>
          <w:sz w:val="28"/>
          <w:szCs w:val="28"/>
        </w:rPr>
        <w:t xml:space="preserve">китайские ученые </w:t>
      </w:r>
      <w:proofErr w:type="spellStart"/>
      <w:r w:rsidR="00527CE5" w:rsidRPr="00527CE5">
        <w:rPr>
          <w:rFonts w:ascii="Times New Roman" w:hAnsi="Times New Roman" w:cs="Times New Roman"/>
          <w:sz w:val="28"/>
          <w:szCs w:val="28"/>
        </w:rPr>
        <w:t>Zhu</w:t>
      </w:r>
      <w:proofErr w:type="spellEnd"/>
      <w:r w:rsidR="00527CE5" w:rsidRPr="00527CE5">
        <w:rPr>
          <w:rFonts w:ascii="Times New Roman" w:hAnsi="Times New Roman" w:cs="Times New Roman"/>
          <w:sz w:val="28"/>
          <w:szCs w:val="28"/>
        </w:rPr>
        <w:t xml:space="preserve"> Y.</w:t>
      </w:r>
      <w:r w:rsidR="00527CE5">
        <w:rPr>
          <w:rFonts w:ascii="Times New Roman" w:hAnsi="Times New Roman" w:cs="Times New Roman"/>
          <w:sz w:val="28"/>
          <w:szCs w:val="28"/>
        </w:rPr>
        <w:t xml:space="preserve"> И др.</w:t>
      </w:r>
      <w:r w:rsidR="00527CE5" w:rsidRPr="00527CE5">
        <w:rPr>
          <w:rFonts w:ascii="Times New Roman" w:hAnsi="Times New Roman" w:cs="Times New Roman"/>
          <w:sz w:val="28"/>
          <w:szCs w:val="28"/>
        </w:rPr>
        <w:t xml:space="preserve"> проанализировали </w:t>
      </w:r>
      <w:r w:rsidR="00527CE5">
        <w:rPr>
          <w:rFonts w:ascii="Times New Roman" w:hAnsi="Times New Roman" w:cs="Times New Roman"/>
          <w:sz w:val="28"/>
          <w:szCs w:val="28"/>
        </w:rPr>
        <w:t>элементный состав</w:t>
      </w:r>
      <w:r w:rsidR="00527CE5" w:rsidRPr="00527CE5">
        <w:rPr>
          <w:rFonts w:ascii="Times New Roman" w:hAnsi="Times New Roman" w:cs="Times New Roman"/>
          <w:sz w:val="28"/>
          <w:szCs w:val="28"/>
        </w:rPr>
        <w:t xml:space="preserve"> волос людей различного возраста и пола из шести районов города </w:t>
      </w:r>
      <w:proofErr w:type="spellStart"/>
      <w:r w:rsidR="00527CE5" w:rsidRPr="00527CE5">
        <w:rPr>
          <w:rFonts w:ascii="Times New Roman" w:hAnsi="Times New Roman" w:cs="Times New Roman"/>
          <w:sz w:val="28"/>
          <w:szCs w:val="28"/>
        </w:rPr>
        <w:t>Тайюань</w:t>
      </w:r>
      <w:proofErr w:type="spellEnd"/>
      <w:r w:rsidR="00527CE5" w:rsidRPr="00527CE5">
        <w:rPr>
          <w:rFonts w:ascii="Times New Roman" w:hAnsi="Times New Roman" w:cs="Times New Roman"/>
          <w:sz w:val="28"/>
          <w:szCs w:val="28"/>
        </w:rPr>
        <w:t>,</w:t>
      </w:r>
      <w:r w:rsidR="00527CE5">
        <w:rPr>
          <w:rFonts w:ascii="Times New Roman" w:hAnsi="Times New Roman" w:cs="Times New Roman"/>
          <w:sz w:val="28"/>
          <w:szCs w:val="28"/>
        </w:rPr>
        <w:t xml:space="preserve"> в котором развито угольное производство</w:t>
      </w:r>
      <w:r w:rsidR="00527CE5" w:rsidRPr="00527CE5">
        <w:rPr>
          <w:rFonts w:ascii="Times New Roman" w:hAnsi="Times New Roman" w:cs="Times New Roman"/>
          <w:color w:val="FF0000"/>
          <w:sz w:val="28"/>
          <w:szCs w:val="28"/>
        </w:rPr>
        <w:t>.</w:t>
      </w:r>
      <w:r w:rsidR="00527CE5" w:rsidRPr="00527CE5">
        <w:rPr>
          <w:rFonts w:ascii="Times New Roman" w:hAnsi="Times New Roman" w:cs="Times New Roman"/>
          <w:sz w:val="28"/>
          <w:szCs w:val="28"/>
        </w:rPr>
        <w:t xml:space="preserve"> Результаты показали, что уровни содержания элементов в волосах не отличались </w:t>
      </w:r>
      <w:r w:rsidR="00D80A7E">
        <w:rPr>
          <w:rFonts w:ascii="Times New Roman" w:hAnsi="Times New Roman" w:cs="Times New Roman"/>
          <w:sz w:val="28"/>
          <w:szCs w:val="28"/>
        </w:rPr>
        <w:t xml:space="preserve">у жителей </w:t>
      </w:r>
      <w:r w:rsidR="00527CE5" w:rsidRPr="00527CE5">
        <w:rPr>
          <w:rFonts w:ascii="Times New Roman" w:hAnsi="Times New Roman" w:cs="Times New Roman"/>
          <w:sz w:val="28"/>
          <w:szCs w:val="28"/>
        </w:rPr>
        <w:t>промышленны</w:t>
      </w:r>
      <w:r w:rsidR="00D80A7E">
        <w:rPr>
          <w:rFonts w:ascii="Times New Roman" w:hAnsi="Times New Roman" w:cs="Times New Roman"/>
          <w:sz w:val="28"/>
          <w:szCs w:val="28"/>
        </w:rPr>
        <w:t>х</w:t>
      </w:r>
      <w:r w:rsidR="00527CE5" w:rsidRPr="00527CE5">
        <w:rPr>
          <w:rFonts w:ascii="Times New Roman" w:hAnsi="Times New Roman" w:cs="Times New Roman"/>
          <w:sz w:val="28"/>
          <w:szCs w:val="28"/>
        </w:rPr>
        <w:t xml:space="preserve"> и </w:t>
      </w:r>
      <w:r w:rsidR="00527CE5" w:rsidRPr="00D80A7E">
        <w:rPr>
          <w:rFonts w:ascii="Times New Roman" w:hAnsi="Times New Roman" w:cs="Times New Roman"/>
          <w:sz w:val="28"/>
          <w:szCs w:val="28"/>
        </w:rPr>
        <w:t>непромышленны</w:t>
      </w:r>
      <w:r w:rsidR="00D80A7E" w:rsidRPr="00D80A7E">
        <w:rPr>
          <w:rFonts w:ascii="Times New Roman" w:hAnsi="Times New Roman" w:cs="Times New Roman"/>
          <w:sz w:val="28"/>
          <w:szCs w:val="28"/>
        </w:rPr>
        <w:t>х</w:t>
      </w:r>
      <w:r w:rsidR="00527CE5" w:rsidRPr="00D80A7E">
        <w:rPr>
          <w:rFonts w:ascii="Times New Roman" w:hAnsi="Times New Roman" w:cs="Times New Roman"/>
          <w:sz w:val="28"/>
          <w:szCs w:val="28"/>
        </w:rPr>
        <w:t xml:space="preserve"> район</w:t>
      </w:r>
      <w:r w:rsidR="00D80A7E" w:rsidRPr="00D80A7E">
        <w:rPr>
          <w:rFonts w:ascii="Times New Roman" w:hAnsi="Times New Roman" w:cs="Times New Roman"/>
          <w:sz w:val="28"/>
          <w:szCs w:val="28"/>
        </w:rPr>
        <w:t>ов [</w:t>
      </w:r>
      <w:r w:rsidR="00A50D36">
        <w:rPr>
          <w:rFonts w:ascii="Times New Roman" w:hAnsi="Times New Roman" w:cs="Times New Roman"/>
          <w:sz w:val="28"/>
          <w:szCs w:val="28"/>
        </w:rPr>
        <w:t>126</w:t>
      </w:r>
      <w:r w:rsidR="00D80A7E" w:rsidRPr="00D80A7E">
        <w:rPr>
          <w:rFonts w:ascii="Times New Roman" w:hAnsi="Times New Roman" w:cs="Times New Roman"/>
          <w:sz w:val="28"/>
          <w:szCs w:val="28"/>
        </w:rPr>
        <w:t>]</w:t>
      </w:r>
      <w:r w:rsidR="00527CE5" w:rsidRPr="00D80A7E">
        <w:rPr>
          <w:rFonts w:ascii="Times New Roman" w:hAnsi="Times New Roman" w:cs="Times New Roman"/>
          <w:sz w:val="28"/>
          <w:szCs w:val="28"/>
        </w:rPr>
        <w:t>.</w:t>
      </w:r>
      <w:r w:rsidR="00D80A7E" w:rsidRPr="00D80A7E">
        <w:rPr>
          <w:rFonts w:ascii="Times New Roman" w:hAnsi="Times New Roman" w:cs="Times New Roman"/>
          <w:sz w:val="28"/>
          <w:szCs w:val="28"/>
        </w:rPr>
        <w:t xml:space="preserve"> </w:t>
      </w:r>
      <w:r w:rsidR="00D80A7E">
        <w:rPr>
          <w:rFonts w:ascii="Times New Roman" w:hAnsi="Times New Roman" w:cs="Times New Roman"/>
          <w:sz w:val="28"/>
          <w:szCs w:val="28"/>
        </w:rPr>
        <w:t xml:space="preserve">Похожее исследование проведено </w:t>
      </w:r>
      <w:r w:rsidR="00D80A7E" w:rsidRPr="00D80A7E">
        <w:rPr>
          <w:rFonts w:ascii="Times New Roman" w:hAnsi="Times New Roman" w:cs="Times New Roman"/>
          <w:sz w:val="28"/>
          <w:szCs w:val="28"/>
        </w:rPr>
        <w:t xml:space="preserve">вблизи месторождения Баян-Обо в </w:t>
      </w:r>
      <w:proofErr w:type="spellStart"/>
      <w:r w:rsidR="00D80A7E" w:rsidRPr="00D80A7E">
        <w:rPr>
          <w:rFonts w:ascii="Times New Roman" w:hAnsi="Times New Roman" w:cs="Times New Roman"/>
          <w:sz w:val="28"/>
          <w:szCs w:val="28"/>
        </w:rPr>
        <w:t>Баотоу</w:t>
      </w:r>
      <w:proofErr w:type="spellEnd"/>
      <w:r w:rsidR="00D80A7E">
        <w:rPr>
          <w:rFonts w:ascii="Times New Roman" w:hAnsi="Times New Roman" w:cs="Times New Roman"/>
          <w:sz w:val="28"/>
          <w:szCs w:val="28"/>
        </w:rPr>
        <w:t>. Проведен сравнительный анализ 25 химических элементов</w:t>
      </w:r>
      <w:r w:rsidR="00275B33">
        <w:rPr>
          <w:rFonts w:ascii="Times New Roman" w:hAnsi="Times New Roman" w:cs="Times New Roman"/>
          <w:sz w:val="28"/>
          <w:szCs w:val="28"/>
        </w:rPr>
        <w:t xml:space="preserve"> в волосах</w:t>
      </w:r>
      <w:r w:rsidR="00D80A7E">
        <w:rPr>
          <w:rFonts w:ascii="Times New Roman" w:hAnsi="Times New Roman" w:cs="Times New Roman"/>
          <w:sz w:val="28"/>
          <w:szCs w:val="28"/>
        </w:rPr>
        <w:t xml:space="preserve"> </w:t>
      </w:r>
      <w:r w:rsidR="00275B33" w:rsidRPr="00D80A7E">
        <w:rPr>
          <w:rFonts w:ascii="Times New Roman" w:hAnsi="Times New Roman" w:cs="Times New Roman"/>
          <w:sz w:val="28"/>
          <w:szCs w:val="28"/>
        </w:rPr>
        <w:t>жителей, проживающих вблизи месторождения</w:t>
      </w:r>
      <w:r w:rsidR="00275B33">
        <w:rPr>
          <w:rFonts w:ascii="Times New Roman" w:hAnsi="Times New Roman" w:cs="Times New Roman"/>
          <w:sz w:val="28"/>
          <w:szCs w:val="28"/>
        </w:rPr>
        <w:t xml:space="preserve"> и жителей районов не связанных с добычей полезных ископаемых </w:t>
      </w:r>
      <w:r w:rsidR="00E77C1D">
        <w:rPr>
          <w:rFonts w:ascii="Times New Roman" w:hAnsi="Times New Roman" w:cs="Times New Roman"/>
          <w:sz w:val="28"/>
          <w:szCs w:val="28"/>
        </w:rPr>
        <w:t xml:space="preserve">Результаты </w:t>
      </w:r>
      <w:r w:rsidR="00275B33" w:rsidRPr="00D80A7E">
        <w:rPr>
          <w:rFonts w:ascii="Times New Roman" w:hAnsi="Times New Roman" w:cs="Times New Roman"/>
          <w:sz w:val="28"/>
          <w:szCs w:val="28"/>
        </w:rPr>
        <w:t>исследования показали, что средние концентрации этих 25 элементов в волосах населения из горнодобывающих регионов были значительно выше, чем у жителей районов, где не осуществляется добыча руды</w:t>
      </w:r>
      <w:r w:rsidR="00F7634E">
        <w:rPr>
          <w:rFonts w:ascii="Times New Roman" w:hAnsi="Times New Roman" w:cs="Times New Roman"/>
          <w:sz w:val="28"/>
          <w:szCs w:val="28"/>
          <w:lang w:val="kk-KZ"/>
        </w:rPr>
        <w:t xml:space="preserve"> [</w:t>
      </w:r>
      <w:r w:rsidR="00A50D36">
        <w:rPr>
          <w:rFonts w:ascii="Times New Roman" w:hAnsi="Times New Roman" w:cs="Times New Roman"/>
          <w:sz w:val="28"/>
          <w:szCs w:val="28"/>
          <w:lang w:val="kk-KZ"/>
        </w:rPr>
        <w:t>127</w:t>
      </w:r>
      <w:r w:rsidR="00F7634E" w:rsidRPr="00F7634E">
        <w:rPr>
          <w:rFonts w:ascii="Times New Roman" w:hAnsi="Times New Roman" w:cs="Times New Roman"/>
          <w:sz w:val="28"/>
          <w:szCs w:val="28"/>
        </w:rPr>
        <w:t>]</w:t>
      </w:r>
      <w:r w:rsidR="00275B33" w:rsidRPr="00D80A7E">
        <w:rPr>
          <w:rFonts w:ascii="Times New Roman" w:hAnsi="Times New Roman" w:cs="Times New Roman"/>
          <w:sz w:val="28"/>
          <w:szCs w:val="28"/>
        </w:rPr>
        <w:t>. Эти выводы подчеркивают влияние горнодобывающей отрасли на элементный статус человека.</w:t>
      </w:r>
      <w:r w:rsidR="00D80A7E">
        <w:rPr>
          <w:rFonts w:ascii="Times New Roman" w:hAnsi="Times New Roman" w:cs="Times New Roman"/>
          <w:sz w:val="28"/>
          <w:szCs w:val="28"/>
        </w:rPr>
        <w:t xml:space="preserve"> </w:t>
      </w:r>
      <w:r w:rsidR="00275B33">
        <w:rPr>
          <w:rFonts w:ascii="Times New Roman" w:hAnsi="Times New Roman" w:cs="Times New Roman"/>
          <w:sz w:val="28"/>
          <w:szCs w:val="28"/>
        </w:rPr>
        <w:t xml:space="preserve">Данные исследования подтверждают влияния горнодобывающего производства </w:t>
      </w:r>
      <w:r w:rsidR="00527CE5" w:rsidRPr="00527CE5">
        <w:rPr>
          <w:rFonts w:ascii="Times New Roman" w:hAnsi="Times New Roman" w:cs="Times New Roman"/>
          <w:sz w:val="28"/>
          <w:szCs w:val="28"/>
        </w:rPr>
        <w:t>на накопление элементов в волосах населения.</w:t>
      </w:r>
      <w:r w:rsidR="00275B33">
        <w:rPr>
          <w:rFonts w:ascii="Times New Roman" w:hAnsi="Times New Roman" w:cs="Times New Roman"/>
          <w:sz w:val="28"/>
          <w:szCs w:val="28"/>
        </w:rPr>
        <w:t xml:space="preserve"> </w:t>
      </w:r>
      <w:r w:rsidRPr="006440AB">
        <w:rPr>
          <w:rFonts w:ascii="Times New Roman" w:hAnsi="Times New Roman" w:cs="Times New Roman"/>
          <w:color w:val="000000" w:themeColor="text1"/>
          <w:sz w:val="28"/>
          <w:szCs w:val="28"/>
        </w:rPr>
        <w:t>Волосы широко используются как индикатор воздействия ртути на людей, контактирующих с ней на рабочем месте</w:t>
      </w:r>
      <w:r w:rsidR="00963617">
        <w:rPr>
          <w:rFonts w:ascii="Times New Roman" w:hAnsi="Times New Roman" w:cs="Times New Roman"/>
          <w:color w:val="000000" w:themeColor="text1"/>
          <w:sz w:val="28"/>
          <w:szCs w:val="28"/>
        </w:rPr>
        <w:t xml:space="preserve"> [</w:t>
      </w:r>
      <w:r w:rsidR="0089020A">
        <w:rPr>
          <w:rFonts w:ascii="Times New Roman" w:hAnsi="Times New Roman" w:cs="Times New Roman"/>
          <w:color w:val="000000" w:themeColor="text1"/>
          <w:sz w:val="28"/>
          <w:szCs w:val="28"/>
        </w:rPr>
        <w:t>128-130</w:t>
      </w:r>
      <w:r w:rsidR="00963617">
        <w:rPr>
          <w:rFonts w:ascii="Times New Roman" w:hAnsi="Times New Roman" w:cs="Times New Roman"/>
          <w:color w:val="000000" w:themeColor="text1"/>
          <w:sz w:val="28"/>
          <w:szCs w:val="28"/>
        </w:rPr>
        <w:t>]</w:t>
      </w:r>
      <w:r w:rsidRPr="006440AB">
        <w:rPr>
          <w:rFonts w:ascii="Times New Roman" w:hAnsi="Times New Roman" w:cs="Times New Roman"/>
          <w:color w:val="000000" w:themeColor="text1"/>
          <w:sz w:val="28"/>
          <w:szCs w:val="28"/>
        </w:rPr>
        <w:t>.</w:t>
      </w:r>
    </w:p>
    <w:p w14:paraId="4E5A51F1" w14:textId="77777777" w:rsidR="009D0422" w:rsidRDefault="00275B33" w:rsidP="009D0422">
      <w:pPr>
        <w:pStyle w:val="a3"/>
        <w:ind w:firstLine="567"/>
        <w:jc w:val="both"/>
        <w:rPr>
          <w:rFonts w:ascii="Times New Roman" w:hAnsi="Times New Roman" w:cs="Times New Roman"/>
          <w:sz w:val="28"/>
          <w:szCs w:val="28"/>
        </w:rPr>
      </w:pPr>
      <w:r>
        <w:rPr>
          <w:rFonts w:ascii="Times New Roman" w:hAnsi="Times New Roman" w:cs="Times New Roman"/>
          <w:sz w:val="28"/>
          <w:szCs w:val="28"/>
          <w:shd w:val="clear" w:color="auto" w:fill="FFFFFF"/>
        </w:rPr>
        <w:t xml:space="preserve">Исследование элементного анализа волос играет огромное значение и в здравоохранении. </w:t>
      </w:r>
      <w:r w:rsidR="00E77C1D">
        <w:rPr>
          <w:rFonts w:ascii="Times New Roman" w:hAnsi="Times New Roman" w:cs="Times New Roman"/>
          <w:sz w:val="28"/>
          <w:szCs w:val="28"/>
          <w:shd w:val="clear" w:color="auto" w:fill="FFFFFF"/>
        </w:rPr>
        <w:t xml:space="preserve">Учеными </w:t>
      </w:r>
      <w:r>
        <w:rPr>
          <w:rFonts w:ascii="Times New Roman" w:hAnsi="Times New Roman" w:cs="Times New Roman"/>
          <w:sz w:val="28"/>
          <w:szCs w:val="28"/>
          <w:shd w:val="clear" w:color="auto" w:fill="FFFFFF"/>
        </w:rPr>
        <w:t xml:space="preserve">из </w:t>
      </w:r>
      <w:r w:rsidRPr="00275B33">
        <w:rPr>
          <w:rFonts w:ascii="Times New Roman" w:hAnsi="Times New Roman" w:cs="Times New Roman"/>
          <w:sz w:val="28"/>
          <w:szCs w:val="28"/>
          <w:shd w:val="clear" w:color="auto" w:fill="FFFFFF"/>
        </w:rPr>
        <w:t>Ирака</w:t>
      </w:r>
      <w:r w:rsidR="00E77C1D">
        <w:rPr>
          <w:rFonts w:ascii="Times New Roman" w:hAnsi="Times New Roman" w:cs="Times New Roman"/>
          <w:sz w:val="28"/>
          <w:szCs w:val="28"/>
          <w:shd w:val="clear" w:color="auto" w:fill="FFFFFF"/>
        </w:rPr>
        <w:t xml:space="preserve"> </w:t>
      </w:r>
      <w:proofErr w:type="spellStart"/>
      <w:r w:rsidR="00E77C1D" w:rsidRPr="00275B33">
        <w:rPr>
          <w:rFonts w:ascii="Times New Roman" w:hAnsi="Times New Roman" w:cs="Times New Roman"/>
          <w:sz w:val="28"/>
          <w:szCs w:val="28"/>
          <w:lang w:val="en-US"/>
        </w:rPr>
        <w:t>Aljumaili</w:t>
      </w:r>
      <w:proofErr w:type="spellEnd"/>
      <w:r w:rsidR="00E77C1D" w:rsidRPr="00E77C1D">
        <w:rPr>
          <w:rFonts w:ascii="Times New Roman" w:hAnsi="Times New Roman" w:cs="Times New Roman"/>
          <w:sz w:val="28"/>
          <w:szCs w:val="28"/>
        </w:rPr>
        <w:t xml:space="preserve"> </w:t>
      </w:r>
      <w:r w:rsidR="00E77C1D" w:rsidRPr="00275B33">
        <w:rPr>
          <w:rFonts w:ascii="Times New Roman" w:hAnsi="Times New Roman" w:cs="Times New Roman"/>
          <w:sz w:val="28"/>
          <w:szCs w:val="28"/>
          <w:lang w:val="en-US"/>
        </w:rPr>
        <w:t>O</w:t>
      </w:r>
      <w:r w:rsidR="00E77C1D" w:rsidRPr="00E77C1D">
        <w:rPr>
          <w:rFonts w:ascii="Times New Roman" w:hAnsi="Times New Roman" w:cs="Times New Roman"/>
          <w:sz w:val="28"/>
          <w:szCs w:val="28"/>
        </w:rPr>
        <w:t>.</w:t>
      </w:r>
      <w:r w:rsidR="00E77C1D" w:rsidRPr="00275B33">
        <w:rPr>
          <w:rFonts w:ascii="Times New Roman" w:hAnsi="Times New Roman" w:cs="Times New Roman"/>
          <w:sz w:val="28"/>
          <w:szCs w:val="28"/>
          <w:lang w:val="en-US"/>
        </w:rPr>
        <w:t>I</w:t>
      </w:r>
      <w:r w:rsidR="00E77C1D" w:rsidRPr="00E77C1D">
        <w:rPr>
          <w:rFonts w:ascii="Times New Roman" w:hAnsi="Times New Roman" w:cs="Times New Roman"/>
          <w:sz w:val="28"/>
          <w:szCs w:val="28"/>
        </w:rPr>
        <w:t>.</w:t>
      </w:r>
      <w:r w:rsidR="00E77C1D">
        <w:rPr>
          <w:rFonts w:ascii="Times New Roman" w:hAnsi="Times New Roman" w:cs="Times New Roman"/>
          <w:sz w:val="28"/>
          <w:szCs w:val="28"/>
        </w:rPr>
        <w:t xml:space="preserve"> и др.</w:t>
      </w:r>
      <w:r w:rsidRPr="00275B33">
        <w:rPr>
          <w:rFonts w:ascii="Times New Roman" w:hAnsi="Times New Roman" w:cs="Times New Roman"/>
          <w:sz w:val="28"/>
          <w:szCs w:val="28"/>
          <w:shd w:val="clear" w:color="auto" w:fill="FFFFFF"/>
        </w:rPr>
        <w:t xml:space="preserve"> было выявлено</w:t>
      </w:r>
      <w:r w:rsidRPr="00275B33">
        <w:rPr>
          <w:rFonts w:ascii="Times New Roman" w:hAnsi="Times New Roman" w:cs="Times New Roman"/>
          <w:sz w:val="28"/>
          <w:szCs w:val="28"/>
        </w:rPr>
        <w:t>, что в волосах детей с расстройством аутистического спектра концентрация свинца, железа и кадмия выше, чем у контрольной группы</w:t>
      </w:r>
      <w:r>
        <w:rPr>
          <w:rFonts w:ascii="Times New Roman" w:hAnsi="Times New Roman" w:cs="Times New Roman"/>
          <w:sz w:val="28"/>
          <w:szCs w:val="28"/>
        </w:rPr>
        <w:t xml:space="preserve"> [</w:t>
      </w:r>
      <w:r w:rsidR="0089020A">
        <w:rPr>
          <w:rFonts w:ascii="Times New Roman" w:hAnsi="Times New Roman" w:cs="Times New Roman"/>
          <w:sz w:val="28"/>
          <w:szCs w:val="28"/>
        </w:rPr>
        <w:t>131</w:t>
      </w:r>
      <w:r>
        <w:rPr>
          <w:rFonts w:ascii="Times New Roman" w:hAnsi="Times New Roman" w:cs="Times New Roman"/>
          <w:sz w:val="28"/>
          <w:szCs w:val="28"/>
        </w:rPr>
        <w:t xml:space="preserve">]. </w:t>
      </w:r>
      <w:r w:rsidR="00893C2B" w:rsidRPr="00893C2B">
        <w:rPr>
          <w:rFonts w:ascii="Times New Roman" w:hAnsi="Times New Roman" w:cs="Times New Roman"/>
          <w:sz w:val="28"/>
          <w:szCs w:val="28"/>
        </w:rPr>
        <w:t>Другое исследование</w:t>
      </w:r>
      <w:r w:rsidR="00893C2B">
        <w:rPr>
          <w:rFonts w:ascii="Times New Roman" w:hAnsi="Times New Roman" w:cs="Times New Roman"/>
          <w:sz w:val="28"/>
          <w:szCs w:val="28"/>
        </w:rPr>
        <w:t xml:space="preserve"> </w:t>
      </w:r>
      <w:r w:rsidR="00AC3CC2">
        <w:rPr>
          <w:rFonts w:ascii="Times New Roman" w:hAnsi="Times New Roman" w:cs="Times New Roman"/>
          <w:sz w:val="28"/>
          <w:szCs w:val="28"/>
        </w:rPr>
        <w:t xml:space="preserve">выявило что воздействие алюминия и свинца, а также увеличение потребления калия на фоне снижения магния и цинка могут </w:t>
      </w:r>
      <w:r w:rsidR="00AC3CC2" w:rsidRPr="00AC3CC2">
        <w:rPr>
          <w:rFonts w:ascii="Times New Roman" w:hAnsi="Times New Roman" w:cs="Times New Roman"/>
          <w:sz w:val="28"/>
          <w:szCs w:val="28"/>
        </w:rPr>
        <w:t>способствовать развитию заболеваний аутистического спектра [</w:t>
      </w:r>
      <w:r w:rsidR="0089020A">
        <w:rPr>
          <w:rFonts w:ascii="Times New Roman" w:hAnsi="Times New Roman" w:cs="Times New Roman"/>
          <w:sz w:val="28"/>
          <w:szCs w:val="28"/>
        </w:rPr>
        <w:t>132</w:t>
      </w:r>
      <w:r w:rsidR="00AC3CC2" w:rsidRPr="00AC3CC2">
        <w:rPr>
          <w:rFonts w:ascii="Times New Roman" w:hAnsi="Times New Roman" w:cs="Times New Roman"/>
          <w:sz w:val="28"/>
          <w:szCs w:val="28"/>
        </w:rPr>
        <w:t xml:space="preserve">]. </w:t>
      </w:r>
      <w:r w:rsidR="00AC3CC2">
        <w:rPr>
          <w:rFonts w:ascii="Times New Roman" w:hAnsi="Times New Roman" w:cs="Times New Roman"/>
          <w:sz w:val="28"/>
          <w:szCs w:val="28"/>
        </w:rPr>
        <w:t>Учеными из Турции</w:t>
      </w:r>
      <w:r w:rsidR="00E77C1D">
        <w:rPr>
          <w:rFonts w:ascii="Times New Roman" w:hAnsi="Times New Roman" w:cs="Times New Roman"/>
          <w:sz w:val="28"/>
          <w:szCs w:val="28"/>
        </w:rPr>
        <w:t xml:space="preserve"> </w:t>
      </w:r>
      <w:proofErr w:type="spellStart"/>
      <w:r w:rsidR="00E77C1D" w:rsidRPr="00AC3CC2">
        <w:rPr>
          <w:rFonts w:ascii="Times New Roman" w:hAnsi="Times New Roman" w:cs="Times New Roman"/>
          <w:sz w:val="28"/>
          <w:szCs w:val="28"/>
          <w:lang w:val="en-US"/>
        </w:rPr>
        <w:t>Koseoglu</w:t>
      </w:r>
      <w:proofErr w:type="spellEnd"/>
      <w:r w:rsidR="00E77C1D" w:rsidRPr="00E77C1D">
        <w:rPr>
          <w:rFonts w:ascii="Times New Roman" w:hAnsi="Times New Roman" w:cs="Times New Roman"/>
          <w:sz w:val="28"/>
          <w:szCs w:val="28"/>
        </w:rPr>
        <w:t xml:space="preserve"> </w:t>
      </w:r>
      <w:r w:rsidR="00E77C1D" w:rsidRPr="00AC3CC2">
        <w:rPr>
          <w:rFonts w:ascii="Times New Roman" w:hAnsi="Times New Roman" w:cs="Times New Roman"/>
          <w:sz w:val="28"/>
          <w:szCs w:val="28"/>
          <w:lang w:val="en-US"/>
        </w:rPr>
        <w:t>E</w:t>
      </w:r>
      <w:r w:rsidR="00E77C1D" w:rsidRPr="00E77C1D">
        <w:rPr>
          <w:rFonts w:ascii="Times New Roman" w:hAnsi="Times New Roman" w:cs="Times New Roman"/>
          <w:sz w:val="28"/>
          <w:szCs w:val="28"/>
        </w:rPr>
        <w:t>.</w:t>
      </w:r>
      <w:r w:rsidR="00AC3CC2">
        <w:rPr>
          <w:rFonts w:ascii="Times New Roman" w:hAnsi="Times New Roman" w:cs="Times New Roman"/>
          <w:sz w:val="28"/>
          <w:szCs w:val="28"/>
        </w:rPr>
        <w:t xml:space="preserve"> было доказано</w:t>
      </w:r>
      <w:r w:rsidR="007208F3">
        <w:rPr>
          <w:rFonts w:ascii="Times New Roman" w:hAnsi="Times New Roman" w:cs="Times New Roman"/>
          <w:sz w:val="28"/>
          <w:szCs w:val="28"/>
        </w:rPr>
        <w:t>,</w:t>
      </w:r>
      <w:r w:rsidR="00AC3CC2" w:rsidRPr="00AC3CC2">
        <w:rPr>
          <w:rFonts w:ascii="Times New Roman" w:hAnsi="Times New Roman" w:cs="Times New Roman"/>
          <w:sz w:val="28"/>
          <w:szCs w:val="28"/>
        </w:rPr>
        <w:t xml:space="preserve"> что заболевание Альцгеймера связано с повышенными концентрациями мышьяка и селена</w:t>
      </w:r>
      <w:r w:rsidR="00AC3CC2">
        <w:rPr>
          <w:rFonts w:ascii="Times New Roman" w:hAnsi="Times New Roman" w:cs="Times New Roman"/>
          <w:sz w:val="28"/>
          <w:szCs w:val="28"/>
        </w:rPr>
        <w:t xml:space="preserve"> </w:t>
      </w:r>
      <w:r w:rsidR="00AC3CC2" w:rsidRPr="00AC3CC2">
        <w:rPr>
          <w:rFonts w:ascii="Times New Roman" w:hAnsi="Times New Roman" w:cs="Times New Roman"/>
          <w:sz w:val="28"/>
          <w:szCs w:val="28"/>
        </w:rPr>
        <w:t>[</w:t>
      </w:r>
      <w:r w:rsidR="0089020A">
        <w:rPr>
          <w:rFonts w:ascii="Times New Roman" w:hAnsi="Times New Roman" w:cs="Times New Roman"/>
          <w:sz w:val="28"/>
          <w:szCs w:val="28"/>
        </w:rPr>
        <w:t>133</w:t>
      </w:r>
      <w:r w:rsidR="00AC3CC2" w:rsidRPr="00AC3CC2">
        <w:rPr>
          <w:rFonts w:ascii="Times New Roman" w:hAnsi="Times New Roman" w:cs="Times New Roman"/>
          <w:sz w:val="28"/>
          <w:szCs w:val="28"/>
        </w:rPr>
        <w:t>].</w:t>
      </w:r>
      <w:r w:rsidR="00D837DC">
        <w:rPr>
          <w:rFonts w:ascii="Times New Roman" w:hAnsi="Times New Roman" w:cs="Times New Roman"/>
          <w:sz w:val="28"/>
          <w:szCs w:val="28"/>
        </w:rPr>
        <w:t xml:space="preserve"> Выявлена корреляционная связь высоких концентраций тория в волосах беременных женщин с </w:t>
      </w:r>
      <w:proofErr w:type="spellStart"/>
      <w:r w:rsidR="00D837DC">
        <w:rPr>
          <w:rFonts w:ascii="Times New Roman" w:hAnsi="Times New Roman" w:cs="Times New Roman"/>
          <w:sz w:val="28"/>
          <w:szCs w:val="28"/>
        </w:rPr>
        <w:t>патологие</w:t>
      </w:r>
      <w:proofErr w:type="spellEnd"/>
      <w:r w:rsidR="00D837DC">
        <w:rPr>
          <w:rFonts w:ascii="Times New Roman" w:hAnsi="Times New Roman" w:cs="Times New Roman"/>
          <w:sz w:val="28"/>
          <w:szCs w:val="28"/>
        </w:rPr>
        <w:t xml:space="preserve"> мягких тканей верхней губы «заячья губа» у новорожденных [</w:t>
      </w:r>
      <w:r w:rsidR="0089020A">
        <w:rPr>
          <w:rFonts w:ascii="Times New Roman" w:hAnsi="Times New Roman" w:cs="Times New Roman"/>
          <w:sz w:val="28"/>
          <w:szCs w:val="28"/>
        </w:rPr>
        <w:t>134</w:t>
      </w:r>
      <w:r w:rsidR="00D837DC">
        <w:rPr>
          <w:rFonts w:ascii="Times New Roman" w:hAnsi="Times New Roman" w:cs="Times New Roman"/>
          <w:sz w:val="28"/>
          <w:szCs w:val="28"/>
        </w:rPr>
        <w:t>].</w:t>
      </w:r>
    </w:p>
    <w:p w14:paraId="11FAE90C" w14:textId="77777777" w:rsidR="009D0422" w:rsidRDefault="00494187" w:rsidP="009D0422">
      <w:pPr>
        <w:pStyle w:val="a3"/>
        <w:ind w:firstLine="567"/>
        <w:jc w:val="both"/>
        <w:rPr>
          <w:rFonts w:ascii="Times New Roman" w:hAnsi="Times New Roman" w:cs="Times New Roman"/>
          <w:sz w:val="28"/>
          <w:szCs w:val="28"/>
          <w:shd w:val="clear" w:color="auto" w:fill="FFFFFF"/>
        </w:rPr>
      </w:pPr>
      <w:r w:rsidRPr="00AC3CC2">
        <w:rPr>
          <w:rFonts w:ascii="Times New Roman" w:hAnsi="Times New Roman" w:cs="Times New Roman"/>
          <w:sz w:val="28"/>
          <w:szCs w:val="28"/>
          <w:shd w:val="clear" w:color="auto" w:fill="FFFFFF"/>
        </w:rPr>
        <w:t>О</w:t>
      </w:r>
      <w:r w:rsidR="00140364" w:rsidRPr="00AC3CC2">
        <w:rPr>
          <w:rFonts w:ascii="Times New Roman" w:hAnsi="Times New Roman" w:cs="Times New Roman"/>
          <w:sz w:val="28"/>
          <w:szCs w:val="28"/>
          <w:shd w:val="clear" w:color="auto" w:fill="FFFFFF"/>
        </w:rPr>
        <w:t>граниченный набор анализируемых элементов</w:t>
      </w:r>
      <w:r w:rsidR="00140364" w:rsidRPr="004916B4">
        <w:rPr>
          <w:rFonts w:ascii="Times New Roman" w:hAnsi="Times New Roman" w:cs="Times New Roman"/>
          <w:sz w:val="28"/>
          <w:szCs w:val="28"/>
          <w:shd w:val="clear" w:color="auto" w:fill="FFFFFF"/>
        </w:rPr>
        <w:t xml:space="preserve"> также вносит свою лепту в сложность оценки. В </w:t>
      </w:r>
      <w:r w:rsidR="00D821CF">
        <w:rPr>
          <w:rFonts w:ascii="Times New Roman" w:hAnsi="Times New Roman" w:cs="Times New Roman"/>
          <w:sz w:val="28"/>
          <w:szCs w:val="28"/>
          <w:shd w:val="clear" w:color="auto" w:fill="FFFFFF"/>
        </w:rPr>
        <w:t>исследовании</w:t>
      </w:r>
      <w:r w:rsidR="00140364" w:rsidRPr="004916B4">
        <w:rPr>
          <w:rFonts w:ascii="Times New Roman" w:hAnsi="Times New Roman" w:cs="Times New Roman"/>
          <w:sz w:val="28"/>
          <w:szCs w:val="28"/>
          <w:shd w:val="clear" w:color="auto" w:fill="FFFFFF"/>
        </w:rPr>
        <w:t xml:space="preserve"> [</w:t>
      </w:r>
      <w:r w:rsidR="0089020A">
        <w:rPr>
          <w:rFonts w:ascii="Times New Roman" w:hAnsi="Times New Roman" w:cs="Times New Roman"/>
          <w:sz w:val="28"/>
          <w:szCs w:val="28"/>
          <w:shd w:val="clear" w:color="auto" w:fill="FFFFFF"/>
        </w:rPr>
        <w:t>135</w:t>
      </w:r>
      <w:r w:rsidR="00140364" w:rsidRPr="004916B4">
        <w:rPr>
          <w:rFonts w:ascii="Times New Roman" w:hAnsi="Times New Roman" w:cs="Times New Roman"/>
          <w:sz w:val="28"/>
          <w:szCs w:val="28"/>
          <w:shd w:val="clear" w:color="auto" w:fill="FFFFFF"/>
        </w:rPr>
        <w:t>] был обнаружен значительный разброс концентрации химических элементов в волосах человека, который в первую очередь связан с аналитическими возможностями, географическими особенностями и, возможно незначительно с возрастными и половыми различиями.</w:t>
      </w:r>
    </w:p>
    <w:p w14:paraId="53EA0D01" w14:textId="77777777" w:rsidR="009D0422" w:rsidRDefault="00140364" w:rsidP="009D0422">
      <w:pPr>
        <w:pStyle w:val="a3"/>
        <w:ind w:firstLine="567"/>
        <w:jc w:val="both"/>
        <w:rPr>
          <w:rFonts w:ascii="Times New Roman" w:hAnsi="Times New Roman" w:cs="Times New Roman"/>
          <w:sz w:val="28"/>
          <w:szCs w:val="28"/>
        </w:rPr>
      </w:pPr>
      <w:r>
        <w:rPr>
          <w:rFonts w:ascii="Times New Roman" w:hAnsi="Times New Roman" w:cs="Times New Roman"/>
          <w:sz w:val="28"/>
          <w:szCs w:val="28"/>
        </w:rPr>
        <w:t xml:space="preserve">На территории Казахстана также проводились исследования </w:t>
      </w:r>
      <w:proofErr w:type="spellStart"/>
      <w:r>
        <w:rPr>
          <w:rFonts w:ascii="Times New Roman" w:hAnsi="Times New Roman" w:cs="Times New Roman"/>
          <w:sz w:val="28"/>
          <w:szCs w:val="28"/>
        </w:rPr>
        <w:t>элементого</w:t>
      </w:r>
      <w:proofErr w:type="spellEnd"/>
      <w:r>
        <w:rPr>
          <w:rFonts w:ascii="Times New Roman" w:hAnsi="Times New Roman" w:cs="Times New Roman"/>
          <w:sz w:val="28"/>
          <w:szCs w:val="28"/>
        </w:rPr>
        <w:t xml:space="preserve"> состава волос, имеются литературные данные по отдельным областям и районам. Так</w:t>
      </w:r>
      <w:r w:rsidR="00D821CF">
        <w:rPr>
          <w:rFonts w:ascii="Times New Roman" w:hAnsi="Times New Roman" w:cs="Times New Roman"/>
          <w:sz w:val="28"/>
          <w:szCs w:val="28"/>
        </w:rPr>
        <w:t>,</w:t>
      </w:r>
      <w:r>
        <w:rPr>
          <w:rFonts w:ascii="Times New Roman" w:hAnsi="Times New Roman" w:cs="Times New Roman"/>
          <w:sz w:val="28"/>
          <w:szCs w:val="28"/>
        </w:rPr>
        <w:t xml:space="preserve"> в работе </w:t>
      </w:r>
      <w:proofErr w:type="spellStart"/>
      <w:r w:rsidRPr="00F8298F">
        <w:rPr>
          <w:rFonts w:ascii="Times New Roman" w:hAnsi="Times New Roman" w:cs="Times New Roman"/>
          <w:sz w:val="28"/>
          <w:szCs w:val="28"/>
        </w:rPr>
        <w:t>Semenova</w:t>
      </w:r>
      <w:proofErr w:type="spellEnd"/>
      <w:r w:rsidRPr="00F8298F">
        <w:rPr>
          <w:rFonts w:ascii="Times New Roman" w:hAnsi="Times New Roman" w:cs="Times New Roman"/>
          <w:sz w:val="28"/>
          <w:szCs w:val="28"/>
        </w:rPr>
        <w:t xml:space="preserve"> </w:t>
      </w:r>
      <w:proofErr w:type="spellStart"/>
      <w:r w:rsidRPr="00F8298F">
        <w:rPr>
          <w:rFonts w:ascii="Times New Roman" w:hAnsi="Times New Roman" w:cs="Times New Roman"/>
          <w:sz w:val="28"/>
          <w:szCs w:val="28"/>
        </w:rPr>
        <w:t>Yu</w:t>
      </w:r>
      <w:proofErr w:type="spellEnd"/>
      <w:r w:rsidRPr="00F8298F">
        <w:rPr>
          <w:rFonts w:ascii="Times New Roman" w:hAnsi="Times New Roman" w:cs="Times New Roman"/>
          <w:sz w:val="28"/>
          <w:szCs w:val="28"/>
        </w:rPr>
        <w:t>. и др.</w:t>
      </w:r>
      <w:r>
        <w:rPr>
          <w:rFonts w:ascii="Times New Roman" w:hAnsi="Times New Roman" w:cs="Times New Roman"/>
          <w:sz w:val="28"/>
          <w:szCs w:val="28"/>
        </w:rPr>
        <w:t xml:space="preserve"> было показано</w:t>
      </w:r>
      <w:r w:rsidRPr="00612A23">
        <w:rPr>
          <w:rFonts w:ascii="Times New Roman" w:hAnsi="Times New Roman" w:cs="Times New Roman"/>
          <w:sz w:val="28"/>
          <w:szCs w:val="28"/>
        </w:rPr>
        <w:t xml:space="preserve"> что в волосах и крови жителей </w:t>
      </w:r>
      <w:r>
        <w:rPr>
          <w:rFonts w:ascii="Times New Roman" w:hAnsi="Times New Roman" w:cs="Times New Roman"/>
          <w:sz w:val="28"/>
          <w:szCs w:val="28"/>
        </w:rPr>
        <w:t xml:space="preserve">проживающих на территории с развитой </w:t>
      </w:r>
      <w:r w:rsidRPr="00612A23">
        <w:rPr>
          <w:rFonts w:ascii="Times New Roman" w:hAnsi="Times New Roman" w:cs="Times New Roman"/>
          <w:sz w:val="28"/>
          <w:szCs w:val="28"/>
        </w:rPr>
        <w:t>промышленн</w:t>
      </w:r>
      <w:r>
        <w:rPr>
          <w:rFonts w:ascii="Times New Roman" w:hAnsi="Times New Roman" w:cs="Times New Roman"/>
          <w:sz w:val="28"/>
          <w:szCs w:val="28"/>
        </w:rPr>
        <w:t>остью</w:t>
      </w:r>
      <w:r w:rsidRPr="00612A23">
        <w:rPr>
          <w:rFonts w:ascii="Times New Roman" w:hAnsi="Times New Roman" w:cs="Times New Roman"/>
          <w:sz w:val="28"/>
          <w:szCs w:val="28"/>
        </w:rPr>
        <w:t xml:space="preserve"> </w:t>
      </w:r>
      <w:r>
        <w:rPr>
          <w:rFonts w:ascii="Times New Roman" w:hAnsi="Times New Roman" w:cs="Times New Roman"/>
          <w:sz w:val="28"/>
          <w:szCs w:val="28"/>
        </w:rPr>
        <w:t>восточного и северо-восточного региона Казахстана</w:t>
      </w:r>
      <w:r w:rsidRPr="00612A23">
        <w:rPr>
          <w:rFonts w:ascii="Times New Roman" w:hAnsi="Times New Roman" w:cs="Times New Roman"/>
          <w:sz w:val="28"/>
          <w:szCs w:val="28"/>
        </w:rPr>
        <w:t xml:space="preserve"> концентрирование токсичных металлов было гораздо выше, чем у населения, </w:t>
      </w:r>
      <w:r w:rsidRPr="00CB3B9D">
        <w:rPr>
          <w:rFonts w:ascii="Times New Roman" w:hAnsi="Times New Roman" w:cs="Times New Roman"/>
          <w:sz w:val="28"/>
          <w:szCs w:val="28"/>
        </w:rPr>
        <w:t>проживающих вблизи от бывшего Семипалатинского испытательного ядерного полигона [</w:t>
      </w:r>
      <w:r w:rsidR="0089020A">
        <w:rPr>
          <w:rFonts w:ascii="Times New Roman" w:hAnsi="Times New Roman" w:cs="Times New Roman"/>
          <w:sz w:val="28"/>
          <w:szCs w:val="28"/>
        </w:rPr>
        <w:t>136</w:t>
      </w:r>
      <w:r w:rsidRPr="00CB3B9D">
        <w:rPr>
          <w:rFonts w:ascii="Times New Roman" w:hAnsi="Times New Roman" w:cs="Times New Roman"/>
          <w:sz w:val="28"/>
          <w:szCs w:val="28"/>
        </w:rPr>
        <w:t xml:space="preserve">]. В работе </w:t>
      </w:r>
      <w:proofErr w:type="spellStart"/>
      <w:r w:rsidRPr="00CB3B9D">
        <w:rPr>
          <w:rFonts w:ascii="Times New Roman" w:hAnsi="Times New Roman" w:cs="Times New Roman"/>
          <w:sz w:val="28"/>
          <w:szCs w:val="28"/>
        </w:rPr>
        <w:t>Джамбаева</w:t>
      </w:r>
      <w:proofErr w:type="spellEnd"/>
      <w:r w:rsidRPr="00CB3B9D">
        <w:rPr>
          <w:rFonts w:ascii="Times New Roman" w:hAnsi="Times New Roman" w:cs="Times New Roman"/>
          <w:sz w:val="28"/>
          <w:szCs w:val="28"/>
        </w:rPr>
        <w:t xml:space="preserve"> М.Т. изучен элементный состав волос человека</w:t>
      </w:r>
      <w:r>
        <w:rPr>
          <w:rFonts w:ascii="Times New Roman" w:hAnsi="Times New Roman" w:cs="Times New Roman"/>
          <w:sz w:val="28"/>
          <w:szCs w:val="28"/>
        </w:rPr>
        <w:t xml:space="preserve">, проживающего на локальных территориях со сложной радиоэкологической обстановкой, обусловленной радиоактивным загрязнением в результате проведения испытаний на СИП. Выявлено что волосы человека проживающих на локальных </w:t>
      </w:r>
      <w:r>
        <w:rPr>
          <w:rFonts w:ascii="Times New Roman" w:hAnsi="Times New Roman" w:cs="Times New Roman"/>
          <w:sz w:val="28"/>
          <w:szCs w:val="28"/>
        </w:rPr>
        <w:lastRenderedPageBreak/>
        <w:t xml:space="preserve">территориях, расположенных на путях прохождения следов основных </w:t>
      </w:r>
      <w:proofErr w:type="spellStart"/>
      <w:r>
        <w:rPr>
          <w:rFonts w:ascii="Times New Roman" w:hAnsi="Times New Roman" w:cs="Times New Roman"/>
          <w:sz w:val="28"/>
          <w:szCs w:val="28"/>
        </w:rPr>
        <w:t>дозообразующих</w:t>
      </w:r>
      <w:proofErr w:type="spellEnd"/>
      <w:r>
        <w:rPr>
          <w:rFonts w:ascii="Times New Roman" w:hAnsi="Times New Roman" w:cs="Times New Roman"/>
          <w:sz w:val="28"/>
          <w:szCs w:val="28"/>
        </w:rPr>
        <w:t xml:space="preserve"> ядерных испытаний имеют </w:t>
      </w:r>
      <w:r w:rsidRPr="00CB3B9D">
        <w:rPr>
          <w:rFonts w:ascii="Times New Roman" w:hAnsi="Times New Roman" w:cs="Times New Roman"/>
          <w:sz w:val="28"/>
          <w:szCs w:val="28"/>
        </w:rPr>
        <w:t>общую специфику накопления редкоземельных (</w:t>
      </w:r>
      <w:r w:rsidRPr="00CB3B9D">
        <w:rPr>
          <w:rFonts w:ascii="Times New Roman" w:hAnsi="Times New Roman" w:cs="Times New Roman"/>
          <w:sz w:val="28"/>
          <w:szCs w:val="28"/>
          <w:lang w:val="en-US"/>
        </w:rPr>
        <w:t>La</w:t>
      </w:r>
      <w:r w:rsidRPr="00CB3B9D">
        <w:rPr>
          <w:rFonts w:ascii="Times New Roman" w:hAnsi="Times New Roman" w:cs="Times New Roman"/>
          <w:sz w:val="28"/>
          <w:szCs w:val="28"/>
        </w:rPr>
        <w:t xml:space="preserve">, </w:t>
      </w:r>
      <w:r w:rsidRPr="00CB3B9D">
        <w:rPr>
          <w:rFonts w:ascii="Times New Roman" w:hAnsi="Times New Roman" w:cs="Times New Roman"/>
          <w:sz w:val="28"/>
          <w:szCs w:val="28"/>
          <w:lang w:val="en-US"/>
        </w:rPr>
        <w:t>Ce</w:t>
      </w:r>
      <w:r w:rsidRPr="00CB3B9D">
        <w:rPr>
          <w:rFonts w:ascii="Times New Roman" w:hAnsi="Times New Roman" w:cs="Times New Roman"/>
          <w:sz w:val="28"/>
          <w:szCs w:val="28"/>
        </w:rPr>
        <w:t xml:space="preserve">, </w:t>
      </w:r>
      <w:r w:rsidRPr="00CB3B9D">
        <w:rPr>
          <w:rFonts w:ascii="Times New Roman" w:hAnsi="Times New Roman" w:cs="Times New Roman"/>
          <w:sz w:val="28"/>
          <w:szCs w:val="28"/>
          <w:lang w:val="en-US"/>
        </w:rPr>
        <w:t>Lu</w:t>
      </w:r>
      <w:r w:rsidRPr="00CB3B9D">
        <w:rPr>
          <w:rFonts w:ascii="Times New Roman" w:hAnsi="Times New Roman" w:cs="Times New Roman"/>
          <w:sz w:val="28"/>
          <w:szCs w:val="28"/>
        </w:rPr>
        <w:t>) и радиоактивных (</w:t>
      </w:r>
      <w:r w:rsidRPr="00CB3B9D">
        <w:rPr>
          <w:rFonts w:ascii="Times New Roman" w:hAnsi="Times New Roman" w:cs="Times New Roman"/>
          <w:sz w:val="28"/>
          <w:szCs w:val="28"/>
          <w:lang w:val="en-US"/>
        </w:rPr>
        <w:t>U</w:t>
      </w:r>
      <w:r w:rsidRPr="00CB3B9D">
        <w:rPr>
          <w:rFonts w:ascii="Times New Roman" w:hAnsi="Times New Roman" w:cs="Times New Roman"/>
          <w:sz w:val="28"/>
          <w:szCs w:val="28"/>
        </w:rPr>
        <w:t>) элементов [</w:t>
      </w:r>
      <w:r w:rsidR="00DA765E">
        <w:rPr>
          <w:rFonts w:ascii="Times New Roman" w:hAnsi="Times New Roman" w:cs="Times New Roman"/>
          <w:sz w:val="28"/>
          <w:szCs w:val="28"/>
        </w:rPr>
        <w:t>137</w:t>
      </w:r>
      <w:r w:rsidRPr="00CB3B9D">
        <w:rPr>
          <w:rFonts w:ascii="Times New Roman" w:hAnsi="Times New Roman" w:cs="Times New Roman"/>
          <w:sz w:val="28"/>
          <w:szCs w:val="28"/>
        </w:rPr>
        <w:t xml:space="preserve">]. </w:t>
      </w:r>
    </w:p>
    <w:p w14:paraId="2C87F438" w14:textId="77777777" w:rsidR="009D0422" w:rsidRDefault="00140364" w:rsidP="009D0422">
      <w:pPr>
        <w:pStyle w:val="a3"/>
        <w:ind w:firstLine="567"/>
        <w:jc w:val="both"/>
        <w:rPr>
          <w:rFonts w:ascii="Times New Roman" w:hAnsi="Times New Roman" w:cs="Times New Roman"/>
          <w:sz w:val="28"/>
          <w:szCs w:val="28"/>
        </w:rPr>
      </w:pPr>
      <w:r w:rsidRPr="00CB3B9D">
        <w:rPr>
          <w:rFonts w:ascii="Times New Roman" w:hAnsi="Times New Roman" w:cs="Times New Roman"/>
          <w:sz w:val="28"/>
          <w:szCs w:val="28"/>
        </w:rPr>
        <w:t xml:space="preserve">Для г. Павлодара проведены исследования </w:t>
      </w:r>
      <w:proofErr w:type="spellStart"/>
      <w:r w:rsidRPr="00CB3B9D">
        <w:rPr>
          <w:rFonts w:ascii="Times New Roman" w:hAnsi="Times New Roman" w:cs="Times New Roman"/>
          <w:sz w:val="28"/>
          <w:szCs w:val="28"/>
        </w:rPr>
        <w:t>Корогод</w:t>
      </w:r>
      <w:proofErr w:type="spellEnd"/>
      <w:r w:rsidRPr="00CB3B9D">
        <w:rPr>
          <w:rFonts w:ascii="Times New Roman" w:hAnsi="Times New Roman" w:cs="Times New Roman"/>
          <w:sz w:val="28"/>
          <w:szCs w:val="28"/>
        </w:rPr>
        <w:t xml:space="preserve"> Н.П., которая выявила территориальную специфику</w:t>
      </w:r>
      <w:r w:rsidRPr="0048647B">
        <w:rPr>
          <w:rFonts w:ascii="Times New Roman" w:hAnsi="Times New Roman" w:cs="Times New Roman"/>
          <w:sz w:val="28"/>
          <w:szCs w:val="28"/>
        </w:rPr>
        <w:t xml:space="preserve"> накопления элементов в волосах детей школьного возраста и основные зоны </w:t>
      </w:r>
      <w:r w:rsidRPr="00CB3B9D">
        <w:rPr>
          <w:rFonts w:ascii="Times New Roman" w:hAnsi="Times New Roman" w:cs="Times New Roman"/>
          <w:sz w:val="28"/>
          <w:szCs w:val="28"/>
        </w:rPr>
        <w:t>техногенного воздействия промышленных предприятий Павлодарской области [</w:t>
      </w:r>
      <w:r w:rsidR="00DA765E">
        <w:rPr>
          <w:rFonts w:ascii="Times New Roman" w:hAnsi="Times New Roman" w:cs="Times New Roman"/>
          <w:sz w:val="28"/>
          <w:szCs w:val="28"/>
        </w:rPr>
        <w:t>138</w:t>
      </w:r>
      <w:r w:rsidRPr="00CB3B9D">
        <w:rPr>
          <w:rFonts w:ascii="Times New Roman" w:hAnsi="Times New Roman" w:cs="Times New Roman"/>
          <w:sz w:val="28"/>
          <w:szCs w:val="28"/>
        </w:rPr>
        <w:t>].</w:t>
      </w:r>
    </w:p>
    <w:p w14:paraId="440774A3" w14:textId="77777777" w:rsidR="009D0422" w:rsidRDefault="00140364" w:rsidP="009D0422">
      <w:pPr>
        <w:pStyle w:val="a3"/>
        <w:ind w:firstLine="567"/>
        <w:jc w:val="both"/>
        <w:rPr>
          <w:rFonts w:ascii="Times New Roman" w:hAnsi="Times New Roman" w:cs="Times New Roman"/>
          <w:sz w:val="28"/>
          <w:szCs w:val="28"/>
        </w:rPr>
      </w:pPr>
      <w:r w:rsidRPr="00CB3B9D">
        <w:rPr>
          <w:rFonts w:ascii="Times New Roman" w:hAnsi="Times New Roman" w:cs="Times New Roman"/>
          <w:sz w:val="28"/>
          <w:szCs w:val="28"/>
        </w:rPr>
        <w:t xml:space="preserve">В работе </w:t>
      </w:r>
      <w:proofErr w:type="spellStart"/>
      <w:r w:rsidRPr="00CB3B9D">
        <w:rPr>
          <w:rFonts w:ascii="Times New Roman" w:hAnsi="Times New Roman" w:cs="Times New Roman"/>
          <w:sz w:val="28"/>
          <w:szCs w:val="28"/>
        </w:rPr>
        <w:t>Батыровой</w:t>
      </w:r>
      <w:proofErr w:type="spellEnd"/>
      <w:r w:rsidRPr="00CB3B9D">
        <w:rPr>
          <w:rFonts w:ascii="Times New Roman" w:hAnsi="Times New Roman" w:cs="Times New Roman"/>
          <w:sz w:val="28"/>
          <w:szCs w:val="28"/>
        </w:rPr>
        <w:t xml:space="preserve"> Г.А. проведено</w:t>
      </w:r>
      <w:r>
        <w:rPr>
          <w:rFonts w:ascii="Times New Roman" w:hAnsi="Times New Roman" w:cs="Times New Roman"/>
          <w:sz w:val="28"/>
          <w:szCs w:val="28"/>
        </w:rPr>
        <w:t xml:space="preserve"> обследование жителей Западно-Казахстанской и Актюбинской областей на содержание в волосах</w:t>
      </w:r>
      <w:r w:rsidRPr="00B929A7">
        <w:rPr>
          <w:rFonts w:ascii="Times New Roman" w:hAnsi="Times New Roman" w:cs="Times New Roman"/>
          <w:sz w:val="28"/>
          <w:szCs w:val="28"/>
        </w:rPr>
        <w:t xml:space="preserve"> </w:t>
      </w:r>
      <w:r>
        <w:rPr>
          <w:rFonts w:ascii="Times New Roman" w:hAnsi="Times New Roman" w:cs="Times New Roman"/>
          <w:sz w:val="28"/>
          <w:szCs w:val="28"/>
        </w:rPr>
        <w:t xml:space="preserve">макроэлементов – </w:t>
      </w:r>
      <w:r>
        <w:rPr>
          <w:rFonts w:ascii="Times New Roman" w:hAnsi="Times New Roman" w:cs="Times New Roman"/>
          <w:sz w:val="28"/>
          <w:szCs w:val="28"/>
          <w:lang w:val="en-US"/>
        </w:rPr>
        <w:t>Ca</w:t>
      </w:r>
      <w:r w:rsidRPr="00B929A7">
        <w:rPr>
          <w:rFonts w:ascii="Times New Roman" w:hAnsi="Times New Roman" w:cs="Times New Roman"/>
          <w:sz w:val="28"/>
          <w:szCs w:val="28"/>
        </w:rPr>
        <w:t xml:space="preserve">, </w:t>
      </w:r>
      <w:r>
        <w:rPr>
          <w:rFonts w:ascii="Times New Roman" w:hAnsi="Times New Roman" w:cs="Times New Roman"/>
          <w:sz w:val="28"/>
          <w:szCs w:val="28"/>
          <w:lang w:val="en-US"/>
        </w:rPr>
        <w:t>K</w:t>
      </w:r>
      <w:r w:rsidRPr="00B929A7">
        <w:rPr>
          <w:rFonts w:ascii="Times New Roman" w:hAnsi="Times New Roman" w:cs="Times New Roman"/>
          <w:sz w:val="28"/>
          <w:szCs w:val="28"/>
        </w:rPr>
        <w:t xml:space="preserve">, </w:t>
      </w:r>
      <w:r>
        <w:rPr>
          <w:rFonts w:ascii="Times New Roman" w:hAnsi="Times New Roman" w:cs="Times New Roman"/>
          <w:sz w:val="28"/>
          <w:szCs w:val="28"/>
          <w:lang w:val="en-US"/>
        </w:rPr>
        <w:t>Mg</w:t>
      </w:r>
      <w:r w:rsidRPr="00B929A7">
        <w:rPr>
          <w:rFonts w:ascii="Times New Roman" w:hAnsi="Times New Roman" w:cs="Times New Roman"/>
          <w:sz w:val="28"/>
          <w:szCs w:val="28"/>
        </w:rPr>
        <w:t xml:space="preserve">, </w:t>
      </w:r>
      <w:r>
        <w:rPr>
          <w:rFonts w:ascii="Times New Roman" w:hAnsi="Times New Roman" w:cs="Times New Roman"/>
          <w:sz w:val="28"/>
          <w:szCs w:val="28"/>
          <w:lang w:val="en-US"/>
        </w:rPr>
        <w:t>Na</w:t>
      </w:r>
      <w:r w:rsidRPr="00B929A7">
        <w:rPr>
          <w:rFonts w:ascii="Times New Roman" w:hAnsi="Times New Roman" w:cs="Times New Roman"/>
          <w:sz w:val="28"/>
          <w:szCs w:val="28"/>
        </w:rPr>
        <w:t xml:space="preserve">, </w:t>
      </w:r>
      <w:r>
        <w:rPr>
          <w:rFonts w:ascii="Times New Roman" w:hAnsi="Times New Roman" w:cs="Times New Roman"/>
          <w:sz w:val="28"/>
          <w:szCs w:val="28"/>
          <w:lang w:val="en-US"/>
        </w:rPr>
        <w:t>P</w:t>
      </w:r>
      <w:r>
        <w:rPr>
          <w:rFonts w:ascii="Times New Roman" w:hAnsi="Times New Roman" w:cs="Times New Roman"/>
          <w:sz w:val="28"/>
          <w:szCs w:val="28"/>
        </w:rPr>
        <w:t xml:space="preserve">. Выявлено что накопление макроэлементов имеет гендерное различие, высокие концентрации </w:t>
      </w:r>
      <w:r>
        <w:rPr>
          <w:rFonts w:ascii="Times New Roman" w:hAnsi="Times New Roman" w:cs="Times New Roman"/>
          <w:sz w:val="28"/>
          <w:szCs w:val="28"/>
          <w:lang w:val="en-US"/>
        </w:rPr>
        <w:t>P</w:t>
      </w:r>
      <w:r w:rsidRPr="00B929A7">
        <w:rPr>
          <w:rFonts w:ascii="Times New Roman" w:hAnsi="Times New Roman" w:cs="Times New Roman"/>
          <w:sz w:val="28"/>
          <w:szCs w:val="28"/>
        </w:rPr>
        <w:t xml:space="preserve">, </w:t>
      </w:r>
      <w:r>
        <w:rPr>
          <w:rFonts w:ascii="Times New Roman" w:hAnsi="Times New Roman" w:cs="Times New Roman"/>
          <w:sz w:val="28"/>
          <w:szCs w:val="28"/>
          <w:lang w:val="en-US"/>
        </w:rPr>
        <w:t>K</w:t>
      </w:r>
      <w:r w:rsidRPr="00B929A7">
        <w:rPr>
          <w:rFonts w:ascii="Times New Roman" w:hAnsi="Times New Roman" w:cs="Times New Roman"/>
          <w:sz w:val="28"/>
          <w:szCs w:val="28"/>
        </w:rPr>
        <w:t xml:space="preserve">, </w:t>
      </w:r>
      <w:r>
        <w:rPr>
          <w:rFonts w:ascii="Times New Roman" w:hAnsi="Times New Roman" w:cs="Times New Roman"/>
          <w:sz w:val="28"/>
          <w:szCs w:val="28"/>
          <w:lang w:val="en-US"/>
        </w:rPr>
        <w:t>Na</w:t>
      </w:r>
      <w:r w:rsidRPr="00B929A7">
        <w:rPr>
          <w:rFonts w:ascii="Times New Roman" w:hAnsi="Times New Roman" w:cs="Times New Roman"/>
          <w:sz w:val="28"/>
          <w:szCs w:val="28"/>
        </w:rPr>
        <w:t xml:space="preserve"> </w:t>
      </w:r>
      <w:r>
        <w:rPr>
          <w:rFonts w:ascii="Times New Roman" w:hAnsi="Times New Roman" w:cs="Times New Roman"/>
          <w:sz w:val="28"/>
          <w:szCs w:val="28"/>
        </w:rPr>
        <w:t>у мужчин и</w:t>
      </w:r>
      <w:r w:rsidRPr="00B929A7">
        <w:rPr>
          <w:rFonts w:ascii="Times New Roman" w:hAnsi="Times New Roman" w:cs="Times New Roman"/>
          <w:sz w:val="28"/>
          <w:szCs w:val="28"/>
        </w:rPr>
        <w:t xml:space="preserve"> </w:t>
      </w:r>
      <w:r>
        <w:rPr>
          <w:rFonts w:ascii="Times New Roman" w:hAnsi="Times New Roman" w:cs="Times New Roman"/>
          <w:sz w:val="28"/>
          <w:szCs w:val="28"/>
          <w:lang w:val="en-US"/>
        </w:rPr>
        <w:t>Ca</w:t>
      </w:r>
      <w:r w:rsidRPr="00B929A7">
        <w:rPr>
          <w:rFonts w:ascii="Times New Roman" w:hAnsi="Times New Roman" w:cs="Times New Roman"/>
          <w:sz w:val="28"/>
          <w:szCs w:val="28"/>
        </w:rPr>
        <w:t xml:space="preserve">, </w:t>
      </w:r>
      <w:r>
        <w:rPr>
          <w:rFonts w:ascii="Times New Roman" w:hAnsi="Times New Roman" w:cs="Times New Roman"/>
          <w:sz w:val="28"/>
          <w:szCs w:val="28"/>
          <w:lang w:val="en-US"/>
        </w:rPr>
        <w:t>Mg</w:t>
      </w:r>
      <w:r>
        <w:rPr>
          <w:rFonts w:ascii="Times New Roman" w:hAnsi="Times New Roman" w:cs="Times New Roman"/>
          <w:sz w:val="28"/>
          <w:szCs w:val="28"/>
        </w:rPr>
        <w:t xml:space="preserve"> у женщин. </w:t>
      </w:r>
      <w:r w:rsidRPr="00B929A7">
        <w:rPr>
          <w:rFonts w:ascii="Times New Roman" w:hAnsi="Times New Roman" w:cs="Times New Roman"/>
          <w:sz w:val="28"/>
          <w:szCs w:val="28"/>
        </w:rPr>
        <w:t xml:space="preserve">Содержание K и Na в волосах и у мужчин, и у женщин значимо увеличивается с возрастом. Повышение ИМТ приводит к повышению уровней Na и K и снижению уровней </w:t>
      </w:r>
      <w:proofErr w:type="spellStart"/>
      <w:r w:rsidRPr="00B929A7">
        <w:rPr>
          <w:rFonts w:ascii="Times New Roman" w:hAnsi="Times New Roman" w:cs="Times New Roman"/>
          <w:sz w:val="28"/>
          <w:szCs w:val="28"/>
        </w:rPr>
        <w:t>Ca</w:t>
      </w:r>
      <w:proofErr w:type="spellEnd"/>
      <w:r w:rsidRPr="00B929A7">
        <w:rPr>
          <w:rFonts w:ascii="Times New Roman" w:hAnsi="Times New Roman" w:cs="Times New Roman"/>
          <w:sz w:val="28"/>
          <w:szCs w:val="28"/>
        </w:rPr>
        <w:t xml:space="preserve"> и </w:t>
      </w:r>
      <w:proofErr w:type="spellStart"/>
      <w:r w:rsidRPr="00B929A7">
        <w:rPr>
          <w:rFonts w:ascii="Times New Roman" w:hAnsi="Times New Roman" w:cs="Times New Roman"/>
          <w:sz w:val="28"/>
          <w:szCs w:val="28"/>
        </w:rPr>
        <w:t>Mg</w:t>
      </w:r>
      <w:proofErr w:type="spellEnd"/>
      <w:r w:rsidRPr="00B929A7">
        <w:rPr>
          <w:rFonts w:ascii="Times New Roman" w:hAnsi="Times New Roman" w:cs="Times New Roman"/>
          <w:sz w:val="28"/>
          <w:szCs w:val="28"/>
        </w:rPr>
        <w:t xml:space="preserve"> в волосах</w:t>
      </w:r>
      <w:r>
        <w:rPr>
          <w:rFonts w:ascii="Times New Roman" w:hAnsi="Times New Roman" w:cs="Times New Roman"/>
          <w:sz w:val="28"/>
          <w:szCs w:val="28"/>
        </w:rPr>
        <w:t xml:space="preserve"> [</w:t>
      </w:r>
      <w:r w:rsidR="00DA765E">
        <w:rPr>
          <w:rFonts w:ascii="Times New Roman" w:hAnsi="Times New Roman" w:cs="Times New Roman"/>
          <w:sz w:val="28"/>
          <w:szCs w:val="28"/>
        </w:rPr>
        <w:t>139</w:t>
      </w:r>
      <w:r>
        <w:rPr>
          <w:rFonts w:ascii="Times New Roman" w:hAnsi="Times New Roman" w:cs="Times New Roman"/>
          <w:sz w:val="28"/>
          <w:szCs w:val="28"/>
        </w:rPr>
        <w:t>]</w:t>
      </w:r>
      <w:r w:rsidRPr="00B929A7">
        <w:rPr>
          <w:rFonts w:ascii="Times New Roman" w:hAnsi="Times New Roman" w:cs="Times New Roman"/>
          <w:sz w:val="28"/>
          <w:szCs w:val="28"/>
        </w:rPr>
        <w:t>.</w:t>
      </w:r>
    </w:p>
    <w:p w14:paraId="6C955C05" w14:textId="77777777" w:rsidR="009D0422" w:rsidRDefault="00140364" w:rsidP="009D0422">
      <w:pPr>
        <w:pStyle w:val="a3"/>
        <w:ind w:firstLine="567"/>
        <w:jc w:val="both"/>
        <w:rPr>
          <w:rFonts w:ascii="Times New Roman" w:hAnsi="Times New Roman" w:cs="Times New Roman"/>
          <w:sz w:val="28"/>
          <w:szCs w:val="28"/>
        </w:rPr>
      </w:pPr>
      <w:r w:rsidRPr="00AE0321">
        <w:rPr>
          <w:rFonts w:ascii="Times New Roman" w:hAnsi="Times New Roman" w:cs="Times New Roman"/>
          <w:sz w:val="28"/>
          <w:szCs w:val="28"/>
        </w:rPr>
        <w:t>Также в</w:t>
      </w:r>
      <w:r>
        <w:rPr>
          <w:rFonts w:ascii="Times New Roman" w:hAnsi="Times New Roman" w:cs="Times New Roman"/>
          <w:sz w:val="28"/>
          <w:szCs w:val="28"/>
        </w:rPr>
        <w:t xml:space="preserve"> Актюбинской области проводилась </w:t>
      </w:r>
      <w:r w:rsidRPr="00AE0321">
        <w:rPr>
          <w:rFonts w:ascii="Times New Roman" w:hAnsi="Times New Roman" w:cs="Times New Roman"/>
          <w:sz w:val="28"/>
          <w:szCs w:val="28"/>
        </w:rPr>
        <w:t xml:space="preserve">оценка особенностей накопления </w:t>
      </w:r>
      <w:r w:rsidRPr="0011445C">
        <w:rPr>
          <w:rFonts w:ascii="Times New Roman" w:hAnsi="Times New Roman" w:cs="Times New Roman"/>
          <w:sz w:val="28"/>
          <w:szCs w:val="28"/>
        </w:rPr>
        <w:t xml:space="preserve">металлов-канцерогенов в крови и волосах детского населения. Выявлено что наивысшее содержание в </w:t>
      </w:r>
      <w:proofErr w:type="spellStart"/>
      <w:r w:rsidRPr="0011445C">
        <w:rPr>
          <w:rFonts w:ascii="Times New Roman" w:hAnsi="Times New Roman" w:cs="Times New Roman"/>
          <w:sz w:val="28"/>
          <w:szCs w:val="28"/>
        </w:rPr>
        <w:t>биосредах</w:t>
      </w:r>
      <w:proofErr w:type="spellEnd"/>
      <w:r w:rsidRPr="0011445C">
        <w:rPr>
          <w:rFonts w:ascii="Times New Roman" w:hAnsi="Times New Roman" w:cs="Times New Roman"/>
          <w:sz w:val="28"/>
          <w:szCs w:val="28"/>
        </w:rPr>
        <w:t xml:space="preserve"> имеют хром, никель и марганец [</w:t>
      </w:r>
      <w:r w:rsidR="00DA765E">
        <w:rPr>
          <w:rFonts w:ascii="Times New Roman" w:hAnsi="Times New Roman" w:cs="Times New Roman"/>
          <w:sz w:val="28"/>
          <w:szCs w:val="28"/>
        </w:rPr>
        <w:t>140</w:t>
      </w:r>
      <w:r w:rsidRPr="0011445C">
        <w:rPr>
          <w:rFonts w:ascii="Times New Roman" w:hAnsi="Times New Roman" w:cs="Times New Roman"/>
          <w:sz w:val="28"/>
          <w:szCs w:val="28"/>
        </w:rPr>
        <w:t>].</w:t>
      </w:r>
    </w:p>
    <w:p w14:paraId="711F712B" w14:textId="77777777" w:rsidR="009D0422" w:rsidRDefault="00140364" w:rsidP="009D0422">
      <w:pPr>
        <w:pStyle w:val="a3"/>
        <w:ind w:firstLine="567"/>
        <w:jc w:val="both"/>
        <w:rPr>
          <w:rFonts w:ascii="Times New Roman" w:hAnsi="Times New Roman" w:cs="Times New Roman"/>
          <w:sz w:val="28"/>
          <w:szCs w:val="28"/>
        </w:rPr>
      </w:pPr>
      <w:r w:rsidRPr="0011445C">
        <w:rPr>
          <w:rFonts w:ascii="Times New Roman" w:hAnsi="Times New Roman" w:cs="Times New Roman"/>
          <w:sz w:val="28"/>
          <w:szCs w:val="28"/>
        </w:rPr>
        <w:t>Проведено исследование</w:t>
      </w:r>
      <w:r>
        <w:rPr>
          <w:rFonts w:ascii="Times New Roman" w:hAnsi="Times New Roman" w:cs="Times New Roman"/>
          <w:sz w:val="28"/>
          <w:szCs w:val="28"/>
        </w:rPr>
        <w:t xml:space="preserve"> на содержания тяжелых металлов таких как: цинк, кадмий, ртуть, свинец в </w:t>
      </w:r>
      <w:r w:rsidRPr="0011445C">
        <w:rPr>
          <w:rFonts w:ascii="Times New Roman" w:hAnsi="Times New Roman" w:cs="Times New Roman"/>
          <w:sz w:val="28"/>
          <w:szCs w:val="28"/>
        </w:rPr>
        <w:t>волосах подростков, проживающих в городе Кентау Туркестанской области [</w:t>
      </w:r>
      <w:r w:rsidR="00DA765E">
        <w:rPr>
          <w:rFonts w:ascii="Times New Roman" w:hAnsi="Times New Roman" w:cs="Times New Roman"/>
          <w:sz w:val="28"/>
          <w:szCs w:val="28"/>
        </w:rPr>
        <w:t>141</w:t>
      </w:r>
      <w:r w:rsidRPr="0011445C">
        <w:rPr>
          <w:rFonts w:ascii="Times New Roman" w:hAnsi="Times New Roman" w:cs="Times New Roman"/>
          <w:sz w:val="28"/>
          <w:szCs w:val="28"/>
        </w:rPr>
        <w:t>], выявлено что у детей техногенной провинции отмечается высокое накопление</w:t>
      </w:r>
      <w:r>
        <w:rPr>
          <w:rFonts w:ascii="Times New Roman" w:hAnsi="Times New Roman" w:cs="Times New Roman"/>
          <w:sz w:val="28"/>
          <w:szCs w:val="28"/>
        </w:rPr>
        <w:t xml:space="preserve"> металлов в волосах, в отличии от детей, проживающих в условно чистой зоне у которых регистрируется достоверно более низкое содержание в волосах тяжелых металлов.</w:t>
      </w:r>
    </w:p>
    <w:p w14:paraId="05B1BBDF" w14:textId="77777777" w:rsidR="009D0422" w:rsidRDefault="00140364" w:rsidP="009D0422">
      <w:pPr>
        <w:pStyle w:val="a3"/>
        <w:ind w:firstLine="567"/>
        <w:jc w:val="both"/>
        <w:rPr>
          <w:rFonts w:ascii="Times New Roman" w:hAnsi="Times New Roman" w:cs="Times New Roman"/>
          <w:sz w:val="28"/>
          <w:szCs w:val="28"/>
        </w:rPr>
      </w:pPr>
      <w:r>
        <w:rPr>
          <w:rFonts w:ascii="Times New Roman" w:hAnsi="Times New Roman" w:cs="Times New Roman"/>
          <w:sz w:val="28"/>
          <w:szCs w:val="28"/>
        </w:rPr>
        <w:t>Проводилась оценка микроэлементного статуса у детского населения Приаралья, для исследования были взяты волосы, моча и кровь. П</w:t>
      </w:r>
      <w:r w:rsidRPr="007A6079">
        <w:rPr>
          <w:rFonts w:ascii="Times New Roman" w:hAnsi="Times New Roman" w:cs="Times New Roman"/>
          <w:sz w:val="28"/>
          <w:szCs w:val="28"/>
        </w:rPr>
        <w:t xml:space="preserve">олученные результаты свидетельствуют о нарушении </w:t>
      </w:r>
      <w:proofErr w:type="spellStart"/>
      <w:r w:rsidRPr="007A6079">
        <w:rPr>
          <w:rFonts w:ascii="Times New Roman" w:hAnsi="Times New Roman" w:cs="Times New Roman"/>
          <w:sz w:val="28"/>
          <w:szCs w:val="28"/>
        </w:rPr>
        <w:t>микроэлементого</w:t>
      </w:r>
      <w:proofErr w:type="spellEnd"/>
      <w:r w:rsidRPr="007A6079">
        <w:rPr>
          <w:rFonts w:ascii="Times New Roman" w:hAnsi="Times New Roman" w:cs="Times New Roman"/>
          <w:sz w:val="28"/>
          <w:szCs w:val="28"/>
        </w:rPr>
        <w:t xml:space="preserve"> баланса. Дефицит микроэлементов вызывает заболевания, связанные с обменом веществ – </w:t>
      </w:r>
      <w:proofErr w:type="spellStart"/>
      <w:r w:rsidRPr="007A6079">
        <w:rPr>
          <w:rFonts w:ascii="Times New Roman" w:hAnsi="Times New Roman" w:cs="Times New Roman"/>
          <w:sz w:val="28"/>
          <w:szCs w:val="28"/>
        </w:rPr>
        <w:t>микроэлементозы</w:t>
      </w:r>
      <w:proofErr w:type="spellEnd"/>
      <w:r w:rsidRPr="007A6079">
        <w:rPr>
          <w:rFonts w:ascii="Times New Roman" w:hAnsi="Times New Roman" w:cs="Times New Roman"/>
          <w:sz w:val="28"/>
          <w:szCs w:val="28"/>
        </w:rPr>
        <w:t xml:space="preserve">. Дефициту микроэлементов, в </w:t>
      </w:r>
      <w:r w:rsidRPr="0011445C">
        <w:rPr>
          <w:rFonts w:ascii="Times New Roman" w:hAnsi="Times New Roman" w:cs="Times New Roman"/>
          <w:sz w:val="28"/>
          <w:szCs w:val="28"/>
        </w:rPr>
        <w:t>первую очередь, подвержены дети и подростки в период интенсивного роста [</w:t>
      </w:r>
      <w:r w:rsidR="00DA765E">
        <w:rPr>
          <w:rFonts w:ascii="Times New Roman" w:hAnsi="Times New Roman" w:cs="Times New Roman"/>
          <w:sz w:val="28"/>
          <w:szCs w:val="28"/>
        </w:rPr>
        <w:t>142</w:t>
      </w:r>
      <w:r w:rsidRPr="0011445C">
        <w:rPr>
          <w:rFonts w:ascii="Times New Roman" w:hAnsi="Times New Roman" w:cs="Times New Roman"/>
          <w:sz w:val="28"/>
          <w:szCs w:val="28"/>
        </w:rPr>
        <w:t xml:space="preserve">]. Проводилось </w:t>
      </w:r>
      <w:r w:rsidR="00DA765E" w:rsidRPr="0011445C">
        <w:rPr>
          <w:rFonts w:ascii="Times New Roman" w:hAnsi="Times New Roman" w:cs="Times New Roman"/>
          <w:sz w:val="28"/>
          <w:szCs w:val="28"/>
        </w:rPr>
        <w:t>исследование,</w:t>
      </w:r>
      <w:r w:rsidRPr="0011445C">
        <w:rPr>
          <w:rFonts w:ascii="Times New Roman" w:hAnsi="Times New Roman" w:cs="Times New Roman"/>
          <w:sz w:val="28"/>
          <w:szCs w:val="28"/>
        </w:rPr>
        <w:t xml:space="preserve"> где изучалось влияние ТМ на здоровье детей дошкольного</w:t>
      </w:r>
      <w:r w:rsidRPr="001865CA">
        <w:rPr>
          <w:rFonts w:ascii="Times New Roman" w:hAnsi="Times New Roman" w:cs="Times New Roman"/>
          <w:sz w:val="28"/>
          <w:szCs w:val="28"/>
        </w:rPr>
        <w:t xml:space="preserve"> возраста и функцию щитовидной железы</w:t>
      </w:r>
      <w:r>
        <w:rPr>
          <w:rFonts w:ascii="Times New Roman" w:hAnsi="Times New Roman" w:cs="Times New Roman"/>
          <w:sz w:val="28"/>
          <w:szCs w:val="28"/>
        </w:rPr>
        <w:t>. Выявлено что н</w:t>
      </w:r>
      <w:r w:rsidRPr="001865CA">
        <w:rPr>
          <w:rFonts w:ascii="Times New Roman" w:hAnsi="Times New Roman" w:cs="Times New Roman"/>
          <w:sz w:val="28"/>
          <w:szCs w:val="28"/>
        </w:rPr>
        <w:t xml:space="preserve">аибольшую концентрацию накопления в организме имел свинец, который оказывает наиболее агрессивное действие на здоровье детей. </w:t>
      </w:r>
      <w:r>
        <w:rPr>
          <w:rFonts w:ascii="Times New Roman" w:hAnsi="Times New Roman" w:cs="Times New Roman"/>
          <w:sz w:val="28"/>
          <w:szCs w:val="28"/>
        </w:rPr>
        <w:t>В</w:t>
      </w:r>
      <w:r w:rsidRPr="001865CA">
        <w:rPr>
          <w:rFonts w:ascii="Times New Roman" w:hAnsi="Times New Roman" w:cs="Times New Roman"/>
          <w:sz w:val="28"/>
          <w:szCs w:val="28"/>
        </w:rPr>
        <w:t xml:space="preserve">ыявлена взаимозависимость концентрации металлов свинца, кадмия, никеля от концентрации цинка и селена у детей, проживающих, в экологически </w:t>
      </w:r>
      <w:r w:rsidRPr="0011445C">
        <w:rPr>
          <w:rFonts w:ascii="Times New Roman" w:hAnsi="Times New Roman" w:cs="Times New Roman"/>
          <w:sz w:val="28"/>
          <w:szCs w:val="28"/>
        </w:rPr>
        <w:t>неблагоприятной зоне города Алматы. Выявлено влияние содержания высоких концентраций токсических металлов на высокую заболеваемость детей [</w:t>
      </w:r>
      <w:r w:rsidR="00DA765E">
        <w:rPr>
          <w:rFonts w:ascii="Times New Roman" w:hAnsi="Times New Roman" w:cs="Times New Roman"/>
          <w:sz w:val="28"/>
          <w:szCs w:val="28"/>
        </w:rPr>
        <w:t>143</w:t>
      </w:r>
      <w:r w:rsidRPr="0011445C">
        <w:rPr>
          <w:rFonts w:ascii="Times New Roman" w:hAnsi="Times New Roman" w:cs="Times New Roman"/>
          <w:sz w:val="28"/>
          <w:szCs w:val="28"/>
        </w:rPr>
        <w:t>].</w:t>
      </w:r>
    </w:p>
    <w:p w14:paraId="56137654" w14:textId="77777777" w:rsidR="009D0422" w:rsidRDefault="00140364" w:rsidP="009D0422">
      <w:pPr>
        <w:pStyle w:val="a3"/>
        <w:ind w:firstLine="567"/>
        <w:jc w:val="both"/>
        <w:rPr>
          <w:rFonts w:ascii="Times New Roman" w:hAnsi="Times New Roman" w:cs="Times New Roman"/>
          <w:sz w:val="28"/>
          <w:szCs w:val="28"/>
        </w:rPr>
      </w:pPr>
      <w:r w:rsidRPr="0011445C">
        <w:rPr>
          <w:rFonts w:ascii="Times New Roman" w:hAnsi="Times New Roman" w:cs="Times New Roman"/>
          <w:sz w:val="28"/>
          <w:szCs w:val="28"/>
        </w:rPr>
        <w:t>Более широкий спектр</w:t>
      </w:r>
      <w:r>
        <w:rPr>
          <w:rFonts w:ascii="Times New Roman" w:hAnsi="Times New Roman" w:cs="Times New Roman"/>
          <w:sz w:val="28"/>
          <w:szCs w:val="28"/>
        </w:rPr>
        <w:t xml:space="preserve"> химических элементов (73 элемента) был изучен в работе </w:t>
      </w:r>
      <w:proofErr w:type="spellStart"/>
      <w:r>
        <w:rPr>
          <w:rFonts w:ascii="Times New Roman" w:hAnsi="Times New Roman" w:cs="Times New Roman"/>
          <w:sz w:val="28"/>
          <w:szCs w:val="28"/>
        </w:rPr>
        <w:t>Байкен</w:t>
      </w:r>
      <w:r w:rsidR="00934DDC">
        <w:rPr>
          <w:rFonts w:ascii="Times New Roman" w:hAnsi="Times New Roman" w:cs="Times New Roman"/>
          <w:sz w:val="28"/>
          <w:szCs w:val="28"/>
        </w:rPr>
        <w:t>овой</w:t>
      </w:r>
      <w:proofErr w:type="spellEnd"/>
      <w:r w:rsidR="00934DDC">
        <w:rPr>
          <w:rFonts w:ascii="Times New Roman" w:hAnsi="Times New Roman" w:cs="Times New Roman"/>
          <w:sz w:val="28"/>
          <w:szCs w:val="28"/>
        </w:rPr>
        <w:t xml:space="preserve"> Г.Е. и др. где был изучен</w:t>
      </w:r>
      <w:r>
        <w:rPr>
          <w:rFonts w:ascii="Times New Roman" w:hAnsi="Times New Roman" w:cs="Times New Roman"/>
          <w:sz w:val="28"/>
          <w:szCs w:val="28"/>
        </w:rPr>
        <w:t xml:space="preserve"> </w:t>
      </w:r>
      <w:proofErr w:type="spellStart"/>
      <w:r>
        <w:rPr>
          <w:rFonts w:ascii="Times New Roman" w:hAnsi="Times New Roman" w:cs="Times New Roman"/>
          <w:sz w:val="28"/>
          <w:szCs w:val="28"/>
        </w:rPr>
        <w:t>элементый</w:t>
      </w:r>
      <w:proofErr w:type="spellEnd"/>
      <w:r>
        <w:rPr>
          <w:rFonts w:ascii="Times New Roman" w:hAnsi="Times New Roman" w:cs="Times New Roman"/>
          <w:sz w:val="28"/>
          <w:szCs w:val="28"/>
        </w:rPr>
        <w:t xml:space="preserve"> состав волос жителей, проживающих на территории Акмолинской </w:t>
      </w:r>
      <w:r w:rsidR="00934DDC">
        <w:rPr>
          <w:rFonts w:ascii="Times New Roman" w:hAnsi="Times New Roman" w:cs="Times New Roman"/>
          <w:sz w:val="28"/>
          <w:szCs w:val="28"/>
        </w:rPr>
        <w:t>и Северо-Казахстанской областей. В</w:t>
      </w:r>
      <w:r>
        <w:rPr>
          <w:rFonts w:ascii="Times New Roman" w:hAnsi="Times New Roman" w:cs="Times New Roman"/>
          <w:sz w:val="28"/>
          <w:szCs w:val="28"/>
        </w:rPr>
        <w:t xml:space="preserve"> результате проведенного исследования было выявлено</w:t>
      </w:r>
      <w:r w:rsidR="00934DDC">
        <w:rPr>
          <w:rFonts w:ascii="Times New Roman" w:hAnsi="Times New Roman" w:cs="Times New Roman"/>
          <w:sz w:val="28"/>
          <w:szCs w:val="28"/>
        </w:rPr>
        <w:t>,</w:t>
      </w:r>
      <w:r>
        <w:rPr>
          <w:rFonts w:ascii="Times New Roman" w:hAnsi="Times New Roman" w:cs="Times New Roman"/>
          <w:sz w:val="28"/>
          <w:szCs w:val="28"/>
        </w:rPr>
        <w:t xml:space="preserve"> что основными факторами </w:t>
      </w:r>
      <w:r w:rsidRPr="0011445C">
        <w:rPr>
          <w:rFonts w:ascii="Times New Roman" w:hAnsi="Times New Roman" w:cs="Times New Roman"/>
          <w:sz w:val="28"/>
          <w:szCs w:val="28"/>
        </w:rPr>
        <w:t>формирования элементного состава волос изучаемого региона является металлогенические особенности территории и геохимическая специфика подземных вод [</w:t>
      </w:r>
      <w:r w:rsidR="00DA765E">
        <w:rPr>
          <w:rFonts w:ascii="Times New Roman" w:hAnsi="Times New Roman" w:cs="Times New Roman"/>
          <w:sz w:val="28"/>
          <w:szCs w:val="28"/>
        </w:rPr>
        <w:t>144</w:t>
      </w:r>
      <w:r w:rsidRPr="0011445C">
        <w:rPr>
          <w:rFonts w:ascii="Times New Roman" w:hAnsi="Times New Roman" w:cs="Times New Roman"/>
          <w:sz w:val="28"/>
          <w:szCs w:val="28"/>
        </w:rPr>
        <w:t>].</w:t>
      </w:r>
    </w:p>
    <w:p w14:paraId="13E81ADA" w14:textId="77777777" w:rsidR="009D0422" w:rsidRDefault="00140364" w:rsidP="009D0422">
      <w:pPr>
        <w:pStyle w:val="a3"/>
        <w:ind w:firstLine="567"/>
        <w:jc w:val="both"/>
        <w:rPr>
          <w:rFonts w:ascii="Times New Roman" w:hAnsi="Times New Roman" w:cs="Times New Roman"/>
          <w:sz w:val="28"/>
          <w:szCs w:val="28"/>
        </w:rPr>
      </w:pPr>
      <w:r>
        <w:rPr>
          <w:rFonts w:ascii="Times New Roman" w:hAnsi="Times New Roman" w:cs="Times New Roman"/>
          <w:sz w:val="28"/>
          <w:szCs w:val="28"/>
        </w:rPr>
        <w:lastRenderedPageBreak/>
        <w:t>И</w:t>
      </w:r>
      <w:r w:rsidRPr="000E1BBC">
        <w:rPr>
          <w:rFonts w:ascii="Times New Roman" w:hAnsi="Times New Roman" w:cs="Times New Roman"/>
          <w:sz w:val="28"/>
          <w:szCs w:val="28"/>
        </w:rPr>
        <w:t xml:space="preserve">дентификация людей по элементному составу их волос является </w:t>
      </w:r>
      <w:r w:rsidRPr="0011445C">
        <w:rPr>
          <w:rFonts w:ascii="Times New Roman" w:hAnsi="Times New Roman" w:cs="Times New Roman"/>
          <w:sz w:val="28"/>
          <w:szCs w:val="28"/>
        </w:rPr>
        <w:t>новым шагом в развитии современной медицины и судебной медицины, позволяющим оценить место постоянного проживания человека, пол и возраст [</w:t>
      </w:r>
      <w:r w:rsidR="00DA765E">
        <w:rPr>
          <w:rFonts w:ascii="Times New Roman" w:hAnsi="Times New Roman" w:cs="Times New Roman"/>
          <w:sz w:val="28"/>
          <w:szCs w:val="28"/>
        </w:rPr>
        <w:t>145</w:t>
      </w:r>
      <w:r w:rsidRPr="0011445C">
        <w:rPr>
          <w:rFonts w:ascii="Times New Roman" w:hAnsi="Times New Roman" w:cs="Times New Roman"/>
          <w:sz w:val="28"/>
          <w:szCs w:val="28"/>
        </w:rPr>
        <w:t>].</w:t>
      </w:r>
    </w:p>
    <w:p w14:paraId="499E68A7" w14:textId="77777777" w:rsidR="009D0422" w:rsidRDefault="00D821CF" w:rsidP="009D0422">
      <w:pPr>
        <w:pStyle w:val="a3"/>
        <w:ind w:firstLine="567"/>
        <w:jc w:val="both"/>
        <w:rPr>
          <w:rFonts w:ascii="Times New Roman" w:hAnsi="Times New Roman" w:cs="Times New Roman"/>
          <w:sz w:val="28"/>
          <w:szCs w:val="28"/>
        </w:rPr>
      </w:pPr>
      <w:r>
        <w:rPr>
          <w:rFonts w:ascii="Times New Roman" w:hAnsi="Times New Roman" w:cs="Times New Roman"/>
          <w:sz w:val="28"/>
          <w:szCs w:val="28"/>
        </w:rPr>
        <w:t>Изучение элементного состава волос является важным инструментом для оценки воздействия окружающей среды на здоровье человека. Этот метод позволяет выявлять уровень накопления токсичных элементов и прогнозировать возможные риски, связанные с техногенным загрязнением.</w:t>
      </w:r>
      <w:bookmarkStart w:id="16" w:name="_Hlk182764748"/>
      <w:bookmarkEnd w:id="15"/>
    </w:p>
    <w:p w14:paraId="6F67139A" w14:textId="77777777" w:rsidR="009D0422" w:rsidRDefault="009D0422" w:rsidP="009D0422">
      <w:pPr>
        <w:pStyle w:val="a3"/>
        <w:ind w:firstLine="567"/>
        <w:jc w:val="both"/>
        <w:rPr>
          <w:rFonts w:ascii="Times New Roman" w:hAnsi="Times New Roman" w:cs="Times New Roman"/>
          <w:sz w:val="28"/>
          <w:szCs w:val="28"/>
        </w:rPr>
      </w:pPr>
    </w:p>
    <w:p w14:paraId="0F9C383F" w14:textId="77777777" w:rsidR="009D0422" w:rsidRDefault="009D0422" w:rsidP="009D0422">
      <w:pPr>
        <w:pStyle w:val="a3"/>
        <w:ind w:firstLine="567"/>
        <w:jc w:val="both"/>
        <w:rPr>
          <w:rFonts w:ascii="Times New Roman" w:hAnsi="Times New Roman" w:cs="Times New Roman"/>
          <w:sz w:val="28"/>
          <w:szCs w:val="28"/>
        </w:rPr>
      </w:pPr>
    </w:p>
    <w:p w14:paraId="19E57450" w14:textId="4A4FE301" w:rsidR="009D0422" w:rsidRDefault="009D0422" w:rsidP="009D0422">
      <w:pPr>
        <w:pStyle w:val="a3"/>
        <w:ind w:firstLine="567"/>
        <w:jc w:val="both"/>
        <w:rPr>
          <w:rFonts w:ascii="Times New Roman" w:hAnsi="Times New Roman" w:cs="Times New Roman"/>
          <w:sz w:val="28"/>
          <w:szCs w:val="28"/>
        </w:rPr>
      </w:pPr>
    </w:p>
    <w:p w14:paraId="75C4837D" w14:textId="0EF5425B" w:rsidR="00CE100A" w:rsidRDefault="00CE100A" w:rsidP="009D0422">
      <w:pPr>
        <w:pStyle w:val="a3"/>
        <w:ind w:firstLine="567"/>
        <w:jc w:val="both"/>
        <w:rPr>
          <w:rFonts w:ascii="Times New Roman" w:hAnsi="Times New Roman" w:cs="Times New Roman"/>
          <w:sz w:val="28"/>
          <w:szCs w:val="28"/>
        </w:rPr>
      </w:pPr>
    </w:p>
    <w:p w14:paraId="71FF5EEB" w14:textId="6CE9509C" w:rsidR="00CE100A" w:rsidRDefault="00CE100A" w:rsidP="009D0422">
      <w:pPr>
        <w:pStyle w:val="a3"/>
        <w:ind w:firstLine="567"/>
        <w:jc w:val="both"/>
        <w:rPr>
          <w:rFonts w:ascii="Times New Roman" w:hAnsi="Times New Roman" w:cs="Times New Roman"/>
          <w:sz w:val="28"/>
          <w:szCs w:val="28"/>
        </w:rPr>
      </w:pPr>
    </w:p>
    <w:p w14:paraId="4DC65899" w14:textId="4D41BD06" w:rsidR="00CE100A" w:rsidRDefault="00CE100A" w:rsidP="009D0422">
      <w:pPr>
        <w:pStyle w:val="a3"/>
        <w:ind w:firstLine="567"/>
        <w:jc w:val="both"/>
        <w:rPr>
          <w:rFonts w:ascii="Times New Roman" w:hAnsi="Times New Roman" w:cs="Times New Roman"/>
          <w:sz w:val="28"/>
          <w:szCs w:val="28"/>
        </w:rPr>
      </w:pPr>
    </w:p>
    <w:p w14:paraId="6DFD680B" w14:textId="2D8D582C" w:rsidR="00CE100A" w:rsidRDefault="00CE100A" w:rsidP="009D0422">
      <w:pPr>
        <w:pStyle w:val="a3"/>
        <w:ind w:firstLine="567"/>
        <w:jc w:val="both"/>
        <w:rPr>
          <w:rFonts w:ascii="Times New Roman" w:hAnsi="Times New Roman" w:cs="Times New Roman"/>
          <w:sz w:val="28"/>
          <w:szCs w:val="28"/>
        </w:rPr>
      </w:pPr>
    </w:p>
    <w:p w14:paraId="227C524C" w14:textId="166DFDEF" w:rsidR="00CE100A" w:rsidRDefault="00CE100A" w:rsidP="009D0422">
      <w:pPr>
        <w:pStyle w:val="a3"/>
        <w:ind w:firstLine="567"/>
        <w:jc w:val="both"/>
        <w:rPr>
          <w:rFonts w:ascii="Times New Roman" w:hAnsi="Times New Roman" w:cs="Times New Roman"/>
          <w:sz w:val="28"/>
          <w:szCs w:val="28"/>
        </w:rPr>
      </w:pPr>
    </w:p>
    <w:p w14:paraId="14B388E0" w14:textId="4696C50D" w:rsidR="00CE100A" w:rsidRDefault="00CE100A" w:rsidP="009D0422">
      <w:pPr>
        <w:pStyle w:val="a3"/>
        <w:ind w:firstLine="567"/>
        <w:jc w:val="both"/>
        <w:rPr>
          <w:rFonts w:ascii="Times New Roman" w:hAnsi="Times New Roman" w:cs="Times New Roman"/>
          <w:sz w:val="28"/>
          <w:szCs w:val="28"/>
        </w:rPr>
      </w:pPr>
    </w:p>
    <w:p w14:paraId="21126F19" w14:textId="5B3CD0B9" w:rsidR="00CE100A" w:rsidRDefault="00CE100A" w:rsidP="009D0422">
      <w:pPr>
        <w:pStyle w:val="a3"/>
        <w:ind w:firstLine="567"/>
        <w:jc w:val="both"/>
        <w:rPr>
          <w:rFonts w:ascii="Times New Roman" w:hAnsi="Times New Roman" w:cs="Times New Roman"/>
          <w:sz w:val="28"/>
          <w:szCs w:val="28"/>
        </w:rPr>
      </w:pPr>
    </w:p>
    <w:p w14:paraId="47201D5A" w14:textId="3612DEDC" w:rsidR="00CE100A" w:rsidRDefault="00CE100A" w:rsidP="009D0422">
      <w:pPr>
        <w:pStyle w:val="a3"/>
        <w:ind w:firstLine="567"/>
        <w:jc w:val="both"/>
        <w:rPr>
          <w:rFonts w:ascii="Times New Roman" w:hAnsi="Times New Roman" w:cs="Times New Roman"/>
          <w:sz w:val="28"/>
          <w:szCs w:val="28"/>
        </w:rPr>
      </w:pPr>
    </w:p>
    <w:p w14:paraId="0CFC7D9C" w14:textId="4D6B7B6C" w:rsidR="00CE100A" w:rsidRDefault="00CE100A" w:rsidP="009D0422">
      <w:pPr>
        <w:pStyle w:val="a3"/>
        <w:ind w:firstLine="567"/>
        <w:jc w:val="both"/>
        <w:rPr>
          <w:rFonts w:ascii="Times New Roman" w:hAnsi="Times New Roman" w:cs="Times New Roman"/>
          <w:sz w:val="28"/>
          <w:szCs w:val="28"/>
        </w:rPr>
      </w:pPr>
    </w:p>
    <w:p w14:paraId="2F6ACF74" w14:textId="2FA55A3A" w:rsidR="00CE100A" w:rsidRDefault="00CE100A" w:rsidP="009D0422">
      <w:pPr>
        <w:pStyle w:val="a3"/>
        <w:ind w:firstLine="567"/>
        <w:jc w:val="both"/>
        <w:rPr>
          <w:rFonts w:ascii="Times New Roman" w:hAnsi="Times New Roman" w:cs="Times New Roman"/>
          <w:sz w:val="28"/>
          <w:szCs w:val="28"/>
        </w:rPr>
      </w:pPr>
    </w:p>
    <w:p w14:paraId="758328AD" w14:textId="43BC6B3C" w:rsidR="00CE100A" w:rsidRDefault="00CE100A" w:rsidP="009D0422">
      <w:pPr>
        <w:pStyle w:val="a3"/>
        <w:ind w:firstLine="567"/>
        <w:jc w:val="both"/>
        <w:rPr>
          <w:rFonts w:ascii="Times New Roman" w:hAnsi="Times New Roman" w:cs="Times New Roman"/>
          <w:sz w:val="28"/>
          <w:szCs w:val="28"/>
        </w:rPr>
      </w:pPr>
    </w:p>
    <w:p w14:paraId="2E6AB656" w14:textId="4EE1DD67" w:rsidR="00CE100A" w:rsidRDefault="00CE100A" w:rsidP="009D0422">
      <w:pPr>
        <w:pStyle w:val="a3"/>
        <w:ind w:firstLine="567"/>
        <w:jc w:val="both"/>
        <w:rPr>
          <w:rFonts w:ascii="Times New Roman" w:hAnsi="Times New Roman" w:cs="Times New Roman"/>
          <w:sz w:val="28"/>
          <w:szCs w:val="28"/>
        </w:rPr>
      </w:pPr>
    </w:p>
    <w:p w14:paraId="49F7A24B" w14:textId="3C19E3F9" w:rsidR="00CE100A" w:rsidRDefault="00CE100A" w:rsidP="009D0422">
      <w:pPr>
        <w:pStyle w:val="a3"/>
        <w:ind w:firstLine="567"/>
        <w:jc w:val="both"/>
        <w:rPr>
          <w:rFonts w:ascii="Times New Roman" w:hAnsi="Times New Roman" w:cs="Times New Roman"/>
          <w:sz w:val="28"/>
          <w:szCs w:val="28"/>
        </w:rPr>
      </w:pPr>
    </w:p>
    <w:p w14:paraId="484BA14C" w14:textId="1877B249" w:rsidR="00CE100A" w:rsidRDefault="00CE100A" w:rsidP="009D0422">
      <w:pPr>
        <w:pStyle w:val="a3"/>
        <w:ind w:firstLine="567"/>
        <w:jc w:val="both"/>
        <w:rPr>
          <w:rFonts w:ascii="Times New Roman" w:hAnsi="Times New Roman" w:cs="Times New Roman"/>
          <w:sz w:val="28"/>
          <w:szCs w:val="28"/>
        </w:rPr>
      </w:pPr>
    </w:p>
    <w:p w14:paraId="42FF4D8C" w14:textId="574EC215" w:rsidR="00CE100A" w:rsidRDefault="00CE100A" w:rsidP="009D0422">
      <w:pPr>
        <w:pStyle w:val="a3"/>
        <w:ind w:firstLine="567"/>
        <w:jc w:val="both"/>
        <w:rPr>
          <w:rFonts w:ascii="Times New Roman" w:hAnsi="Times New Roman" w:cs="Times New Roman"/>
          <w:sz w:val="28"/>
          <w:szCs w:val="28"/>
        </w:rPr>
      </w:pPr>
    </w:p>
    <w:p w14:paraId="037891C0" w14:textId="437C185D" w:rsidR="00CE100A" w:rsidRDefault="00CE100A" w:rsidP="009D0422">
      <w:pPr>
        <w:pStyle w:val="a3"/>
        <w:ind w:firstLine="567"/>
        <w:jc w:val="both"/>
        <w:rPr>
          <w:rFonts w:ascii="Times New Roman" w:hAnsi="Times New Roman" w:cs="Times New Roman"/>
          <w:sz w:val="28"/>
          <w:szCs w:val="28"/>
        </w:rPr>
      </w:pPr>
    </w:p>
    <w:p w14:paraId="0ABF88AC" w14:textId="70EADCA3" w:rsidR="00CE100A" w:rsidRDefault="00CE100A" w:rsidP="009D0422">
      <w:pPr>
        <w:pStyle w:val="a3"/>
        <w:ind w:firstLine="567"/>
        <w:jc w:val="both"/>
        <w:rPr>
          <w:rFonts w:ascii="Times New Roman" w:hAnsi="Times New Roman" w:cs="Times New Roman"/>
          <w:sz w:val="28"/>
          <w:szCs w:val="28"/>
        </w:rPr>
      </w:pPr>
    </w:p>
    <w:p w14:paraId="7D1F5538" w14:textId="361536DC" w:rsidR="00CE100A" w:rsidRDefault="00CE100A" w:rsidP="009D0422">
      <w:pPr>
        <w:pStyle w:val="a3"/>
        <w:ind w:firstLine="567"/>
        <w:jc w:val="both"/>
        <w:rPr>
          <w:rFonts w:ascii="Times New Roman" w:hAnsi="Times New Roman" w:cs="Times New Roman"/>
          <w:sz w:val="28"/>
          <w:szCs w:val="28"/>
        </w:rPr>
      </w:pPr>
    </w:p>
    <w:p w14:paraId="66E676F4" w14:textId="326E5119" w:rsidR="00CE100A" w:rsidRDefault="00CE100A" w:rsidP="009D0422">
      <w:pPr>
        <w:pStyle w:val="a3"/>
        <w:ind w:firstLine="567"/>
        <w:jc w:val="both"/>
        <w:rPr>
          <w:rFonts w:ascii="Times New Roman" w:hAnsi="Times New Roman" w:cs="Times New Roman"/>
          <w:sz w:val="28"/>
          <w:szCs w:val="28"/>
        </w:rPr>
      </w:pPr>
    </w:p>
    <w:p w14:paraId="4D29F97C" w14:textId="5E54D5DF" w:rsidR="00CE100A" w:rsidRDefault="00CE100A" w:rsidP="009D0422">
      <w:pPr>
        <w:pStyle w:val="a3"/>
        <w:ind w:firstLine="567"/>
        <w:jc w:val="both"/>
        <w:rPr>
          <w:rFonts w:ascii="Times New Roman" w:hAnsi="Times New Roman" w:cs="Times New Roman"/>
          <w:sz w:val="28"/>
          <w:szCs w:val="28"/>
        </w:rPr>
      </w:pPr>
    </w:p>
    <w:p w14:paraId="779DC551" w14:textId="7AA7B78C" w:rsidR="00CE100A" w:rsidRDefault="00CE100A" w:rsidP="009D0422">
      <w:pPr>
        <w:pStyle w:val="a3"/>
        <w:ind w:firstLine="567"/>
        <w:jc w:val="both"/>
        <w:rPr>
          <w:rFonts w:ascii="Times New Roman" w:hAnsi="Times New Roman" w:cs="Times New Roman"/>
          <w:sz w:val="28"/>
          <w:szCs w:val="28"/>
        </w:rPr>
      </w:pPr>
    </w:p>
    <w:p w14:paraId="0F397145" w14:textId="29BB1DD6" w:rsidR="00CE100A" w:rsidRDefault="00CE100A" w:rsidP="009D0422">
      <w:pPr>
        <w:pStyle w:val="a3"/>
        <w:ind w:firstLine="567"/>
        <w:jc w:val="both"/>
        <w:rPr>
          <w:rFonts w:ascii="Times New Roman" w:hAnsi="Times New Roman" w:cs="Times New Roman"/>
          <w:sz w:val="28"/>
          <w:szCs w:val="28"/>
        </w:rPr>
      </w:pPr>
    </w:p>
    <w:p w14:paraId="0A74764F" w14:textId="30EB66D4" w:rsidR="00CE100A" w:rsidRDefault="00CE100A" w:rsidP="009D0422">
      <w:pPr>
        <w:pStyle w:val="a3"/>
        <w:ind w:firstLine="567"/>
        <w:jc w:val="both"/>
        <w:rPr>
          <w:rFonts w:ascii="Times New Roman" w:hAnsi="Times New Roman" w:cs="Times New Roman"/>
          <w:sz w:val="28"/>
          <w:szCs w:val="28"/>
        </w:rPr>
      </w:pPr>
    </w:p>
    <w:p w14:paraId="51D49A59" w14:textId="64321F2C" w:rsidR="00CE100A" w:rsidRDefault="00CE100A" w:rsidP="009D0422">
      <w:pPr>
        <w:pStyle w:val="a3"/>
        <w:ind w:firstLine="567"/>
        <w:jc w:val="both"/>
        <w:rPr>
          <w:rFonts w:ascii="Times New Roman" w:hAnsi="Times New Roman" w:cs="Times New Roman"/>
          <w:sz w:val="28"/>
          <w:szCs w:val="28"/>
        </w:rPr>
      </w:pPr>
    </w:p>
    <w:p w14:paraId="71E2C8D4" w14:textId="243F51CC" w:rsidR="00CE100A" w:rsidRDefault="00CE100A" w:rsidP="009D0422">
      <w:pPr>
        <w:pStyle w:val="a3"/>
        <w:ind w:firstLine="567"/>
        <w:jc w:val="both"/>
        <w:rPr>
          <w:rFonts w:ascii="Times New Roman" w:hAnsi="Times New Roman" w:cs="Times New Roman"/>
          <w:sz w:val="28"/>
          <w:szCs w:val="28"/>
        </w:rPr>
      </w:pPr>
    </w:p>
    <w:p w14:paraId="2C31BE6D" w14:textId="0B6321BC" w:rsidR="00CE100A" w:rsidRDefault="00CE100A" w:rsidP="009D0422">
      <w:pPr>
        <w:pStyle w:val="a3"/>
        <w:ind w:firstLine="567"/>
        <w:jc w:val="both"/>
        <w:rPr>
          <w:rFonts w:ascii="Times New Roman" w:hAnsi="Times New Roman" w:cs="Times New Roman"/>
          <w:sz w:val="28"/>
          <w:szCs w:val="28"/>
        </w:rPr>
      </w:pPr>
    </w:p>
    <w:p w14:paraId="7511DD5E" w14:textId="49666891" w:rsidR="00CE100A" w:rsidRDefault="00CE100A" w:rsidP="009D0422">
      <w:pPr>
        <w:pStyle w:val="a3"/>
        <w:ind w:firstLine="567"/>
        <w:jc w:val="both"/>
        <w:rPr>
          <w:rFonts w:ascii="Times New Roman" w:hAnsi="Times New Roman" w:cs="Times New Roman"/>
          <w:sz w:val="28"/>
          <w:szCs w:val="28"/>
        </w:rPr>
      </w:pPr>
    </w:p>
    <w:p w14:paraId="78C6619B" w14:textId="6D9B7CD4" w:rsidR="00CE100A" w:rsidRDefault="00CE100A" w:rsidP="009D0422">
      <w:pPr>
        <w:pStyle w:val="a3"/>
        <w:ind w:firstLine="567"/>
        <w:jc w:val="both"/>
        <w:rPr>
          <w:rFonts w:ascii="Times New Roman" w:hAnsi="Times New Roman" w:cs="Times New Roman"/>
          <w:sz w:val="28"/>
          <w:szCs w:val="28"/>
        </w:rPr>
      </w:pPr>
    </w:p>
    <w:p w14:paraId="0110C53C" w14:textId="7B6B37C8" w:rsidR="00CE100A" w:rsidRDefault="00CE100A" w:rsidP="009D0422">
      <w:pPr>
        <w:pStyle w:val="a3"/>
        <w:ind w:firstLine="567"/>
        <w:jc w:val="both"/>
        <w:rPr>
          <w:rFonts w:ascii="Times New Roman" w:hAnsi="Times New Roman" w:cs="Times New Roman"/>
          <w:sz w:val="28"/>
          <w:szCs w:val="28"/>
        </w:rPr>
      </w:pPr>
    </w:p>
    <w:p w14:paraId="5B47DB35" w14:textId="6EB166AE" w:rsidR="00CE100A" w:rsidRDefault="00CE100A" w:rsidP="009D0422">
      <w:pPr>
        <w:pStyle w:val="a3"/>
        <w:ind w:firstLine="567"/>
        <w:jc w:val="both"/>
        <w:rPr>
          <w:rFonts w:ascii="Times New Roman" w:hAnsi="Times New Roman" w:cs="Times New Roman"/>
          <w:sz w:val="28"/>
          <w:szCs w:val="28"/>
        </w:rPr>
      </w:pPr>
    </w:p>
    <w:p w14:paraId="26BD06AA" w14:textId="3CB57F80" w:rsidR="00CE100A" w:rsidRDefault="00CE100A" w:rsidP="009D0422">
      <w:pPr>
        <w:pStyle w:val="a3"/>
        <w:ind w:firstLine="567"/>
        <w:jc w:val="both"/>
        <w:rPr>
          <w:rFonts w:ascii="Times New Roman" w:hAnsi="Times New Roman" w:cs="Times New Roman"/>
          <w:sz w:val="28"/>
          <w:szCs w:val="28"/>
        </w:rPr>
      </w:pPr>
    </w:p>
    <w:p w14:paraId="19E91FE1" w14:textId="1F78AE11" w:rsidR="00CE100A" w:rsidRDefault="00CE100A" w:rsidP="009D0422">
      <w:pPr>
        <w:pStyle w:val="a3"/>
        <w:ind w:firstLine="567"/>
        <w:jc w:val="both"/>
        <w:rPr>
          <w:rFonts w:ascii="Times New Roman" w:hAnsi="Times New Roman" w:cs="Times New Roman"/>
          <w:sz w:val="28"/>
          <w:szCs w:val="28"/>
        </w:rPr>
      </w:pPr>
    </w:p>
    <w:p w14:paraId="73BA85E8" w14:textId="55B01D46" w:rsidR="00CE100A" w:rsidRDefault="00CE100A" w:rsidP="009D0422">
      <w:pPr>
        <w:pStyle w:val="a3"/>
        <w:ind w:firstLine="567"/>
        <w:jc w:val="both"/>
        <w:rPr>
          <w:rFonts w:ascii="Times New Roman" w:hAnsi="Times New Roman" w:cs="Times New Roman"/>
          <w:sz w:val="28"/>
          <w:szCs w:val="28"/>
        </w:rPr>
      </w:pPr>
    </w:p>
    <w:p w14:paraId="5DE18600" w14:textId="77777777" w:rsidR="00CE100A" w:rsidRDefault="00CE100A" w:rsidP="009D0422">
      <w:pPr>
        <w:pStyle w:val="a3"/>
        <w:ind w:firstLine="567"/>
        <w:jc w:val="both"/>
        <w:rPr>
          <w:rFonts w:ascii="Times New Roman" w:hAnsi="Times New Roman" w:cs="Times New Roman"/>
          <w:sz w:val="28"/>
          <w:szCs w:val="28"/>
        </w:rPr>
      </w:pPr>
    </w:p>
    <w:p w14:paraId="68F3968A" w14:textId="77777777" w:rsidR="009D0422" w:rsidRDefault="009D0422" w:rsidP="009D0422">
      <w:pPr>
        <w:pStyle w:val="a3"/>
        <w:ind w:firstLine="567"/>
        <w:jc w:val="both"/>
        <w:rPr>
          <w:rFonts w:ascii="Times New Roman" w:hAnsi="Times New Roman" w:cs="Times New Roman"/>
          <w:sz w:val="28"/>
          <w:szCs w:val="28"/>
        </w:rPr>
      </w:pPr>
    </w:p>
    <w:p w14:paraId="52208A04" w14:textId="77777777" w:rsidR="009D0422" w:rsidRDefault="00893084" w:rsidP="009D0422">
      <w:pPr>
        <w:pStyle w:val="a3"/>
        <w:ind w:firstLine="567"/>
        <w:jc w:val="both"/>
        <w:rPr>
          <w:rFonts w:ascii="Times New Roman" w:hAnsi="Times New Roman" w:cs="Times New Roman"/>
          <w:b/>
          <w:sz w:val="28"/>
          <w:szCs w:val="28"/>
        </w:rPr>
      </w:pPr>
      <w:r>
        <w:rPr>
          <w:rFonts w:ascii="Times New Roman" w:hAnsi="Times New Roman" w:cs="Times New Roman"/>
          <w:b/>
          <w:sz w:val="28"/>
          <w:szCs w:val="28"/>
        </w:rPr>
        <w:lastRenderedPageBreak/>
        <w:t>2</w:t>
      </w:r>
      <w:r w:rsidR="00AD24AC" w:rsidRPr="003D7A71">
        <w:rPr>
          <w:rFonts w:ascii="Times New Roman" w:hAnsi="Times New Roman" w:cs="Times New Roman"/>
          <w:b/>
          <w:sz w:val="28"/>
          <w:szCs w:val="28"/>
        </w:rPr>
        <w:t xml:space="preserve"> </w:t>
      </w:r>
      <w:r w:rsidR="000C58EC" w:rsidRPr="00156941">
        <w:rPr>
          <w:rFonts w:ascii="Times New Roman" w:hAnsi="Times New Roman" w:cs="Times New Roman"/>
          <w:b/>
          <w:sz w:val="28"/>
          <w:szCs w:val="28"/>
        </w:rPr>
        <w:t>М</w:t>
      </w:r>
      <w:r w:rsidR="00AD24AC" w:rsidRPr="00156941">
        <w:rPr>
          <w:rFonts w:ascii="Times New Roman" w:hAnsi="Times New Roman" w:cs="Times New Roman"/>
          <w:b/>
          <w:sz w:val="28"/>
          <w:szCs w:val="28"/>
        </w:rPr>
        <w:t>АТЕРИАЛЫ</w:t>
      </w:r>
      <w:r w:rsidR="00AD24AC" w:rsidRPr="003D7A71">
        <w:rPr>
          <w:rFonts w:ascii="Times New Roman" w:hAnsi="Times New Roman" w:cs="Times New Roman"/>
          <w:b/>
          <w:sz w:val="28"/>
          <w:szCs w:val="28"/>
        </w:rPr>
        <w:t xml:space="preserve"> </w:t>
      </w:r>
      <w:r w:rsidR="00AD24AC" w:rsidRPr="00156941">
        <w:rPr>
          <w:rFonts w:ascii="Times New Roman" w:hAnsi="Times New Roman" w:cs="Times New Roman"/>
          <w:b/>
          <w:sz w:val="28"/>
          <w:szCs w:val="28"/>
        </w:rPr>
        <w:t>И</w:t>
      </w:r>
      <w:r w:rsidR="00AD24AC" w:rsidRPr="003D7A71">
        <w:rPr>
          <w:rFonts w:ascii="Times New Roman" w:hAnsi="Times New Roman" w:cs="Times New Roman"/>
          <w:b/>
          <w:sz w:val="28"/>
          <w:szCs w:val="28"/>
        </w:rPr>
        <w:t xml:space="preserve"> </w:t>
      </w:r>
      <w:r w:rsidR="00AD24AC" w:rsidRPr="00156941">
        <w:rPr>
          <w:rFonts w:ascii="Times New Roman" w:hAnsi="Times New Roman" w:cs="Times New Roman"/>
          <w:b/>
          <w:sz w:val="28"/>
          <w:szCs w:val="28"/>
        </w:rPr>
        <w:t>МЕТОДЫ</w:t>
      </w:r>
      <w:r w:rsidR="00AD24AC" w:rsidRPr="003D7A71">
        <w:rPr>
          <w:rFonts w:ascii="Times New Roman" w:hAnsi="Times New Roman" w:cs="Times New Roman"/>
          <w:b/>
          <w:sz w:val="28"/>
          <w:szCs w:val="28"/>
        </w:rPr>
        <w:t xml:space="preserve"> </w:t>
      </w:r>
      <w:r w:rsidR="00AD24AC" w:rsidRPr="00156941">
        <w:rPr>
          <w:rFonts w:ascii="Times New Roman" w:hAnsi="Times New Roman" w:cs="Times New Roman"/>
          <w:b/>
          <w:sz w:val="28"/>
          <w:szCs w:val="28"/>
        </w:rPr>
        <w:t>ИССЛЕДОВАНИЯ</w:t>
      </w:r>
    </w:p>
    <w:p w14:paraId="670D9DCF" w14:textId="77777777" w:rsidR="009D0422" w:rsidRDefault="009D0422" w:rsidP="009D0422">
      <w:pPr>
        <w:pStyle w:val="a3"/>
        <w:ind w:firstLine="567"/>
        <w:jc w:val="both"/>
        <w:rPr>
          <w:rFonts w:ascii="Times New Roman" w:hAnsi="Times New Roman" w:cs="Times New Roman"/>
          <w:b/>
          <w:sz w:val="28"/>
          <w:szCs w:val="28"/>
        </w:rPr>
      </w:pPr>
    </w:p>
    <w:p w14:paraId="10002597" w14:textId="77777777" w:rsidR="009D0422" w:rsidRDefault="007B0F86" w:rsidP="009D0422">
      <w:pPr>
        <w:pStyle w:val="a3"/>
        <w:ind w:firstLine="567"/>
        <w:jc w:val="both"/>
        <w:rPr>
          <w:rFonts w:ascii="Times New Roman" w:hAnsi="Times New Roman" w:cs="Times New Roman"/>
          <w:b/>
          <w:sz w:val="28"/>
          <w:szCs w:val="28"/>
        </w:rPr>
      </w:pPr>
      <w:r w:rsidRPr="00156941">
        <w:rPr>
          <w:rFonts w:ascii="Times New Roman" w:hAnsi="Times New Roman" w:cs="Times New Roman"/>
          <w:b/>
          <w:sz w:val="28"/>
          <w:szCs w:val="28"/>
        </w:rPr>
        <w:t>2.1</w:t>
      </w:r>
      <w:r w:rsidR="007F15DE" w:rsidRPr="00156941">
        <w:rPr>
          <w:rFonts w:ascii="Times New Roman" w:hAnsi="Times New Roman" w:cs="Times New Roman"/>
          <w:b/>
          <w:sz w:val="28"/>
          <w:szCs w:val="28"/>
        </w:rPr>
        <w:t xml:space="preserve"> </w:t>
      </w:r>
      <w:r w:rsidRPr="00156941">
        <w:rPr>
          <w:rFonts w:ascii="Times New Roman" w:hAnsi="Times New Roman" w:cs="Times New Roman"/>
          <w:b/>
          <w:sz w:val="28"/>
          <w:szCs w:val="28"/>
        </w:rPr>
        <w:t>Объекты исследования</w:t>
      </w:r>
    </w:p>
    <w:p w14:paraId="029822DF" w14:textId="77777777" w:rsidR="009D0422" w:rsidRDefault="007F15DE" w:rsidP="009D0422">
      <w:pPr>
        <w:pStyle w:val="a3"/>
        <w:ind w:firstLine="567"/>
        <w:jc w:val="both"/>
        <w:rPr>
          <w:rFonts w:ascii="Times New Roman" w:hAnsi="Times New Roman" w:cs="Times New Roman"/>
          <w:sz w:val="28"/>
          <w:szCs w:val="28"/>
        </w:rPr>
      </w:pPr>
      <w:r w:rsidRPr="00156941">
        <w:rPr>
          <w:rFonts w:ascii="Times New Roman" w:hAnsi="Times New Roman" w:cs="Times New Roman"/>
          <w:sz w:val="28"/>
          <w:szCs w:val="28"/>
        </w:rPr>
        <w:t xml:space="preserve">Объектами исследования </w:t>
      </w:r>
      <w:r w:rsidR="00802DD8" w:rsidRPr="00156941">
        <w:rPr>
          <w:rFonts w:ascii="Times New Roman" w:hAnsi="Times New Roman" w:cs="Times New Roman"/>
          <w:sz w:val="28"/>
          <w:szCs w:val="28"/>
        </w:rPr>
        <w:t>послужили компоненты экосистем: почва, солевые отложения питьевых вод, листья тополя (</w:t>
      </w:r>
      <w:proofErr w:type="spellStart"/>
      <w:r w:rsidR="00D00E29" w:rsidRPr="00E17862">
        <w:rPr>
          <w:rFonts w:ascii="Times New Roman" w:hAnsi="Times New Roman" w:cs="Times New Roman"/>
          <w:i/>
          <w:sz w:val="28"/>
          <w:szCs w:val="28"/>
          <w:shd w:val="clear" w:color="auto" w:fill="FFFFFF"/>
        </w:rPr>
        <w:t>Populus</w:t>
      </w:r>
      <w:proofErr w:type="spellEnd"/>
      <w:r w:rsidR="00D00E29" w:rsidRPr="00E17862">
        <w:rPr>
          <w:rFonts w:ascii="Times New Roman" w:hAnsi="Times New Roman" w:cs="Times New Roman"/>
          <w:i/>
          <w:sz w:val="28"/>
          <w:szCs w:val="28"/>
          <w:shd w:val="clear" w:color="auto" w:fill="FFFFFF"/>
        </w:rPr>
        <w:t xml:space="preserve"> </w:t>
      </w:r>
      <w:proofErr w:type="spellStart"/>
      <w:r w:rsidR="00D00E29" w:rsidRPr="00E17862">
        <w:rPr>
          <w:rFonts w:ascii="Times New Roman" w:hAnsi="Times New Roman" w:cs="Times New Roman"/>
          <w:i/>
          <w:sz w:val="28"/>
          <w:szCs w:val="28"/>
          <w:shd w:val="clear" w:color="auto" w:fill="FFFFFF"/>
        </w:rPr>
        <w:t>nigra</w:t>
      </w:r>
      <w:proofErr w:type="spellEnd"/>
      <w:r w:rsidR="00D00E29" w:rsidRPr="00E17862">
        <w:rPr>
          <w:rFonts w:ascii="Times New Roman" w:hAnsi="Times New Roman" w:cs="Times New Roman"/>
          <w:i/>
          <w:sz w:val="28"/>
          <w:szCs w:val="28"/>
          <w:shd w:val="clear" w:color="auto" w:fill="FFFFFF"/>
        </w:rPr>
        <w:t xml:space="preserve"> f. </w:t>
      </w:r>
      <w:proofErr w:type="spellStart"/>
      <w:r w:rsidR="00D46279" w:rsidRPr="00E17862">
        <w:rPr>
          <w:rFonts w:ascii="Times New Roman" w:hAnsi="Times New Roman" w:cs="Times New Roman"/>
          <w:i/>
          <w:sz w:val="28"/>
          <w:szCs w:val="28"/>
          <w:shd w:val="clear" w:color="auto" w:fill="FFFFFF"/>
        </w:rPr>
        <w:t>P</w:t>
      </w:r>
      <w:r w:rsidR="001849B8" w:rsidRPr="00E17862">
        <w:rPr>
          <w:rFonts w:ascii="Times New Roman" w:hAnsi="Times New Roman" w:cs="Times New Roman"/>
          <w:i/>
          <w:sz w:val="28"/>
          <w:szCs w:val="28"/>
          <w:shd w:val="clear" w:color="auto" w:fill="FFFFFF"/>
        </w:rPr>
        <w:t>yramidális</w:t>
      </w:r>
      <w:proofErr w:type="spellEnd"/>
      <w:r w:rsidR="00802DD8" w:rsidRPr="00156941">
        <w:rPr>
          <w:rFonts w:ascii="Times New Roman" w:hAnsi="Times New Roman" w:cs="Times New Roman"/>
          <w:sz w:val="28"/>
          <w:szCs w:val="28"/>
        </w:rPr>
        <w:t>)</w:t>
      </w:r>
      <w:r w:rsidR="00BA5725" w:rsidRPr="00156941">
        <w:rPr>
          <w:rFonts w:ascii="Times New Roman" w:hAnsi="Times New Roman" w:cs="Times New Roman"/>
          <w:sz w:val="28"/>
          <w:szCs w:val="28"/>
        </w:rPr>
        <w:t>, воло</w:t>
      </w:r>
      <w:r w:rsidR="00D00E29" w:rsidRPr="00156941">
        <w:rPr>
          <w:rFonts w:ascii="Times New Roman" w:hAnsi="Times New Roman" w:cs="Times New Roman"/>
          <w:sz w:val="28"/>
          <w:szCs w:val="28"/>
        </w:rPr>
        <w:t>сы человека.</w:t>
      </w:r>
      <w:r w:rsidR="00807FED">
        <w:rPr>
          <w:rFonts w:ascii="Times New Roman" w:hAnsi="Times New Roman" w:cs="Times New Roman"/>
          <w:sz w:val="28"/>
          <w:szCs w:val="28"/>
        </w:rPr>
        <w:t xml:space="preserve"> </w:t>
      </w:r>
      <w:r w:rsidR="00EC2FF7" w:rsidRPr="00156941">
        <w:rPr>
          <w:rFonts w:ascii="Times New Roman" w:hAnsi="Times New Roman" w:cs="Times New Roman"/>
          <w:sz w:val="28"/>
          <w:szCs w:val="28"/>
        </w:rPr>
        <w:t xml:space="preserve">Исследуемая территория – </w:t>
      </w:r>
      <w:r w:rsidR="00807FED">
        <w:rPr>
          <w:rFonts w:ascii="Times New Roman" w:hAnsi="Times New Roman" w:cs="Times New Roman"/>
          <w:sz w:val="28"/>
          <w:szCs w:val="28"/>
        </w:rPr>
        <w:t>Южный Казахстан</w:t>
      </w:r>
      <w:r w:rsidR="00D372E3">
        <w:rPr>
          <w:rFonts w:ascii="Times New Roman" w:hAnsi="Times New Roman" w:cs="Times New Roman"/>
          <w:sz w:val="28"/>
          <w:szCs w:val="28"/>
        </w:rPr>
        <w:t xml:space="preserve"> (Приложение Г)</w:t>
      </w:r>
      <w:r w:rsidR="00807FED">
        <w:rPr>
          <w:rFonts w:ascii="Times New Roman" w:hAnsi="Times New Roman" w:cs="Times New Roman"/>
          <w:sz w:val="28"/>
          <w:szCs w:val="28"/>
        </w:rPr>
        <w:t>.</w:t>
      </w:r>
    </w:p>
    <w:p w14:paraId="59F96681" w14:textId="77777777" w:rsidR="009D0422" w:rsidRDefault="004B6C0C" w:rsidP="009D0422">
      <w:pPr>
        <w:pStyle w:val="a3"/>
        <w:ind w:firstLine="567"/>
        <w:jc w:val="both"/>
        <w:rPr>
          <w:rFonts w:ascii="Times New Roman" w:hAnsi="Times New Roman" w:cs="Times New Roman"/>
          <w:sz w:val="28"/>
          <w:szCs w:val="28"/>
        </w:rPr>
      </w:pPr>
      <w:r w:rsidRPr="00156941">
        <w:rPr>
          <w:rFonts w:ascii="Times New Roman" w:hAnsi="Times New Roman" w:cs="Times New Roman"/>
          <w:sz w:val="28"/>
          <w:szCs w:val="28"/>
        </w:rPr>
        <w:t>Пробоотбор проводился в населенных пунктах Кызылординской и Туркестанской областях (</w:t>
      </w:r>
      <w:r w:rsidR="00807FED">
        <w:rPr>
          <w:rFonts w:ascii="Times New Roman" w:hAnsi="Times New Roman" w:cs="Times New Roman"/>
          <w:sz w:val="28"/>
          <w:szCs w:val="28"/>
        </w:rPr>
        <w:t xml:space="preserve">рисунок </w:t>
      </w:r>
      <w:r w:rsidR="006F302D">
        <w:rPr>
          <w:rFonts w:ascii="Times New Roman" w:hAnsi="Times New Roman" w:cs="Times New Roman"/>
          <w:sz w:val="28"/>
          <w:szCs w:val="28"/>
        </w:rPr>
        <w:t>6</w:t>
      </w:r>
      <w:r w:rsidRPr="00156941">
        <w:rPr>
          <w:rFonts w:ascii="Times New Roman" w:hAnsi="Times New Roman" w:cs="Times New Roman"/>
          <w:sz w:val="28"/>
          <w:szCs w:val="28"/>
        </w:rPr>
        <w:t>).</w:t>
      </w:r>
    </w:p>
    <w:p w14:paraId="20496356" w14:textId="77777777" w:rsidR="009D0422" w:rsidRDefault="009D0422" w:rsidP="009D0422">
      <w:pPr>
        <w:pStyle w:val="a3"/>
        <w:ind w:firstLine="567"/>
        <w:jc w:val="both"/>
        <w:rPr>
          <w:rFonts w:ascii="Times New Roman" w:hAnsi="Times New Roman" w:cs="Times New Roman"/>
          <w:sz w:val="28"/>
          <w:szCs w:val="28"/>
        </w:rPr>
      </w:pPr>
    </w:p>
    <w:p w14:paraId="248A5C39" w14:textId="29D6450D" w:rsidR="009D0422" w:rsidRDefault="009D0422" w:rsidP="009D0422">
      <w:pPr>
        <w:pStyle w:val="a3"/>
        <w:ind w:firstLine="567"/>
        <w:jc w:val="both"/>
        <w:rPr>
          <w:rFonts w:ascii="Times New Roman" w:hAnsi="Times New Roman" w:cs="Times New Roman"/>
          <w:sz w:val="28"/>
          <w:szCs w:val="28"/>
        </w:rPr>
      </w:pPr>
      <w:r w:rsidRPr="00384A05">
        <w:rPr>
          <w:rFonts w:ascii="Times New Roman" w:hAnsi="Times New Roman" w:cs="Times New Roman"/>
          <w:noProof/>
          <w:sz w:val="24"/>
          <w:szCs w:val="24"/>
          <w:lang w:val="en-US"/>
        </w:rPr>
        <w:drawing>
          <wp:inline distT="0" distB="0" distL="0" distR="0" wp14:anchorId="1C23C058" wp14:editId="2296A16C">
            <wp:extent cx="5158467" cy="3915508"/>
            <wp:effectExtent l="0" t="0" r="4445" b="8890"/>
            <wp:docPr id="158" name="Рисунок 158" descr="C:\Users\Ботагоз\Downloads\Кар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Ботагоз\Downloads\Карат.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207592" cy="3952796"/>
                    </a:xfrm>
                    <a:prstGeom prst="rect">
                      <a:avLst/>
                    </a:prstGeom>
                    <a:noFill/>
                    <a:ln>
                      <a:noFill/>
                    </a:ln>
                  </pic:spPr>
                </pic:pic>
              </a:graphicData>
            </a:graphic>
          </wp:inline>
        </w:drawing>
      </w:r>
    </w:p>
    <w:p w14:paraId="18CEE239" w14:textId="77777777" w:rsidR="009D0422" w:rsidRDefault="009D0422" w:rsidP="009D0422">
      <w:pPr>
        <w:pStyle w:val="a3"/>
        <w:ind w:firstLine="567"/>
        <w:jc w:val="both"/>
        <w:rPr>
          <w:rFonts w:ascii="Times New Roman" w:hAnsi="Times New Roman" w:cs="Times New Roman"/>
          <w:sz w:val="28"/>
          <w:szCs w:val="28"/>
        </w:rPr>
      </w:pPr>
    </w:p>
    <w:p w14:paraId="6670F736" w14:textId="77777777" w:rsidR="009D0422" w:rsidRDefault="00807FED" w:rsidP="009D0422">
      <w:pPr>
        <w:pStyle w:val="a3"/>
        <w:ind w:firstLine="567"/>
        <w:jc w:val="both"/>
        <w:rPr>
          <w:rFonts w:ascii="Times New Roman" w:hAnsi="Times New Roman" w:cs="Times New Roman"/>
          <w:sz w:val="28"/>
          <w:szCs w:val="28"/>
        </w:rPr>
      </w:pPr>
      <w:r>
        <w:rPr>
          <w:rFonts w:ascii="Times New Roman" w:hAnsi="Times New Roman" w:cs="Times New Roman"/>
          <w:sz w:val="28"/>
          <w:szCs w:val="28"/>
        </w:rPr>
        <w:t xml:space="preserve">Рисунок </w:t>
      </w:r>
      <w:r w:rsidR="006F302D">
        <w:rPr>
          <w:rFonts w:ascii="Times New Roman" w:hAnsi="Times New Roman" w:cs="Times New Roman"/>
          <w:sz w:val="28"/>
          <w:szCs w:val="28"/>
        </w:rPr>
        <w:t>6</w:t>
      </w:r>
      <w:r>
        <w:rPr>
          <w:rFonts w:ascii="Times New Roman" w:hAnsi="Times New Roman" w:cs="Times New Roman"/>
          <w:sz w:val="28"/>
          <w:szCs w:val="28"/>
        </w:rPr>
        <w:t xml:space="preserve"> – Карта-схема точек отбора проб на территории Южного Казахстана</w:t>
      </w:r>
    </w:p>
    <w:p w14:paraId="2BBDC25D" w14:textId="77777777" w:rsidR="009D0422" w:rsidRDefault="009D0422" w:rsidP="009D0422">
      <w:pPr>
        <w:pStyle w:val="a3"/>
        <w:ind w:firstLine="567"/>
        <w:jc w:val="both"/>
        <w:rPr>
          <w:rFonts w:ascii="Times New Roman" w:hAnsi="Times New Roman" w:cs="Times New Roman"/>
          <w:sz w:val="28"/>
          <w:szCs w:val="28"/>
        </w:rPr>
      </w:pPr>
    </w:p>
    <w:p w14:paraId="2C9D1D21" w14:textId="77777777" w:rsidR="009D0422" w:rsidRDefault="004B6C0C" w:rsidP="009D0422">
      <w:pPr>
        <w:pStyle w:val="a3"/>
        <w:ind w:firstLine="567"/>
        <w:jc w:val="both"/>
        <w:rPr>
          <w:rFonts w:ascii="Times New Roman" w:hAnsi="Times New Roman" w:cs="Times New Roman"/>
          <w:sz w:val="28"/>
          <w:szCs w:val="28"/>
        </w:rPr>
      </w:pPr>
      <w:r w:rsidRPr="00156941">
        <w:rPr>
          <w:rFonts w:ascii="Times New Roman" w:hAnsi="Times New Roman" w:cs="Times New Roman"/>
          <w:sz w:val="28"/>
          <w:szCs w:val="28"/>
        </w:rPr>
        <w:t xml:space="preserve">В каждом жилом дворе, вошедшем в наше исследование, по возможности отбирался весь комплекс исследуемых компонентов экосистемы. Главным критерием при выборе респондентов было проживание на исследуемых территориях не менее 10 лет. Критерием исключение из группы исследования послужили факты наличия у респондентов органического поражения ЦНС, соматических заболеваний </w:t>
      </w:r>
      <w:r w:rsidR="00127278" w:rsidRPr="00156941">
        <w:rPr>
          <w:rFonts w:ascii="Times New Roman" w:hAnsi="Times New Roman" w:cs="Times New Roman"/>
          <w:sz w:val="28"/>
          <w:szCs w:val="28"/>
        </w:rPr>
        <w:t>в стадии нарушения нормального функционирования отдельного органа, вирусного гепатита В и С в анамнезе. Возраст респондентов варьировал в широких пределах от 1</w:t>
      </w:r>
      <w:r w:rsidR="009A7EF8">
        <w:rPr>
          <w:rFonts w:ascii="Times New Roman" w:hAnsi="Times New Roman" w:cs="Times New Roman"/>
          <w:sz w:val="28"/>
          <w:szCs w:val="28"/>
        </w:rPr>
        <w:t>8</w:t>
      </w:r>
      <w:r w:rsidR="00127278" w:rsidRPr="00156941">
        <w:rPr>
          <w:rFonts w:ascii="Times New Roman" w:hAnsi="Times New Roman" w:cs="Times New Roman"/>
          <w:sz w:val="28"/>
          <w:szCs w:val="28"/>
        </w:rPr>
        <w:t xml:space="preserve"> до 60 лет.</w:t>
      </w:r>
    </w:p>
    <w:p w14:paraId="74091018" w14:textId="77777777" w:rsidR="009D0422" w:rsidRDefault="00E17862" w:rsidP="009D0422">
      <w:pPr>
        <w:pStyle w:val="a3"/>
        <w:ind w:firstLine="567"/>
        <w:jc w:val="both"/>
        <w:rPr>
          <w:rFonts w:ascii="Times New Roman" w:hAnsi="Times New Roman" w:cs="Times New Roman"/>
          <w:sz w:val="28"/>
          <w:szCs w:val="28"/>
        </w:rPr>
      </w:pPr>
      <w:r>
        <w:rPr>
          <w:rFonts w:ascii="Times New Roman" w:hAnsi="Times New Roman" w:cs="Times New Roman"/>
          <w:sz w:val="28"/>
          <w:szCs w:val="28"/>
        </w:rPr>
        <w:t xml:space="preserve">Сводные данные </w:t>
      </w:r>
      <w:r w:rsidR="00807FED">
        <w:rPr>
          <w:rFonts w:ascii="Times New Roman" w:hAnsi="Times New Roman" w:cs="Times New Roman"/>
          <w:sz w:val="28"/>
          <w:szCs w:val="28"/>
        </w:rPr>
        <w:t>о</w:t>
      </w:r>
      <w:r>
        <w:rPr>
          <w:rFonts w:ascii="Times New Roman" w:hAnsi="Times New Roman" w:cs="Times New Roman"/>
          <w:sz w:val="28"/>
          <w:szCs w:val="28"/>
        </w:rPr>
        <w:t xml:space="preserve"> количестве отобранных компонентов экосистемы и</w:t>
      </w:r>
      <w:r w:rsidR="00807FED">
        <w:rPr>
          <w:rFonts w:ascii="Times New Roman" w:hAnsi="Times New Roman" w:cs="Times New Roman"/>
          <w:sz w:val="28"/>
          <w:szCs w:val="28"/>
        </w:rPr>
        <w:t xml:space="preserve"> применяемых аналитических методах </w:t>
      </w:r>
      <w:r>
        <w:rPr>
          <w:rFonts w:ascii="Times New Roman" w:hAnsi="Times New Roman" w:cs="Times New Roman"/>
          <w:sz w:val="28"/>
          <w:szCs w:val="28"/>
        </w:rPr>
        <w:t>исследования приведены в таблице 1</w:t>
      </w:r>
      <w:r w:rsidR="00681C44">
        <w:rPr>
          <w:rFonts w:ascii="Times New Roman" w:hAnsi="Times New Roman" w:cs="Times New Roman"/>
          <w:sz w:val="28"/>
          <w:szCs w:val="28"/>
        </w:rPr>
        <w:t>.</w:t>
      </w:r>
    </w:p>
    <w:p w14:paraId="235BAFFB" w14:textId="77777777" w:rsidR="009D0422" w:rsidRDefault="009D0422" w:rsidP="009D0422">
      <w:pPr>
        <w:pStyle w:val="a3"/>
        <w:ind w:firstLine="567"/>
        <w:jc w:val="both"/>
        <w:rPr>
          <w:rFonts w:ascii="Times New Roman" w:hAnsi="Times New Roman" w:cs="Times New Roman"/>
          <w:sz w:val="28"/>
          <w:szCs w:val="28"/>
        </w:rPr>
      </w:pPr>
    </w:p>
    <w:p w14:paraId="39B345A7" w14:textId="77777777" w:rsidR="009D0422" w:rsidRDefault="000621FA" w:rsidP="009D0422">
      <w:pPr>
        <w:pStyle w:val="a3"/>
        <w:ind w:firstLine="567"/>
        <w:jc w:val="both"/>
        <w:rPr>
          <w:rFonts w:ascii="Times New Roman" w:hAnsi="Times New Roman" w:cs="Times New Roman"/>
          <w:sz w:val="28"/>
          <w:szCs w:val="28"/>
        </w:rPr>
      </w:pPr>
      <w:r w:rsidRPr="009D0422">
        <w:rPr>
          <w:rFonts w:ascii="Times New Roman" w:hAnsi="Times New Roman" w:cs="Times New Roman"/>
          <w:sz w:val="28"/>
          <w:szCs w:val="28"/>
        </w:rPr>
        <w:t>Таблица 1 – Сводные данные о материалах и методах исследования</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1843"/>
        <w:gridCol w:w="2868"/>
      </w:tblGrid>
      <w:tr w:rsidR="009D0422" w:rsidRPr="009D0422" w14:paraId="0ACE6B49" w14:textId="77777777" w:rsidTr="00A71D6C">
        <w:tc>
          <w:tcPr>
            <w:tcW w:w="4928" w:type="dxa"/>
          </w:tcPr>
          <w:p w14:paraId="68168439" w14:textId="77777777" w:rsidR="009D0422" w:rsidRPr="009D0422" w:rsidRDefault="009D0422" w:rsidP="00A71D6C">
            <w:pPr>
              <w:pStyle w:val="a3"/>
              <w:rPr>
                <w:rFonts w:ascii="Times New Roman" w:hAnsi="Times New Roman" w:cs="Times New Roman"/>
                <w:sz w:val="28"/>
                <w:szCs w:val="28"/>
              </w:rPr>
            </w:pPr>
            <w:r w:rsidRPr="009D0422">
              <w:rPr>
                <w:rFonts w:ascii="Times New Roman" w:hAnsi="Times New Roman" w:cs="Times New Roman"/>
                <w:sz w:val="28"/>
                <w:szCs w:val="28"/>
              </w:rPr>
              <w:lastRenderedPageBreak/>
              <w:t>Объект исследования</w:t>
            </w:r>
          </w:p>
        </w:tc>
        <w:tc>
          <w:tcPr>
            <w:tcW w:w="1843" w:type="dxa"/>
          </w:tcPr>
          <w:p w14:paraId="42DB5F11" w14:textId="77777777" w:rsidR="009D0422" w:rsidRPr="009D0422" w:rsidRDefault="009D0422" w:rsidP="00A71D6C">
            <w:pPr>
              <w:pStyle w:val="a3"/>
              <w:rPr>
                <w:rFonts w:ascii="Times New Roman" w:hAnsi="Times New Roman" w:cs="Times New Roman"/>
                <w:sz w:val="28"/>
                <w:szCs w:val="28"/>
              </w:rPr>
            </w:pPr>
            <w:r w:rsidRPr="009D0422">
              <w:rPr>
                <w:rFonts w:ascii="Times New Roman" w:hAnsi="Times New Roman" w:cs="Times New Roman"/>
                <w:sz w:val="28"/>
                <w:szCs w:val="28"/>
              </w:rPr>
              <w:t>Количество проб</w:t>
            </w:r>
          </w:p>
        </w:tc>
        <w:tc>
          <w:tcPr>
            <w:tcW w:w="2868" w:type="dxa"/>
          </w:tcPr>
          <w:p w14:paraId="74DAD947" w14:textId="77777777" w:rsidR="009D0422" w:rsidRPr="009D0422" w:rsidRDefault="009D0422" w:rsidP="00A71D6C">
            <w:pPr>
              <w:pStyle w:val="a3"/>
              <w:rPr>
                <w:rFonts w:ascii="Times New Roman" w:hAnsi="Times New Roman" w:cs="Times New Roman"/>
                <w:sz w:val="28"/>
                <w:szCs w:val="28"/>
              </w:rPr>
            </w:pPr>
            <w:r w:rsidRPr="009D0422">
              <w:rPr>
                <w:rFonts w:ascii="Times New Roman" w:hAnsi="Times New Roman" w:cs="Times New Roman"/>
                <w:sz w:val="28"/>
                <w:szCs w:val="28"/>
              </w:rPr>
              <w:t>Метод анализа</w:t>
            </w:r>
          </w:p>
        </w:tc>
      </w:tr>
      <w:tr w:rsidR="009D0422" w:rsidRPr="009D0422" w14:paraId="4FF9BB5B" w14:textId="77777777" w:rsidTr="00A71D6C">
        <w:tc>
          <w:tcPr>
            <w:tcW w:w="4928" w:type="dxa"/>
          </w:tcPr>
          <w:p w14:paraId="2BF697FA" w14:textId="77777777" w:rsidR="009D0422" w:rsidRPr="009D0422" w:rsidRDefault="009D0422" w:rsidP="00A71D6C">
            <w:pPr>
              <w:pStyle w:val="a3"/>
              <w:rPr>
                <w:rFonts w:ascii="Times New Roman" w:hAnsi="Times New Roman" w:cs="Times New Roman"/>
                <w:sz w:val="28"/>
                <w:szCs w:val="28"/>
              </w:rPr>
            </w:pPr>
            <w:r w:rsidRPr="009D0422">
              <w:rPr>
                <w:rFonts w:ascii="Times New Roman" w:hAnsi="Times New Roman" w:cs="Times New Roman"/>
                <w:sz w:val="28"/>
                <w:szCs w:val="28"/>
              </w:rPr>
              <w:t>Почва</w:t>
            </w:r>
          </w:p>
        </w:tc>
        <w:tc>
          <w:tcPr>
            <w:tcW w:w="1843" w:type="dxa"/>
          </w:tcPr>
          <w:p w14:paraId="2E311E19" w14:textId="77777777" w:rsidR="009D0422" w:rsidRPr="009D0422" w:rsidRDefault="009D0422" w:rsidP="00A71D6C">
            <w:pPr>
              <w:pStyle w:val="a3"/>
              <w:rPr>
                <w:rFonts w:ascii="Times New Roman" w:hAnsi="Times New Roman" w:cs="Times New Roman"/>
                <w:sz w:val="28"/>
                <w:szCs w:val="28"/>
              </w:rPr>
            </w:pPr>
            <w:r w:rsidRPr="009D0422">
              <w:rPr>
                <w:rFonts w:ascii="Times New Roman" w:hAnsi="Times New Roman" w:cs="Times New Roman"/>
                <w:sz w:val="28"/>
                <w:szCs w:val="28"/>
              </w:rPr>
              <w:t>47</w:t>
            </w:r>
          </w:p>
        </w:tc>
        <w:tc>
          <w:tcPr>
            <w:tcW w:w="2868" w:type="dxa"/>
          </w:tcPr>
          <w:p w14:paraId="2D5C7B7A" w14:textId="77777777" w:rsidR="009D0422" w:rsidRPr="009D0422" w:rsidRDefault="009D0422" w:rsidP="00A71D6C">
            <w:pPr>
              <w:pStyle w:val="a3"/>
              <w:rPr>
                <w:rFonts w:ascii="Times New Roman" w:hAnsi="Times New Roman" w:cs="Times New Roman"/>
                <w:sz w:val="28"/>
                <w:szCs w:val="28"/>
              </w:rPr>
            </w:pPr>
            <w:r w:rsidRPr="009D0422">
              <w:rPr>
                <w:rFonts w:ascii="Times New Roman" w:hAnsi="Times New Roman" w:cs="Times New Roman"/>
                <w:sz w:val="28"/>
                <w:szCs w:val="28"/>
              </w:rPr>
              <w:t>ИНАА, ИСП-МС</w:t>
            </w:r>
          </w:p>
        </w:tc>
      </w:tr>
      <w:tr w:rsidR="009D0422" w:rsidRPr="009D0422" w14:paraId="773ABFCA" w14:textId="77777777" w:rsidTr="00A71D6C">
        <w:tc>
          <w:tcPr>
            <w:tcW w:w="4928" w:type="dxa"/>
          </w:tcPr>
          <w:p w14:paraId="3A956933" w14:textId="77777777" w:rsidR="009D0422" w:rsidRPr="009D0422" w:rsidRDefault="009D0422" w:rsidP="00A71D6C">
            <w:pPr>
              <w:pStyle w:val="a3"/>
              <w:rPr>
                <w:rFonts w:ascii="Times New Roman" w:hAnsi="Times New Roman" w:cs="Times New Roman"/>
                <w:sz w:val="28"/>
                <w:szCs w:val="28"/>
              </w:rPr>
            </w:pPr>
            <w:r w:rsidRPr="009D0422">
              <w:rPr>
                <w:rFonts w:ascii="Times New Roman" w:hAnsi="Times New Roman" w:cs="Times New Roman"/>
                <w:sz w:val="28"/>
                <w:szCs w:val="28"/>
              </w:rPr>
              <w:t>Солевые отложения питьевой воды (накипь)</w:t>
            </w:r>
          </w:p>
        </w:tc>
        <w:tc>
          <w:tcPr>
            <w:tcW w:w="1843" w:type="dxa"/>
          </w:tcPr>
          <w:p w14:paraId="10F1ACE3" w14:textId="77777777" w:rsidR="009D0422" w:rsidRPr="009D0422" w:rsidRDefault="009D0422" w:rsidP="00A71D6C">
            <w:pPr>
              <w:pStyle w:val="a3"/>
              <w:rPr>
                <w:rFonts w:ascii="Times New Roman" w:hAnsi="Times New Roman" w:cs="Times New Roman"/>
                <w:sz w:val="28"/>
                <w:szCs w:val="28"/>
              </w:rPr>
            </w:pPr>
            <w:r w:rsidRPr="009D0422">
              <w:rPr>
                <w:rFonts w:ascii="Times New Roman" w:hAnsi="Times New Roman" w:cs="Times New Roman"/>
                <w:sz w:val="28"/>
                <w:szCs w:val="28"/>
              </w:rPr>
              <w:t>82</w:t>
            </w:r>
          </w:p>
        </w:tc>
        <w:tc>
          <w:tcPr>
            <w:tcW w:w="2868" w:type="dxa"/>
          </w:tcPr>
          <w:p w14:paraId="22822E66" w14:textId="77777777" w:rsidR="009D0422" w:rsidRPr="009D0422" w:rsidRDefault="009D0422" w:rsidP="00A71D6C">
            <w:pPr>
              <w:pStyle w:val="a3"/>
              <w:rPr>
                <w:rFonts w:ascii="Times New Roman" w:hAnsi="Times New Roman" w:cs="Times New Roman"/>
                <w:sz w:val="28"/>
                <w:szCs w:val="28"/>
              </w:rPr>
            </w:pPr>
            <w:r w:rsidRPr="009D0422">
              <w:rPr>
                <w:rFonts w:ascii="Times New Roman" w:hAnsi="Times New Roman" w:cs="Times New Roman"/>
                <w:sz w:val="28"/>
                <w:szCs w:val="28"/>
              </w:rPr>
              <w:t>ИНАА, ИСП-МС</w:t>
            </w:r>
          </w:p>
        </w:tc>
      </w:tr>
      <w:tr w:rsidR="009D0422" w:rsidRPr="009D0422" w14:paraId="6D9019EE" w14:textId="77777777" w:rsidTr="00A71D6C">
        <w:tc>
          <w:tcPr>
            <w:tcW w:w="4928" w:type="dxa"/>
          </w:tcPr>
          <w:p w14:paraId="23DCA631" w14:textId="77777777" w:rsidR="009D0422" w:rsidRPr="009D0422" w:rsidRDefault="009D0422" w:rsidP="00A71D6C">
            <w:pPr>
              <w:pStyle w:val="a3"/>
              <w:rPr>
                <w:rFonts w:ascii="Times New Roman" w:hAnsi="Times New Roman" w:cs="Times New Roman"/>
                <w:sz w:val="28"/>
                <w:szCs w:val="28"/>
              </w:rPr>
            </w:pPr>
            <w:r w:rsidRPr="009D0422">
              <w:rPr>
                <w:rFonts w:ascii="Times New Roman" w:hAnsi="Times New Roman" w:cs="Times New Roman"/>
                <w:sz w:val="28"/>
                <w:szCs w:val="28"/>
              </w:rPr>
              <w:t>Тополь пирамидальный (</w:t>
            </w:r>
            <w:proofErr w:type="spellStart"/>
            <w:r w:rsidRPr="009D0422">
              <w:rPr>
                <w:rFonts w:ascii="Times New Roman" w:hAnsi="Times New Roman" w:cs="Times New Roman"/>
                <w:i/>
                <w:sz w:val="28"/>
                <w:szCs w:val="28"/>
                <w:shd w:val="clear" w:color="auto" w:fill="FFFFFF"/>
              </w:rPr>
              <w:t>Populus</w:t>
            </w:r>
            <w:proofErr w:type="spellEnd"/>
            <w:r w:rsidRPr="009D0422">
              <w:rPr>
                <w:rFonts w:ascii="Times New Roman" w:hAnsi="Times New Roman" w:cs="Times New Roman"/>
                <w:i/>
                <w:sz w:val="28"/>
                <w:szCs w:val="28"/>
                <w:shd w:val="clear" w:color="auto" w:fill="FFFFFF"/>
              </w:rPr>
              <w:t xml:space="preserve"> </w:t>
            </w:r>
            <w:proofErr w:type="spellStart"/>
            <w:r w:rsidRPr="009D0422">
              <w:rPr>
                <w:rFonts w:ascii="Times New Roman" w:hAnsi="Times New Roman" w:cs="Times New Roman"/>
                <w:i/>
                <w:sz w:val="28"/>
                <w:szCs w:val="28"/>
                <w:shd w:val="clear" w:color="auto" w:fill="FFFFFF"/>
              </w:rPr>
              <w:t>nigra</w:t>
            </w:r>
            <w:proofErr w:type="spellEnd"/>
            <w:r w:rsidRPr="009D0422">
              <w:rPr>
                <w:rFonts w:ascii="Times New Roman" w:hAnsi="Times New Roman" w:cs="Times New Roman"/>
                <w:i/>
                <w:sz w:val="28"/>
                <w:szCs w:val="28"/>
                <w:shd w:val="clear" w:color="auto" w:fill="FFFFFF"/>
              </w:rPr>
              <w:t xml:space="preserve"> f. </w:t>
            </w:r>
            <w:proofErr w:type="spellStart"/>
            <w:r w:rsidRPr="009D0422">
              <w:rPr>
                <w:rFonts w:ascii="Times New Roman" w:hAnsi="Times New Roman" w:cs="Times New Roman"/>
                <w:i/>
                <w:sz w:val="28"/>
                <w:szCs w:val="28"/>
                <w:shd w:val="clear" w:color="auto" w:fill="FFFFFF"/>
              </w:rPr>
              <w:t>Pyramidális</w:t>
            </w:r>
            <w:proofErr w:type="spellEnd"/>
            <w:r w:rsidRPr="009D0422">
              <w:rPr>
                <w:rFonts w:ascii="Times New Roman" w:hAnsi="Times New Roman" w:cs="Times New Roman"/>
                <w:sz w:val="28"/>
                <w:szCs w:val="28"/>
              </w:rPr>
              <w:t>)</w:t>
            </w:r>
          </w:p>
        </w:tc>
        <w:tc>
          <w:tcPr>
            <w:tcW w:w="1843" w:type="dxa"/>
          </w:tcPr>
          <w:p w14:paraId="62E05860" w14:textId="77777777" w:rsidR="009D0422" w:rsidRPr="009D0422" w:rsidRDefault="009D0422" w:rsidP="00A71D6C">
            <w:pPr>
              <w:pStyle w:val="a3"/>
              <w:rPr>
                <w:rFonts w:ascii="Times New Roman" w:hAnsi="Times New Roman" w:cs="Times New Roman"/>
                <w:sz w:val="28"/>
                <w:szCs w:val="28"/>
              </w:rPr>
            </w:pPr>
            <w:r w:rsidRPr="009D0422">
              <w:rPr>
                <w:rFonts w:ascii="Times New Roman" w:hAnsi="Times New Roman" w:cs="Times New Roman"/>
                <w:sz w:val="28"/>
                <w:szCs w:val="28"/>
              </w:rPr>
              <w:t>37</w:t>
            </w:r>
          </w:p>
        </w:tc>
        <w:tc>
          <w:tcPr>
            <w:tcW w:w="2868" w:type="dxa"/>
          </w:tcPr>
          <w:p w14:paraId="53AB4C04" w14:textId="77777777" w:rsidR="009D0422" w:rsidRPr="009D0422" w:rsidRDefault="009D0422" w:rsidP="00A71D6C">
            <w:pPr>
              <w:pStyle w:val="a3"/>
              <w:rPr>
                <w:rFonts w:ascii="Times New Roman" w:hAnsi="Times New Roman" w:cs="Times New Roman"/>
                <w:sz w:val="28"/>
                <w:szCs w:val="28"/>
              </w:rPr>
            </w:pPr>
            <w:r w:rsidRPr="009D0422">
              <w:rPr>
                <w:rFonts w:ascii="Times New Roman" w:hAnsi="Times New Roman" w:cs="Times New Roman"/>
                <w:sz w:val="28"/>
                <w:szCs w:val="28"/>
              </w:rPr>
              <w:t>ИНАА, ИСП-МС</w:t>
            </w:r>
          </w:p>
        </w:tc>
      </w:tr>
      <w:tr w:rsidR="009D0422" w:rsidRPr="009D0422" w14:paraId="4D2F6E53" w14:textId="77777777" w:rsidTr="00A71D6C">
        <w:tc>
          <w:tcPr>
            <w:tcW w:w="4928" w:type="dxa"/>
          </w:tcPr>
          <w:p w14:paraId="4C3FAF8E" w14:textId="77777777" w:rsidR="009D0422" w:rsidRPr="009D0422" w:rsidRDefault="009D0422" w:rsidP="00A71D6C">
            <w:pPr>
              <w:pStyle w:val="a3"/>
              <w:rPr>
                <w:rFonts w:ascii="Times New Roman" w:hAnsi="Times New Roman" w:cs="Times New Roman"/>
                <w:sz w:val="28"/>
                <w:szCs w:val="28"/>
              </w:rPr>
            </w:pPr>
            <w:r w:rsidRPr="009D0422">
              <w:rPr>
                <w:rFonts w:ascii="Times New Roman" w:hAnsi="Times New Roman" w:cs="Times New Roman"/>
                <w:sz w:val="28"/>
                <w:szCs w:val="28"/>
              </w:rPr>
              <w:t>Волосы человека</w:t>
            </w:r>
          </w:p>
        </w:tc>
        <w:tc>
          <w:tcPr>
            <w:tcW w:w="1843" w:type="dxa"/>
          </w:tcPr>
          <w:p w14:paraId="423EAA3C" w14:textId="77777777" w:rsidR="009D0422" w:rsidRPr="009D0422" w:rsidRDefault="009D0422" w:rsidP="00A71D6C">
            <w:pPr>
              <w:pStyle w:val="a3"/>
              <w:rPr>
                <w:rFonts w:ascii="Times New Roman" w:hAnsi="Times New Roman" w:cs="Times New Roman"/>
                <w:sz w:val="28"/>
                <w:szCs w:val="28"/>
              </w:rPr>
            </w:pPr>
            <w:r w:rsidRPr="009D0422">
              <w:rPr>
                <w:rFonts w:ascii="Times New Roman" w:hAnsi="Times New Roman" w:cs="Times New Roman"/>
                <w:sz w:val="28"/>
                <w:szCs w:val="28"/>
              </w:rPr>
              <w:t>231</w:t>
            </w:r>
          </w:p>
        </w:tc>
        <w:tc>
          <w:tcPr>
            <w:tcW w:w="2868" w:type="dxa"/>
          </w:tcPr>
          <w:p w14:paraId="79159CDB" w14:textId="77777777" w:rsidR="009D0422" w:rsidRPr="009D0422" w:rsidRDefault="009D0422" w:rsidP="00A71D6C">
            <w:pPr>
              <w:pStyle w:val="a3"/>
              <w:rPr>
                <w:rFonts w:ascii="Times New Roman" w:hAnsi="Times New Roman" w:cs="Times New Roman"/>
                <w:sz w:val="28"/>
                <w:szCs w:val="28"/>
              </w:rPr>
            </w:pPr>
            <w:r w:rsidRPr="009D0422">
              <w:rPr>
                <w:rFonts w:ascii="Times New Roman" w:hAnsi="Times New Roman" w:cs="Times New Roman"/>
                <w:sz w:val="28"/>
                <w:szCs w:val="28"/>
              </w:rPr>
              <w:t>ИНАА, ИСП-МС</w:t>
            </w:r>
          </w:p>
        </w:tc>
      </w:tr>
    </w:tbl>
    <w:p w14:paraId="7B0D76D8" w14:textId="77777777" w:rsidR="009D0422" w:rsidRDefault="009D0422" w:rsidP="009D0422">
      <w:pPr>
        <w:pStyle w:val="a3"/>
        <w:ind w:firstLine="567"/>
        <w:jc w:val="both"/>
        <w:rPr>
          <w:rFonts w:ascii="Times New Roman" w:hAnsi="Times New Roman" w:cs="Times New Roman"/>
          <w:sz w:val="28"/>
          <w:szCs w:val="28"/>
        </w:rPr>
      </w:pPr>
    </w:p>
    <w:p w14:paraId="049520C3" w14:textId="77777777" w:rsidR="009D0422" w:rsidRDefault="007B0F86" w:rsidP="009D0422">
      <w:pPr>
        <w:pStyle w:val="a3"/>
        <w:ind w:firstLine="567"/>
        <w:jc w:val="both"/>
        <w:rPr>
          <w:rFonts w:ascii="Times New Roman" w:hAnsi="Times New Roman" w:cs="Times New Roman"/>
          <w:b/>
          <w:sz w:val="28"/>
          <w:szCs w:val="28"/>
        </w:rPr>
      </w:pPr>
      <w:r w:rsidRPr="00156941">
        <w:rPr>
          <w:rFonts w:ascii="Times New Roman" w:hAnsi="Times New Roman" w:cs="Times New Roman"/>
          <w:b/>
          <w:sz w:val="28"/>
          <w:szCs w:val="28"/>
        </w:rPr>
        <w:t>2.2 Обоснование выбора объектов исследования</w:t>
      </w:r>
    </w:p>
    <w:p w14:paraId="48B922ED" w14:textId="77777777" w:rsidR="002E270C" w:rsidRDefault="006735C4" w:rsidP="002E270C">
      <w:pPr>
        <w:pStyle w:val="a3"/>
        <w:ind w:firstLine="567"/>
        <w:jc w:val="both"/>
        <w:rPr>
          <w:rFonts w:ascii="Times New Roman" w:hAnsi="Times New Roman" w:cs="Times New Roman"/>
          <w:sz w:val="28"/>
          <w:szCs w:val="28"/>
        </w:rPr>
      </w:pPr>
      <w:r w:rsidRPr="005B412B">
        <w:rPr>
          <w:rFonts w:ascii="Times New Roman" w:hAnsi="Times New Roman" w:cs="Times New Roman"/>
          <w:bCs/>
          <w:i/>
          <w:iCs/>
          <w:sz w:val="28"/>
          <w:szCs w:val="28"/>
        </w:rPr>
        <w:t>Почва</w:t>
      </w:r>
      <w:r w:rsidR="00686DF9" w:rsidRPr="005B412B">
        <w:rPr>
          <w:rFonts w:ascii="Times New Roman" w:hAnsi="Times New Roman" w:cs="Times New Roman"/>
          <w:bCs/>
          <w:i/>
          <w:iCs/>
          <w:sz w:val="28"/>
          <w:szCs w:val="28"/>
        </w:rPr>
        <w:t>.</w:t>
      </w:r>
      <w:r w:rsidR="00686DF9">
        <w:rPr>
          <w:rFonts w:ascii="Times New Roman" w:hAnsi="Times New Roman" w:cs="Times New Roman"/>
          <w:b/>
          <w:sz w:val="28"/>
          <w:szCs w:val="28"/>
        </w:rPr>
        <w:t xml:space="preserve"> </w:t>
      </w:r>
      <w:r w:rsidR="00686DF9" w:rsidRPr="00686DF9">
        <w:rPr>
          <w:rFonts w:ascii="Times New Roman" w:hAnsi="Times New Roman" w:cs="Times New Roman"/>
          <w:sz w:val="28"/>
          <w:szCs w:val="28"/>
        </w:rPr>
        <w:t>Выбор почвы как объект исследования</w:t>
      </w:r>
      <w:r w:rsidR="00D7372C">
        <w:rPr>
          <w:rFonts w:ascii="Times New Roman" w:hAnsi="Times New Roman" w:cs="Times New Roman"/>
          <w:sz w:val="28"/>
          <w:szCs w:val="28"/>
        </w:rPr>
        <w:t xml:space="preserve"> связан с </w:t>
      </w:r>
      <w:r w:rsidR="00DA765E">
        <w:rPr>
          <w:rFonts w:ascii="Times New Roman" w:hAnsi="Times New Roman" w:cs="Times New Roman"/>
          <w:sz w:val="28"/>
          <w:szCs w:val="28"/>
        </w:rPr>
        <w:t>тем,</w:t>
      </w:r>
      <w:r w:rsidR="00D7372C">
        <w:rPr>
          <w:rFonts w:ascii="Times New Roman" w:hAnsi="Times New Roman" w:cs="Times New Roman"/>
          <w:sz w:val="28"/>
          <w:szCs w:val="28"/>
        </w:rPr>
        <w:t xml:space="preserve"> что почва является </w:t>
      </w:r>
      <w:r w:rsidR="004C6EBB">
        <w:rPr>
          <w:rFonts w:ascii="Times New Roman" w:hAnsi="Times New Roman" w:cs="Times New Roman"/>
          <w:sz w:val="28"/>
          <w:szCs w:val="28"/>
        </w:rPr>
        <w:t xml:space="preserve">незаменимым </w:t>
      </w:r>
      <w:r w:rsidR="00D7372C">
        <w:rPr>
          <w:rFonts w:ascii="Times New Roman" w:hAnsi="Times New Roman" w:cs="Times New Roman"/>
          <w:sz w:val="28"/>
          <w:szCs w:val="28"/>
        </w:rPr>
        <w:t>компонентом биосферы.</w:t>
      </w:r>
      <w:r w:rsidR="004C6EBB">
        <w:rPr>
          <w:rFonts w:ascii="Times New Roman" w:hAnsi="Times New Roman" w:cs="Times New Roman"/>
          <w:sz w:val="28"/>
          <w:szCs w:val="28"/>
        </w:rPr>
        <w:t xml:space="preserve"> Исследования почв позволяют изучить ее химический и минеральный состав, подвижные и валовые формы макро- и микроэлементов, ра</w:t>
      </w:r>
      <w:r w:rsidR="00561090">
        <w:rPr>
          <w:rFonts w:ascii="Times New Roman" w:hAnsi="Times New Roman" w:cs="Times New Roman"/>
          <w:sz w:val="28"/>
          <w:szCs w:val="28"/>
        </w:rPr>
        <w:t xml:space="preserve">дионуклиды и другие показатели. Основные </w:t>
      </w:r>
      <w:proofErr w:type="spellStart"/>
      <w:r w:rsidR="00561090">
        <w:rPr>
          <w:rFonts w:ascii="Times New Roman" w:hAnsi="Times New Roman" w:cs="Times New Roman"/>
          <w:sz w:val="28"/>
          <w:szCs w:val="28"/>
        </w:rPr>
        <w:t>функци</w:t>
      </w:r>
      <w:proofErr w:type="spellEnd"/>
      <w:r w:rsidR="00561090">
        <w:rPr>
          <w:rFonts w:ascii="Times New Roman" w:hAnsi="Times New Roman" w:cs="Times New Roman"/>
          <w:sz w:val="28"/>
          <w:szCs w:val="28"/>
        </w:rPr>
        <w:t xml:space="preserve"> почвы – это </w:t>
      </w:r>
      <w:r w:rsidR="00BE7124">
        <w:rPr>
          <w:rFonts w:ascii="Times New Roman" w:hAnsi="Times New Roman" w:cs="Times New Roman"/>
          <w:sz w:val="28"/>
          <w:szCs w:val="28"/>
        </w:rPr>
        <w:t>обеспеч</w:t>
      </w:r>
      <w:r w:rsidR="00561090">
        <w:rPr>
          <w:rFonts w:ascii="Times New Roman" w:hAnsi="Times New Roman" w:cs="Times New Roman"/>
          <w:sz w:val="28"/>
          <w:szCs w:val="28"/>
        </w:rPr>
        <w:t>ение</w:t>
      </w:r>
      <w:r w:rsidR="00BE7124">
        <w:rPr>
          <w:rFonts w:ascii="Times New Roman" w:hAnsi="Times New Roman" w:cs="Times New Roman"/>
          <w:sz w:val="28"/>
          <w:szCs w:val="28"/>
        </w:rPr>
        <w:t xml:space="preserve"> нормально</w:t>
      </w:r>
      <w:r w:rsidR="00561090">
        <w:rPr>
          <w:rFonts w:ascii="Times New Roman" w:hAnsi="Times New Roman" w:cs="Times New Roman"/>
          <w:sz w:val="28"/>
          <w:szCs w:val="28"/>
        </w:rPr>
        <w:t>го</w:t>
      </w:r>
      <w:r w:rsidR="00BE7124">
        <w:rPr>
          <w:rFonts w:ascii="Times New Roman" w:hAnsi="Times New Roman" w:cs="Times New Roman"/>
          <w:sz w:val="28"/>
          <w:szCs w:val="28"/>
        </w:rPr>
        <w:t xml:space="preserve"> функционировани</w:t>
      </w:r>
      <w:r w:rsidR="00561090">
        <w:rPr>
          <w:rFonts w:ascii="Times New Roman" w:hAnsi="Times New Roman" w:cs="Times New Roman"/>
          <w:sz w:val="28"/>
          <w:szCs w:val="28"/>
        </w:rPr>
        <w:t>я</w:t>
      </w:r>
      <w:r w:rsidR="00BE7124">
        <w:rPr>
          <w:rFonts w:ascii="Times New Roman" w:hAnsi="Times New Roman" w:cs="Times New Roman"/>
          <w:sz w:val="28"/>
          <w:szCs w:val="28"/>
        </w:rPr>
        <w:t xml:space="preserve"> естественных биогеоценозов, регули</w:t>
      </w:r>
      <w:r w:rsidR="00561090">
        <w:rPr>
          <w:rFonts w:ascii="Times New Roman" w:hAnsi="Times New Roman" w:cs="Times New Roman"/>
          <w:sz w:val="28"/>
          <w:szCs w:val="28"/>
        </w:rPr>
        <w:t>рование</w:t>
      </w:r>
      <w:r w:rsidR="00BE7124">
        <w:rPr>
          <w:rFonts w:ascii="Times New Roman" w:hAnsi="Times New Roman" w:cs="Times New Roman"/>
          <w:sz w:val="28"/>
          <w:szCs w:val="28"/>
        </w:rPr>
        <w:t xml:space="preserve"> состав</w:t>
      </w:r>
      <w:r w:rsidR="00561090">
        <w:rPr>
          <w:rFonts w:ascii="Times New Roman" w:hAnsi="Times New Roman" w:cs="Times New Roman"/>
          <w:sz w:val="28"/>
          <w:szCs w:val="28"/>
        </w:rPr>
        <w:t>а</w:t>
      </w:r>
      <w:r w:rsidR="00BE7124">
        <w:rPr>
          <w:rFonts w:ascii="Times New Roman" w:hAnsi="Times New Roman" w:cs="Times New Roman"/>
          <w:sz w:val="28"/>
          <w:szCs w:val="28"/>
        </w:rPr>
        <w:t xml:space="preserve"> атмосферы, поверхностных и подземных вод, поэтому при мониторинговых исследованиях элементный состав </w:t>
      </w:r>
      <w:r w:rsidR="00561090">
        <w:rPr>
          <w:rFonts w:ascii="Times New Roman" w:hAnsi="Times New Roman" w:cs="Times New Roman"/>
          <w:sz w:val="28"/>
          <w:szCs w:val="28"/>
        </w:rPr>
        <w:t>почвы должен исследоваться в комплексе с другими компонентами экосистемы [</w:t>
      </w:r>
      <w:r w:rsidR="00DA765E">
        <w:rPr>
          <w:rFonts w:ascii="Times New Roman" w:hAnsi="Times New Roman" w:cs="Times New Roman"/>
          <w:sz w:val="28"/>
          <w:szCs w:val="28"/>
        </w:rPr>
        <w:t>146</w:t>
      </w:r>
      <w:r w:rsidR="00561090">
        <w:rPr>
          <w:rFonts w:ascii="Times New Roman" w:hAnsi="Times New Roman" w:cs="Times New Roman"/>
          <w:sz w:val="28"/>
          <w:szCs w:val="28"/>
        </w:rPr>
        <w:t>].</w:t>
      </w:r>
    </w:p>
    <w:p w14:paraId="1D37377B" w14:textId="77777777" w:rsidR="002E270C" w:rsidRDefault="009F5EC3" w:rsidP="002E270C">
      <w:pPr>
        <w:pStyle w:val="a3"/>
        <w:ind w:firstLine="567"/>
        <w:jc w:val="both"/>
        <w:rPr>
          <w:rFonts w:ascii="Times New Roman" w:hAnsi="Times New Roman" w:cs="Times New Roman"/>
          <w:sz w:val="28"/>
          <w:szCs w:val="28"/>
        </w:rPr>
      </w:pPr>
      <w:r>
        <w:rPr>
          <w:rFonts w:ascii="Times New Roman" w:hAnsi="Times New Roman" w:cs="Times New Roman"/>
          <w:sz w:val="28"/>
          <w:szCs w:val="28"/>
        </w:rPr>
        <w:t xml:space="preserve">Исследуемые нами почвы были отобраны на приусадебных участках – сад, огород и т.д. </w:t>
      </w:r>
      <w:r w:rsidR="00007149">
        <w:rPr>
          <w:rFonts w:ascii="Times New Roman" w:hAnsi="Times New Roman" w:cs="Times New Roman"/>
          <w:sz w:val="28"/>
          <w:szCs w:val="28"/>
        </w:rPr>
        <w:t>Данные участки можно отнести к агроландшафту – сложно организованной экосистеме земли</w:t>
      </w:r>
      <w:r w:rsidR="00761C98">
        <w:rPr>
          <w:rFonts w:ascii="Times New Roman" w:hAnsi="Times New Roman" w:cs="Times New Roman"/>
          <w:sz w:val="28"/>
          <w:szCs w:val="28"/>
        </w:rPr>
        <w:t>, функционирующей в зависимости от системы земледелия.</w:t>
      </w:r>
    </w:p>
    <w:p w14:paraId="431F1575" w14:textId="77777777" w:rsidR="002E270C" w:rsidRDefault="00761C98" w:rsidP="002E270C">
      <w:pPr>
        <w:pStyle w:val="a3"/>
        <w:ind w:firstLine="567"/>
        <w:jc w:val="both"/>
        <w:rPr>
          <w:rFonts w:ascii="Times New Roman" w:hAnsi="Times New Roman" w:cs="Times New Roman"/>
          <w:sz w:val="28"/>
          <w:szCs w:val="28"/>
        </w:rPr>
      </w:pPr>
      <w:r w:rsidRPr="005B412B">
        <w:rPr>
          <w:rFonts w:ascii="Times New Roman" w:hAnsi="Times New Roman" w:cs="Times New Roman"/>
          <w:bCs/>
          <w:i/>
          <w:iCs/>
          <w:sz w:val="28"/>
          <w:szCs w:val="28"/>
        </w:rPr>
        <w:t xml:space="preserve">Солевые образования </w:t>
      </w:r>
      <w:proofErr w:type="spellStart"/>
      <w:r w:rsidRPr="005B412B">
        <w:rPr>
          <w:rFonts w:ascii="Times New Roman" w:hAnsi="Times New Roman" w:cs="Times New Roman"/>
          <w:bCs/>
          <w:i/>
          <w:iCs/>
          <w:sz w:val="28"/>
          <w:szCs w:val="28"/>
        </w:rPr>
        <w:t>питевы</w:t>
      </w:r>
      <w:r w:rsidR="00401B35" w:rsidRPr="005B412B">
        <w:rPr>
          <w:rFonts w:ascii="Times New Roman" w:hAnsi="Times New Roman" w:cs="Times New Roman"/>
          <w:bCs/>
          <w:i/>
          <w:iCs/>
          <w:sz w:val="28"/>
          <w:szCs w:val="28"/>
        </w:rPr>
        <w:t>х</w:t>
      </w:r>
      <w:proofErr w:type="spellEnd"/>
      <w:r w:rsidRPr="005B412B">
        <w:rPr>
          <w:rFonts w:ascii="Times New Roman" w:hAnsi="Times New Roman" w:cs="Times New Roman"/>
          <w:bCs/>
          <w:i/>
          <w:iCs/>
          <w:sz w:val="28"/>
          <w:szCs w:val="28"/>
        </w:rPr>
        <w:t xml:space="preserve"> вод.</w:t>
      </w:r>
      <w:r w:rsidRPr="00401B35">
        <w:rPr>
          <w:rFonts w:ascii="Times New Roman" w:hAnsi="Times New Roman" w:cs="Times New Roman"/>
          <w:b/>
          <w:sz w:val="28"/>
          <w:szCs w:val="28"/>
        </w:rPr>
        <w:t xml:space="preserve"> </w:t>
      </w:r>
      <w:r w:rsidR="00401B35">
        <w:rPr>
          <w:rFonts w:ascii="Times New Roman" w:hAnsi="Times New Roman" w:cs="Times New Roman"/>
          <w:sz w:val="28"/>
          <w:szCs w:val="28"/>
        </w:rPr>
        <w:t>Накипь или солевые образования питьевых вод образуются в результате многократного кипячения воды. Данный объект был взят нами для исследования т.к. это новый малоизученный компонент окружающей среды, хими</w:t>
      </w:r>
      <w:r w:rsidR="00C84C7C">
        <w:rPr>
          <w:rFonts w:ascii="Times New Roman" w:hAnsi="Times New Roman" w:cs="Times New Roman"/>
          <w:sz w:val="28"/>
          <w:szCs w:val="28"/>
        </w:rPr>
        <w:t xml:space="preserve">ческий состав которого </w:t>
      </w:r>
      <w:r w:rsidR="00401B35">
        <w:rPr>
          <w:rFonts w:ascii="Times New Roman" w:hAnsi="Times New Roman" w:cs="Times New Roman"/>
          <w:sz w:val="28"/>
          <w:szCs w:val="28"/>
        </w:rPr>
        <w:t xml:space="preserve">характеризует </w:t>
      </w:r>
      <w:r w:rsidR="00893084">
        <w:rPr>
          <w:rFonts w:ascii="Times New Roman" w:hAnsi="Times New Roman" w:cs="Times New Roman"/>
          <w:sz w:val="28"/>
          <w:szCs w:val="28"/>
        </w:rPr>
        <w:t>качество питьевой воды,</w:t>
      </w:r>
      <w:r w:rsidR="00401B35">
        <w:rPr>
          <w:rFonts w:ascii="Times New Roman" w:hAnsi="Times New Roman" w:cs="Times New Roman"/>
          <w:sz w:val="28"/>
          <w:szCs w:val="28"/>
        </w:rPr>
        <w:t xml:space="preserve"> используемой человеком.</w:t>
      </w:r>
    </w:p>
    <w:p w14:paraId="672D4F8B" w14:textId="77777777" w:rsidR="002E270C" w:rsidRDefault="0009151F" w:rsidP="002E270C">
      <w:pPr>
        <w:pStyle w:val="a3"/>
        <w:ind w:firstLine="567"/>
        <w:jc w:val="both"/>
        <w:rPr>
          <w:rFonts w:ascii="Times New Roman" w:hAnsi="Times New Roman" w:cs="Times New Roman"/>
          <w:sz w:val="28"/>
          <w:szCs w:val="28"/>
        </w:rPr>
      </w:pPr>
      <w:r w:rsidRPr="005B412B">
        <w:rPr>
          <w:rFonts w:ascii="Times New Roman" w:hAnsi="Times New Roman" w:cs="Times New Roman"/>
          <w:bCs/>
          <w:i/>
          <w:iCs/>
          <w:sz w:val="28"/>
          <w:szCs w:val="28"/>
        </w:rPr>
        <w:t>Волосы человека.</w:t>
      </w:r>
      <w:r w:rsidRPr="002E4FC6">
        <w:rPr>
          <w:rFonts w:ascii="Times New Roman" w:hAnsi="Times New Roman" w:cs="Times New Roman"/>
          <w:sz w:val="28"/>
          <w:szCs w:val="28"/>
        </w:rPr>
        <w:t xml:space="preserve"> </w:t>
      </w:r>
      <w:r w:rsidR="00E76FAA">
        <w:rPr>
          <w:rFonts w:ascii="Times New Roman" w:hAnsi="Times New Roman" w:cs="Times New Roman"/>
          <w:sz w:val="28"/>
          <w:szCs w:val="28"/>
        </w:rPr>
        <w:t xml:space="preserve">Многими учеными признано что волосы являются весьма информативным биоиндикатором избыточного или </w:t>
      </w:r>
      <w:proofErr w:type="spellStart"/>
      <w:r w:rsidR="00E76FAA">
        <w:rPr>
          <w:rFonts w:ascii="Times New Roman" w:hAnsi="Times New Roman" w:cs="Times New Roman"/>
          <w:sz w:val="28"/>
          <w:szCs w:val="28"/>
        </w:rPr>
        <w:t>недостоточного</w:t>
      </w:r>
      <w:proofErr w:type="spellEnd"/>
      <w:r w:rsidR="00E76FAA">
        <w:rPr>
          <w:rFonts w:ascii="Times New Roman" w:hAnsi="Times New Roman" w:cs="Times New Roman"/>
          <w:sz w:val="28"/>
          <w:szCs w:val="28"/>
        </w:rPr>
        <w:t xml:space="preserve"> поступления химических элементов в организм человека, а также депонирующим свойством что позволяет оценить </w:t>
      </w:r>
      <w:r w:rsidR="00044EC7">
        <w:rPr>
          <w:rFonts w:ascii="Times New Roman" w:hAnsi="Times New Roman" w:cs="Times New Roman"/>
          <w:sz w:val="28"/>
          <w:szCs w:val="28"/>
        </w:rPr>
        <w:t xml:space="preserve">накопление микро- и макроэлементов за длительный период времени. </w:t>
      </w:r>
      <w:r w:rsidR="00982579">
        <w:rPr>
          <w:rFonts w:ascii="Times New Roman" w:hAnsi="Times New Roman" w:cs="Times New Roman"/>
          <w:sz w:val="28"/>
          <w:szCs w:val="28"/>
        </w:rPr>
        <w:t>Простота отбора и подготовка их к анализу является дополнительным преимуществом данного субстрата.</w:t>
      </w:r>
    </w:p>
    <w:p w14:paraId="7C300D77" w14:textId="77777777" w:rsidR="002E270C" w:rsidRDefault="0009151F" w:rsidP="002E270C">
      <w:pPr>
        <w:pStyle w:val="a3"/>
        <w:ind w:firstLine="567"/>
        <w:jc w:val="both"/>
        <w:rPr>
          <w:rFonts w:ascii="Times New Roman" w:hAnsi="Times New Roman" w:cs="Times New Roman"/>
          <w:sz w:val="28"/>
          <w:szCs w:val="28"/>
        </w:rPr>
      </w:pPr>
      <w:r w:rsidRPr="005B412B">
        <w:rPr>
          <w:rFonts w:ascii="Times New Roman" w:hAnsi="Times New Roman" w:cs="Times New Roman"/>
          <w:bCs/>
          <w:i/>
          <w:iCs/>
          <w:sz w:val="28"/>
          <w:szCs w:val="28"/>
        </w:rPr>
        <w:t>Тополь пирамидальный (</w:t>
      </w:r>
      <w:proofErr w:type="spellStart"/>
      <w:r w:rsidR="007404FB" w:rsidRPr="005B412B">
        <w:rPr>
          <w:rFonts w:ascii="Times New Roman" w:eastAsia="Times New Roman" w:hAnsi="Times New Roman" w:cs="Times New Roman"/>
          <w:bCs/>
          <w:i/>
          <w:iCs/>
          <w:color w:val="202122"/>
          <w:sz w:val="28"/>
          <w:szCs w:val="28"/>
          <w:highlight w:val="white"/>
        </w:rPr>
        <w:t>Populus</w:t>
      </w:r>
      <w:proofErr w:type="spellEnd"/>
      <w:r w:rsidR="007404FB" w:rsidRPr="005B412B">
        <w:rPr>
          <w:rFonts w:ascii="Times New Roman" w:eastAsia="Times New Roman" w:hAnsi="Times New Roman" w:cs="Times New Roman"/>
          <w:bCs/>
          <w:i/>
          <w:iCs/>
          <w:color w:val="202122"/>
          <w:sz w:val="28"/>
          <w:szCs w:val="28"/>
          <w:highlight w:val="white"/>
        </w:rPr>
        <w:t xml:space="preserve"> </w:t>
      </w:r>
      <w:proofErr w:type="spellStart"/>
      <w:r w:rsidR="007404FB" w:rsidRPr="005B412B">
        <w:rPr>
          <w:rFonts w:ascii="Times New Roman" w:eastAsia="Times New Roman" w:hAnsi="Times New Roman" w:cs="Times New Roman"/>
          <w:bCs/>
          <w:i/>
          <w:iCs/>
          <w:color w:val="202122"/>
          <w:sz w:val="28"/>
          <w:szCs w:val="28"/>
          <w:highlight w:val="white"/>
        </w:rPr>
        <w:t>nigra</w:t>
      </w:r>
      <w:proofErr w:type="spellEnd"/>
      <w:r w:rsidR="007404FB" w:rsidRPr="005B412B">
        <w:rPr>
          <w:rFonts w:ascii="Times New Roman" w:eastAsia="Times New Roman" w:hAnsi="Times New Roman" w:cs="Times New Roman"/>
          <w:bCs/>
          <w:i/>
          <w:iCs/>
          <w:color w:val="202122"/>
          <w:sz w:val="28"/>
          <w:szCs w:val="28"/>
          <w:highlight w:val="white"/>
        </w:rPr>
        <w:t xml:space="preserve"> f. </w:t>
      </w:r>
      <w:proofErr w:type="spellStart"/>
      <w:r w:rsidR="00D46279" w:rsidRPr="005B412B">
        <w:rPr>
          <w:rFonts w:ascii="Times New Roman" w:eastAsia="Times New Roman" w:hAnsi="Times New Roman" w:cs="Times New Roman"/>
          <w:bCs/>
          <w:i/>
          <w:iCs/>
          <w:color w:val="202122"/>
          <w:sz w:val="28"/>
          <w:szCs w:val="28"/>
          <w:highlight w:val="white"/>
        </w:rPr>
        <w:t>P</w:t>
      </w:r>
      <w:r w:rsidR="007404FB" w:rsidRPr="005B412B">
        <w:rPr>
          <w:rFonts w:ascii="Times New Roman" w:eastAsia="Times New Roman" w:hAnsi="Times New Roman" w:cs="Times New Roman"/>
          <w:bCs/>
          <w:i/>
          <w:iCs/>
          <w:color w:val="202122"/>
          <w:sz w:val="28"/>
          <w:szCs w:val="28"/>
          <w:highlight w:val="white"/>
        </w:rPr>
        <w:t>yramidalis</w:t>
      </w:r>
      <w:proofErr w:type="spellEnd"/>
      <w:r w:rsidRPr="005B412B">
        <w:rPr>
          <w:rFonts w:ascii="Times New Roman" w:hAnsi="Times New Roman" w:cs="Times New Roman"/>
          <w:bCs/>
          <w:i/>
          <w:iCs/>
          <w:sz w:val="28"/>
          <w:szCs w:val="28"/>
        </w:rPr>
        <w:t>).</w:t>
      </w:r>
      <w:r w:rsidR="007404FB">
        <w:rPr>
          <w:rFonts w:ascii="Times New Roman" w:hAnsi="Times New Roman" w:cs="Times New Roman"/>
          <w:sz w:val="28"/>
          <w:szCs w:val="28"/>
        </w:rPr>
        <w:t xml:space="preserve"> Выбор тополя</w:t>
      </w:r>
      <w:r w:rsidR="00E874A4">
        <w:rPr>
          <w:rFonts w:ascii="Times New Roman" w:hAnsi="Times New Roman" w:cs="Times New Roman"/>
          <w:sz w:val="28"/>
          <w:szCs w:val="28"/>
        </w:rPr>
        <w:t xml:space="preserve"> </w:t>
      </w:r>
      <w:r w:rsidR="00E874A4" w:rsidRPr="004916B4">
        <w:rPr>
          <w:rFonts w:ascii="Times New Roman" w:eastAsia="Times New Roman" w:hAnsi="Times New Roman" w:cs="Times New Roman"/>
          <w:color w:val="000000"/>
          <w:sz w:val="28"/>
          <w:szCs w:val="28"/>
        </w:rPr>
        <w:t>пирамидального (</w:t>
      </w:r>
      <w:proofErr w:type="spellStart"/>
      <w:r w:rsidR="00E874A4" w:rsidRPr="004916B4">
        <w:rPr>
          <w:rFonts w:ascii="Times New Roman" w:eastAsia="Times New Roman" w:hAnsi="Times New Roman" w:cs="Times New Roman"/>
          <w:i/>
          <w:color w:val="202122"/>
          <w:sz w:val="28"/>
          <w:szCs w:val="28"/>
          <w:highlight w:val="white"/>
        </w:rPr>
        <w:t>Populus</w:t>
      </w:r>
      <w:proofErr w:type="spellEnd"/>
      <w:r w:rsidR="00E874A4" w:rsidRPr="004916B4">
        <w:rPr>
          <w:rFonts w:ascii="Times New Roman" w:eastAsia="Times New Roman" w:hAnsi="Times New Roman" w:cs="Times New Roman"/>
          <w:i/>
          <w:color w:val="202122"/>
          <w:sz w:val="28"/>
          <w:szCs w:val="28"/>
          <w:highlight w:val="white"/>
        </w:rPr>
        <w:t xml:space="preserve"> </w:t>
      </w:r>
      <w:proofErr w:type="spellStart"/>
      <w:r w:rsidR="00E874A4" w:rsidRPr="004916B4">
        <w:rPr>
          <w:rFonts w:ascii="Times New Roman" w:eastAsia="Times New Roman" w:hAnsi="Times New Roman" w:cs="Times New Roman"/>
          <w:i/>
          <w:color w:val="202122"/>
          <w:sz w:val="28"/>
          <w:szCs w:val="28"/>
          <w:highlight w:val="white"/>
        </w:rPr>
        <w:t>nigra</w:t>
      </w:r>
      <w:proofErr w:type="spellEnd"/>
      <w:r w:rsidR="00E874A4" w:rsidRPr="004916B4">
        <w:rPr>
          <w:rFonts w:ascii="Times New Roman" w:eastAsia="Times New Roman" w:hAnsi="Times New Roman" w:cs="Times New Roman"/>
          <w:color w:val="202122"/>
          <w:sz w:val="28"/>
          <w:szCs w:val="28"/>
          <w:highlight w:val="white"/>
        </w:rPr>
        <w:t xml:space="preserve"> f. </w:t>
      </w:r>
      <w:proofErr w:type="spellStart"/>
      <w:r w:rsidR="00D46279" w:rsidRPr="004916B4">
        <w:rPr>
          <w:rFonts w:ascii="Times New Roman" w:eastAsia="Times New Roman" w:hAnsi="Times New Roman" w:cs="Times New Roman"/>
          <w:i/>
          <w:color w:val="202122"/>
          <w:sz w:val="28"/>
          <w:szCs w:val="28"/>
          <w:highlight w:val="white"/>
        </w:rPr>
        <w:t>P</w:t>
      </w:r>
      <w:r w:rsidR="00E874A4" w:rsidRPr="004916B4">
        <w:rPr>
          <w:rFonts w:ascii="Times New Roman" w:eastAsia="Times New Roman" w:hAnsi="Times New Roman" w:cs="Times New Roman"/>
          <w:i/>
          <w:color w:val="202122"/>
          <w:sz w:val="28"/>
          <w:szCs w:val="28"/>
          <w:highlight w:val="white"/>
        </w:rPr>
        <w:t>yramidalis</w:t>
      </w:r>
      <w:proofErr w:type="spellEnd"/>
      <w:r w:rsidR="00E874A4" w:rsidRPr="004916B4">
        <w:rPr>
          <w:rFonts w:ascii="Times New Roman" w:eastAsia="Times New Roman" w:hAnsi="Times New Roman" w:cs="Times New Roman"/>
          <w:color w:val="000000"/>
          <w:sz w:val="28"/>
          <w:szCs w:val="28"/>
        </w:rPr>
        <w:t>),</w:t>
      </w:r>
      <w:r w:rsidR="007404FB">
        <w:rPr>
          <w:rFonts w:ascii="Times New Roman" w:hAnsi="Times New Roman" w:cs="Times New Roman"/>
          <w:sz w:val="28"/>
          <w:szCs w:val="28"/>
        </w:rPr>
        <w:t xml:space="preserve"> как одного из объектов исследования</w:t>
      </w:r>
      <w:r w:rsidR="00E874A4">
        <w:rPr>
          <w:rFonts w:ascii="Times New Roman" w:hAnsi="Times New Roman" w:cs="Times New Roman"/>
          <w:sz w:val="28"/>
          <w:szCs w:val="28"/>
        </w:rPr>
        <w:t>,</w:t>
      </w:r>
      <w:r w:rsidR="007404FB">
        <w:rPr>
          <w:rFonts w:ascii="Times New Roman" w:hAnsi="Times New Roman" w:cs="Times New Roman"/>
          <w:sz w:val="28"/>
          <w:szCs w:val="28"/>
        </w:rPr>
        <w:t xml:space="preserve"> связан с </w:t>
      </w:r>
      <w:r w:rsidR="00DA765E">
        <w:rPr>
          <w:rFonts w:ascii="Times New Roman" w:hAnsi="Times New Roman" w:cs="Times New Roman"/>
          <w:sz w:val="28"/>
          <w:szCs w:val="28"/>
        </w:rPr>
        <w:t>тем,</w:t>
      </w:r>
      <w:r w:rsidR="007404FB">
        <w:rPr>
          <w:rFonts w:ascii="Times New Roman" w:hAnsi="Times New Roman" w:cs="Times New Roman"/>
          <w:sz w:val="28"/>
          <w:szCs w:val="28"/>
        </w:rPr>
        <w:t xml:space="preserve"> что</w:t>
      </w:r>
      <w:r w:rsidR="00E874A4">
        <w:rPr>
          <w:rFonts w:ascii="Times New Roman" w:hAnsi="Times New Roman" w:cs="Times New Roman"/>
          <w:sz w:val="28"/>
          <w:szCs w:val="28"/>
        </w:rPr>
        <w:t xml:space="preserve"> </w:t>
      </w:r>
      <w:r w:rsidR="00E874A4" w:rsidRPr="004916B4">
        <w:rPr>
          <w:rFonts w:ascii="Times New Roman" w:eastAsia="Times New Roman" w:hAnsi="Times New Roman" w:cs="Times New Roman"/>
          <w:color w:val="000000"/>
          <w:sz w:val="28"/>
          <w:szCs w:val="28"/>
        </w:rPr>
        <w:t>он часто используется для озеленения</w:t>
      </w:r>
      <w:r w:rsidR="00E874A4">
        <w:rPr>
          <w:rFonts w:ascii="Times New Roman" w:eastAsia="Times New Roman" w:hAnsi="Times New Roman" w:cs="Times New Roman"/>
          <w:color w:val="000000"/>
          <w:sz w:val="28"/>
          <w:szCs w:val="28"/>
        </w:rPr>
        <w:t xml:space="preserve"> населенных пунктов</w:t>
      </w:r>
      <w:r w:rsidR="00E874A4" w:rsidRPr="004916B4">
        <w:rPr>
          <w:rFonts w:ascii="Times New Roman" w:eastAsia="Times New Roman" w:hAnsi="Times New Roman" w:cs="Times New Roman"/>
          <w:color w:val="000000"/>
          <w:sz w:val="28"/>
          <w:szCs w:val="28"/>
        </w:rPr>
        <w:t>.</w:t>
      </w:r>
      <w:r w:rsidR="00E874A4" w:rsidRPr="00E874A4">
        <w:rPr>
          <w:rFonts w:ascii="Times New Roman" w:eastAsia="Times New Roman" w:hAnsi="Times New Roman" w:cs="Times New Roman"/>
          <w:sz w:val="28"/>
          <w:szCs w:val="28"/>
        </w:rPr>
        <w:t xml:space="preserve"> </w:t>
      </w:r>
      <w:r w:rsidR="00E874A4">
        <w:rPr>
          <w:rFonts w:ascii="Times New Roman" w:eastAsia="Times New Roman" w:hAnsi="Times New Roman" w:cs="Times New Roman"/>
          <w:sz w:val="28"/>
          <w:szCs w:val="28"/>
        </w:rPr>
        <w:t>О</w:t>
      </w:r>
      <w:r w:rsidR="00E874A4" w:rsidRPr="004916B4">
        <w:rPr>
          <w:rFonts w:ascii="Times New Roman" w:eastAsia="Times New Roman" w:hAnsi="Times New Roman" w:cs="Times New Roman"/>
          <w:color w:val="000000"/>
          <w:sz w:val="28"/>
          <w:szCs w:val="28"/>
        </w:rPr>
        <w:t>собенность строения листовой пластинки позволяет им накапливать химические элементы</w:t>
      </w:r>
      <w:r w:rsidR="00E874A4">
        <w:rPr>
          <w:rFonts w:ascii="Times New Roman" w:eastAsia="Times New Roman" w:hAnsi="Times New Roman" w:cs="Times New Roman"/>
          <w:color w:val="000000"/>
          <w:sz w:val="28"/>
          <w:szCs w:val="28"/>
        </w:rPr>
        <w:t xml:space="preserve">, поэтому его используют </w:t>
      </w:r>
      <w:r w:rsidR="007404FB">
        <w:rPr>
          <w:rFonts w:ascii="Times New Roman" w:hAnsi="Times New Roman" w:cs="Times New Roman"/>
          <w:sz w:val="28"/>
          <w:szCs w:val="28"/>
        </w:rPr>
        <w:t xml:space="preserve">в </w:t>
      </w:r>
      <w:proofErr w:type="spellStart"/>
      <w:r w:rsidR="007404FB">
        <w:rPr>
          <w:rFonts w:ascii="Times New Roman" w:hAnsi="Times New Roman" w:cs="Times New Roman"/>
          <w:sz w:val="28"/>
          <w:szCs w:val="28"/>
        </w:rPr>
        <w:t>биомониторинговых</w:t>
      </w:r>
      <w:proofErr w:type="spellEnd"/>
      <w:r w:rsidR="007404FB">
        <w:rPr>
          <w:rFonts w:ascii="Times New Roman" w:hAnsi="Times New Roman" w:cs="Times New Roman"/>
          <w:sz w:val="28"/>
          <w:szCs w:val="28"/>
        </w:rPr>
        <w:t xml:space="preserve"> исследованиях</w:t>
      </w:r>
      <w:r w:rsidR="00E76FAA">
        <w:rPr>
          <w:rFonts w:ascii="Times New Roman" w:hAnsi="Times New Roman" w:cs="Times New Roman"/>
          <w:sz w:val="28"/>
          <w:szCs w:val="28"/>
        </w:rPr>
        <w:t>.</w:t>
      </w:r>
      <w:r w:rsidR="00735505">
        <w:rPr>
          <w:rFonts w:ascii="Times New Roman" w:hAnsi="Times New Roman" w:cs="Times New Roman"/>
          <w:sz w:val="28"/>
          <w:szCs w:val="28"/>
        </w:rPr>
        <w:t xml:space="preserve"> </w:t>
      </w:r>
      <w:r w:rsidR="00E76FAA">
        <w:rPr>
          <w:rFonts w:ascii="Times New Roman" w:hAnsi="Times New Roman" w:cs="Times New Roman"/>
          <w:sz w:val="28"/>
          <w:szCs w:val="28"/>
        </w:rPr>
        <w:t>Т</w:t>
      </w:r>
      <w:r w:rsidR="00CF106A">
        <w:rPr>
          <w:rFonts w:ascii="Times New Roman" w:hAnsi="Times New Roman" w:cs="Times New Roman"/>
          <w:sz w:val="28"/>
          <w:szCs w:val="28"/>
        </w:rPr>
        <w:t xml:space="preserve">ополь является одним из лучших </w:t>
      </w:r>
      <w:proofErr w:type="spellStart"/>
      <w:r w:rsidR="00CF106A">
        <w:rPr>
          <w:rFonts w:ascii="Times New Roman" w:hAnsi="Times New Roman" w:cs="Times New Roman"/>
          <w:sz w:val="28"/>
          <w:szCs w:val="28"/>
        </w:rPr>
        <w:t>биоконцентраторов</w:t>
      </w:r>
      <w:proofErr w:type="spellEnd"/>
      <w:r w:rsidR="00CF106A">
        <w:rPr>
          <w:rFonts w:ascii="Times New Roman" w:hAnsi="Times New Roman" w:cs="Times New Roman"/>
          <w:sz w:val="28"/>
          <w:szCs w:val="28"/>
        </w:rPr>
        <w:t>, спос</w:t>
      </w:r>
      <w:r w:rsidR="00E874A4">
        <w:rPr>
          <w:rFonts w:ascii="Times New Roman" w:hAnsi="Times New Roman" w:cs="Times New Roman"/>
          <w:sz w:val="28"/>
          <w:szCs w:val="28"/>
        </w:rPr>
        <w:t>о</w:t>
      </w:r>
      <w:r w:rsidR="00CF106A">
        <w:rPr>
          <w:rFonts w:ascii="Times New Roman" w:hAnsi="Times New Roman" w:cs="Times New Roman"/>
          <w:sz w:val="28"/>
          <w:szCs w:val="28"/>
        </w:rPr>
        <w:t>бных к относительно нормальному функционированию даже при экстремально высоких уровнях загрязнения</w:t>
      </w:r>
      <w:r w:rsidR="005D004B">
        <w:rPr>
          <w:rFonts w:ascii="Times New Roman" w:hAnsi="Times New Roman" w:cs="Times New Roman"/>
          <w:sz w:val="28"/>
          <w:szCs w:val="28"/>
        </w:rPr>
        <w:t xml:space="preserve"> [</w:t>
      </w:r>
      <w:r w:rsidR="00DA765E">
        <w:rPr>
          <w:rFonts w:ascii="Times New Roman" w:hAnsi="Times New Roman" w:cs="Times New Roman"/>
          <w:sz w:val="28"/>
          <w:szCs w:val="28"/>
        </w:rPr>
        <w:t>147</w:t>
      </w:r>
      <w:r w:rsidR="005D004B">
        <w:rPr>
          <w:rFonts w:ascii="Times New Roman" w:hAnsi="Times New Roman" w:cs="Times New Roman"/>
          <w:sz w:val="28"/>
          <w:szCs w:val="28"/>
        </w:rPr>
        <w:t>]</w:t>
      </w:r>
      <w:r w:rsidR="00CF106A">
        <w:rPr>
          <w:rFonts w:ascii="Times New Roman" w:hAnsi="Times New Roman" w:cs="Times New Roman"/>
          <w:sz w:val="28"/>
          <w:szCs w:val="28"/>
        </w:rPr>
        <w:t>.</w:t>
      </w:r>
      <w:r w:rsidR="00E76FAA">
        <w:rPr>
          <w:rFonts w:ascii="Times New Roman" w:hAnsi="Times New Roman" w:cs="Times New Roman"/>
          <w:sz w:val="28"/>
          <w:szCs w:val="28"/>
        </w:rPr>
        <w:t xml:space="preserve"> Еще одним важным фактором выбора данного объекта явилось повсеместное распространение тополя </w:t>
      </w:r>
      <w:r w:rsidR="007404FB">
        <w:rPr>
          <w:rFonts w:ascii="Times New Roman" w:hAnsi="Times New Roman" w:cs="Times New Roman"/>
          <w:sz w:val="28"/>
          <w:szCs w:val="28"/>
        </w:rPr>
        <w:t>пирамидального</w:t>
      </w:r>
      <w:r w:rsidR="007404FB" w:rsidRPr="00E76FAA">
        <w:rPr>
          <w:rFonts w:ascii="Times New Roman" w:hAnsi="Times New Roman" w:cs="Times New Roman"/>
          <w:sz w:val="28"/>
          <w:szCs w:val="28"/>
        </w:rPr>
        <w:t xml:space="preserve"> (</w:t>
      </w:r>
      <w:r w:rsidR="007404FB" w:rsidRPr="007404FB">
        <w:rPr>
          <w:rFonts w:ascii="Times New Roman" w:eastAsia="Times New Roman" w:hAnsi="Times New Roman" w:cs="Times New Roman"/>
          <w:i/>
          <w:color w:val="202122"/>
          <w:sz w:val="28"/>
          <w:szCs w:val="28"/>
          <w:highlight w:val="white"/>
          <w:lang w:val="en-US"/>
        </w:rPr>
        <w:t>Populus</w:t>
      </w:r>
      <w:r w:rsidR="007404FB" w:rsidRPr="00E76FAA">
        <w:rPr>
          <w:rFonts w:ascii="Times New Roman" w:eastAsia="Times New Roman" w:hAnsi="Times New Roman" w:cs="Times New Roman"/>
          <w:i/>
          <w:color w:val="202122"/>
          <w:sz w:val="28"/>
          <w:szCs w:val="28"/>
          <w:highlight w:val="white"/>
        </w:rPr>
        <w:t xml:space="preserve"> </w:t>
      </w:r>
      <w:r w:rsidR="007404FB" w:rsidRPr="007404FB">
        <w:rPr>
          <w:rFonts w:ascii="Times New Roman" w:eastAsia="Times New Roman" w:hAnsi="Times New Roman" w:cs="Times New Roman"/>
          <w:i/>
          <w:color w:val="202122"/>
          <w:sz w:val="28"/>
          <w:szCs w:val="28"/>
          <w:highlight w:val="white"/>
          <w:lang w:val="en-US"/>
        </w:rPr>
        <w:t>nigra</w:t>
      </w:r>
      <w:r w:rsidR="007404FB" w:rsidRPr="00E76FAA">
        <w:rPr>
          <w:rFonts w:ascii="Times New Roman" w:eastAsia="Times New Roman" w:hAnsi="Times New Roman" w:cs="Times New Roman"/>
          <w:color w:val="202122"/>
          <w:sz w:val="28"/>
          <w:szCs w:val="28"/>
          <w:highlight w:val="white"/>
        </w:rPr>
        <w:t xml:space="preserve"> </w:t>
      </w:r>
      <w:r w:rsidR="007404FB" w:rsidRPr="007404FB">
        <w:rPr>
          <w:rFonts w:ascii="Times New Roman" w:eastAsia="Times New Roman" w:hAnsi="Times New Roman" w:cs="Times New Roman"/>
          <w:color w:val="202122"/>
          <w:sz w:val="28"/>
          <w:szCs w:val="28"/>
          <w:highlight w:val="white"/>
          <w:lang w:val="en-US"/>
        </w:rPr>
        <w:t>f</w:t>
      </w:r>
      <w:r w:rsidR="007404FB" w:rsidRPr="00E76FAA">
        <w:rPr>
          <w:rFonts w:ascii="Times New Roman" w:eastAsia="Times New Roman" w:hAnsi="Times New Roman" w:cs="Times New Roman"/>
          <w:color w:val="202122"/>
          <w:sz w:val="28"/>
          <w:szCs w:val="28"/>
          <w:highlight w:val="white"/>
        </w:rPr>
        <w:t xml:space="preserve">. </w:t>
      </w:r>
      <w:r w:rsidR="00D46279" w:rsidRPr="007404FB">
        <w:rPr>
          <w:rFonts w:ascii="Times New Roman" w:eastAsia="Times New Roman" w:hAnsi="Times New Roman" w:cs="Times New Roman"/>
          <w:i/>
          <w:color w:val="202122"/>
          <w:sz w:val="28"/>
          <w:szCs w:val="28"/>
          <w:highlight w:val="white"/>
          <w:lang w:val="en-US"/>
        </w:rPr>
        <w:t>P</w:t>
      </w:r>
      <w:r w:rsidR="007404FB" w:rsidRPr="007404FB">
        <w:rPr>
          <w:rFonts w:ascii="Times New Roman" w:eastAsia="Times New Roman" w:hAnsi="Times New Roman" w:cs="Times New Roman"/>
          <w:i/>
          <w:color w:val="202122"/>
          <w:sz w:val="28"/>
          <w:szCs w:val="28"/>
          <w:highlight w:val="white"/>
          <w:lang w:val="en-US"/>
        </w:rPr>
        <w:t>yramidalis</w:t>
      </w:r>
      <w:r w:rsidR="007404FB" w:rsidRPr="00E76FAA">
        <w:rPr>
          <w:rFonts w:ascii="Times New Roman" w:hAnsi="Times New Roman" w:cs="Times New Roman"/>
          <w:sz w:val="28"/>
          <w:szCs w:val="28"/>
        </w:rPr>
        <w:t>)</w:t>
      </w:r>
      <w:r w:rsidR="00E76FAA">
        <w:rPr>
          <w:rFonts w:ascii="Times New Roman" w:hAnsi="Times New Roman" w:cs="Times New Roman"/>
          <w:sz w:val="28"/>
          <w:szCs w:val="28"/>
        </w:rPr>
        <w:t xml:space="preserve"> на изучаемой территории.</w:t>
      </w:r>
    </w:p>
    <w:p w14:paraId="37B7E4B2" w14:textId="77777777" w:rsidR="002E270C" w:rsidRDefault="002E270C" w:rsidP="002E270C">
      <w:pPr>
        <w:pStyle w:val="a3"/>
        <w:ind w:firstLine="567"/>
        <w:jc w:val="both"/>
        <w:rPr>
          <w:rFonts w:ascii="Times New Roman" w:hAnsi="Times New Roman" w:cs="Times New Roman"/>
          <w:sz w:val="28"/>
          <w:szCs w:val="28"/>
        </w:rPr>
      </w:pPr>
    </w:p>
    <w:p w14:paraId="218ABE73" w14:textId="77777777" w:rsidR="002E270C" w:rsidRDefault="007B0F86" w:rsidP="002E270C">
      <w:pPr>
        <w:pStyle w:val="a3"/>
        <w:ind w:firstLine="567"/>
        <w:jc w:val="both"/>
        <w:rPr>
          <w:rFonts w:ascii="Times New Roman" w:hAnsi="Times New Roman" w:cs="Times New Roman"/>
          <w:b/>
          <w:sz w:val="28"/>
          <w:szCs w:val="28"/>
        </w:rPr>
      </w:pPr>
      <w:r w:rsidRPr="00156941">
        <w:rPr>
          <w:rFonts w:ascii="Times New Roman" w:hAnsi="Times New Roman" w:cs="Times New Roman"/>
          <w:b/>
          <w:sz w:val="28"/>
          <w:szCs w:val="28"/>
        </w:rPr>
        <w:t>2.3 Методы отбора и подготовки проб</w:t>
      </w:r>
    </w:p>
    <w:p w14:paraId="3ED64C9B" w14:textId="77777777" w:rsidR="002E270C" w:rsidRDefault="00D32643" w:rsidP="002E270C">
      <w:pPr>
        <w:pStyle w:val="a3"/>
        <w:ind w:firstLine="567"/>
        <w:jc w:val="both"/>
        <w:rPr>
          <w:rFonts w:ascii="Times New Roman" w:hAnsi="Times New Roman" w:cs="Times New Roman"/>
          <w:sz w:val="28"/>
          <w:szCs w:val="28"/>
        </w:rPr>
      </w:pPr>
      <w:r w:rsidRPr="005B412B">
        <w:rPr>
          <w:rFonts w:ascii="Times New Roman" w:hAnsi="Times New Roman" w:cs="Times New Roman"/>
          <w:bCs/>
          <w:i/>
          <w:iCs/>
          <w:sz w:val="28"/>
          <w:szCs w:val="28"/>
        </w:rPr>
        <w:t>Почва.</w:t>
      </w:r>
      <w:r w:rsidRPr="00156941">
        <w:rPr>
          <w:rFonts w:ascii="Times New Roman" w:hAnsi="Times New Roman" w:cs="Times New Roman"/>
          <w:sz w:val="28"/>
          <w:szCs w:val="28"/>
        </w:rPr>
        <w:t xml:space="preserve"> </w:t>
      </w:r>
      <w:r w:rsidR="00164911">
        <w:rPr>
          <w:rFonts w:ascii="Times New Roman" w:hAnsi="Times New Roman" w:cs="Times New Roman"/>
          <w:sz w:val="28"/>
          <w:szCs w:val="28"/>
        </w:rPr>
        <w:t>Образцы почвы отбирались в летн</w:t>
      </w:r>
      <w:r w:rsidR="001D6168">
        <w:rPr>
          <w:rFonts w:ascii="Times New Roman" w:hAnsi="Times New Roman" w:cs="Times New Roman"/>
          <w:sz w:val="28"/>
          <w:szCs w:val="28"/>
        </w:rPr>
        <w:t>е-осенний</w:t>
      </w:r>
      <w:r w:rsidR="00164911">
        <w:rPr>
          <w:rFonts w:ascii="Times New Roman" w:hAnsi="Times New Roman" w:cs="Times New Roman"/>
          <w:sz w:val="28"/>
          <w:szCs w:val="28"/>
        </w:rPr>
        <w:t xml:space="preserve"> период </w:t>
      </w:r>
      <w:r w:rsidRPr="00156941">
        <w:rPr>
          <w:rFonts w:ascii="Times New Roman" w:hAnsi="Times New Roman" w:cs="Times New Roman"/>
          <w:sz w:val="28"/>
          <w:szCs w:val="28"/>
        </w:rPr>
        <w:t xml:space="preserve">на участках приусадебных хозяйств местных жителей </w:t>
      </w:r>
      <w:r w:rsidR="006A6A58" w:rsidRPr="0088721E">
        <w:rPr>
          <w:rFonts w:ascii="Times New Roman" w:hAnsi="Times New Roman" w:cs="Times New Roman"/>
          <w:sz w:val="28"/>
          <w:szCs w:val="28"/>
        </w:rPr>
        <w:t>[</w:t>
      </w:r>
      <w:r w:rsidR="00DA765E">
        <w:rPr>
          <w:rFonts w:ascii="Times New Roman" w:hAnsi="Times New Roman" w:cs="Times New Roman"/>
          <w:sz w:val="28"/>
          <w:szCs w:val="28"/>
        </w:rPr>
        <w:t>148</w:t>
      </w:r>
      <w:r w:rsidR="006A6A58" w:rsidRPr="0088721E">
        <w:rPr>
          <w:rFonts w:ascii="Times New Roman" w:hAnsi="Times New Roman" w:cs="Times New Roman"/>
          <w:sz w:val="28"/>
          <w:szCs w:val="28"/>
        </w:rPr>
        <w:t>]</w:t>
      </w:r>
      <w:r w:rsidRPr="0088721E">
        <w:rPr>
          <w:rFonts w:ascii="Times New Roman" w:hAnsi="Times New Roman" w:cs="Times New Roman"/>
          <w:sz w:val="28"/>
          <w:szCs w:val="28"/>
        </w:rPr>
        <w:t>.</w:t>
      </w:r>
      <w:r w:rsidRPr="00156941">
        <w:rPr>
          <w:rFonts w:ascii="Times New Roman" w:hAnsi="Times New Roman" w:cs="Times New Roman"/>
          <w:sz w:val="28"/>
          <w:szCs w:val="28"/>
        </w:rPr>
        <w:t xml:space="preserve"> </w:t>
      </w:r>
      <w:r w:rsidR="00164911" w:rsidRPr="00164911">
        <w:rPr>
          <w:rFonts w:ascii="Times New Roman" w:hAnsi="Times New Roman" w:cs="Times New Roman"/>
          <w:sz w:val="28"/>
          <w:szCs w:val="28"/>
        </w:rPr>
        <w:t>В соответствии с установленными протоколами для сбора образцов использовался «метод конверта»</w:t>
      </w:r>
      <w:r w:rsidR="00164911">
        <w:rPr>
          <w:rFonts w:ascii="Times New Roman" w:hAnsi="Times New Roman" w:cs="Times New Roman"/>
          <w:sz w:val="28"/>
          <w:szCs w:val="28"/>
        </w:rPr>
        <w:t xml:space="preserve"> [</w:t>
      </w:r>
      <w:r w:rsidR="00DA765E">
        <w:rPr>
          <w:rFonts w:ascii="Times New Roman" w:hAnsi="Times New Roman" w:cs="Times New Roman"/>
          <w:sz w:val="28"/>
          <w:szCs w:val="28"/>
        </w:rPr>
        <w:t>149</w:t>
      </w:r>
      <w:r w:rsidR="00164911" w:rsidRPr="00164911">
        <w:rPr>
          <w:rFonts w:ascii="Times New Roman" w:hAnsi="Times New Roman" w:cs="Times New Roman"/>
          <w:sz w:val="28"/>
          <w:szCs w:val="28"/>
        </w:rPr>
        <w:t>]. Этот метод заключается в очерчивании квадратной области отбора проб размером 10 × 10 м. Образцы отбирались из верхнего горизонта почвы на глубине 0–20 см</w:t>
      </w:r>
      <w:r w:rsidR="001D6168">
        <w:rPr>
          <w:rFonts w:ascii="Times New Roman" w:hAnsi="Times New Roman" w:cs="Times New Roman"/>
          <w:sz w:val="28"/>
          <w:szCs w:val="28"/>
        </w:rPr>
        <w:t xml:space="preserve"> из верхнего горизонта рыхлых отложений</w:t>
      </w:r>
      <w:r w:rsidR="00E11D51">
        <w:rPr>
          <w:rFonts w:ascii="Times New Roman" w:hAnsi="Times New Roman" w:cs="Times New Roman"/>
          <w:sz w:val="28"/>
          <w:szCs w:val="28"/>
        </w:rPr>
        <w:t xml:space="preserve">, которые являются наиболее загрязненными. </w:t>
      </w:r>
      <w:r w:rsidR="00BA6C4C" w:rsidRPr="00164911">
        <w:rPr>
          <w:rFonts w:ascii="Times New Roman" w:hAnsi="Times New Roman" w:cs="Times New Roman"/>
          <w:sz w:val="28"/>
          <w:szCs w:val="28"/>
        </w:rPr>
        <w:t xml:space="preserve">Для создания представительной составной пробы для каждого местоположения пять отдельных почвенных </w:t>
      </w:r>
      <w:proofErr w:type="spellStart"/>
      <w:r w:rsidR="00BA6C4C" w:rsidRPr="00164911">
        <w:rPr>
          <w:rFonts w:ascii="Times New Roman" w:hAnsi="Times New Roman" w:cs="Times New Roman"/>
          <w:sz w:val="28"/>
          <w:szCs w:val="28"/>
        </w:rPr>
        <w:t>подвыборок</w:t>
      </w:r>
      <w:proofErr w:type="spellEnd"/>
      <w:r w:rsidR="00BA6C4C" w:rsidRPr="00164911">
        <w:rPr>
          <w:rFonts w:ascii="Times New Roman" w:hAnsi="Times New Roman" w:cs="Times New Roman"/>
          <w:sz w:val="28"/>
          <w:szCs w:val="28"/>
        </w:rPr>
        <w:t xml:space="preserve"> были случайным образом отобраны в пределах обозначенной области отбора проб, а затем тщательно перемешаны. Первоначальный вес каждой составной пробы составлял от 500 до 600 г.</w:t>
      </w:r>
      <w:r w:rsidR="00BA6C4C">
        <w:rPr>
          <w:rFonts w:ascii="Times New Roman" w:hAnsi="Times New Roman" w:cs="Times New Roman"/>
          <w:sz w:val="28"/>
          <w:szCs w:val="28"/>
        </w:rPr>
        <w:t xml:space="preserve"> После высушивания пробы просеивали через сито, </w:t>
      </w:r>
      <w:proofErr w:type="spellStart"/>
      <w:r w:rsidR="00BA6C4C">
        <w:rPr>
          <w:rFonts w:ascii="Times New Roman" w:hAnsi="Times New Roman" w:cs="Times New Roman"/>
          <w:sz w:val="28"/>
          <w:szCs w:val="28"/>
        </w:rPr>
        <w:t>квартовались</w:t>
      </w:r>
      <w:proofErr w:type="spellEnd"/>
      <w:r w:rsidR="00BA6C4C">
        <w:rPr>
          <w:rFonts w:ascii="Times New Roman" w:hAnsi="Times New Roman" w:cs="Times New Roman"/>
          <w:sz w:val="28"/>
          <w:szCs w:val="28"/>
        </w:rPr>
        <w:t xml:space="preserve"> и отправлялись на анализы. Каждая обобщенная проба объединила 5 отобранных. Это сделано, поскольку почва депонирующая среда, изменение которой требует длительного времени и целесообразность обобщения продиктована достаточно высокой стоимостью аналитических исследований. Полученные в работе данные</w:t>
      </w:r>
      <w:r w:rsidR="003F5C53">
        <w:rPr>
          <w:rFonts w:ascii="Times New Roman" w:hAnsi="Times New Roman" w:cs="Times New Roman"/>
          <w:sz w:val="28"/>
          <w:szCs w:val="28"/>
        </w:rPr>
        <w:t>,</w:t>
      </w:r>
      <w:r w:rsidR="00BA6C4C">
        <w:rPr>
          <w:rFonts w:ascii="Times New Roman" w:hAnsi="Times New Roman" w:cs="Times New Roman"/>
          <w:sz w:val="28"/>
          <w:szCs w:val="28"/>
        </w:rPr>
        <w:t xml:space="preserve"> при применении в дальнейшем, возможно, потребуют уточнения.</w:t>
      </w:r>
    </w:p>
    <w:p w14:paraId="65FCD3CC" w14:textId="77777777" w:rsidR="002E270C" w:rsidRDefault="00164911" w:rsidP="002E270C">
      <w:pPr>
        <w:pStyle w:val="a3"/>
        <w:ind w:firstLine="567"/>
        <w:jc w:val="both"/>
        <w:rPr>
          <w:rFonts w:ascii="Times New Roman" w:hAnsi="Times New Roman" w:cs="Times New Roman"/>
          <w:sz w:val="28"/>
          <w:szCs w:val="28"/>
        </w:rPr>
      </w:pPr>
      <w:r w:rsidRPr="00164911">
        <w:rPr>
          <w:rFonts w:ascii="Times New Roman" w:hAnsi="Times New Roman" w:cs="Times New Roman"/>
          <w:sz w:val="28"/>
          <w:szCs w:val="28"/>
        </w:rPr>
        <w:t xml:space="preserve">После сбора каждый образец был перемещен в маркированный бумажный пакет </w:t>
      </w:r>
      <w:r w:rsidRPr="00701B17">
        <w:rPr>
          <w:rFonts w:ascii="Times New Roman" w:hAnsi="Times New Roman" w:cs="Times New Roman"/>
          <w:sz w:val="28"/>
          <w:szCs w:val="28"/>
        </w:rPr>
        <w:t>для транспортировки.</w:t>
      </w:r>
    </w:p>
    <w:p w14:paraId="09EFDF19" w14:textId="77777777" w:rsidR="002E270C" w:rsidRDefault="00755526" w:rsidP="002E270C">
      <w:pPr>
        <w:pStyle w:val="a3"/>
        <w:ind w:firstLine="567"/>
        <w:jc w:val="both"/>
        <w:rPr>
          <w:rFonts w:ascii="Times New Roman" w:hAnsi="Times New Roman" w:cs="Times New Roman"/>
          <w:sz w:val="28"/>
          <w:szCs w:val="28"/>
        </w:rPr>
      </w:pPr>
      <w:r w:rsidRPr="00701B17">
        <w:rPr>
          <w:rFonts w:ascii="Times New Roman" w:hAnsi="Times New Roman" w:cs="Times New Roman"/>
          <w:sz w:val="28"/>
          <w:szCs w:val="28"/>
        </w:rPr>
        <w:t xml:space="preserve">Выбор почвы в качестве объекта исследования обусловлен тем, что почвы способны длительное время сохранять следы различных воздействий. Следовательно, изучение накопления и распределения химических элементов в почвах способствует оценке состояния ландшафта, истории его развития, воздействия загрязняющих веществ. Почвенные исследования позволяют детально изучить химический и минеральный состав почв и подстилающих почвообразующих пород, подвижные и валовые формы макро- и микроэлементов, радионуклидов и других показателей, а также охарактеризовать и оценить процент </w:t>
      </w:r>
      <w:proofErr w:type="spellStart"/>
      <w:r w:rsidRPr="00701B17">
        <w:rPr>
          <w:rFonts w:ascii="Times New Roman" w:hAnsi="Times New Roman" w:cs="Times New Roman"/>
          <w:sz w:val="28"/>
          <w:szCs w:val="28"/>
        </w:rPr>
        <w:t>нарушенности</w:t>
      </w:r>
      <w:proofErr w:type="spellEnd"/>
      <w:r w:rsidRPr="00701B17">
        <w:rPr>
          <w:rFonts w:ascii="Times New Roman" w:hAnsi="Times New Roman" w:cs="Times New Roman"/>
          <w:sz w:val="28"/>
          <w:szCs w:val="28"/>
        </w:rPr>
        <w:t xml:space="preserve"> земель в процессе хозяйственной деятельности [</w:t>
      </w:r>
      <w:r w:rsidR="00DA765E">
        <w:rPr>
          <w:rFonts w:ascii="Times New Roman" w:hAnsi="Times New Roman" w:cs="Times New Roman"/>
          <w:sz w:val="28"/>
          <w:szCs w:val="28"/>
        </w:rPr>
        <w:t>150</w:t>
      </w:r>
      <w:r w:rsidRPr="00701B17">
        <w:rPr>
          <w:rFonts w:ascii="Times New Roman" w:hAnsi="Times New Roman" w:cs="Times New Roman"/>
          <w:sz w:val="28"/>
          <w:szCs w:val="28"/>
        </w:rPr>
        <w:t xml:space="preserve">]. Изучаемые типы почв можно отнести к культурным, поскольку они являются индикаторами физической трансформации. Отбор проб производился на участках подсобных хозяйств </w:t>
      </w:r>
      <w:r w:rsidR="001A5292">
        <w:rPr>
          <w:rFonts w:ascii="Times New Roman" w:hAnsi="Times New Roman" w:cs="Times New Roman"/>
          <w:sz w:val="28"/>
          <w:szCs w:val="28"/>
        </w:rPr>
        <w:t>-</w:t>
      </w:r>
      <w:r w:rsidRPr="00701B17">
        <w:rPr>
          <w:rFonts w:ascii="Times New Roman" w:hAnsi="Times New Roman" w:cs="Times New Roman"/>
          <w:sz w:val="28"/>
          <w:szCs w:val="28"/>
        </w:rPr>
        <w:t xml:space="preserve"> огородах, садах и т.п. Эти участки</w:t>
      </w:r>
      <w:r w:rsidR="001A5292">
        <w:rPr>
          <w:rFonts w:ascii="Times New Roman" w:hAnsi="Times New Roman" w:cs="Times New Roman"/>
          <w:sz w:val="28"/>
          <w:szCs w:val="28"/>
        </w:rPr>
        <w:t xml:space="preserve"> являются частью агроландшафта -</w:t>
      </w:r>
      <w:r w:rsidRPr="00701B17">
        <w:rPr>
          <w:rFonts w:ascii="Times New Roman" w:hAnsi="Times New Roman" w:cs="Times New Roman"/>
          <w:sz w:val="28"/>
          <w:szCs w:val="28"/>
        </w:rPr>
        <w:t xml:space="preserve"> сложноорганизованной многомерной экосистемы земель с определенным обликом и соответствующей структурой, функционирующей в зависимости от системы земледелия.</w:t>
      </w:r>
    </w:p>
    <w:p w14:paraId="2C4EA194" w14:textId="77777777" w:rsidR="002E270C" w:rsidRDefault="000B5D6F" w:rsidP="002E270C">
      <w:pPr>
        <w:pStyle w:val="a3"/>
        <w:ind w:firstLine="567"/>
        <w:jc w:val="both"/>
        <w:rPr>
          <w:rFonts w:ascii="Times New Roman" w:hAnsi="Times New Roman"/>
          <w:sz w:val="28"/>
          <w:szCs w:val="28"/>
        </w:rPr>
      </w:pPr>
      <w:r w:rsidRPr="005B412B">
        <w:rPr>
          <w:rFonts w:ascii="Times New Roman" w:hAnsi="Times New Roman" w:cs="Times New Roman"/>
          <w:bCs/>
          <w:i/>
          <w:iCs/>
          <w:sz w:val="28"/>
          <w:szCs w:val="28"/>
        </w:rPr>
        <w:t>Солевые отложения питьевых вод.</w:t>
      </w:r>
      <w:r w:rsidRPr="00156941">
        <w:rPr>
          <w:rFonts w:ascii="Times New Roman" w:hAnsi="Times New Roman" w:cs="Times New Roman"/>
          <w:sz w:val="28"/>
          <w:szCs w:val="28"/>
        </w:rPr>
        <w:t xml:space="preserve"> </w:t>
      </w:r>
      <w:r w:rsidR="00BF24F5" w:rsidRPr="00156941">
        <w:rPr>
          <w:rFonts w:ascii="Times New Roman" w:hAnsi="Times New Roman" w:cs="Times New Roman"/>
          <w:sz w:val="28"/>
          <w:szCs w:val="28"/>
        </w:rPr>
        <w:t>Отбор проб солевых отложений питьевых вод проводился в соответствии с рекомендациями, изложенными в патенте №2298212 «Способ определения участков загрязнения ураном окружающей среды»</w:t>
      </w:r>
      <w:r w:rsidR="0007169E" w:rsidRPr="00156941">
        <w:rPr>
          <w:rFonts w:ascii="Times New Roman" w:hAnsi="Times New Roman" w:cs="Times New Roman"/>
          <w:sz w:val="28"/>
          <w:szCs w:val="28"/>
        </w:rPr>
        <w:t xml:space="preserve"> </w:t>
      </w:r>
      <w:r w:rsidR="0007169E" w:rsidRPr="00DA4817">
        <w:rPr>
          <w:rFonts w:ascii="Times New Roman" w:hAnsi="Times New Roman" w:cs="Times New Roman"/>
          <w:sz w:val="28"/>
          <w:szCs w:val="28"/>
        </w:rPr>
        <w:t>[</w:t>
      </w:r>
      <w:r w:rsidR="00DA765E">
        <w:rPr>
          <w:rFonts w:ascii="Times New Roman" w:hAnsi="Times New Roman" w:cs="Times New Roman"/>
          <w:sz w:val="28"/>
          <w:szCs w:val="28"/>
        </w:rPr>
        <w:t>151</w:t>
      </w:r>
      <w:r w:rsidR="0007169E" w:rsidRPr="00156941">
        <w:rPr>
          <w:rFonts w:ascii="Times New Roman" w:hAnsi="Times New Roman" w:cs="Times New Roman"/>
          <w:sz w:val="28"/>
          <w:szCs w:val="28"/>
        </w:rPr>
        <w:t>]</w:t>
      </w:r>
      <w:r w:rsidR="00BF24F5" w:rsidRPr="00156941">
        <w:rPr>
          <w:rFonts w:ascii="Times New Roman" w:hAnsi="Times New Roman" w:cs="Times New Roman"/>
          <w:sz w:val="28"/>
          <w:szCs w:val="28"/>
        </w:rPr>
        <w:t xml:space="preserve">. Накипь отбиралась из различной посуды (чайники, кастрюли, самовары), в которой </w:t>
      </w:r>
      <w:r w:rsidR="00164911">
        <w:rPr>
          <w:rFonts w:ascii="Times New Roman" w:hAnsi="Times New Roman" w:cs="Times New Roman"/>
          <w:sz w:val="28"/>
          <w:szCs w:val="28"/>
        </w:rPr>
        <w:t>много</w:t>
      </w:r>
      <w:r w:rsidR="00BF24F5" w:rsidRPr="00156941">
        <w:rPr>
          <w:rFonts w:ascii="Times New Roman" w:hAnsi="Times New Roman" w:cs="Times New Roman"/>
          <w:sz w:val="28"/>
          <w:szCs w:val="28"/>
        </w:rPr>
        <w:t>кратно кипятилась вода, используемая для питья. Отбор выполнялся с помощью ножа из</w:t>
      </w:r>
      <w:r w:rsidR="00BF24F5" w:rsidRPr="00156941">
        <w:rPr>
          <w:rFonts w:ascii="Times New Roman" w:hAnsi="Times New Roman"/>
          <w:sz w:val="28"/>
          <w:szCs w:val="28"/>
        </w:rPr>
        <w:t xml:space="preserve"> нержавеющей стали. Для каждой пробы учитывался вид посуды, глубина водного горизонта, и время формирования накипи. Пробы помещали в герметично закрывающиеся </w:t>
      </w:r>
      <w:r w:rsidR="00BF24F5" w:rsidRPr="00156941">
        <w:rPr>
          <w:rFonts w:ascii="Times New Roman" w:hAnsi="Times New Roman"/>
          <w:sz w:val="28"/>
          <w:szCs w:val="28"/>
        </w:rPr>
        <w:lastRenderedPageBreak/>
        <w:t>полиэтиленовые пакеты. Первичная масса пробы составляла 20-50 г. Пробы подвергались высушиванию в муфельной печи до сухого состояния, затем измельчались в агатовой ступке до порошкообразного состояния</w:t>
      </w:r>
      <w:r w:rsidR="008F3418" w:rsidRPr="00156941">
        <w:rPr>
          <w:rFonts w:ascii="Times New Roman" w:hAnsi="Times New Roman"/>
          <w:sz w:val="28"/>
          <w:szCs w:val="28"/>
        </w:rPr>
        <w:t>,</w:t>
      </w:r>
      <w:r w:rsidR="00BF24F5" w:rsidRPr="00156941">
        <w:rPr>
          <w:rFonts w:ascii="Times New Roman" w:hAnsi="Times New Roman"/>
          <w:sz w:val="28"/>
          <w:szCs w:val="28"/>
        </w:rPr>
        <w:t xml:space="preserve"> пакетировались в алюминиевую фольгу размером 3,5х3,5 см.</w:t>
      </w:r>
      <w:r w:rsidR="0088721E">
        <w:rPr>
          <w:rFonts w:ascii="Times New Roman" w:hAnsi="Times New Roman"/>
          <w:sz w:val="28"/>
          <w:szCs w:val="28"/>
        </w:rPr>
        <w:t xml:space="preserve"> </w:t>
      </w:r>
      <w:r w:rsidR="008F3418" w:rsidRPr="00156941">
        <w:rPr>
          <w:rFonts w:ascii="Times New Roman" w:hAnsi="Times New Roman"/>
          <w:sz w:val="28"/>
          <w:szCs w:val="28"/>
        </w:rPr>
        <w:t>по 100 мг и отправлялись на анализ.</w:t>
      </w:r>
    </w:p>
    <w:p w14:paraId="47070543" w14:textId="77777777" w:rsidR="002E270C" w:rsidRDefault="00E874A4" w:rsidP="002E270C">
      <w:pPr>
        <w:pStyle w:val="a3"/>
        <w:ind w:firstLine="567"/>
        <w:jc w:val="both"/>
        <w:rPr>
          <w:rFonts w:ascii="Times New Roman" w:hAnsi="Times New Roman" w:cs="Times New Roman"/>
          <w:sz w:val="28"/>
          <w:szCs w:val="28"/>
        </w:rPr>
      </w:pPr>
      <w:r w:rsidRPr="005B412B">
        <w:rPr>
          <w:rFonts w:ascii="Times New Roman" w:eastAsia="Times New Roman" w:hAnsi="Times New Roman" w:cs="Times New Roman"/>
          <w:bCs/>
          <w:i/>
          <w:iCs/>
          <w:color w:val="202122"/>
          <w:sz w:val="28"/>
          <w:szCs w:val="28"/>
          <w:highlight w:val="white"/>
        </w:rPr>
        <w:t>Листья тополя пирамидального (</w:t>
      </w:r>
      <w:proofErr w:type="spellStart"/>
      <w:r w:rsidRPr="005B412B">
        <w:rPr>
          <w:rFonts w:ascii="Times New Roman" w:eastAsia="Times New Roman" w:hAnsi="Times New Roman" w:cs="Times New Roman"/>
          <w:bCs/>
          <w:i/>
          <w:iCs/>
          <w:color w:val="202122"/>
          <w:sz w:val="28"/>
          <w:szCs w:val="28"/>
          <w:highlight w:val="white"/>
        </w:rPr>
        <w:t>Populus</w:t>
      </w:r>
      <w:proofErr w:type="spellEnd"/>
      <w:r w:rsidRPr="005B412B">
        <w:rPr>
          <w:rFonts w:ascii="Times New Roman" w:eastAsia="Times New Roman" w:hAnsi="Times New Roman" w:cs="Times New Roman"/>
          <w:bCs/>
          <w:i/>
          <w:iCs/>
          <w:color w:val="202122"/>
          <w:sz w:val="28"/>
          <w:szCs w:val="28"/>
          <w:highlight w:val="white"/>
        </w:rPr>
        <w:t xml:space="preserve"> </w:t>
      </w:r>
      <w:proofErr w:type="spellStart"/>
      <w:r w:rsidRPr="005B412B">
        <w:rPr>
          <w:rFonts w:ascii="Times New Roman" w:eastAsia="Times New Roman" w:hAnsi="Times New Roman" w:cs="Times New Roman"/>
          <w:bCs/>
          <w:i/>
          <w:iCs/>
          <w:color w:val="202122"/>
          <w:sz w:val="28"/>
          <w:szCs w:val="28"/>
          <w:highlight w:val="white"/>
        </w:rPr>
        <w:t>nigra</w:t>
      </w:r>
      <w:proofErr w:type="spellEnd"/>
      <w:r w:rsidRPr="005B412B">
        <w:rPr>
          <w:rFonts w:ascii="Times New Roman" w:eastAsia="Times New Roman" w:hAnsi="Times New Roman" w:cs="Times New Roman"/>
          <w:bCs/>
          <w:i/>
          <w:iCs/>
          <w:color w:val="202122"/>
          <w:sz w:val="28"/>
          <w:szCs w:val="28"/>
          <w:highlight w:val="white"/>
        </w:rPr>
        <w:t xml:space="preserve"> f. </w:t>
      </w:r>
      <w:proofErr w:type="spellStart"/>
      <w:r w:rsidR="00D46279" w:rsidRPr="005B412B">
        <w:rPr>
          <w:rFonts w:ascii="Times New Roman" w:eastAsia="Times New Roman" w:hAnsi="Times New Roman" w:cs="Times New Roman"/>
          <w:bCs/>
          <w:i/>
          <w:iCs/>
          <w:color w:val="202122"/>
          <w:sz w:val="28"/>
          <w:szCs w:val="28"/>
          <w:highlight w:val="white"/>
        </w:rPr>
        <w:t>P</w:t>
      </w:r>
      <w:r w:rsidRPr="005B412B">
        <w:rPr>
          <w:rFonts w:ascii="Times New Roman" w:eastAsia="Times New Roman" w:hAnsi="Times New Roman" w:cs="Times New Roman"/>
          <w:bCs/>
          <w:i/>
          <w:iCs/>
          <w:color w:val="202122"/>
          <w:sz w:val="28"/>
          <w:szCs w:val="28"/>
          <w:highlight w:val="white"/>
        </w:rPr>
        <w:t>yramidalis</w:t>
      </w:r>
      <w:proofErr w:type="spellEnd"/>
      <w:r w:rsidR="005B412B">
        <w:rPr>
          <w:rFonts w:ascii="Times New Roman" w:eastAsia="Times New Roman" w:hAnsi="Times New Roman" w:cs="Times New Roman"/>
          <w:bCs/>
          <w:i/>
          <w:iCs/>
          <w:color w:val="202122"/>
          <w:sz w:val="28"/>
          <w:szCs w:val="28"/>
        </w:rPr>
        <w:t>)</w:t>
      </w:r>
      <w:r w:rsidR="00172AB0" w:rsidRPr="005B412B">
        <w:rPr>
          <w:rFonts w:ascii="Times New Roman" w:hAnsi="Times New Roman" w:cs="Times New Roman"/>
          <w:bCs/>
          <w:i/>
          <w:iCs/>
          <w:sz w:val="28"/>
          <w:szCs w:val="28"/>
        </w:rPr>
        <w:t>.</w:t>
      </w:r>
      <w:r w:rsidR="00172AB0" w:rsidRPr="00156941">
        <w:rPr>
          <w:rFonts w:ascii="Times New Roman" w:hAnsi="Times New Roman" w:cs="Times New Roman"/>
          <w:b/>
          <w:sz w:val="28"/>
          <w:szCs w:val="28"/>
        </w:rPr>
        <w:t xml:space="preserve"> </w:t>
      </w:r>
      <w:r w:rsidR="00172AB0" w:rsidRPr="00156941">
        <w:rPr>
          <w:rFonts w:ascii="Times New Roman" w:hAnsi="Times New Roman" w:cs="Times New Roman"/>
          <w:sz w:val="28"/>
          <w:szCs w:val="28"/>
        </w:rPr>
        <w:t xml:space="preserve">Отбор проб листьев </w:t>
      </w:r>
      <w:r w:rsidR="00172AB0" w:rsidRPr="00BD64CA">
        <w:rPr>
          <w:rFonts w:ascii="Times New Roman" w:hAnsi="Times New Roman" w:cs="Times New Roman"/>
          <w:sz w:val="28"/>
          <w:szCs w:val="28"/>
        </w:rPr>
        <w:t>топо</w:t>
      </w:r>
      <w:r w:rsidR="0007169E" w:rsidRPr="00BD64CA">
        <w:rPr>
          <w:rFonts w:ascii="Times New Roman" w:hAnsi="Times New Roman" w:cs="Times New Roman"/>
          <w:sz w:val="28"/>
          <w:szCs w:val="28"/>
        </w:rPr>
        <w:t>ля проводился</w:t>
      </w:r>
      <w:r w:rsidR="00657E30" w:rsidRPr="00BD64CA">
        <w:rPr>
          <w:rFonts w:ascii="Times New Roman" w:hAnsi="Times New Roman" w:cs="Times New Roman"/>
          <w:sz w:val="28"/>
          <w:szCs w:val="28"/>
        </w:rPr>
        <w:t xml:space="preserve"> </w:t>
      </w:r>
      <w:r w:rsidR="00657E30" w:rsidRPr="00BD64CA">
        <w:rPr>
          <w:rFonts w:ascii="Times New Roman" w:eastAsia="Times New Roman" w:hAnsi="Times New Roman" w:cs="Times New Roman"/>
          <w:color w:val="000000"/>
          <w:sz w:val="28"/>
          <w:szCs w:val="28"/>
        </w:rPr>
        <w:t>в сухую погоду на высоте 1,5–2 м согласно рекомендациям</w:t>
      </w:r>
      <w:r w:rsidR="00172AB0" w:rsidRPr="00BD64CA">
        <w:rPr>
          <w:rFonts w:ascii="Times New Roman" w:hAnsi="Times New Roman" w:cs="Times New Roman"/>
          <w:sz w:val="28"/>
          <w:szCs w:val="28"/>
        </w:rPr>
        <w:t xml:space="preserve"> </w:t>
      </w:r>
      <w:r w:rsidR="0007169E" w:rsidRPr="00BD64CA">
        <w:rPr>
          <w:rFonts w:ascii="Times New Roman" w:hAnsi="Times New Roman" w:cs="Times New Roman"/>
          <w:sz w:val="28"/>
          <w:szCs w:val="28"/>
        </w:rPr>
        <w:t>[</w:t>
      </w:r>
      <w:r w:rsidR="00BD64CA" w:rsidRPr="00BD64CA">
        <w:rPr>
          <w:rFonts w:ascii="Times New Roman" w:hAnsi="Times New Roman" w:cs="Times New Roman"/>
          <w:sz w:val="28"/>
          <w:szCs w:val="28"/>
        </w:rPr>
        <w:t>9</w:t>
      </w:r>
      <w:r w:rsidR="00DA765E">
        <w:rPr>
          <w:rFonts w:ascii="Times New Roman" w:hAnsi="Times New Roman" w:cs="Times New Roman"/>
          <w:sz w:val="28"/>
          <w:szCs w:val="28"/>
        </w:rPr>
        <w:t>0</w:t>
      </w:r>
      <w:r w:rsidR="00BD64CA" w:rsidRPr="00BD64CA">
        <w:rPr>
          <w:rFonts w:ascii="Times New Roman" w:hAnsi="Times New Roman" w:cs="Times New Roman"/>
          <w:sz w:val="28"/>
          <w:szCs w:val="28"/>
        </w:rPr>
        <w:t>, с</w:t>
      </w:r>
      <w:r w:rsidR="00BD64CA">
        <w:rPr>
          <w:rFonts w:ascii="Times New Roman" w:hAnsi="Times New Roman" w:cs="Times New Roman"/>
          <w:sz w:val="28"/>
          <w:szCs w:val="28"/>
        </w:rPr>
        <w:t>.</w:t>
      </w:r>
      <w:r w:rsidR="00BD64CA" w:rsidRPr="00BD64CA">
        <w:rPr>
          <w:rFonts w:ascii="Times New Roman" w:hAnsi="Times New Roman" w:cs="Times New Roman"/>
          <w:sz w:val="28"/>
          <w:szCs w:val="28"/>
        </w:rPr>
        <w:t>58</w:t>
      </w:r>
      <w:r w:rsidRPr="00BD64CA">
        <w:rPr>
          <w:rFonts w:ascii="Times New Roman" w:hAnsi="Times New Roman" w:cs="Times New Roman"/>
          <w:sz w:val="28"/>
          <w:szCs w:val="28"/>
        </w:rPr>
        <w:t>,</w:t>
      </w:r>
      <w:r w:rsidR="00BD64CA" w:rsidRPr="00BD64CA">
        <w:rPr>
          <w:rFonts w:ascii="Times New Roman" w:hAnsi="Times New Roman" w:cs="Times New Roman"/>
          <w:sz w:val="28"/>
          <w:szCs w:val="28"/>
        </w:rPr>
        <w:t xml:space="preserve"> </w:t>
      </w:r>
      <w:r w:rsidR="00DA765E">
        <w:rPr>
          <w:rFonts w:ascii="Times New Roman" w:hAnsi="Times New Roman" w:cs="Times New Roman"/>
          <w:sz w:val="28"/>
          <w:szCs w:val="28"/>
        </w:rPr>
        <w:t>152</w:t>
      </w:r>
      <w:r w:rsidR="0007169E" w:rsidRPr="00BD64CA">
        <w:rPr>
          <w:rFonts w:ascii="Times New Roman" w:hAnsi="Times New Roman" w:cs="Times New Roman"/>
          <w:sz w:val="28"/>
          <w:szCs w:val="28"/>
        </w:rPr>
        <w:t>]</w:t>
      </w:r>
      <w:r w:rsidR="00190DD0" w:rsidRPr="00BD64CA">
        <w:rPr>
          <w:rFonts w:ascii="Times New Roman" w:hAnsi="Times New Roman" w:cs="Times New Roman"/>
          <w:sz w:val="28"/>
          <w:szCs w:val="28"/>
        </w:rPr>
        <w:t xml:space="preserve">. Для анализа использовали только средневозрастные деревья. </w:t>
      </w:r>
      <w:r w:rsidR="00CE550D" w:rsidRPr="00BD64CA">
        <w:rPr>
          <w:rFonts w:ascii="Times New Roman" w:eastAsia="Times New Roman" w:hAnsi="Times New Roman" w:cs="Times New Roman"/>
          <w:color w:val="000000"/>
          <w:sz w:val="28"/>
          <w:szCs w:val="28"/>
        </w:rPr>
        <w:t>Пробоподготовка</w:t>
      </w:r>
      <w:r w:rsidR="00CE550D" w:rsidRPr="004916B4">
        <w:rPr>
          <w:rFonts w:ascii="Times New Roman" w:eastAsia="Times New Roman" w:hAnsi="Times New Roman" w:cs="Times New Roman"/>
          <w:color w:val="000000"/>
          <w:sz w:val="28"/>
          <w:szCs w:val="28"/>
        </w:rPr>
        <w:t xml:space="preserve"> (отбор проб, упаковка, сушка до постоянной массы, усреднение проб перед дальнейшими исследованиями) позволила получить репрезентативные пробы. Образцы листьев тополя отбирали методом средней выборки, в каждой точке собирали листья с 3-х рядов растущих деревьев примерно одного возраста и высоты. Листья были упакованы в бумажные пакеты. Их высушивали при комнатной температуре до </w:t>
      </w:r>
      <w:r w:rsidR="00CE550D" w:rsidRPr="00BD64CA">
        <w:rPr>
          <w:rFonts w:ascii="Times New Roman" w:eastAsia="Times New Roman" w:hAnsi="Times New Roman" w:cs="Times New Roman"/>
          <w:color w:val="000000"/>
          <w:sz w:val="28"/>
          <w:szCs w:val="28"/>
        </w:rPr>
        <w:t xml:space="preserve">постоянной массы образца. Далее измельчали и взвешивали. Затем </w:t>
      </w:r>
      <w:proofErr w:type="spellStart"/>
      <w:r w:rsidR="00CE550D" w:rsidRPr="00BD64CA">
        <w:rPr>
          <w:rFonts w:ascii="Times New Roman" w:eastAsia="Times New Roman" w:hAnsi="Times New Roman" w:cs="Times New Roman"/>
          <w:color w:val="000000"/>
          <w:sz w:val="28"/>
          <w:szCs w:val="28"/>
        </w:rPr>
        <w:t>озоляли</w:t>
      </w:r>
      <w:proofErr w:type="spellEnd"/>
      <w:r w:rsidR="00CE550D" w:rsidRPr="00BD64CA">
        <w:rPr>
          <w:rFonts w:ascii="Times New Roman" w:eastAsia="Times New Roman" w:hAnsi="Times New Roman" w:cs="Times New Roman"/>
          <w:color w:val="000000"/>
          <w:sz w:val="28"/>
          <w:szCs w:val="28"/>
        </w:rPr>
        <w:t xml:space="preserve"> </w:t>
      </w:r>
      <w:r w:rsidR="00E648A9" w:rsidRPr="00BD64CA">
        <w:rPr>
          <w:rFonts w:ascii="Times New Roman" w:hAnsi="Times New Roman" w:cs="Times New Roman"/>
          <w:sz w:val="28"/>
          <w:szCs w:val="28"/>
        </w:rPr>
        <w:t>при 450</w:t>
      </w:r>
      <w:r w:rsidR="00CE550D" w:rsidRPr="00BD64CA">
        <w:rPr>
          <w:rFonts w:ascii="Times New Roman" w:hAnsi="Times New Roman" w:cs="Times New Roman"/>
          <w:sz w:val="28"/>
          <w:szCs w:val="28"/>
        </w:rPr>
        <w:t>°С способом сухой минерализации в течении 5 часов до постоянной массы [</w:t>
      </w:r>
      <w:r w:rsidR="00DA765E">
        <w:rPr>
          <w:rFonts w:ascii="Times New Roman" w:hAnsi="Times New Roman" w:cs="Times New Roman"/>
          <w:sz w:val="28"/>
          <w:szCs w:val="28"/>
        </w:rPr>
        <w:t>153</w:t>
      </w:r>
      <w:r w:rsidR="00CE550D" w:rsidRPr="00BD64CA">
        <w:rPr>
          <w:rFonts w:ascii="Times New Roman" w:hAnsi="Times New Roman" w:cs="Times New Roman"/>
          <w:sz w:val="28"/>
          <w:szCs w:val="28"/>
        </w:rPr>
        <w:t>].</w:t>
      </w:r>
    </w:p>
    <w:p w14:paraId="412F625D" w14:textId="77777777" w:rsidR="002E270C" w:rsidRDefault="008F3418" w:rsidP="002E270C">
      <w:pPr>
        <w:pStyle w:val="a3"/>
        <w:ind w:firstLine="567"/>
        <w:jc w:val="both"/>
        <w:rPr>
          <w:rFonts w:ascii="Times New Roman" w:hAnsi="Times New Roman" w:cs="Times New Roman"/>
          <w:sz w:val="28"/>
          <w:szCs w:val="28"/>
        </w:rPr>
      </w:pPr>
      <w:r w:rsidRPr="005B412B">
        <w:rPr>
          <w:rFonts w:ascii="Times New Roman" w:hAnsi="Times New Roman" w:cs="Times New Roman"/>
          <w:bCs/>
          <w:i/>
          <w:iCs/>
          <w:sz w:val="28"/>
          <w:szCs w:val="28"/>
        </w:rPr>
        <w:t>Волосы.</w:t>
      </w:r>
      <w:r w:rsidRPr="00156941">
        <w:rPr>
          <w:rFonts w:ascii="Times New Roman" w:hAnsi="Times New Roman" w:cs="Times New Roman"/>
          <w:b/>
          <w:sz w:val="28"/>
          <w:szCs w:val="28"/>
        </w:rPr>
        <w:t xml:space="preserve"> </w:t>
      </w:r>
      <w:r w:rsidR="006C0498" w:rsidRPr="00156941">
        <w:rPr>
          <w:rFonts w:ascii="Times New Roman" w:hAnsi="Times New Roman" w:cs="Times New Roman"/>
          <w:sz w:val="28"/>
          <w:szCs w:val="28"/>
        </w:rPr>
        <w:t xml:space="preserve">Методика отбора и </w:t>
      </w:r>
      <w:r w:rsidR="006C0498" w:rsidRPr="00BD64CA">
        <w:rPr>
          <w:rFonts w:ascii="Times New Roman" w:hAnsi="Times New Roman" w:cs="Times New Roman"/>
          <w:sz w:val="28"/>
          <w:szCs w:val="28"/>
        </w:rPr>
        <w:t>подготовки проб проводилась в соответствии</w:t>
      </w:r>
      <w:r w:rsidR="0007169E" w:rsidRPr="00BD64CA">
        <w:rPr>
          <w:rFonts w:ascii="Times New Roman" w:hAnsi="Times New Roman" w:cs="Times New Roman"/>
          <w:sz w:val="28"/>
          <w:szCs w:val="28"/>
        </w:rPr>
        <w:t xml:space="preserve"> с рекомендациями МАГАТЭ [</w:t>
      </w:r>
      <w:r w:rsidR="00F3723F">
        <w:rPr>
          <w:rFonts w:ascii="Times New Roman" w:hAnsi="Times New Roman" w:cs="Times New Roman"/>
          <w:sz w:val="28"/>
          <w:szCs w:val="28"/>
        </w:rPr>
        <w:t>154</w:t>
      </w:r>
      <w:r w:rsidR="0007169E" w:rsidRPr="00BD64CA">
        <w:rPr>
          <w:rFonts w:ascii="Times New Roman" w:hAnsi="Times New Roman" w:cs="Times New Roman"/>
          <w:sz w:val="28"/>
          <w:szCs w:val="28"/>
        </w:rPr>
        <w:t>]</w:t>
      </w:r>
      <w:r w:rsidR="006C0498" w:rsidRPr="00BD64CA">
        <w:rPr>
          <w:rFonts w:ascii="Times New Roman" w:hAnsi="Times New Roman" w:cs="Times New Roman"/>
          <w:sz w:val="28"/>
          <w:szCs w:val="28"/>
        </w:rPr>
        <w:t>. Волосы отбирались в нескольких миллиметрах от корня не менее чем с пяти точек головы (затылочной, височной, теменной, лобной областей</w:t>
      </w:r>
      <w:r w:rsidR="006C0498" w:rsidRPr="00156941">
        <w:rPr>
          <w:rFonts w:ascii="Times New Roman" w:hAnsi="Times New Roman"/>
          <w:sz w:val="28"/>
          <w:szCs w:val="28"/>
        </w:rPr>
        <w:t xml:space="preserve">). Пряди срезались ножницами из нержавеющей стали по 200-500 мг, затем упаковывались в полиэтиленовые пакеты, что позволяло не допустить загрязнения волос на стадии отбора и подготовки к анализу. </w:t>
      </w:r>
      <w:r w:rsidR="00CE550D">
        <w:rPr>
          <w:rFonts w:ascii="Times New Roman" w:hAnsi="Times New Roman"/>
          <w:sz w:val="28"/>
          <w:szCs w:val="28"/>
        </w:rPr>
        <w:t>П</w:t>
      </w:r>
      <w:r w:rsidR="006C0498" w:rsidRPr="00156941">
        <w:rPr>
          <w:rFonts w:ascii="Times New Roman" w:hAnsi="Times New Roman" w:cs="Times New Roman"/>
          <w:sz w:val="28"/>
          <w:szCs w:val="28"/>
        </w:rPr>
        <w:t>робы волос измельчали до длины 2–5 мм с помощью пинцета и ножниц из нержавеющей стали, предварительно обработанных спиртом. Измельченные пробы (по 100 мг) упаковывали в пакеты из алюминиевой</w:t>
      </w:r>
      <w:r w:rsidR="00E648A9">
        <w:rPr>
          <w:rFonts w:ascii="Times New Roman" w:hAnsi="Times New Roman" w:cs="Times New Roman"/>
          <w:sz w:val="28"/>
          <w:szCs w:val="28"/>
        </w:rPr>
        <w:t xml:space="preserve"> фольги (размер 3,5х3,5 см) – для проведения анализа ИНАА или в пробирки по 10 мл – для проведения ИСП-МС</w:t>
      </w:r>
      <w:r w:rsidR="006C0498" w:rsidRPr="00156941">
        <w:rPr>
          <w:rFonts w:ascii="Times New Roman" w:hAnsi="Times New Roman" w:cs="Times New Roman"/>
          <w:sz w:val="28"/>
          <w:szCs w:val="28"/>
        </w:rPr>
        <w:t>.</w:t>
      </w:r>
    </w:p>
    <w:p w14:paraId="378E286A" w14:textId="77777777" w:rsidR="002E270C" w:rsidRDefault="002E270C" w:rsidP="002E270C">
      <w:pPr>
        <w:pStyle w:val="a3"/>
        <w:ind w:firstLine="567"/>
        <w:jc w:val="both"/>
        <w:rPr>
          <w:rFonts w:ascii="Times New Roman" w:hAnsi="Times New Roman" w:cs="Times New Roman"/>
          <w:sz w:val="28"/>
          <w:szCs w:val="28"/>
        </w:rPr>
      </w:pPr>
    </w:p>
    <w:p w14:paraId="1553A39A" w14:textId="77777777" w:rsidR="002E270C" w:rsidRDefault="007B0F86" w:rsidP="002E270C">
      <w:pPr>
        <w:pStyle w:val="a3"/>
        <w:ind w:firstLine="567"/>
        <w:jc w:val="both"/>
        <w:rPr>
          <w:rFonts w:ascii="Times New Roman" w:hAnsi="Times New Roman" w:cs="Times New Roman"/>
          <w:b/>
          <w:sz w:val="28"/>
          <w:szCs w:val="28"/>
        </w:rPr>
      </w:pPr>
      <w:r w:rsidRPr="00156941">
        <w:rPr>
          <w:rFonts w:ascii="Times New Roman" w:hAnsi="Times New Roman" w:cs="Times New Roman"/>
          <w:b/>
          <w:sz w:val="28"/>
          <w:szCs w:val="28"/>
        </w:rPr>
        <w:t>2.4 Методы аналитических исследований</w:t>
      </w:r>
    </w:p>
    <w:p w14:paraId="235585D9" w14:textId="77777777" w:rsidR="002E270C" w:rsidRDefault="00F47A16" w:rsidP="002E270C">
      <w:pPr>
        <w:pStyle w:val="a3"/>
        <w:ind w:firstLine="567"/>
        <w:jc w:val="both"/>
        <w:rPr>
          <w:rFonts w:ascii="Times New Roman" w:hAnsi="Times New Roman" w:cs="Times New Roman"/>
          <w:sz w:val="28"/>
          <w:szCs w:val="28"/>
        </w:rPr>
      </w:pPr>
      <w:r>
        <w:rPr>
          <w:rFonts w:ascii="Times New Roman" w:hAnsi="Times New Roman" w:cs="Times New Roman"/>
          <w:sz w:val="28"/>
          <w:szCs w:val="28"/>
        </w:rPr>
        <w:t>Для определения элементного состава образцов использовали: инструментальный нейтронно-активационный анализ (ИНАА)</w:t>
      </w:r>
      <w:r w:rsidR="00B63AA9">
        <w:rPr>
          <w:rFonts w:ascii="Times New Roman" w:hAnsi="Times New Roman" w:cs="Times New Roman"/>
          <w:sz w:val="28"/>
          <w:szCs w:val="28"/>
        </w:rPr>
        <w:t xml:space="preserve"> и</w:t>
      </w:r>
      <w:r>
        <w:rPr>
          <w:rFonts w:ascii="Times New Roman" w:hAnsi="Times New Roman" w:cs="Times New Roman"/>
          <w:sz w:val="28"/>
          <w:szCs w:val="28"/>
        </w:rPr>
        <w:t xml:space="preserve"> масс-спектрометрия с индуктивно связанной плазмой (ИСП-МС). Все отобранные материалы анализировались в аккредитованных лабораториях по аттестованным методикам с использованием стандартных образцов сравнения.</w:t>
      </w:r>
    </w:p>
    <w:p w14:paraId="59ECF4B7" w14:textId="77777777" w:rsidR="002E270C" w:rsidRDefault="007B0F86" w:rsidP="002E270C">
      <w:pPr>
        <w:pStyle w:val="a3"/>
        <w:ind w:firstLine="567"/>
        <w:jc w:val="both"/>
        <w:rPr>
          <w:rFonts w:ascii="Times New Roman" w:hAnsi="Times New Roman" w:cs="Times New Roman"/>
          <w:bCs/>
          <w:i/>
          <w:sz w:val="28"/>
          <w:szCs w:val="28"/>
        </w:rPr>
      </w:pPr>
      <w:r w:rsidRPr="005B412B">
        <w:rPr>
          <w:rFonts w:ascii="Times New Roman" w:hAnsi="Times New Roman" w:cs="Times New Roman"/>
          <w:bCs/>
          <w:i/>
          <w:sz w:val="28"/>
          <w:szCs w:val="28"/>
        </w:rPr>
        <w:t>Инструментальный нейтронно-активационный анализ</w:t>
      </w:r>
      <w:r w:rsidR="008F59ED" w:rsidRPr="005B412B">
        <w:rPr>
          <w:rFonts w:ascii="Times New Roman" w:hAnsi="Times New Roman" w:cs="Times New Roman"/>
          <w:bCs/>
          <w:i/>
          <w:sz w:val="28"/>
          <w:szCs w:val="28"/>
        </w:rPr>
        <w:t xml:space="preserve"> (ИНАА)</w:t>
      </w:r>
      <w:r w:rsidR="00F47A16" w:rsidRPr="005B412B">
        <w:rPr>
          <w:rFonts w:ascii="Times New Roman" w:hAnsi="Times New Roman" w:cs="Times New Roman"/>
          <w:bCs/>
          <w:i/>
          <w:sz w:val="28"/>
          <w:szCs w:val="28"/>
        </w:rPr>
        <w:t>.</w:t>
      </w:r>
    </w:p>
    <w:p w14:paraId="40AC5158" w14:textId="77777777" w:rsidR="002E270C" w:rsidRDefault="007B0F86" w:rsidP="002E270C">
      <w:pPr>
        <w:pStyle w:val="a3"/>
        <w:ind w:firstLine="567"/>
        <w:jc w:val="both"/>
        <w:rPr>
          <w:rFonts w:ascii="Times New Roman" w:hAnsi="Times New Roman" w:cs="Times New Roman"/>
          <w:sz w:val="28"/>
          <w:szCs w:val="28"/>
        </w:rPr>
      </w:pPr>
      <w:r w:rsidRPr="00156941">
        <w:rPr>
          <w:rFonts w:ascii="Times New Roman" w:hAnsi="Times New Roman" w:cs="Times New Roman"/>
          <w:sz w:val="28"/>
          <w:szCs w:val="28"/>
        </w:rPr>
        <w:t>Инструментальный нейтронно-активационный анализ является одним из высокочувствительных современных методов.</w:t>
      </w:r>
      <w:r w:rsidR="008F59ED" w:rsidRPr="00156941">
        <w:rPr>
          <w:rFonts w:ascii="Times New Roman" w:hAnsi="Times New Roman" w:cs="Times New Roman"/>
          <w:sz w:val="28"/>
          <w:szCs w:val="28"/>
        </w:rPr>
        <w:t xml:space="preserve"> </w:t>
      </w:r>
      <w:r w:rsidR="0017484F" w:rsidRPr="00156941">
        <w:rPr>
          <w:rFonts w:ascii="Times New Roman" w:hAnsi="Times New Roman" w:cs="Times New Roman"/>
          <w:sz w:val="28"/>
          <w:szCs w:val="28"/>
        </w:rPr>
        <w:t xml:space="preserve">Данный метод позволяет в различных пробах определять в широком диапазоне (от </w:t>
      </w:r>
      <w:r w:rsidR="0017484F" w:rsidRPr="00156941">
        <w:rPr>
          <w:rFonts w:ascii="Times New Roman" w:hAnsi="Times New Roman" w:cs="Times New Roman"/>
          <w:sz w:val="28"/>
          <w:szCs w:val="28"/>
          <w:lang w:val="en-US"/>
        </w:rPr>
        <w:t>n</w:t>
      </w:r>
      <w:r w:rsidR="0017484F" w:rsidRPr="00156941">
        <w:rPr>
          <w:rFonts w:ascii="Times New Roman" w:hAnsi="Times New Roman" w:cs="Times New Roman"/>
          <w:sz w:val="28"/>
          <w:szCs w:val="28"/>
        </w:rPr>
        <w:t xml:space="preserve">*1% до </w:t>
      </w:r>
      <w:r w:rsidR="0017484F" w:rsidRPr="00156941">
        <w:rPr>
          <w:rFonts w:ascii="Times New Roman" w:hAnsi="Times New Roman" w:cs="Times New Roman"/>
          <w:sz w:val="28"/>
          <w:szCs w:val="28"/>
          <w:lang w:val="en-US"/>
        </w:rPr>
        <w:t>n</w:t>
      </w:r>
      <w:r w:rsidR="0017484F" w:rsidRPr="00156941">
        <w:rPr>
          <w:rFonts w:ascii="Times New Roman" w:hAnsi="Times New Roman" w:cs="Times New Roman"/>
          <w:sz w:val="28"/>
          <w:szCs w:val="28"/>
        </w:rPr>
        <w:t>*10</w:t>
      </w:r>
      <w:r w:rsidR="0017484F" w:rsidRPr="00156941">
        <w:rPr>
          <w:rFonts w:ascii="Times New Roman" w:hAnsi="Times New Roman" w:cs="Times New Roman"/>
          <w:sz w:val="28"/>
          <w:szCs w:val="28"/>
          <w:vertAlign w:val="superscript"/>
        </w:rPr>
        <w:t>-6</w:t>
      </w:r>
      <w:r w:rsidR="0017484F" w:rsidRPr="00156941">
        <w:rPr>
          <w:rFonts w:ascii="Times New Roman" w:hAnsi="Times New Roman" w:cs="Times New Roman"/>
          <w:sz w:val="28"/>
          <w:szCs w:val="28"/>
        </w:rPr>
        <w:t xml:space="preserve">%) содержание 28 химических элементов </w:t>
      </w:r>
      <w:r w:rsidR="0017484F" w:rsidRPr="00156941">
        <w:rPr>
          <w:rFonts w:ascii="Times New Roman" w:hAnsi="Times New Roman"/>
          <w:sz w:val="28"/>
          <w:szCs w:val="28"/>
        </w:rPr>
        <w:t>(</w:t>
      </w:r>
      <w:r w:rsidR="0017484F" w:rsidRPr="00156941">
        <w:rPr>
          <w:rFonts w:ascii="Times New Roman" w:hAnsi="Times New Roman"/>
          <w:sz w:val="28"/>
          <w:szCs w:val="28"/>
          <w:lang w:val="en-US"/>
        </w:rPr>
        <w:t>Na</w:t>
      </w:r>
      <w:r w:rsidR="0017484F" w:rsidRPr="00156941">
        <w:rPr>
          <w:rFonts w:ascii="Times New Roman" w:hAnsi="Times New Roman"/>
          <w:sz w:val="28"/>
          <w:szCs w:val="28"/>
        </w:rPr>
        <w:t xml:space="preserve">, </w:t>
      </w:r>
      <w:r w:rsidR="0017484F" w:rsidRPr="00156941">
        <w:rPr>
          <w:rFonts w:ascii="Times New Roman" w:hAnsi="Times New Roman"/>
          <w:sz w:val="28"/>
          <w:szCs w:val="28"/>
          <w:lang w:val="en-US"/>
        </w:rPr>
        <w:t>Ca</w:t>
      </w:r>
      <w:r w:rsidR="0017484F" w:rsidRPr="00156941">
        <w:rPr>
          <w:rFonts w:ascii="Times New Roman" w:hAnsi="Times New Roman"/>
          <w:sz w:val="28"/>
          <w:szCs w:val="28"/>
        </w:rPr>
        <w:t xml:space="preserve">, </w:t>
      </w:r>
      <w:r w:rsidR="0017484F" w:rsidRPr="00156941">
        <w:rPr>
          <w:rFonts w:ascii="Times New Roman" w:hAnsi="Times New Roman"/>
          <w:sz w:val="28"/>
          <w:szCs w:val="28"/>
          <w:lang w:val="en-US"/>
        </w:rPr>
        <w:t>Sc</w:t>
      </w:r>
      <w:r w:rsidR="0017484F" w:rsidRPr="00156941">
        <w:rPr>
          <w:rFonts w:ascii="Times New Roman" w:hAnsi="Times New Roman"/>
          <w:sz w:val="28"/>
          <w:szCs w:val="28"/>
        </w:rPr>
        <w:t xml:space="preserve">, </w:t>
      </w:r>
      <w:r w:rsidR="0017484F" w:rsidRPr="00156941">
        <w:rPr>
          <w:rFonts w:ascii="Times New Roman" w:hAnsi="Times New Roman"/>
          <w:sz w:val="28"/>
          <w:szCs w:val="28"/>
          <w:lang w:val="en-US"/>
        </w:rPr>
        <w:t>Cr</w:t>
      </w:r>
      <w:r w:rsidR="0017484F" w:rsidRPr="00156941">
        <w:rPr>
          <w:rFonts w:ascii="Times New Roman" w:hAnsi="Times New Roman"/>
          <w:sz w:val="28"/>
          <w:szCs w:val="28"/>
        </w:rPr>
        <w:t xml:space="preserve">, </w:t>
      </w:r>
      <w:r w:rsidR="0017484F" w:rsidRPr="00156941">
        <w:rPr>
          <w:rFonts w:ascii="Times New Roman" w:hAnsi="Times New Roman"/>
          <w:sz w:val="28"/>
          <w:szCs w:val="28"/>
          <w:lang w:val="en-US"/>
        </w:rPr>
        <w:t>Fe</w:t>
      </w:r>
      <w:r w:rsidR="0017484F" w:rsidRPr="00156941">
        <w:rPr>
          <w:rFonts w:ascii="Times New Roman" w:hAnsi="Times New Roman"/>
          <w:sz w:val="28"/>
          <w:szCs w:val="28"/>
        </w:rPr>
        <w:t xml:space="preserve">, </w:t>
      </w:r>
      <w:r w:rsidR="0017484F" w:rsidRPr="00156941">
        <w:rPr>
          <w:rFonts w:ascii="Times New Roman" w:hAnsi="Times New Roman"/>
          <w:sz w:val="28"/>
          <w:szCs w:val="28"/>
          <w:lang w:val="en-US"/>
        </w:rPr>
        <w:t>Co</w:t>
      </w:r>
      <w:r w:rsidR="0017484F" w:rsidRPr="00156941">
        <w:rPr>
          <w:rFonts w:ascii="Times New Roman" w:hAnsi="Times New Roman"/>
          <w:sz w:val="28"/>
          <w:szCs w:val="28"/>
        </w:rPr>
        <w:t xml:space="preserve">, </w:t>
      </w:r>
      <w:r w:rsidR="0017484F" w:rsidRPr="00156941">
        <w:rPr>
          <w:rFonts w:ascii="Times New Roman" w:hAnsi="Times New Roman"/>
          <w:sz w:val="28"/>
          <w:szCs w:val="28"/>
          <w:lang w:val="en-US"/>
        </w:rPr>
        <w:t>Zn</w:t>
      </w:r>
      <w:r w:rsidR="0017484F" w:rsidRPr="00156941">
        <w:rPr>
          <w:rFonts w:ascii="Times New Roman" w:hAnsi="Times New Roman"/>
          <w:sz w:val="28"/>
          <w:szCs w:val="28"/>
        </w:rPr>
        <w:t xml:space="preserve">, </w:t>
      </w:r>
      <w:r w:rsidR="0017484F" w:rsidRPr="00156941">
        <w:rPr>
          <w:rFonts w:ascii="Times New Roman" w:hAnsi="Times New Roman"/>
          <w:sz w:val="28"/>
          <w:szCs w:val="28"/>
          <w:lang w:val="en-US"/>
        </w:rPr>
        <w:t>As</w:t>
      </w:r>
      <w:r w:rsidR="0017484F" w:rsidRPr="00156941">
        <w:rPr>
          <w:rFonts w:ascii="Times New Roman" w:hAnsi="Times New Roman"/>
          <w:sz w:val="28"/>
          <w:szCs w:val="28"/>
        </w:rPr>
        <w:t xml:space="preserve">, </w:t>
      </w:r>
      <w:r w:rsidR="0017484F" w:rsidRPr="00156941">
        <w:rPr>
          <w:rFonts w:ascii="Times New Roman" w:hAnsi="Times New Roman"/>
          <w:sz w:val="28"/>
          <w:szCs w:val="28"/>
          <w:lang w:val="en-US"/>
        </w:rPr>
        <w:t>Br</w:t>
      </w:r>
      <w:r w:rsidR="0017484F" w:rsidRPr="00156941">
        <w:rPr>
          <w:rFonts w:ascii="Times New Roman" w:hAnsi="Times New Roman"/>
          <w:sz w:val="28"/>
          <w:szCs w:val="28"/>
        </w:rPr>
        <w:t xml:space="preserve">, </w:t>
      </w:r>
      <w:r w:rsidR="0017484F" w:rsidRPr="00156941">
        <w:rPr>
          <w:rFonts w:ascii="Times New Roman" w:hAnsi="Times New Roman"/>
          <w:sz w:val="28"/>
          <w:szCs w:val="28"/>
          <w:lang w:val="en-US"/>
        </w:rPr>
        <w:t>Rb</w:t>
      </w:r>
      <w:r w:rsidR="0017484F" w:rsidRPr="00156941">
        <w:rPr>
          <w:rFonts w:ascii="Times New Roman" w:hAnsi="Times New Roman"/>
          <w:sz w:val="28"/>
          <w:szCs w:val="28"/>
        </w:rPr>
        <w:t xml:space="preserve">, </w:t>
      </w:r>
      <w:r w:rsidR="0017484F" w:rsidRPr="00156941">
        <w:rPr>
          <w:rFonts w:ascii="Times New Roman" w:hAnsi="Times New Roman"/>
          <w:sz w:val="28"/>
          <w:szCs w:val="28"/>
          <w:lang w:val="en-US"/>
        </w:rPr>
        <w:t>Sr</w:t>
      </w:r>
      <w:r w:rsidR="0017484F" w:rsidRPr="00156941">
        <w:rPr>
          <w:rFonts w:ascii="Times New Roman" w:hAnsi="Times New Roman"/>
          <w:sz w:val="28"/>
          <w:szCs w:val="28"/>
        </w:rPr>
        <w:t xml:space="preserve">, </w:t>
      </w:r>
      <w:r w:rsidR="0017484F" w:rsidRPr="00156941">
        <w:rPr>
          <w:rFonts w:ascii="Times New Roman" w:hAnsi="Times New Roman"/>
          <w:sz w:val="28"/>
          <w:szCs w:val="28"/>
          <w:lang w:val="en-US"/>
        </w:rPr>
        <w:t>Ag</w:t>
      </w:r>
      <w:r w:rsidR="0017484F" w:rsidRPr="00156941">
        <w:rPr>
          <w:rFonts w:ascii="Times New Roman" w:hAnsi="Times New Roman"/>
          <w:sz w:val="28"/>
          <w:szCs w:val="28"/>
        </w:rPr>
        <w:t xml:space="preserve">, </w:t>
      </w:r>
      <w:r w:rsidR="0017484F" w:rsidRPr="00156941">
        <w:rPr>
          <w:rFonts w:ascii="Times New Roman" w:hAnsi="Times New Roman"/>
          <w:sz w:val="28"/>
          <w:szCs w:val="28"/>
          <w:lang w:val="en-US"/>
        </w:rPr>
        <w:t>Sb</w:t>
      </w:r>
      <w:r w:rsidR="0017484F" w:rsidRPr="00156941">
        <w:rPr>
          <w:rFonts w:ascii="Times New Roman" w:hAnsi="Times New Roman"/>
          <w:sz w:val="28"/>
          <w:szCs w:val="28"/>
        </w:rPr>
        <w:t xml:space="preserve">, </w:t>
      </w:r>
      <w:r w:rsidR="0017484F" w:rsidRPr="00156941">
        <w:rPr>
          <w:rFonts w:ascii="Times New Roman" w:hAnsi="Times New Roman"/>
          <w:sz w:val="28"/>
          <w:szCs w:val="28"/>
          <w:lang w:val="en-US"/>
        </w:rPr>
        <w:t>Cs</w:t>
      </w:r>
      <w:r w:rsidR="0017484F" w:rsidRPr="00156941">
        <w:rPr>
          <w:rFonts w:ascii="Times New Roman" w:hAnsi="Times New Roman"/>
          <w:sz w:val="28"/>
          <w:szCs w:val="28"/>
        </w:rPr>
        <w:t xml:space="preserve">, </w:t>
      </w:r>
      <w:r w:rsidR="0017484F" w:rsidRPr="00156941">
        <w:rPr>
          <w:rFonts w:ascii="Times New Roman" w:hAnsi="Times New Roman"/>
          <w:sz w:val="28"/>
          <w:szCs w:val="28"/>
          <w:lang w:val="en-US"/>
        </w:rPr>
        <w:t>Ba</w:t>
      </w:r>
      <w:r w:rsidR="0017484F" w:rsidRPr="00156941">
        <w:rPr>
          <w:rFonts w:ascii="Times New Roman" w:hAnsi="Times New Roman"/>
          <w:sz w:val="28"/>
          <w:szCs w:val="28"/>
        </w:rPr>
        <w:t xml:space="preserve">, </w:t>
      </w:r>
      <w:r w:rsidR="0017484F" w:rsidRPr="00156941">
        <w:rPr>
          <w:rFonts w:ascii="Times New Roman" w:hAnsi="Times New Roman"/>
          <w:sz w:val="28"/>
          <w:szCs w:val="28"/>
          <w:lang w:val="en-US"/>
        </w:rPr>
        <w:t>La</w:t>
      </w:r>
      <w:r w:rsidR="0017484F" w:rsidRPr="00156941">
        <w:rPr>
          <w:rFonts w:ascii="Times New Roman" w:hAnsi="Times New Roman"/>
          <w:sz w:val="28"/>
          <w:szCs w:val="28"/>
        </w:rPr>
        <w:t xml:space="preserve">, </w:t>
      </w:r>
      <w:r w:rsidR="0017484F" w:rsidRPr="00156941">
        <w:rPr>
          <w:rFonts w:ascii="Times New Roman" w:hAnsi="Times New Roman"/>
          <w:sz w:val="28"/>
          <w:szCs w:val="28"/>
          <w:lang w:val="en-US"/>
        </w:rPr>
        <w:t>Ce</w:t>
      </w:r>
      <w:r w:rsidR="0017484F" w:rsidRPr="00156941">
        <w:rPr>
          <w:rFonts w:ascii="Times New Roman" w:hAnsi="Times New Roman"/>
          <w:sz w:val="28"/>
          <w:szCs w:val="28"/>
        </w:rPr>
        <w:t xml:space="preserve">, </w:t>
      </w:r>
      <w:r w:rsidR="0017484F" w:rsidRPr="00156941">
        <w:rPr>
          <w:rFonts w:ascii="Times New Roman" w:hAnsi="Times New Roman"/>
          <w:sz w:val="28"/>
          <w:szCs w:val="28"/>
          <w:lang w:val="en-US"/>
        </w:rPr>
        <w:t>Nd</w:t>
      </w:r>
      <w:r w:rsidR="0017484F" w:rsidRPr="00156941">
        <w:rPr>
          <w:rFonts w:ascii="Times New Roman" w:hAnsi="Times New Roman"/>
          <w:sz w:val="28"/>
          <w:szCs w:val="28"/>
        </w:rPr>
        <w:t xml:space="preserve">, </w:t>
      </w:r>
      <w:r w:rsidR="0017484F" w:rsidRPr="00156941">
        <w:rPr>
          <w:rFonts w:ascii="Times New Roman" w:hAnsi="Times New Roman"/>
          <w:sz w:val="28"/>
          <w:szCs w:val="28"/>
          <w:lang w:val="en-US"/>
        </w:rPr>
        <w:t>Sm</w:t>
      </w:r>
      <w:r w:rsidR="0017484F" w:rsidRPr="00156941">
        <w:rPr>
          <w:rFonts w:ascii="Times New Roman" w:hAnsi="Times New Roman"/>
          <w:sz w:val="28"/>
          <w:szCs w:val="28"/>
        </w:rPr>
        <w:t xml:space="preserve">, </w:t>
      </w:r>
      <w:r w:rsidR="0017484F" w:rsidRPr="00156941">
        <w:rPr>
          <w:rFonts w:ascii="Times New Roman" w:hAnsi="Times New Roman"/>
          <w:sz w:val="28"/>
          <w:szCs w:val="28"/>
          <w:lang w:val="en-US"/>
        </w:rPr>
        <w:t>Eu</w:t>
      </w:r>
      <w:r w:rsidR="0017484F" w:rsidRPr="00156941">
        <w:rPr>
          <w:rFonts w:ascii="Times New Roman" w:hAnsi="Times New Roman"/>
          <w:sz w:val="28"/>
          <w:szCs w:val="28"/>
        </w:rPr>
        <w:t xml:space="preserve">, </w:t>
      </w:r>
      <w:r w:rsidR="0017484F" w:rsidRPr="00156941">
        <w:rPr>
          <w:rFonts w:ascii="Times New Roman" w:hAnsi="Times New Roman"/>
          <w:sz w:val="28"/>
          <w:szCs w:val="28"/>
          <w:lang w:val="en-US"/>
        </w:rPr>
        <w:t>Tb</w:t>
      </w:r>
      <w:r w:rsidR="0017484F" w:rsidRPr="00156941">
        <w:rPr>
          <w:rFonts w:ascii="Times New Roman" w:hAnsi="Times New Roman"/>
          <w:sz w:val="28"/>
          <w:szCs w:val="28"/>
        </w:rPr>
        <w:t xml:space="preserve">, </w:t>
      </w:r>
      <w:r w:rsidR="0017484F" w:rsidRPr="00156941">
        <w:rPr>
          <w:rFonts w:ascii="Times New Roman" w:hAnsi="Times New Roman"/>
          <w:sz w:val="28"/>
          <w:szCs w:val="28"/>
          <w:lang w:val="en-US"/>
        </w:rPr>
        <w:t>Yb</w:t>
      </w:r>
      <w:r w:rsidR="0017484F" w:rsidRPr="00156941">
        <w:rPr>
          <w:rFonts w:ascii="Times New Roman" w:hAnsi="Times New Roman"/>
          <w:sz w:val="28"/>
          <w:szCs w:val="28"/>
        </w:rPr>
        <w:t xml:space="preserve">, </w:t>
      </w:r>
      <w:r w:rsidR="0017484F" w:rsidRPr="00156941">
        <w:rPr>
          <w:rFonts w:ascii="Times New Roman" w:hAnsi="Times New Roman"/>
          <w:sz w:val="28"/>
          <w:szCs w:val="28"/>
          <w:lang w:val="en-US"/>
        </w:rPr>
        <w:t>Lu</w:t>
      </w:r>
      <w:r w:rsidR="0017484F" w:rsidRPr="00156941">
        <w:rPr>
          <w:rFonts w:ascii="Times New Roman" w:hAnsi="Times New Roman"/>
          <w:sz w:val="28"/>
          <w:szCs w:val="28"/>
        </w:rPr>
        <w:t xml:space="preserve">, </w:t>
      </w:r>
      <w:r w:rsidR="0017484F" w:rsidRPr="00156941">
        <w:rPr>
          <w:rFonts w:ascii="Times New Roman" w:hAnsi="Times New Roman"/>
          <w:sz w:val="28"/>
          <w:szCs w:val="28"/>
          <w:lang w:val="en-US"/>
        </w:rPr>
        <w:t>Hf</w:t>
      </w:r>
      <w:r w:rsidR="0017484F" w:rsidRPr="00156941">
        <w:rPr>
          <w:rFonts w:ascii="Times New Roman" w:hAnsi="Times New Roman"/>
          <w:sz w:val="28"/>
          <w:szCs w:val="28"/>
        </w:rPr>
        <w:t xml:space="preserve">, </w:t>
      </w:r>
      <w:r w:rsidR="0017484F" w:rsidRPr="00156941">
        <w:rPr>
          <w:rFonts w:ascii="Times New Roman" w:hAnsi="Times New Roman"/>
          <w:sz w:val="28"/>
          <w:szCs w:val="28"/>
          <w:lang w:val="en-US"/>
        </w:rPr>
        <w:t>Ta</w:t>
      </w:r>
      <w:r w:rsidR="0017484F" w:rsidRPr="00156941">
        <w:rPr>
          <w:rFonts w:ascii="Times New Roman" w:hAnsi="Times New Roman"/>
          <w:sz w:val="28"/>
          <w:szCs w:val="28"/>
        </w:rPr>
        <w:t xml:space="preserve">, </w:t>
      </w:r>
      <w:r w:rsidR="0017484F" w:rsidRPr="00156941">
        <w:rPr>
          <w:rFonts w:ascii="Times New Roman" w:hAnsi="Times New Roman"/>
          <w:sz w:val="28"/>
          <w:szCs w:val="28"/>
          <w:lang w:val="en-US"/>
        </w:rPr>
        <w:t>Au</w:t>
      </w:r>
      <w:r w:rsidR="0017484F" w:rsidRPr="00156941">
        <w:rPr>
          <w:rFonts w:ascii="Times New Roman" w:hAnsi="Times New Roman"/>
          <w:sz w:val="28"/>
          <w:szCs w:val="28"/>
        </w:rPr>
        <w:t xml:space="preserve">, </w:t>
      </w:r>
      <w:r w:rsidR="0017484F" w:rsidRPr="00156941">
        <w:rPr>
          <w:rFonts w:ascii="Times New Roman" w:hAnsi="Times New Roman"/>
          <w:sz w:val="28"/>
          <w:szCs w:val="28"/>
          <w:lang w:val="en-US"/>
        </w:rPr>
        <w:t>Th</w:t>
      </w:r>
      <w:r w:rsidR="0017484F" w:rsidRPr="00156941">
        <w:rPr>
          <w:rFonts w:ascii="Times New Roman" w:hAnsi="Times New Roman"/>
          <w:sz w:val="28"/>
          <w:szCs w:val="28"/>
        </w:rPr>
        <w:t xml:space="preserve">, </w:t>
      </w:r>
      <w:r w:rsidR="0017484F" w:rsidRPr="00156941">
        <w:rPr>
          <w:rFonts w:ascii="Times New Roman" w:hAnsi="Times New Roman"/>
          <w:sz w:val="28"/>
          <w:szCs w:val="28"/>
          <w:lang w:val="en-US"/>
        </w:rPr>
        <w:t>U</w:t>
      </w:r>
      <w:r w:rsidR="0017484F" w:rsidRPr="00156941">
        <w:rPr>
          <w:rFonts w:ascii="Times New Roman" w:hAnsi="Times New Roman"/>
          <w:sz w:val="28"/>
          <w:szCs w:val="28"/>
        </w:rPr>
        <w:t>).</w:t>
      </w:r>
      <w:r w:rsidR="00876B53">
        <w:rPr>
          <w:rFonts w:ascii="Times New Roman" w:hAnsi="Times New Roman"/>
          <w:sz w:val="28"/>
          <w:szCs w:val="28"/>
        </w:rPr>
        <w:t xml:space="preserve"> </w:t>
      </w:r>
      <w:r w:rsidR="00876B53" w:rsidRPr="00701B17">
        <w:rPr>
          <w:rFonts w:ascii="Times New Roman" w:hAnsi="Times New Roman" w:cs="Times New Roman"/>
          <w:sz w:val="28"/>
          <w:szCs w:val="28"/>
        </w:rPr>
        <w:t xml:space="preserve">Причиной выбора именно этого метода анализа являются преимущества применения ИНАА в </w:t>
      </w:r>
      <w:r w:rsidR="00876B53" w:rsidRPr="00BD64CA">
        <w:rPr>
          <w:rFonts w:ascii="Times New Roman" w:hAnsi="Times New Roman" w:cs="Times New Roman"/>
          <w:sz w:val="28"/>
          <w:szCs w:val="28"/>
        </w:rPr>
        <w:t>области биогеохимии, которые были описаны в работах различных ученых [</w:t>
      </w:r>
      <w:r w:rsidR="00F3723F">
        <w:rPr>
          <w:rFonts w:ascii="Times New Roman" w:hAnsi="Times New Roman" w:cs="Times New Roman"/>
          <w:sz w:val="28"/>
          <w:szCs w:val="28"/>
        </w:rPr>
        <w:t>155-15</w:t>
      </w:r>
      <w:r w:rsidR="00F133E7">
        <w:rPr>
          <w:rFonts w:ascii="Times New Roman" w:hAnsi="Times New Roman" w:cs="Times New Roman"/>
          <w:sz w:val="28"/>
          <w:szCs w:val="28"/>
        </w:rPr>
        <w:t>7</w:t>
      </w:r>
      <w:r w:rsidR="00876B53" w:rsidRPr="00BD64CA">
        <w:rPr>
          <w:rFonts w:ascii="Times New Roman" w:hAnsi="Times New Roman" w:cs="Times New Roman"/>
          <w:sz w:val="28"/>
          <w:szCs w:val="28"/>
        </w:rPr>
        <w:t>].</w:t>
      </w:r>
      <w:r w:rsidR="00876B53">
        <w:rPr>
          <w:rFonts w:ascii="Times New Roman" w:hAnsi="Times New Roman" w:cs="Times New Roman"/>
          <w:sz w:val="28"/>
          <w:szCs w:val="28"/>
        </w:rPr>
        <w:t xml:space="preserve"> </w:t>
      </w:r>
      <w:r w:rsidR="00876B53" w:rsidRPr="00BD64CA">
        <w:rPr>
          <w:rFonts w:ascii="Times New Roman" w:hAnsi="Times New Roman" w:cs="Times New Roman"/>
          <w:sz w:val="28"/>
          <w:szCs w:val="28"/>
        </w:rPr>
        <w:t>В методе ИНАА отсутствует химическая подготовка образца, что исключает ошибки</w:t>
      </w:r>
      <w:r w:rsidR="00876B53" w:rsidRPr="00701B17">
        <w:rPr>
          <w:rFonts w:ascii="Times New Roman" w:hAnsi="Times New Roman" w:cs="Times New Roman"/>
          <w:sz w:val="28"/>
          <w:szCs w:val="28"/>
        </w:rPr>
        <w:t>, связанные с внесением или выносом элементов вместе с реагентами.</w:t>
      </w:r>
    </w:p>
    <w:p w14:paraId="6939F5F8" w14:textId="77777777" w:rsidR="002E270C" w:rsidRDefault="001D5370" w:rsidP="002E270C">
      <w:pPr>
        <w:pStyle w:val="a3"/>
        <w:ind w:firstLine="567"/>
        <w:jc w:val="both"/>
        <w:rPr>
          <w:rFonts w:ascii="Times New Roman" w:hAnsi="Times New Roman" w:cs="Times New Roman"/>
          <w:sz w:val="28"/>
          <w:szCs w:val="28"/>
        </w:rPr>
      </w:pPr>
      <w:r w:rsidRPr="00156941">
        <w:rPr>
          <w:rFonts w:ascii="Times New Roman" w:hAnsi="Times New Roman" w:cs="Times New Roman"/>
          <w:sz w:val="28"/>
          <w:szCs w:val="28"/>
        </w:rPr>
        <w:lastRenderedPageBreak/>
        <w:t xml:space="preserve">ИНАА основан на регистрации радиоактивных радионуклидов, образующихся при облучении исследуемых проб потоком нейтронов. </w:t>
      </w:r>
      <w:r w:rsidR="0017484F" w:rsidRPr="00156941">
        <w:rPr>
          <w:rFonts w:ascii="Times New Roman" w:hAnsi="Times New Roman"/>
          <w:sz w:val="28"/>
          <w:szCs w:val="28"/>
        </w:rPr>
        <w:t xml:space="preserve">Анализ выполнен согласно инструкции </w:t>
      </w:r>
      <w:r w:rsidR="0017484F" w:rsidRPr="00156941">
        <w:rPr>
          <w:rFonts w:ascii="Times New Roman" w:hAnsi="Times New Roman"/>
          <w:sz w:val="28"/>
          <w:szCs w:val="28"/>
          <w:lang w:val="en-US"/>
        </w:rPr>
        <w:t>HCAM</w:t>
      </w:r>
      <w:r w:rsidR="0017484F" w:rsidRPr="00156941">
        <w:rPr>
          <w:rFonts w:ascii="Times New Roman" w:hAnsi="Times New Roman"/>
          <w:sz w:val="28"/>
          <w:szCs w:val="28"/>
        </w:rPr>
        <w:t xml:space="preserve"> ВИМС №410-ЯФ с облучением тепловыми нейтронами </w:t>
      </w:r>
      <w:r w:rsidR="0017484F" w:rsidRPr="00156941">
        <w:rPr>
          <w:rFonts w:ascii="Times New Roman" w:hAnsi="Times New Roman" w:cs="Times New Roman"/>
          <w:sz w:val="28"/>
          <w:szCs w:val="28"/>
        </w:rPr>
        <w:t>с интегральной дозой 2·10</w:t>
      </w:r>
      <w:r w:rsidR="0017484F" w:rsidRPr="00156941">
        <w:rPr>
          <w:rFonts w:ascii="Times New Roman" w:hAnsi="Times New Roman" w:cs="Times New Roman"/>
          <w:sz w:val="28"/>
          <w:szCs w:val="28"/>
          <w:vertAlign w:val="superscript"/>
        </w:rPr>
        <w:t>13</w:t>
      </w:r>
      <w:r w:rsidR="0017484F" w:rsidRPr="00156941">
        <w:rPr>
          <w:rFonts w:ascii="Times New Roman" w:hAnsi="Times New Roman" w:cs="Times New Roman"/>
          <w:sz w:val="28"/>
          <w:szCs w:val="28"/>
        </w:rPr>
        <w:t xml:space="preserve"> </w:t>
      </w:r>
      <w:proofErr w:type="spellStart"/>
      <w:r w:rsidR="0017484F" w:rsidRPr="00156941">
        <w:rPr>
          <w:rFonts w:ascii="Times New Roman" w:hAnsi="Times New Roman" w:cs="Times New Roman"/>
          <w:sz w:val="28"/>
          <w:szCs w:val="28"/>
        </w:rPr>
        <w:t>нейтр</w:t>
      </w:r>
      <w:proofErr w:type="spellEnd"/>
      <w:r w:rsidR="0017484F" w:rsidRPr="00156941">
        <w:rPr>
          <w:rFonts w:ascii="Times New Roman" w:hAnsi="Times New Roman" w:cs="Times New Roman"/>
          <w:sz w:val="28"/>
          <w:szCs w:val="28"/>
        </w:rPr>
        <w:t>./(см</w:t>
      </w:r>
      <w:r w:rsidR="0017484F" w:rsidRPr="00156941">
        <w:rPr>
          <w:rFonts w:ascii="Times New Roman" w:hAnsi="Times New Roman" w:cs="Times New Roman"/>
          <w:sz w:val="28"/>
          <w:szCs w:val="28"/>
          <w:vertAlign w:val="superscript"/>
        </w:rPr>
        <w:t>2</w:t>
      </w:r>
      <w:r w:rsidR="0017484F" w:rsidRPr="00156941">
        <w:rPr>
          <w:rFonts w:ascii="Times New Roman" w:hAnsi="Times New Roman" w:cs="Times New Roman"/>
          <w:sz w:val="28"/>
          <w:szCs w:val="28"/>
        </w:rPr>
        <w:t xml:space="preserve">·с) на исследовательском реакторе ИРТ-Т научно-исследовательского института ядерной физики при Томском политехническом университете измерения производились на гамма-спектрометре с </w:t>
      </w:r>
      <w:r w:rsidR="001D19B9" w:rsidRPr="00156941">
        <w:rPr>
          <w:rFonts w:ascii="Times New Roman" w:hAnsi="Times New Roman" w:cs="Times New Roman"/>
          <w:sz w:val="28"/>
          <w:szCs w:val="28"/>
          <w:lang w:val="en-US"/>
        </w:rPr>
        <w:t>Ge</w:t>
      </w:r>
      <w:r w:rsidR="001D19B9" w:rsidRPr="00156941">
        <w:rPr>
          <w:rFonts w:ascii="Times New Roman" w:hAnsi="Times New Roman" w:cs="Times New Roman"/>
          <w:sz w:val="28"/>
          <w:szCs w:val="28"/>
        </w:rPr>
        <w:t>-</w:t>
      </w:r>
      <w:r w:rsidR="001D19B9" w:rsidRPr="00156941">
        <w:rPr>
          <w:rFonts w:ascii="Times New Roman" w:hAnsi="Times New Roman" w:cs="Times New Roman"/>
          <w:sz w:val="28"/>
          <w:szCs w:val="28"/>
          <w:lang w:val="en-US"/>
        </w:rPr>
        <w:t>Li</w:t>
      </w:r>
      <w:r w:rsidR="001D19B9" w:rsidRPr="00156941">
        <w:rPr>
          <w:rFonts w:ascii="Times New Roman" w:hAnsi="Times New Roman" w:cs="Times New Roman"/>
          <w:sz w:val="28"/>
          <w:szCs w:val="28"/>
        </w:rPr>
        <w:t xml:space="preserve"> детектором ДГДК-63А</w:t>
      </w:r>
      <w:r w:rsidR="0017484F" w:rsidRPr="00156941">
        <w:rPr>
          <w:rFonts w:ascii="Times New Roman" w:hAnsi="Times New Roman" w:cs="Times New Roman"/>
          <w:sz w:val="28"/>
          <w:szCs w:val="28"/>
        </w:rPr>
        <w:t xml:space="preserve">. </w:t>
      </w:r>
      <w:r w:rsidR="00D46279" w:rsidRPr="00156941">
        <w:rPr>
          <w:rFonts w:ascii="Times New Roman" w:hAnsi="Times New Roman" w:cs="Times New Roman"/>
          <w:sz w:val="28"/>
          <w:szCs w:val="28"/>
        </w:rPr>
        <w:t>П</w:t>
      </w:r>
      <w:r w:rsidR="0017484F" w:rsidRPr="00156941">
        <w:rPr>
          <w:rFonts w:ascii="Times New Roman" w:hAnsi="Times New Roman" w:cs="Times New Roman"/>
          <w:sz w:val="28"/>
          <w:szCs w:val="28"/>
        </w:rPr>
        <w:t xml:space="preserve">родолжительность облучения проб составляет 20 часов. </w:t>
      </w:r>
      <w:r w:rsidR="001D19B9" w:rsidRPr="00156941">
        <w:rPr>
          <w:rFonts w:ascii="Times New Roman" w:hAnsi="Times New Roman" w:cs="Times New Roman"/>
          <w:sz w:val="28"/>
          <w:szCs w:val="28"/>
        </w:rPr>
        <w:t>В качестве контроля использовались стандартные образцы сравнения</w:t>
      </w:r>
      <w:r w:rsidR="001D19B9">
        <w:rPr>
          <w:rFonts w:ascii="Times New Roman" w:hAnsi="Times New Roman" w:cs="Times New Roman"/>
          <w:sz w:val="28"/>
          <w:szCs w:val="28"/>
        </w:rPr>
        <w:t xml:space="preserve"> (рисунок </w:t>
      </w:r>
      <w:r w:rsidR="006F302D">
        <w:rPr>
          <w:rFonts w:ascii="Times New Roman" w:hAnsi="Times New Roman" w:cs="Times New Roman"/>
          <w:sz w:val="28"/>
          <w:szCs w:val="28"/>
        </w:rPr>
        <w:t>7</w:t>
      </w:r>
      <w:r w:rsidR="001D19B9">
        <w:rPr>
          <w:rFonts w:ascii="Times New Roman" w:hAnsi="Times New Roman" w:cs="Times New Roman"/>
          <w:sz w:val="28"/>
          <w:szCs w:val="28"/>
        </w:rPr>
        <w:t>)</w:t>
      </w:r>
      <w:r w:rsidR="001D19B9" w:rsidRPr="00156941">
        <w:rPr>
          <w:rFonts w:ascii="Times New Roman" w:hAnsi="Times New Roman" w:cs="Times New Roman"/>
          <w:sz w:val="28"/>
          <w:szCs w:val="28"/>
        </w:rPr>
        <w:t>.</w:t>
      </w:r>
    </w:p>
    <w:p w14:paraId="1E2FBF7A" w14:textId="2BBE10F5" w:rsidR="002E270C" w:rsidRDefault="002E270C" w:rsidP="002E270C">
      <w:pPr>
        <w:pStyle w:val="a3"/>
        <w:ind w:firstLine="567"/>
        <w:jc w:val="both"/>
        <w:rPr>
          <w:rFonts w:ascii="Times New Roman" w:hAnsi="Times New Roman" w:cs="Times New Roman"/>
          <w:sz w:val="28"/>
          <w:szCs w:val="28"/>
        </w:rPr>
      </w:pPr>
    </w:p>
    <w:p w14:paraId="359D615E" w14:textId="5F07113D" w:rsidR="002E270C" w:rsidRDefault="002E270C" w:rsidP="002E270C">
      <w:pPr>
        <w:pStyle w:val="a3"/>
        <w:ind w:firstLine="567"/>
        <w:jc w:val="both"/>
        <w:rPr>
          <w:rFonts w:ascii="Times New Roman" w:hAnsi="Times New Roman" w:cs="Times New Roman"/>
          <w:sz w:val="28"/>
          <w:szCs w:val="28"/>
        </w:rPr>
      </w:pPr>
      <w:r>
        <w:rPr>
          <w:noProof/>
          <w:lang w:val="en-US"/>
        </w:rPr>
        <w:drawing>
          <wp:inline distT="0" distB="0" distL="0" distR="0" wp14:anchorId="2D2D2AA0" wp14:editId="38C91152">
            <wp:extent cx="5339080" cy="245238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5346125" cy="2455623"/>
                    </a:xfrm>
                    <a:prstGeom prst="rect">
                      <a:avLst/>
                    </a:prstGeom>
                  </pic:spPr>
                </pic:pic>
              </a:graphicData>
            </a:graphic>
          </wp:inline>
        </w:drawing>
      </w:r>
    </w:p>
    <w:p w14:paraId="1BF9F3B4" w14:textId="77777777" w:rsidR="002E270C" w:rsidRDefault="002E270C" w:rsidP="002E270C">
      <w:pPr>
        <w:pStyle w:val="a3"/>
        <w:ind w:firstLine="567"/>
        <w:jc w:val="both"/>
        <w:rPr>
          <w:rFonts w:ascii="Times New Roman" w:hAnsi="Times New Roman" w:cs="Times New Roman"/>
          <w:sz w:val="28"/>
          <w:szCs w:val="28"/>
        </w:rPr>
      </w:pPr>
    </w:p>
    <w:p w14:paraId="1ED28F9D" w14:textId="77777777" w:rsidR="002E270C" w:rsidRDefault="000F3AD9" w:rsidP="002E270C">
      <w:pPr>
        <w:pStyle w:val="a3"/>
        <w:ind w:firstLine="567"/>
        <w:jc w:val="center"/>
        <w:rPr>
          <w:rFonts w:ascii="Times New Roman" w:hAnsi="Times New Roman" w:cs="Times New Roman"/>
          <w:sz w:val="28"/>
          <w:szCs w:val="28"/>
        </w:rPr>
      </w:pPr>
      <w:r>
        <w:rPr>
          <w:rFonts w:ascii="Times New Roman" w:hAnsi="Times New Roman" w:cs="Times New Roman"/>
          <w:sz w:val="28"/>
          <w:szCs w:val="28"/>
        </w:rPr>
        <w:t>Рисунок</w:t>
      </w:r>
      <w:r w:rsidR="001D19B9">
        <w:rPr>
          <w:rFonts w:ascii="Times New Roman" w:hAnsi="Times New Roman" w:cs="Times New Roman"/>
          <w:sz w:val="28"/>
          <w:szCs w:val="28"/>
        </w:rPr>
        <w:t xml:space="preserve"> </w:t>
      </w:r>
      <w:r w:rsidR="006F302D">
        <w:rPr>
          <w:rFonts w:ascii="Times New Roman" w:hAnsi="Times New Roman" w:cs="Times New Roman"/>
          <w:sz w:val="28"/>
          <w:szCs w:val="28"/>
        </w:rPr>
        <w:t>7</w:t>
      </w:r>
      <w:r w:rsidR="001D19B9">
        <w:rPr>
          <w:rFonts w:ascii="Times New Roman" w:hAnsi="Times New Roman" w:cs="Times New Roman"/>
          <w:sz w:val="28"/>
          <w:szCs w:val="28"/>
        </w:rPr>
        <w:t xml:space="preserve"> – Сопоставление результатов ИНАА.</w:t>
      </w:r>
    </w:p>
    <w:p w14:paraId="108DD200" w14:textId="77777777" w:rsidR="002E270C" w:rsidRDefault="00876B53" w:rsidP="002E270C">
      <w:pPr>
        <w:pStyle w:val="a3"/>
        <w:ind w:firstLine="567"/>
        <w:jc w:val="both"/>
        <w:rPr>
          <w:rFonts w:ascii="Times New Roman" w:hAnsi="Times New Roman" w:cs="Times New Roman"/>
          <w:sz w:val="24"/>
          <w:szCs w:val="24"/>
        </w:rPr>
      </w:pPr>
      <w:r w:rsidRPr="00876B53">
        <w:rPr>
          <w:rFonts w:ascii="Times New Roman" w:hAnsi="Times New Roman" w:cs="Times New Roman"/>
          <w:sz w:val="24"/>
          <w:szCs w:val="24"/>
        </w:rPr>
        <w:t xml:space="preserve">Примечание – Составлено по источнику </w:t>
      </w:r>
      <w:r w:rsidR="009A044A">
        <w:rPr>
          <w:rFonts w:ascii="Times New Roman" w:hAnsi="Times New Roman" w:cs="Times New Roman"/>
          <w:sz w:val="24"/>
          <w:szCs w:val="24"/>
        </w:rPr>
        <w:t>[</w:t>
      </w:r>
      <w:r w:rsidR="00F3723F">
        <w:rPr>
          <w:rFonts w:ascii="Times New Roman" w:hAnsi="Times New Roman" w:cs="Times New Roman"/>
          <w:sz w:val="24"/>
          <w:szCs w:val="24"/>
        </w:rPr>
        <w:t>158</w:t>
      </w:r>
      <w:r w:rsidR="009A044A" w:rsidRPr="008F3891">
        <w:rPr>
          <w:rFonts w:ascii="Times New Roman" w:hAnsi="Times New Roman" w:cs="Times New Roman"/>
          <w:sz w:val="24"/>
          <w:szCs w:val="24"/>
        </w:rPr>
        <w:t>]</w:t>
      </w:r>
      <w:r w:rsidR="00F133E7">
        <w:rPr>
          <w:rFonts w:ascii="Times New Roman" w:hAnsi="Times New Roman" w:cs="Times New Roman"/>
          <w:sz w:val="24"/>
          <w:szCs w:val="24"/>
        </w:rPr>
        <w:t>.</w:t>
      </w:r>
    </w:p>
    <w:p w14:paraId="62298196" w14:textId="77777777" w:rsidR="002E270C" w:rsidRDefault="002E270C" w:rsidP="002E270C">
      <w:pPr>
        <w:pStyle w:val="a3"/>
        <w:ind w:firstLine="567"/>
        <w:jc w:val="both"/>
        <w:rPr>
          <w:rFonts w:ascii="Times New Roman" w:hAnsi="Times New Roman" w:cs="Times New Roman"/>
          <w:bCs/>
          <w:i/>
          <w:sz w:val="28"/>
          <w:szCs w:val="28"/>
        </w:rPr>
      </w:pPr>
    </w:p>
    <w:p w14:paraId="079E33AA" w14:textId="77777777" w:rsidR="002E270C" w:rsidRDefault="008F3891" w:rsidP="002E270C">
      <w:pPr>
        <w:pStyle w:val="a3"/>
        <w:ind w:firstLine="567"/>
        <w:jc w:val="both"/>
        <w:rPr>
          <w:rFonts w:ascii="Times New Roman" w:hAnsi="Times New Roman" w:cs="Times New Roman"/>
          <w:bCs/>
          <w:i/>
          <w:sz w:val="28"/>
          <w:szCs w:val="28"/>
        </w:rPr>
      </w:pPr>
      <w:r>
        <w:rPr>
          <w:rFonts w:ascii="Times New Roman" w:hAnsi="Times New Roman" w:cs="Times New Roman"/>
          <w:bCs/>
          <w:i/>
          <w:sz w:val="28"/>
          <w:szCs w:val="28"/>
        </w:rPr>
        <w:t>М</w:t>
      </w:r>
      <w:r w:rsidR="007B0F86" w:rsidRPr="003C5DA5">
        <w:rPr>
          <w:rFonts w:ascii="Times New Roman" w:hAnsi="Times New Roman" w:cs="Times New Roman"/>
          <w:bCs/>
          <w:i/>
          <w:sz w:val="28"/>
          <w:szCs w:val="28"/>
        </w:rPr>
        <w:t>асс-спектрометри</w:t>
      </w:r>
      <w:r>
        <w:rPr>
          <w:rFonts w:ascii="Times New Roman" w:hAnsi="Times New Roman" w:cs="Times New Roman"/>
          <w:bCs/>
          <w:i/>
          <w:sz w:val="28"/>
          <w:szCs w:val="28"/>
        </w:rPr>
        <w:t>я с индуктивно-связанной плазмой</w:t>
      </w:r>
      <w:r w:rsidR="003C5DA5">
        <w:rPr>
          <w:rFonts w:ascii="Times New Roman" w:hAnsi="Times New Roman" w:cs="Times New Roman"/>
          <w:bCs/>
          <w:i/>
          <w:sz w:val="28"/>
          <w:szCs w:val="28"/>
        </w:rPr>
        <w:t>.</w:t>
      </w:r>
    </w:p>
    <w:p w14:paraId="0E9B082E" w14:textId="77777777" w:rsidR="002E270C" w:rsidRDefault="008F3891" w:rsidP="002E270C">
      <w:pPr>
        <w:pStyle w:val="a3"/>
        <w:ind w:firstLine="567"/>
        <w:jc w:val="both"/>
        <w:rPr>
          <w:rFonts w:ascii="Times New Roman" w:hAnsi="Times New Roman" w:cs="Times New Roman"/>
          <w:sz w:val="28"/>
          <w:szCs w:val="28"/>
          <w:shd w:val="clear" w:color="auto" w:fill="FFFFFF" w:themeFill="background1"/>
        </w:rPr>
      </w:pPr>
      <w:r>
        <w:rPr>
          <w:rFonts w:ascii="Times New Roman" w:hAnsi="Times New Roman" w:cs="Times New Roman"/>
          <w:sz w:val="28"/>
          <w:szCs w:val="28"/>
          <w:shd w:val="clear" w:color="auto" w:fill="FFFFFF" w:themeFill="background1"/>
        </w:rPr>
        <w:t>Данный метод</w:t>
      </w:r>
      <w:r w:rsidR="00D16974" w:rsidRPr="001021A5">
        <w:rPr>
          <w:rFonts w:ascii="Times New Roman" w:hAnsi="Times New Roman" w:cs="Times New Roman"/>
          <w:sz w:val="28"/>
          <w:szCs w:val="28"/>
          <w:shd w:val="clear" w:color="auto" w:fill="FFFFFF" w:themeFill="background1"/>
        </w:rPr>
        <w:t xml:space="preserve"> также является</w:t>
      </w:r>
      <w:r w:rsidR="00D16974" w:rsidRPr="00701B17">
        <w:rPr>
          <w:rFonts w:ascii="Times New Roman" w:hAnsi="Times New Roman" w:cs="Times New Roman"/>
          <w:sz w:val="28"/>
          <w:szCs w:val="28"/>
          <w:shd w:val="clear" w:color="auto" w:fill="FFFFFF" w:themeFill="background1"/>
        </w:rPr>
        <w:t xml:space="preserve"> высокочувствительным методом, определяющим широкий спектр элементов от Li до U.</w:t>
      </w:r>
      <w:r>
        <w:rPr>
          <w:rFonts w:ascii="Times New Roman" w:hAnsi="Times New Roman" w:cs="Times New Roman"/>
          <w:sz w:val="28"/>
          <w:szCs w:val="28"/>
          <w:shd w:val="clear" w:color="auto" w:fill="FFFFFF" w:themeFill="background1"/>
        </w:rPr>
        <w:t xml:space="preserve"> </w:t>
      </w:r>
      <w:r w:rsidR="00D16974" w:rsidRPr="00701B17">
        <w:rPr>
          <w:rFonts w:ascii="Times New Roman" w:hAnsi="Times New Roman" w:cs="Times New Roman"/>
          <w:sz w:val="28"/>
          <w:szCs w:val="28"/>
          <w:shd w:val="clear" w:color="auto" w:fill="FFFFFF" w:themeFill="background1"/>
        </w:rPr>
        <w:t xml:space="preserve"> Принцип действия метода основан на соответствии атомов химических элементов строго определенным резонансным частотам, на которых они излучают или поглощают свет. Таким образом, спектроскоп позволяет увидеть на спектре линии (темные или светлые) в определенных местах, характерных для конкретного элемента. Интенсивность этих линий зависит от количества вещества и его состояния. Относительные и/или абсолютные интенсивности линий </w:t>
      </w:r>
      <w:r w:rsidR="00D16974" w:rsidRPr="008F3891">
        <w:rPr>
          <w:rFonts w:ascii="Times New Roman" w:hAnsi="Times New Roman" w:cs="Times New Roman"/>
          <w:sz w:val="28"/>
          <w:szCs w:val="28"/>
          <w:shd w:val="clear" w:color="auto" w:fill="FFFFFF" w:themeFill="background1"/>
        </w:rPr>
        <w:t>используются для определения количественного содержания анализируемых компонентов в образце.</w:t>
      </w:r>
    </w:p>
    <w:p w14:paraId="44018456" w14:textId="77777777" w:rsidR="002E270C" w:rsidRDefault="008F3891" w:rsidP="002E270C">
      <w:pPr>
        <w:pStyle w:val="a3"/>
        <w:ind w:firstLine="567"/>
        <w:jc w:val="both"/>
        <w:rPr>
          <w:rFonts w:ascii="Times New Roman" w:hAnsi="Times New Roman" w:cs="Times New Roman"/>
          <w:sz w:val="28"/>
          <w:szCs w:val="28"/>
        </w:rPr>
      </w:pPr>
      <w:r w:rsidRPr="008F3891">
        <w:rPr>
          <w:rFonts w:ascii="Times New Roman" w:hAnsi="Times New Roman" w:cs="Times New Roman"/>
          <w:sz w:val="28"/>
          <w:szCs w:val="28"/>
        </w:rPr>
        <w:t xml:space="preserve">Анализ проводился в аккредитованной научно-исследовательской лаборатории </w:t>
      </w:r>
      <w:proofErr w:type="spellStart"/>
      <w:r w:rsidRPr="008F3891">
        <w:rPr>
          <w:rFonts w:ascii="Times New Roman" w:hAnsi="Times New Roman" w:cs="Times New Roman"/>
          <w:sz w:val="28"/>
          <w:szCs w:val="28"/>
        </w:rPr>
        <w:t>гидрогеохимии</w:t>
      </w:r>
      <w:proofErr w:type="spellEnd"/>
      <w:r w:rsidRPr="008F3891">
        <w:rPr>
          <w:rFonts w:ascii="Times New Roman" w:hAnsi="Times New Roman" w:cs="Times New Roman"/>
          <w:sz w:val="28"/>
          <w:szCs w:val="28"/>
        </w:rPr>
        <w:t xml:space="preserve"> Инженерной школы природных ресурсов, Т</w:t>
      </w:r>
      <w:r w:rsidR="00227630">
        <w:rPr>
          <w:rFonts w:ascii="Times New Roman" w:hAnsi="Times New Roman" w:cs="Times New Roman"/>
          <w:sz w:val="28"/>
          <w:szCs w:val="28"/>
        </w:rPr>
        <w:t>омского политехнического университета</w:t>
      </w:r>
      <w:r w:rsidRPr="008F3891">
        <w:rPr>
          <w:rFonts w:ascii="Times New Roman" w:hAnsi="Times New Roman" w:cs="Times New Roman"/>
          <w:sz w:val="28"/>
          <w:szCs w:val="28"/>
        </w:rPr>
        <w:t xml:space="preserve"> (Аттестат аккредитации № POCC RU.0001.511901) и</w:t>
      </w:r>
      <w:r w:rsidR="00227630">
        <w:rPr>
          <w:rFonts w:ascii="Times New Roman" w:hAnsi="Times New Roman" w:cs="Times New Roman"/>
          <w:sz w:val="28"/>
          <w:szCs w:val="28"/>
        </w:rPr>
        <w:t xml:space="preserve"> в</w:t>
      </w:r>
      <w:r w:rsidRPr="008F3891">
        <w:rPr>
          <w:rFonts w:ascii="Times New Roman" w:hAnsi="Times New Roman" w:cs="Times New Roman"/>
          <w:sz w:val="28"/>
          <w:szCs w:val="28"/>
        </w:rPr>
        <w:t xml:space="preserve"> аналитическом центре ООО «Химико-аналитический центр «</w:t>
      </w:r>
      <w:r w:rsidRPr="00521DB9">
        <w:rPr>
          <w:rFonts w:ascii="Times New Roman" w:hAnsi="Times New Roman" w:cs="Times New Roman"/>
          <w:sz w:val="28"/>
          <w:szCs w:val="28"/>
        </w:rPr>
        <w:t>Плазма», г. Томск (Аттестат аккредитации RA.RU.516895 от 24.03.2016).</w:t>
      </w:r>
      <w:r w:rsidR="00521DB9" w:rsidRPr="00521DB9">
        <w:rPr>
          <w:rFonts w:ascii="Times New Roman" w:hAnsi="Times New Roman" w:cs="Times New Roman"/>
          <w:sz w:val="28"/>
          <w:szCs w:val="28"/>
        </w:rPr>
        <w:t xml:space="preserve"> Пробоподготовка для ИСП-МС включает следующие этапы: навески сухой пробы помещали в пробирку, добавляли HNO</w:t>
      </w:r>
      <w:r w:rsidR="00521DB9" w:rsidRPr="00267774">
        <w:rPr>
          <w:rFonts w:ascii="Times New Roman" w:hAnsi="Times New Roman" w:cs="Times New Roman"/>
          <w:sz w:val="28"/>
          <w:szCs w:val="28"/>
          <w:vertAlign w:val="subscript"/>
        </w:rPr>
        <w:t>3</w:t>
      </w:r>
      <w:r w:rsidR="00521DB9" w:rsidRPr="00521DB9">
        <w:rPr>
          <w:rFonts w:ascii="Times New Roman" w:hAnsi="Times New Roman" w:cs="Times New Roman"/>
          <w:sz w:val="28"/>
          <w:szCs w:val="28"/>
        </w:rPr>
        <w:t>, затем добавляли H</w:t>
      </w:r>
      <w:r w:rsidR="00521DB9" w:rsidRPr="00267774">
        <w:rPr>
          <w:rFonts w:ascii="Times New Roman" w:hAnsi="Times New Roman" w:cs="Times New Roman"/>
          <w:sz w:val="28"/>
          <w:szCs w:val="28"/>
          <w:vertAlign w:val="subscript"/>
        </w:rPr>
        <w:t>2</w:t>
      </w:r>
      <w:r w:rsidR="00521DB9" w:rsidRPr="00521DB9">
        <w:rPr>
          <w:rFonts w:ascii="Times New Roman" w:hAnsi="Times New Roman" w:cs="Times New Roman"/>
          <w:sz w:val="28"/>
          <w:szCs w:val="28"/>
        </w:rPr>
        <w:t>O</w:t>
      </w:r>
      <w:r w:rsidR="00521DB9" w:rsidRPr="00267774">
        <w:rPr>
          <w:rFonts w:ascii="Times New Roman" w:hAnsi="Times New Roman" w:cs="Times New Roman"/>
          <w:sz w:val="28"/>
          <w:szCs w:val="28"/>
          <w:vertAlign w:val="subscript"/>
        </w:rPr>
        <w:t>2</w:t>
      </w:r>
      <w:r w:rsidR="00521DB9" w:rsidRPr="00521DB9">
        <w:rPr>
          <w:rFonts w:ascii="Times New Roman" w:hAnsi="Times New Roman" w:cs="Times New Roman"/>
          <w:sz w:val="28"/>
          <w:szCs w:val="28"/>
        </w:rPr>
        <w:t>. Пробирки помещали в печь и выдерживали при 160°C в течение 30 мин.</w:t>
      </w:r>
    </w:p>
    <w:p w14:paraId="3B0B6508" w14:textId="77777777" w:rsidR="002E270C" w:rsidRDefault="008F3891" w:rsidP="002E270C">
      <w:pPr>
        <w:pStyle w:val="a3"/>
        <w:ind w:firstLine="567"/>
        <w:jc w:val="both"/>
        <w:rPr>
          <w:rFonts w:ascii="Times New Roman" w:hAnsi="Times New Roman" w:cs="Times New Roman"/>
          <w:sz w:val="28"/>
          <w:szCs w:val="28"/>
        </w:rPr>
      </w:pPr>
      <w:r w:rsidRPr="001021A5">
        <w:rPr>
          <w:rFonts w:ascii="Times New Roman" w:hAnsi="Times New Roman" w:cs="Times New Roman"/>
          <w:sz w:val="28"/>
          <w:szCs w:val="28"/>
        </w:rPr>
        <w:lastRenderedPageBreak/>
        <w:t>Правильность результатов ИСП-МС анализа контролировалась с помощью стандартного образца Байкальского окуня БОК-2</w:t>
      </w:r>
      <w:r w:rsidR="00521DB9">
        <w:rPr>
          <w:rFonts w:ascii="Times New Roman" w:hAnsi="Times New Roman" w:cs="Times New Roman"/>
          <w:sz w:val="28"/>
          <w:szCs w:val="28"/>
        </w:rPr>
        <w:t>.</w:t>
      </w:r>
    </w:p>
    <w:p w14:paraId="271BDF37" w14:textId="77777777" w:rsidR="002E270C" w:rsidRDefault="002E270C" w:rsidP="002E270C">
      <w:pPr>
        <w:pStyle w:val="a3"/>
        <w:ind w:firstLine="567"/>
        <w:jc w:val="both"/>
        <w:rPr>
          <w:rFonts w:ascii="Times New Roman" w:hAnsi="Times New Roman" w:cs="Times New Roman"/>
          <w:sz w:val="28"/>
          <w:szCs w:val="28"/>
        </w:rPr>
      </w:pPr>
    </w:p>
    <w:p w14:paraId="03FAFB63" w14:textId="77777777" w:rsidR="002E270C" w:rsidRDefault="007B0F86" w:rsidP="002E270C">
      <w:pPr>
        <w:pStyle w:val="a3"/>
        <w:ind w:firstLine="567"/>
        <w:jc w:val="both"/>
        <w:rPr>
          <w:rFonts w:ascii="Times New Roman" w:hAnsi="Times New Roman" w:cs="Times New Roman"/>
          <w:b/>
          <w:sz w:val="28"/>
          <w:szCs w:val="28"/>
        </w:rPr>
      </w:pPr>
      <w:r w:rsidRPr="00156941">
        <w:rPr>
          <w:rFonts w:ascii="Times New Roman" w:hAnsi="Times New Roman" w:cs="Times New Roman"/>
          <w:b/>
          <w:sz w:val="28"/>
          <w:szCs w:val="28"/>
        </w:rPr>
        <w:t>2.5 Методы математической обработки</w:t>
      </w:r>
      <w:r w:rsidR="005643BA">
        <w:rPr>
          <w:rFonts w:ascii="Times New Roman" w:hAnsi="Times New Roman" w:cs="Times New Roman"/>
          <w:b/>
          <w:sz w:val="28"/>
          <w:szCs w:val="28"/>
        </w:rPr>
        <w:t xml:space="preserve"> результатов</w:t>
      </w:r>
    </w:p>
    <w:p w14:paraId="68155C21" w14:textId="77777777" w:rsidR="002E270C" w:rsidRDefault="00F03168" w:rsidP="002E270C">
      <w:pPr>
        <w:pStyle w:val="a3"/>
        <w:ind w:firstLine="567"/>
        <w:jc w:val="both"/>
        <w:rPr>
          <w:rFonts w:ascii="Times New Roman" w:hAnsi="Times New Roman" w:cs="Times New Roman"/>
          <w:color w:val="000000"/>
          <w:sz w:val="28"/>
          <w:szCs w:val="28"/>
        </w:rPr>
      </w:pPr>
      <w:r w:rsidRPr="00156941">
        <w:rPr>
          <w:rFonts w:ascii="Times New Roman" w:hAnsi="Times New Roman" w:cs="Times New Roman"/>
          <w:color w:val="000000"/>
          <w:sz w:val="28"/>
          <w:szCs w:val="28"/>
        </w:rPr>
        <w:t xml:space="preserve">Обработка аналитических данных проводилась на стандартном персональном компьютере с использованием программных обеспечений таких как: </w:t>
      </w:r>
      <w:r w:rsidR="00D222F1" w:rsidRPr="00156941">
        <w:rPr>
          <w:rFonts w:ascii="Times New Roman" w:hAnsi="Times New Roman" w:cs="Times New Roman"/>
          <w:color w:val="000000"/>
          <w:sz w:val="28"/>
          <w:szCs w:val="28"/>
          <w:lang w:val="en-US"/>
        </w:rPr>
        <w:t>Microsoft</w:t>
      </w:r>
      <w:r w:rsidR="00D222F1" w:rsidRPr="00156941">
        <w:rPr>
          <w:rFonts w:ascii="Times New Roman" w:hAnsi="Times New Roman" w:cs="Times New Roman"/>
          <w:color w:val="000000"/>
          <w:sz w:val="28"/>
          <w:szCs w:val="28"/>
        </w:rPr>
        <w:t xml:space="preserve"> </w:t>
      </w:r>
      <w:proofErr w:type="spellStart"/>
      <w:r w:rsidR="00D222F1" w:rsidRPr="00156941">
        <w:rPr>
          <w:rFonts w:ascii="Times New Roman" w:hAnsi="Times New Roman" w:cs="Times New Roman"/>
          <w:color w:val="000000"/>
          <w:sz w:val="28"/>
          <w:szCs w:val="28"/>
          <w:lang w:val="en-US"/>
        </w:rPr>
        <w:t>WordXP</w:t>
      </w:r>
      <w:proofErr w:type="spellEnd"/>
      <w:r w:rsidR="00D222F1" w:rsidRPr="00156941">
        <w:rPr>
          <w:rFonts w:ascii="Times New Roman" w:hAnsi="Times New Roman" w:cs="Times New Roman"/>
          <w:color w:val="000000"/>
          <w:sz w:val="28"/>
          <w:szCs w:val="28"/>
        </w:rPr>
        <w:t xml:space="preserve">, </w:t>
      </w:r>
      <w:r w:rsidR="00D222F1" w:rsidRPr="00156941">
        <w:rPr>
          <w:rFonts w:ascii="Times New Roman" w:hAnsi="Times New Roman" w:cs="Times New Roman"/>
          <w:color w:val="000000"/>
          <w:sz w:val="28"/>
          <w:szCs w:val="28"/>
          <w:lang w:val="en-US"/>
        </w:rPr>
        <w:t>Microsoft</w:t>
      </w:r>
      <w:r w:rsidR="00D222F1" w:rsidRPr="00156941">
        <w:rPr>
          <w:rFonts w:ascii="Times New Roman" w:hAnsi="Times New Roman" w:cs="Times New Roman"/>
          <w:color w:val="000000"/>
          <w:sz w:val="28"/>
          <w:szCs w:val="28"/>
        </w:rPr>
        <w:t xml:space="preserve"> </w:t>
      </w:r>
      <w:proofErr w:type="spellStart"/>
      <w:r w:rsidR="00D222F1" w:rsidRPr="00156941">
        <w:rPr>
          <w:rFonts w:ascii="Times New Roman" w:hAnsi="Times New Roman" w:cs="Times New Roman"/>
          <w:color w:val="000000"/>
          <w:sz w:val="28"/>
          <w:szCs w:val="28"/>
          <w:lang w:val="en-US"/>
        </w:rPr>
        <w:t>ExcelXP</w:t>
      </w:r>
      <w:proofErr w:type="spellEnd"/>
      <w:r w:rsidR="00D222F1" w:rsidRPr="00156941">
        <w:rPr>
          <w:rFonts w:ascii="Times New Roman" w:hAnsi="Times New Roman" w:cs="Times New Roman"/>
          <w:color w:val="000000"/>
          <w:sz w:val="28"/>
          <w:szCs w:val="28"/>
        </w:rPr>
        <w:t xml:space="preserve">, </w:t>
      </w:r>
      <w:r w:rsidR="00D222F1" w:rsidRPr="00156941">
        <w:rPr>
          <w:rFonts w:ascii="Times New Roman" w:hAnsi="Times New Roman" w:cs="Times New Roman"/>
          <w:color w:val="000000"/>
          <w:sz w:val="28"/>
          <w:szCs w:val="28"/>
          <w:lang w:val="en-US"/>
        </w:rPr>
        <w:t>STATISTICA</w:t>
      </w:r>
      <w:r w:rsidR="00D222F1" w:rsidRPr="00156941">
        <w:rPr>
          <w:rFonts w:ascii="Times New Roman" w:hAnsi="Times New Roman" w:cs="Times New Roman"/>
          <w:color w:val="000000"/>
          <w:sz w:val="28"/>
          <w:szCs w:val="28"/>
        </w:rPr>
        <w:t xml:space="preserve"> 7, </w:t>
      </w:r>
      <w:r w:rsidR="00D222F1" w:rsidRPr="00156941">
        <w:rPr>
          <w:rFonts w:ascii="Times New Roman" w:hAnsi="Times New Roman" w:cs="Times New Roman"/>
          <w:color w:val="000000"/>
          <w:sz w:val="28"/>
          <w:szCs w:val="28"/>
          <w:lang w:val="en-US"/>
        </w:rPr>
        <w:t>CorelDRAW</w:t>
      </w:r>
      <w:r w:rsidR="00D222F1" w:rsidRPr="00156941">
        <w:rPr>
          <w:rFonts w:ascii="Times New Roman" w:hAnsi="Times New Roman" w:cs="Times New Roman"/>
          <w:color w:val="000000"/>
          <w:sz w:val="28"/>
          <w:szCs w:val="28"/>
        </w:rPr>
        <w:t xml:space="preserve">, </w:t>
      </w:r>
      <w:r w:rsidR="00D222F1" w:rsidRPr="00156941">
        <w:rPr>
          <w:rFonts w:ascii="Times New Roman" w:hAnsi="Times New Roman" w:cs="Times New Roman"/>
          <w:color w:val="000000"/>
          <w:sz w:val="28"/>
          <w:szCs w:val="28"/>
          <w:lang w:val="en-US"/>
        </w:rPr>
        <w:t>Paint</w:t>
      </w:r>
      <w:r w:rsidR="00D222F1" w:rsidRPr="00156941">
        <w:rPr>
          <w:rFonts w:ascii="Times New Roman" w:hAnsi="Times New Roman" w:cs="Times New Roman"/>
          <w:color w:val="000000"/>
          <w:sz w:val="28"/>
          <w:szCs w:val="28"/>
        </w:rPr>
        <w:t>.</w:t>
      </w:r>
    </w:p>
    <w:p w14:paraId="15BBAF85" w14:textId="5E41FB3C" w:rsidR="002E270C" w:rsidRDefault="00C767F6" w:rsidP="002E270C">
      <w:pPr>
        <w:pStyle w:val="a3"/>
        <w:ind w:firstLine="567"/>
        <w:jc w:val="both"/>
        <w:rPr>
          <w:rFonts w:ascii="Times New Roman" w:hAnsi="Times New Roman" w:cs="Times New Roman"/>
          <w:sz w:val="28"/>
          <w:szCs w:val="28"/>
        </w:rPr>
      </w:pPr>
      <w:r>
        <w:rPr>
          <w:rFonts w:ascii="Times New Roman" w:hAnsi="Times New Roman" w:cs="Times New Roman"/>
          <w:color w:val="000000"/>
          <w:sz w:val="28"/>
          <w:szCs w:val="28"/>
        </w:rPr>
        <w:t>Так как в некоторых случаях объем выборки составлял менее 10 проб нами использовался метод статистической обработки малых выборок [</w:t>
      </w:r>
      <w:r w:rsidR="002E40D2">
        <w:rPr>
          <w:rFonts w:ascii="Times New Roman" w:hAnsi="Times New Roman" w:cs="Times New Roman"/>
          <w:color w:val="000000"/>
          <w:sz w:val="28"/>
          <w:szCs w:val="28"/>
        </w:rPr>
        <w:t>217, 218</w:t>
      </w:r>
      <w:r w:rsidRPr="00C767F6">
        <w:rPr>
          <w:rFonts w:ascii="Times New Roman" w:hAnsi="Times New Roman" w:cs="Times New Roman"/>
          <w:sz w:val="28"/>
          <w:szCs w:val="28"/>
        </w:rPr>
        <w:t>]</w:t>
      </w:r>
      <w:r w:rsidR="001B00C5">
        <w:rPr>
          <w:rFonts w:ascii="Times New Roman" w:hAnsi="Times New Roman" w:cs="Times New Roman"/>
          <w:sz w:val="28"/>
          <w:szCs w:val="28"/>
        </w:rPr>
        <w:t>.</w:t>
      </w:r>
    </w:p>
    <w:p w14:paraId="5E36BBF3" w14:textId="77777777" w:rsidR="002E270C" w:rsidRDefault="00D222F1" w:rsidP="002E270C">
      <w:pPr>
        <w:pStyle w:val="a3"/>
        <w:ind w:firstLine="567"/>
        <w:jc w:val="both"/>
        <w:rPr>
          <w:rFonts w:ascii="Times New Roman" w:hAnsi="Times New Roman" w:cs="Times New Roman"/>
          <w:color w:val="000000"/>
          <w:sz w:val="28"/>
          <w:szCs w:val="28"/>
        </w:rPr>
      </w:pPr>
      <w:r w:rsidRPr="00156941">
        <w:rPr>
          <w:rFonts w:ascii="Times New Roman" w:hAnsi="Times New Roman" w:cs="Times New Roman"/>
          <w:color w:val="000000"/>
          <w:sz w:val="28"/>
          <w:szCs w:val="28"/>
        </w:rPr>
        <w:t xml:space="preserve">По результатам были рассчитаны статистические параметры такие как: среднее значение, стандартная ошибка, медиана, мода, </w:t>
      </w:r>
      <w:r w:rsidR="00514445" w:rsidRPr="00156941">
        <w:rPr>
          <w:rFonts w:ascii="Times New Roman" w:hAnsi="Times New Roman" w:cs="Times New Roman"/>
          <w:color w:val="000000"/>
          <w:sz w:val="28"/>
          <w:szCs w:val="28"/>
        </w:rPr>
        <w:t>минимальное и максимально значение, стандартное отклонение</w:t>
      </w:r>
      <w:r w:rsidR="009154A5" w:rsidRPr="00156941">
        <w:rPr>
          <w:rFonts w:ascii="Times New Roman" w:hAnsi="Times New Roman" w:cs="Times New Roman"/>
          <w:color w:val="000000"/>
          <w:sz w:val="28"/>
          <w:szCs w:val="28"/>
        </w:rPr>
        <w:t>, дисперсия выборки, коэффициент вариации</w:t>
      </w:r>
      <w:r w:rsidR="00133F7E">
        <w:rPr>
          <w:rFonts w:ascii="Times New Roman" w:hAnsi="Times New Roman" w:cs="Times New Roman"/>
          <w:color w:val="000000"/>
          <w:sz w:val="28"/>
          <w:szCs w:val="28"/>
        </w:rPr>
        <w:t xml:space="preserve">, </w:t>
      </w:r>
      <w:proofErr w:type="spellStart"/>
      <w:r w:rsidR="00133F7E">
        <w:rPr>
          <w:rFonts w:ascii="Times New Roman" w:hAnsi="Times New Roman" w:cs="Times New Roman"/>
          <w:color w:val="000000"/>
          <w:sz w:val="28"/>
          <w:szCs w:val="28"/>
        </w:rPr>
        <w:t>ассиметрия</w:t>
      </w:r>
      <w:proofErr w:type="spellEnd"/>
      <w:r w:rsidR="00133F7E">
        <w:rPr>
          <w:rFonts w:ascii="Times New Roman" w:hAnsi="Times New Roman" w:cs="Times New Roman"/>
          <w:color w:val="000000"/>
          <w:sz w:val="28"/>
          <w:szCs w:val="28"/>
        </w:rPr>
        <w:t>, эксцесс и их стандартные ошибки</w:t>
      </w:r>
      <w:r w:rsidR="009154A5" w:rsidRPr="00156941">
        <w:rPr>
          <w:rFonts w:ascii="Times New Roman" w:hAnsi="Times New Roman" w:cs="Times New Roman"/>
          <w:color w:val="000000"/>
          <w:sz w:val="28"/>
          <w:szCs w:val="28"/>
        </w:rPr>
        <w:t>.</w:t>
      </w:r>
    </w:p>
    <w:p w14:paraId="56175440" w14:textId="77777777" w:rsidR="002E270C" w:rsidRDefault="009154A5" w:rsidP="002E270C">
      <w:pPr>
        <w:pStyle w:val="a3"/>
        <w:ind w:firstLine="567"/>
        <w:jc w:val="both"/>
        <w:rPr>
          <w:rFonts w:ascii="Times New Roman" w:hAnsi="Times New Roman" w:cs="Times New Roman"/>
          <w:color w:val="000000"/>
          <w:sz w:val="28"/>
          <w:szCs w:val="28"/>
        </w:rPr>
      </w:pPr>
      <w:r w:rsidRPr="00156941">
        <w:rPr>
          <w:rFonts w:ascii="Times New Roman" w:hAnsi="Times New Roman" w:cs="Times New Roman"/>
          <w:color w:val="000000"/>
          <w:sz w:val="28"/>
          <w:szCs w:val="28"/>
        </w:rPr>
        <w:t xml:space="preserve">Определение принадлежности к нормальному закону распределения осуществлялась тестами Колмогорова-Смирнова и Хи-квадрат. </w:t>
      </w:r>
    </w:p>
    <w:p w14:paraId="657DB4FE" w14:textId="77777777" w:rsidR="002E270C" w:rsidRDefault="009154A5" w:rsidP="002E270C">
      <w:pPr>
        <w:pStyle w:val="a3"/>
        <w:ind w:firstLine="567"/>
        <w:jc w:val="both"/>
        <w:rPr>
          <w:rFonts w:ascii="Times New Roman" w:hAnsi="Times New Roman" w:cs="Times New Roman"/>
          <w:color w:val="000000"/>
          <w:sz w:val="28"/>
          <w:szCs w:val="28"/>
        </w:rPr>
      </w:pPr>
      <w:r w:rsidRPr="00156941">
        <w:rPr>
          <w:rFonts w:ascii="Times New Roman" w:hAnsi="Times New Roman" w:cs="Times New Roman"/>
          <w:color w:val="000000"/>
          <w:sz w:val="28"/>
          <w:szCs w:val="28"/>
        </w:rPr>
        <w:t>Для элементов с нормальным законом распределения в качестве среднего значения по выборке рассчитывалось среднее арифметическое, а для элементов, распределенных по отличному закону от нормального, за среднее принималось значение медианы.</w:t>
      </w:r>
    </w:p>
    <w:p w14:paraId="21FED938" w14:textId="77777777" w:rsidR="002E270C" w:rsidRDefault="007B197A" w:rsidP="002E270C">
      <w:pPr>
        <w:pStyle w:val="a3"/>
        <w:ind w:firstLine="567"/>
        <w:jc w:val="both"/>
        <w:rPr>
          <w:rFonts w:ascii="Times New Roman" w:hAnsi="Times New Roman" w:cs="Times New Roman"/>
          <w:sz w:val="28"/>
          <w:szCs w:val="28"/>
        </w:rPr>
      </w:pPr>
      <w:r>
        <w:rPr>
          <w:rFonts w:ascii="Times New Roman" w:hAnsi="Times New Roman" w:cs="Times New Roman"/>
          <w:sz w:val="28"/>
          <w:szCs w:val="28"/>
        </w:rPr>
        <w:t xml:space="preserve">При статистической обработке данных из выборки </w:t>
      </w:r>
      <w:r w:rsidR="005B2AC7">
        <w:rPr>
          <w:rFonts w:ascii="Times New Roman" w:hAnsi="Times New Roman" w:cs="Times New Roman"/>
          <w:sz w:val="28"/>
          <w:szCs w:val="28"/>
        </w:rPr>
        <w:t>и</w:t>
      </w:r>
      <w:r>
        <w:rPr>
          <w:rFonts w:ascii="Times New Roman" w:hAnsi="Times New Roman" w:cs="Times New Roman"/>
          <w:sz w:val="28"/>
          <w:szCs w:val="28"/>
        </w:rPr>
        <w:t xml:space="preserve">сключались пробы с аномальными показателями, принадлежность к аномально высоким показателям </w:t>
      </w:r>
      <w:proofErr w:type="spellStart"/>
      <w:r>
        <w:rPr>
          <w:rFonts w:ascii="Times New Roman" w:hAnsi="Times New Roman" w:cs="Times New Roman"/>
          <w:sz w:val="28"/>
          <w:szCs w:val="28"/>
        </w:rPr>
        <w:t>расчитывалась</w:t>
      </w:r>
      <w:proofErr w:type="spellEnd"/>
      <w:r>
        <w:rPr>
          <w:rFonts w:ascii="Times New Roman" w:hAnsi="Times New Roman" w:cs="Times New Roman"/>
          <w:sz w:val="28"/>
          <w:szCs w:val="28"/>
        </w:rPr>
        <w:t xml:space="preserve"> по формуле</w:t>
      </w:r>
      <w:r w:rsidR="00CA12D1">
        <w:rPr>
          <w:rFonts w:ascii="Times New Roman" w:hAnsi="Times New Roman" w:cs="Times New Roman"/>
          <w:sz w:val="28"/>
          <w:szCs w:val="28"/>
        </w:rPr>
        <w:t>:</w:t>
      </w:r>
    </w:p>
    <w:p w14:paraId="7E239D7A" w14:textId="02C70C55" w:rsidR="002E270C" w:rsidRDefault="00AD1494" w:rsidP="002E270C">
      <w:pPr>
        <w:pStyle w:val="a3"/>
        <w:ind w:firstLine="567"/>
        <w:jc w:val="center"/>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τ</m:t>
            </m:r>
          </m:e>
          <m:sub>
            <m:r>
              <w:rPr>
                <w:rFonts w:ascii="Cambria Math" w:hAnsi="Cambria Math" w:cs="Times New Roman"/>
                <w:sz w:val="28"/>
                <w:szCs w:val="28"/>
              </w:rPr>
              <m:t>i</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Х</m:t>
                </m:r>
              </m:e>
              <m:sub>
                <m:r>
                  <w:rPr>
                    <w:rFonts w:ascii="Cambria Math" w:hAnsi="Cambria Math" w:cs="Times New Roman"/>
                    <w:sz w:val="28"/>
                    <w:szCs w:val="28"/>
                    <w:lang w:val="en-US"/>
                  </w:rPr>
                  <m:t>i</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X</m:t>
                </m:r>
              </m:e>
              <m:sub>
                <m:r>
                  <w:rPr>
                    <w:rFonts w:ascii="Cambria Math" w:hAnsi="Cambria Math" w:cs="Times New Roman"/>
                    <w:sz w:val="28"/>
                    <w:szCs w:val="28"/>
                  </w:rPr>
                  <m:t>ср</m:t>
                </m:r>
              </m:sub>
            </m:sSub>
          </m:num>
          <m:den>
            <m:r>
              <w:rPr>
                <w:rFonts w:ascii="Cambria Math" w:hAnsi="Cambria Math" w:cs="Times New Roman"/>
                <w:sz w:val="28"/>
                <w:szCs w:val="28"/>
                <w:lang w:val="en-US"/>
              </w:rPr>
              <m:t>S</m:t>
            </m:r>
          </m:den>
        </m:f>
        <m:r>
          <w:rPr>
            <w:rFonts w:ascii="Cambria Math" w:hAnsi="Cambria Math" w:cs="Times New Roman"/>
            <w:sz w:val="28"/>
            <w:szCs w:val="28"/>
          </w:rPr>
          <m:t xml:space="preserve"> .</m:t>
        </m:r>
      </m:oMath>
      <w:r w:rsidR="00802462" w:rsidRPr="00802462">
        <w:rPr>
          <w:rFonts w:ascii="Times New Roman" w:eastAsiaTheme="minorEastAsia" w:hAnsi="Times New Roman" w:cs="Times New Roman"/>
          <w:sz w:val="28"/>
          <w:szCs w:val="28"/>
        </w:rPr>
        <w:t xml:space="preserve">                             </w:t>
      </w:r>
      <w:r w:rsidR="00802462">
        <w:rPr>
          <w:rFonts w:ascii="Times New Roman" w:eastAsiaTheme="minorEastAsia" w:hAnsi="Times New Roman" w:cs="Times New Roman"/>
          <w:sz w:val="28"/>
          <w:szCs w:val="28"/>
        </w:rPr>
        <w:t xml:space="preserve">            </w:t>
      </w:r>
      <w:r w:rsidR="00802462" w:rsidRPr="00802462">
        <w:rPr>
          <w:rFonts w:ascii="Times New Roman" w:eastAsiaTheme="minorEastAsia" w:hAnsi="Times New Roman" w:cs="Times New Roman"/>
          <w:sz w:val="28"/>
          <w:szCs w:val="28"/>
        </w:rPr>
        <w:t xml:space="preserve">       </w:t>
      </w:r>
      <w:r w:rsidR="00802462">
        <w:rPr>
          <w:rFonts w:ascii="Times New Roman" w:eastAsiaTheme="minorEastAsia" w:hAnsi="Times New Roman" w:cs="Times New Roman"/>
          <w:sz w:val="28"/>
          <w:szCs w:val="28"/>
        </w:rPr>
        <w:t xml:space="preserve">      </w:t>
      </w:r>
      <w:r w:rsidR="00802462" w:rsidRPr="00802462">
        <w:rPr>
          <w:rFonts w:ascii="Times New Roman" w:eastAsiaTheme="minorEastAsia" w:hAnsi="Times New Roman" w:cs="Times New Roman"/>
          <w:sz w:val="28"/>
          <w:szCs w:val="28"/>
        </w:rPr>
        <w:t xml:space="preserve">    (1)</w:t>
      </w:r>
    </w:p>
    <w:p w14:paraId="5CCFB79D" w14:textId="77777777" w:rsidR="002E270C" w:rsidRDefault="00802462" w:rsidP="002E270C">
      <w:pPr>
        <w:pStyle w:val="a3"/>
        <w:ind w:firstLine="567"/>
        <w:jc w:val="both"/>
        <w:rPr>
          <w:rFonts w:ascii="Times New Roman" w:hAnsi="Times New Roman" w:cs="Times New Roman"/>
          <w:sz w:val="28"/>
          <w:szCs w:val="28"/>
        </w:rPr>
      </w:pPr>
      <w:r>
        <w:rPr>
          <w:rFonts w:ascii="Times New Roman" w:hAnsi="Times New Roman" w:cs="Times New Roman"/>
          <w:sz w:val="28"/>
          <w:szCs w:val="28"/>
        </w:rPr>
        <w:t xml:space="preserve">Где </w:t>
      </w:r>
      <w:r w:rsidRPr="00AB76D3">
        <w:rPr>
          <w:rFonts w:ascii="Times New Roman" w:hAnsi="Times New Roman" w:cs="Times New Roman"/>
          <w:i/>
          <w:iCs/>
          <w:sz w:val="28"/>
          <w:szCs w:val="28"/>
        </w:rPr>
        <w:t>τ</w:t>
      </w:r>
      <w:proofErr w:type="spellStart"/>
      <w:r w:rsidR="00AB76D3" w:rsidRPr="00AB76D3">
        <w:rPr>
          <w:rFonts w:ascii="Times New Roman" w:hAnsi="Times New Roman" w:cs="Times New Roman"/>
          <w:i/>
          <w:iCs/>
          <w:sz w:val="28"/>
          <w:szCs w:val="28"/>
          <w:vertAlign w:val="subscript"/>
          <w:lang w:val="en-US"/>
        </w:rPr>
        <w:t>i</w:t>
      </w:r>
      <w:proofErr w:type="spellEnd"/>
      <w:r w:rsidR="00AB76D3" w:rsidRPr="002D5117">
        <w:rPr>
          <w:rFonts w:ascii="Times New Roman" w:hAnsi="Times New Roman" w:cs="Times New Roman"/>
          <w:i/>
          <w:iCs/>
          <w:sz w:val="28"/>
          <w:szCs w:val="28"/>
        </w:rPr>
        <w:t xml:space="preserve"> </w:t>
      </w:r>
      <w:r w:rsidR="00AB76D3" w:rsidRPr="002D5117">
        <w:rPr>
          <w:rFonts w:ascii="Times New Roman" w:hAnsi="Times New Roman" w:cs="Times New Roman"/>
          <w:sz w:val="28"/>
          <w:szCs w:val="28"/>
        </w:rPr>
        <w:t xml:space="preserve">– </w:t>
      </w:r>
      <w:r w:rsidR="00AB76D3">
        <w:rPr>
          <w:rFonts w:ascii="Times New Roman" w:hAnsi="Times New Roman" w:cs="Times New Roman"/>
          <w:sz w:val="28"/>
          <w:szCs w:val="28"/>
        </w:rPr>
        <w:t>критерий оценки,</w:t>
      </w:r>
    </w:p>
    <w:p w14:paraId="30BCE398" w14:textId="77777777" w:rsidR="002E270C" w:rsidRDefault="00CA12D1" w:rsidP="002E270C">
      <w:pPr>
        <w:pStyle w:val="a3"/>
        <w:ind w:firstLine="567"/>
        <w:jc w:val="both"/>
        <w:rPr>
          <w:rFonts w:ascii="Times New Roman" w:hAnsi="Times New Roman" w:cs="Times New Roman"/>
          <w:sz w:val="28"/>
          <w:szCs w:val="28"/>
        </w:rPr>
      </w:pPr>
      <w:r>
        <w:rPr>
          <w:rFonts w:ascii="Times New Roman" w:hAnsi="Times New Roman" w:cs="Times New Roman"/>
          <w:sz w:val="28"/>
          <w:szCs w:val="28"/>
        </w:rPr>
        <w:t xml:space="preserve">Коэффициент концентрации </w:t>
      </w:r>
      <w:proofErr w:type="spellStart"/>
      <w:r>
        <w:rPr>
          <w:rFonts w:ascii="Times New Roman" w:hAnsi="Times New Roman" w:cs="Times New Roman"/>
          <w:sz w:val="28"/>
          <w:szCs w:val="28"/>
        </w:rPr>
        <w:t>расчитывался</w:t>
      </w:r>
      <w:proofErr w:type="spellEnd"/>
      <w:r>
        <w:rPr>
          <w:rFonts w:ascii="Times New Roman" w:hAnsi="Times New Roman" w:cs="Times New Roman"/>
          <w:sz w:val="28"/>
          <w:szCs w:val="28"/>
        </w:rPr>
        <w:t xml:space="preserve"> как соотношение содержания определенного элемента в исследуемой пробе к фоновому содержанию:</w:t>
      </w:r>
    </w:p>
    <w:p w14:paraId="366322EF" w14:textId="3AD4C25E" w:rsidR="002E270C" w:rsidRDefault="00AD1494" w:rsidP="002E270C">
      <w:pPr>
        <w:pStyle w:val="a3"/>
        <w:ind w:firstLine="567"/>
        <w:jc w:val="center"/>
        <w:rPr>
          <w:rFonts w:ascii="Times New Roman" w:eastAsiaTheme="minorEastAsia" w:hAnsi="Times New Roman" w:cs="Times New Roman"/>
          <w:iCs/>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К</m:t>
            </m:r>
          </m:e>
          <m:sub>
            <m:r>
              <w:rPr>
                <w:rFonts w:ascii="Cambria Math" w:hAnsi="Cambria Math" w:cs="Times New Roman"/>
                <w:sz w:val="28"/>
                <w:szCs w:val="28"/>
              </w:rPr>
              <m:t>к</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lang w:val="en-US"/>
                  </w:rPr>
                  <m:t>i</m:t>
                </m:r>
              </m:sub>
            </m:sSub>
          </m:num>
          <m:den>
            <m:sSub>
              <m:sSubPr>
                <m:ctrlPr>
                  <w:rPr>
                    <w:rFonts w:ascii="Cambria Math" w:hAnsi="Cambria Math" w:cs="Times New Roman"/>
                    <w:i/>
                    <w:sz w:val="28"/>
                    <w:szCs w:val="28"/>
                    <w:lang w:val="en-US"/>
                  </w:rPr>
                </m:ctrlPr>
              </m:sSubPr>
              <m:e>
                <m:r>
                  <w:rPr>
                    <w:rFonts w:ascii="Cambria Math" w:hAnsi="Cambria Math" w:cs="Times New Roman"/>
                    <w:sz w:val="28"/>
                    <w:szCs w:val="28"/>
                  </w:rPr>
                  <m:t>С</m:t>
                </m:r>
              </m:e>
              <m:sub>
                <m:r>
                  <w:rPr>
                    <w:rFonts w:ascii="Cambria Math" w:hAnsi="Cambria Math" w:cs="Times New Roman"/>
                    <w:sz w:val="28"/>
                    <w:szCs w:val="28"/>
                  </w:rPr>
                  <m:t>к</m:t>
                </m:r>
              </m:sub>
            </m:sSub>
          </m:den>
        </m:f>
        <m:r>
          <w:rPr>
            <w:rFonts w:ascii="Cambria Math" w:hAnsi="Cambria Math" w:cs="Times New Roman"/>
            <w:sz w:val="28"/>
            <w:szCs w:val="28"/>
          </w:rPr>
          <m:t xml:space="preserve"> </m:t>
        </m:r>
        <m:r>
          <m:rPr>
            <m:sty m:val="p"/>
          </m:rPr>
          <w:rPr>
            <w:rFonts w:ascii="Cambria Math" w:hAnsi="Cambria Math" w:cs="Times New Roman"/>
            <w:sz w:val="28"/>
            <w:szCs w:val="28"/>
          </w:rPr>
          <m:t>.</m:t>
        </m:r>
      </m:oMath>
      <w:r w:rsidR="00802462" w:rsidRPr="00893084">
        <w:rPr>
          <w:rFonts w:ascii="Times New Roman" w:eastAsiaTheme="minorEastAsia" w:hAnsi="Times New Roman" w:cs="Times New Roman"/>
          <w:iCs/>
          <w:sz w:val="28"/>
          <w:szCs w:val="28"/>
        </w:rPr>
        <w:t xml:space="preserve">                                                            </w:t>
      </w:r>
      <w:r w:rsidR="00802462" w:rsidRPr="00802462">
        <w:rPr>
          <w:rFonts w:ascii="Times New Roman" w:eastAsiaTheme="minorEastAsia" w:hAnsi="Times New Roman" w:cs="Times New Roman"/>
          <w:iCs/>
          <w:sz w:val="28"/>
          <w:szCs w:val="28"/>
        </w:rPr>
        <w:t>(2)</w:t>
      </w:r>
    </w:p>
    <w:p w14:paraId="14936ACF" w14:textId="77777777" w:rsidR="002E270C" w:rsidRDefault="00802462" w:rsidP="002E270C">
      <w:pPr>
        <w:pStyle w:val="a3"/>
        <w:ind w:firstLine="567"/>
        <w:jc w:val="both"/>
        <w:rPr>
          <w:rFonts w:ascii="Times New Roman" w:hAnsi="Times New Roman" w:cs="Times New Roman"/>
          <w:sz w:val="28"/>
          <w:szCs w:val="28"/>
        </w:rPr>
      </w:pPr>
      <w:r>
        <w:rPr>
          <w:rFonts w:ascii="Times New Roman" w:hAnsi="Times New Roman" w:cs="Times New Roman"/>
          <w:sz w:val="28"/>
          <w:szCs w:val="28"/>
        </w:rPr>
        <w:t xml:space="preserve">Где </w:t>
      </w:r>
      <w:r w:rsidR="00695B2C">
        <w:rPr>
          <w:rFonts w:ascii="Times New Roman" w:hAnsi="Times New Roman" w:cs="Times New Roman"/>
          <w:sz w:val="28"/>
          <w:szCs w:val="28"/>
        </w:rPr>
        <w:t>С</w:t>
      </w:r>
      <w:proofErr w:type="spellStart"/>
      <w:r w:rsidR="00034463" w:rsidRPr="00034463">
        <w:rPr>
          <w:rFonts w:ascii="Times New Roman" w:hAnsi="Times New Roman" w:cs="Times New Roman"/>
          <w:sz w:val="28"/>
          <w:szCs w:val="28"/>
          <w:vertAlign w:val="subscript"/>
          <w:lang w:val="en-US"/>
        </w:rPr>
        <w:t>i</w:t>
      </w:r>
      <w:proofErr w:type="spellEnd"/>
      <w:r w:rsidR="00695B2C">
        <w:rPr>
          <w:rFonts w:ascii="Times New Roman" w:hAnsi="Times New Roman" w:cs="Times New Roman"/>
          <w:sz w:val="28"/>
          <w:szCs w:val="28"/>
        </w:rPr>
        <w:t xml:space="preserve"> – содержание элемента в исследуемой пробе</w:t>
      </w:r>
    </w:p>
    <w:p w14:paraId="2CBBC72D" w14:textId="77777777" w:rsidR="002E270C" w:rsidRDefault="00695B2C" w:rsidP="002E270C">
      <w:pPr>
        <w:pStyle w:val="a3"/>
        <w:ind w:firstLine="567"/>
        <w:jc w:val="both"/>
        <w:rPr>
          <w:rFonts w:ascii="Times New Roman" w:hAnsi="Times New Roman" w:cs="Times New Roman"/>
          <w:sz w:val="28"/>
          <w:szCs w:val="28"/>
        </w:rPr>
      </w:pPr>
      <w:proofErr w:type="spellStart"/>
      <w:r>
        <w:rPr>
          <w:rFonts w:ascii="Times New Roman" w:hAnsi="Times New Roman" w:cs="Times New Roman"/>
          <w:sz w:val="28"/>
          <w:szCs w:val="28"/>
        </w:rPr>
        <w:t>С</w:t>
      </w:r>
      <w:r w:rsidRPr="00695B2C">
        <w:rPr>
          <w:rFonts w:ascii="Times New Roman" w:hAnsi="Times New Roman" w:cs="Times New Roman"/>
          <w:sz w:val="28"/>
          <w:szCs w:val="28"/>
          <w:vertAlign w:val="subscript"/>
        </w:rPr>
        <w:t>к</w:t>
      </w:r>
      <w:proofErr w:type="spellEnd"/>
      <w:r>
        <w:rPr>
          <w:rFonts w:ascii="Times New Roman" w:hAnsi="Times New Roman" w:cs="Times New Roman"/>
          <w:sz w:val="28"/>
          <w:szCs w:val="28"/>
          <w:vertAlign w:val="subscript"/>
        </w:rPr>
        <w:t xml:space="preserve"> </w:t>
      </w:r>
      <w:r>
        <w:rPr>
          <w:rFonts w:ascii="Times New Roman" w:hAnsi="Times New Roman" w:cs="Times New Roman"/>
          <w:sz w:val="28"/>
          <w:szCs w:val="28"/>
        </w:rPr>
        <w:t>– фоновое содержание этого элемента</w:t>
      </w:r>
    </w:p>
    <w:p w14:paraId="2957CE98" w14:textId="77777777" w:rsidR="002E270C" w:rsidRDefault="00A1290D" w:rsidP="002E270C">
      <w:pPr>
        <w:pStyle w:val="a3"/>
        <w:ind w:firstLine="567"/>
        <w:jc w:val="both"/>
        <w:rPr>
          <w:rFonts w:ascii="Times New Roman" w:hAnsi="Times New Roman" w:cs="Times New Roman"/>
          <w:sz w:val="28"/>
          <w:szCs w:val="28"/>
        </w:rPr>
      </w:pPr>
      <w:r w:rsidRPr="00961E2A">
        <w:rPr>
          <w:rFonts w:ascii="Times New Roman" w:hAnsi="Times New Roman" w:cs="Times New Roman"/>
          <w:sz w:val="28"/>
          <w:szCs w:val="28"/>
        </w:rPr>
        <w:t>Коэффициент вариации (CV), который вычисляется по формуле</w:t>
      </w:r>
    </w:p>
    <w:p w14:paraId="0A65DE2C" w14:textId="77777777" w:rsidR="002E270C" w:rsidRDefault="002E270C" w:rsidP="002E270C">
      <w:pPr>
        <w:pStyle w:val="a3"/>
        <w:ind w:firstLine="567"/>
        <w:jc w:val="center"/>
        <w:rPr>
          <w:rFonts w:ascii="Times New Roman" w:hAnsi="Times New Roman" w:cs="Times New Roman"/>
          <w:sz w:val="28"/>
          <w:szCs w:val="28"/>
        </w:rPr>
      </w:pPr>
    </w:p>
    <w:p w14:paraId="047EFE60" w14:textId="0EDE8A21" w:rsidR="002E270C" w:rsidRDefault="00A1290D" w:rsidP="002E270C">
      <w:pPr>
        <w:pStyle w:val="a3"/>
        <w:ind w:firstLine="567"/>
        <w:jc w:val="center"/>
        <w:rPr>
          <w:rFonts w:ascii="Times New Roman" w:hAnsi="Times New Roman" w:cs="Times New Roman"/>
          <w:sz w:val="28"/>
          <w:szCs w:val="28"/>
        </w:rPr>
      </w:pPr>
      <w:r w:rsidRPr="00961E2A">
        <w:rPr>
          <w:rFonts w:ascii="Times New Roman" w:hAnsi="Times New Roman" w:cs="Times New Roman"/>
          <w:sz w:val="28"/>
          <w:szCs w:val="28"/>
        </w:rPr>
        <w:t>CV = δ/M*100%,</w:t>
      </w:r>
      <w:r>
        <w:rPr>
          <w:rFonts w:ascii="Times New Roman" w:hAnsi="Times New Roman" w:cs="Times New Roman"/>
          <w:sz w:val="28"/>
          <w:szCs w:val="28"/>
        </w:rPr>
        <w:t xml:space="preserve">                                                       (3)</w:t>
      </w:r>
    </w:p>
    <w:p w14:paraId="0F857B79" w14:textId="77777777" w:rsidR="002E270C" w:rsidRDefault="002E270C" w:rsidP="002E270C">
      <w:pPr>
        <w:pStyle w:val="a3"/>
        <w:ind w:firstLine="567"/>
        <w:jc w:val="both"/>
        <w:rPr>
          <w:rFonts w:ascii="Times New Roman" w:hAnsi="Times New Roman" w:cs="Times New Roman"/>
          <w:sz w:val="28"/>
          <w:szCs w:val="28"/>
        </w:rPr>
      </w:pPr>
    </w:p>
    <w:p w14:paraId="45D98B88" w14:textId="45CAC8C8" w:rsidR="002E270C" w:rsidRDefault="00A1290D" w:rsidP="002E270C">
      <w:pPr>
        <w:pStyle w:val="a3"/>
        <w:ind w:firstLine="567"/>
        <w:jc w:val="both"/>
        <w:rPr>
          <w:rFonts w:ascii="Times New Roman" w:hAnsi="Times New Roman" w:cs="Times New Roman"/>
          <w:sz w:val="28"/>
          <w:szCs w:val="28"/>
        </w:rPr>
      </w:pPr>
      <w:r w:rsidRPr="00961E2A">
        <w:rPr>
          <w:rFonts w:ascii="Times New Roman" w:hAnsi="Times New Roman" w:cs="Times New Roman"/>
          <w:sz w:val="28"/>
          <w:szCs w:val="28"/>
        </w:rPr>
        <w:t>где δ — стандартное отклонение, а — выборочное среднее.</w:t>
      </w:r>
    </w:p>
    <w:p w14:paraId="38B3FF1D" w14:textId="77777777" w:rsidR="002E270C" w:rsidRDefault="007F52D8" w:rsidP="002E270C">
      <w:pPr>
        <w:pStyle w:val="a3"/>
        <w:ind w:firstLine="567"/>
        <w:jc w:val="both"/>
        <w:rPr>
          <w:rFonts w:ascii="Times New Roman" w:hAnsi="Times New Roman" w:cs="Times New Roman"/>
          <w:sz w:val="28"/>
          <w:szCs w:val="28"/>
        </w:rPr>
      </w:pPr>
      <w:r w:rsidRPr="00156941">
        <w:rPr>
          <w:rFonts w:ascii="Times New Roman" w:hAnsi="Times New Roman" w:cs="Times New Roman"/>
          <w:sz w:val="28"/>
          <w:szCs w:val="28"/>
        </w:rPr>
        <w:t xml:space="preserve">Расчет суммарного показателя загрязнения почв </w:t>
      </w:r>
      <w:proofErr w:type="spellStart"/>
      <w:r w:rsidRPr="00156941">
        <w:rPr>
          <w:rFonts w:ascii="Times New Roman" w:hAnsi="Times New Roman" w:cs="Times New Roman"/>
          <w:sz w:val="28"/>
          <w:szCs w:val="28"/>
        </w:rPr>
        <w:t>Z</w:t>
      </w:r>
      <w:r w:rsidR="00034463">
        <w:rPr>
          <w:rFonts w:ascii="Times New Roman" w:hAnsi="Times New Roman" w:cs="Times New Roman"/>
          <w:sz w:val="28"/>
          <w:szCs w:val="28"/>
          <w:vertAlign w:val="subscript"/>
        </w:rPr>
        <w:t>спз</w:t>
      </w:r>
      <w:proofErr w:type="spellEnd"/>
      <w:r w:rsidRPr="00156941">
        <w:rPr>
          <w:rFonts w:ascii="Times New Roman" w:hAnsi="Times New Roman" w:cs="Times New Roman"/>
          <w:sz w:val="28"/>
          <w:szCs w:val="28"/>
        </w:rPr>
        <w:t xml:space="preserve"> проводили по формуле:</w:t>
      </w:r>
    </w:p>
    <w:p w14:paraId="407941A5" w14:textId="77777777" w:rsidR="002E270C" w:rsidRDefault="007F52D8" w:rsidP="002E270C">
      <w:pPr>
        <w:pStyle w:val="a3"/>
        <w:ind w:firstLine="567"/>
        <w:jc w:val="center"/>
        <w:rPr>
          <w:rFonts w:ascii="Times New Roman" w:hAnsi="Times New Roman" w:cs="Times New Roman"/>
          <w:sz w:val="28"/>
          <w:szCs w:val="28"/>
        </w:rPr>
      </w:pPr>
      <w:proofErr w:type="spellStart"/>
      <w:r w:rsidRPr="00156941">
        <w:rPr>
          <w:rFonts w:ascii="Times New Roman" w:hAnsi="Times New Roman" w:cs="Times New Roman"/>
          <w:sz w:val="28"/>
          <w:szCs w:val="28"/>
        </w:rPr>
        <w:t>Z</w:t>
      </w:r>
      <w:r w:rsidR="00034463" w:rsidRPr="00034463">
        <w:rPr>
          <w:rFonts w:ascii="Times New Roman" w:hAnsi="Times New Roman" w:cs="Times New Roman"/>
          <w:sz w:val="28"/>
          <w:szCs w:val="28"/>
          <w:vertAlign w:val="subscript"/>
        </w:rPr>
        <w:t>спз</w:t>
      </w:r>
      <w:proofErr w:type="spellEnd"/>
      <w:r w:rsidRPr="00156941">
        <w:rPr>
          <w:rFonts w:ascii="Times New Roman" w:hAnsi="Times New Roman" w:cs="Times New Roman"/>
          <w:sz w:val="28"/>
          <w:szCs w:val="28"/>
        </w:rPr>
        <w:t xml:space="preserve"> =Σ(</w:t>
      </w:r>
      <w:proofErr w:type="spellStart"/>
      <w:r w:rsidRPr="00156941">
        <w:rPr>
          <w:rFonts w:ascii="Times New Roman" w:hAnsi="Times New Roman" w:cs="Times New Roman"/>
          <w:sz w:val="28"/>
          <w:szCs w:val="28"/>
        </w:rPr>
        <w:t>Ci</w:t>
      </w:r>
      <w:proofErr w:type="spellEnd"/>
      <w:r w:rsidRPr="00156941">
        <w:rPr>
          <w:rFonts w:ascii="Times New Roman" w:hAnsi="Times New Roman" w:cs="Times New Roman"/>
          <w:sz w:val="28"/>
          <w:szCs w:val="28"/>
        </w:rPr>
        <w:t xml:space="preserve"> /</w:t>
      </w:r>
      <w:proofErr w:type="spellStart"/>
      <w:r w:rsidRPr="00156941">
        <w:rPr>
          <w:rFonts w:ascii="Times New Roman" w:hAnsi="Times New Roman" w:cs="Times New Roman"/>
          <w:sz w:val="28"/>
          <w:szCs w:val="28"/>
        </w:rPr>
        <w:t>Cфi</w:t>
      </w:r>
      <w:proofErr w:type="spellEnd"/>
      <w:r w:rsidRPr="00156941">
        <w:rPr>
          <w:rFonts w:ascii="Times New Roman" w:hAnsi="Times New Roman" w:cs="Times New Roman"/>
          <w:sz w:val="28"/>
          <w:szCs w:val="28"/>
        </w:rPr>
        <w:t xml:space="preserve">) – (n-1), </w:t>
      </w:r>
      <w:r w:rsidR="00A1290D">
        <w:rPr>
          <w:rFonts w:ascii="Times New Roman" w:hAnsi="Times New Roman" w:cs="Times New Roman"/>
          <w:sz w:val="28"/>
          <w:szCs w:val="28"/>
        </w:rPr>
        <w:t xml:space="preserve">                                          (4)</w:t>
      </w:r>
    </w:p>
    <w:p w14:paraId="2EB1BBE2" w14:textId="77777777" w:rsidR="002E270C" w:rsidRDefault="002E270C" w:rsidP="002E270C">
      <w:pPr>
        <w:pStyle w:val="a3"/>
        <w:ind w:firstLine="567"/>
        <w:rPr>
          <w:rFonts w:ascii="Times New Roman" w:hAnsi="Times New Roman" w:cs="Times New Roman"/>
          <w:sz w:val="28"/>
          <w:szCs w:val="28"/>
        </w:rPr>
      </w:pPr>
    </w:p>
    <w:p w14:paraId="0278DB4A" w14:textId="77777777" w:rsidR="002E270C" w:rsidRDefault="007F52D8" w:rsidP="002E270C">
      <w:pPr>
        <w:pStyle w:val="a3"/>
        <w:ind w:firstLine="567"/>
        <w:rPr>
          <w:rFonts w:ascii="Times New Roman" w:hAnsi="Times New Roman" w:cs="Times New Roman"/>
          <w:sz w:val="28"/>
          <w:szCs w:val="28"/>
        </w:rPr>
      </w:pPr>
      <w:r w:rsidRPr="00156941">
        <w:rPr>
          <w:rFonts w:ascii="Times New Roman" w:hAnsi="Times New Roman" w:cs="Times New Roman"/>
          <w:sz w:val="28"/>
          <w:szCs w:val="28"/>
        </w:rPr>
        <w:t xml:space="preserve">где </w:t>
      </w:r>
      <w:proofErr w:type="spellStart"/>
      <w:r w:rsidRPr="00156941">
        <w:rPr>
          <w:rFonts w:ascii="Times New Roman" w:hAnsi="Times New Roman" w:cs="Times New Roman"/>
          <w:sz w:val="28"/>
          <w:szCs w:val="28"/>
        </w:rPr>
        <w:t>Ci</w:t>
      </w:r>
      <w:proofErr w:type="spellEnd"/>
      <w:r w:rsidRPr="00156941">
        <w:rPr>
          <w:rFonts w:ascii="Times New Roman" w:hAnsi="Times New Roman" w:cs="Times New Roman"/>
          <w:sz w:val="28"/>
          <w:szCs w:val="28"/>
        </w:rPr>
        <w:t xml:space="preserve"> – содержание элемента в исследуемом образце;</w:t>
      </w:r>
    </w:p>
    <w:p w14:paraId="2E5783B6" w14:textId="77777777" w:rsidR="002E270C" w:rsidRDefault="007F52D8" w:rsidP="002E270C">
      <w:pPr>
        <w:pStyle w:val="a3"/>
        <w:ind w:firstLine="567"/>
        <w:rPr>
          <w:rFonts w:ascii="Times New Roman" w:hAnsi="Times New Roman" w:cs="Times New Roman"/>
          <w:sz w:val="28"/>
          <w:szCs w:val="28"/>
        </w:rPr>
      </w:pPr>
      <w:proofErr w:type="spellStart"/>
      <w:r w:rsidRPr="00156941">
        <w:rPr>
          <w:rFonts w:ascii="Times New Roman" w:hAnsi="Times New Roman" w:cs="Times New Roman"/>
          <w:sz w:val="28"/>
          <w:szCs w:val="28"/>
        </w:rPr>
        <w:t>Cфi</w:t>
      </w:r>
      <w:proofErr w:type="spellEnd"/>
      <w:r w:rsidRPr="00156941">
        <w:rPr>
          <w:rFonts w:ascii="Times New Roman" w:hAnsi="Times New Roman" w:cs="Times New Roman"/>
          <w:sz w:val="28"/>
          <w:szCs w:val="28"/>
        </w:rPr>
        <w:t xml:space="preserve"> – фоновое содержание элемента; </w:t>
      </w:r>
    </w:p>
    <w:p w14:paraId="3DC9E6FA" w14:textId="77777777" w:rsidR="002E270C" w:rsidRDefault="007F52D8" w:rsidP="002E270C">
      <w:pPr>
        <w:pStyle w:val="a3"/>
        <w:ind w:firstLine="567"/>
        <w:rPr>
          <w:rFonts w:ascii="Times New Roman" w:hAnsi="Times New Roman" w:cs="Times New Roman"/>
          <w:sz w:val="28"/>
          <w:szCs w:val="28"/>
        </w:rPr>
      </w:pPr>
      <w:r w:rsidRPr="00156941">
        <w:rPr>
          <w:rFonts w:ascii="Times New Roman" w:hAnsi="Times New Roman" w:cs="Times New Roman"/>
          <w:sz w:val="28"/>
          <w:szCs w:val="28"/>
        </w:rPr>
        <w:t xml:space="preserve">n – число суммируемых </w:t>
      </w:r>
      <w:r w:rsidRPr="00434893">
        <w:rPr>
          <w:rFonts w:ascii="Times New Roman" w:hAnsi="Times New Roman" w:cs="Times New Roman"/>
          <w:sz w:val="28"/>
          <w:szCs w:val="28"/>
        </w:rPr>
        <w:t>элементов [</w:t>
      </w:r>
      <w:r w:rsidR="00F3723F">
        <w:rPr>
          <w:rFonts w:ascii="Times New Roman" w:hAnsi="Times New Roman" w:cs="Times New Roman"/>
          <w:sz w:val="28"/>
          <w:szCs w:val="28"/>
        </w:rPr>
        <w:t>159</w:t>
      </w:r>
      <w:r w:rsidR="00D31B72" w:rsidRPr="00434893">
        <w:rPr>
          <w:rFonts w:ascii="Times New Roman" w:hAnsi="Times New Roman" w:cs="Times New Roman"/>
          <w:sz w:val="28"/>
          <w:szCs w:val="28"/>
        </w:rPr>
        <w:t xml:space="preserve">, </w:t>
      </w:r>
      <w:r w:rsidR="00BD64CA" w:rsidRPr="00434893">
        <w:rPr>
          <w:rFonts w:ascii="Times New Roman" w:hAnsi="Times New Roman" w:cs="Times New Roman"/>
          <w:sz w:val="28"/>
          <w:szCs w:val="28"/>
        </w:rPr>
        <w:t>с. 38</w:t>
      </w:r>
      <w:r w:rsidRPr="00434893">
        <w:rPr>
          <w:rFonts w:ascii="Times New Roman" w:hAnsi="Times New Roman" w:cs="Times New Roman"/>
          <w:sz w:val="28"/>
          <w:szCs w:val="28"/>
        </w:rPr>
        <w:t>].</w:t>
      </w:r>
      <w:r w:rsidRPr="00156941">
        <w:rPr>
          <w:rFonts w:ascii="Times New Roman" w:hAnsi="Times New Roman" w:cs="Times New Roman"/>
          <w:sz w:val="28"/>
          <w:szCs w:val="28"/>
        </w:rPr>
        <w:t xml:space="preserve"> </w:t>
      </w:r>
    </w:p>
    <w:p w14:paraId="26482CB5" w14:textId="77777777" w:rsidR="002E270C" w:rsidRDefault="00D3781E" w:rsidP="002E270C">
      <w:pPr>
        <w:pStyle w:val="a3"/>
        <w:ind w:firstLine="567"/>
        <w:jc w:val="both"/>
        <w:rPr>
          <w:rFonts w:ascii="Times New Roman" w:hAnsi="Times New Roman" w:cs="Times New Roman"/>
          <w:sz w:val="28"/>
          <w:szCs w:val="28"/>
        </w:rPr>
      </w:pPr>
      <w:r>
        <w:rPr>
          <w:rFonts w:ascii="Times New Roman" w:hAnsi="Times New Roman" w:cs="Times New Roman"/>
          <w:sz w:val="28"/>
          <w:szCs w:val="28"/>
        </w:rPr>
        <w:t xml:space="preserve">Суммарный показатель загрязнения – </w:t>
      </w:r>
      <w:proofErr w:type="spellStart"/>
      <w:r w:rsidRPr="00156941">
        <w:rPr>
          <w:rFonts w:ascii="Times New Roman" w:hAnsi="Times New Roman" w:cs="Times New Roman"/>
          <w:sz w:val="28"/>
          <w:szCs w:val="28"/>
        </w:rPr>
        <w:t>Z</w:t>
      </w:r>
      <w:r w:rsidRPr="008A1550">
        <w:rPr>
          <w:rFonts w:ascii="Times New Roman" w:hAnsi="Times New Roman" w:cs="Times New Roman"/>
          <w:i/>
          <w:iCs/>
          <w:sz w:val="28"/>
          <w:szCs w:val="28"/>
        </w:rPr>
        <w:t>спз</w:t>
      </w:r>
      <w:proofErr w:type="spellEnd"/>
      <w:r w:rsidRPr="00D3781E">
        <w:rPr>
          <w:rFonts w:ascii="Times New Roman" w:hAnsi="Times New Roman" w:cs="Times New Roman"/>
          <w:sz w:val="28"/>
          <w:szCs w:val="28"/>
        </w:rPr>
        <w:t xml:space="preserve">, </w:t>
      </w:r>
      <w:r>
        <w:rPr>
          <w:rFonts w:ascii="Times New Roman" w:hAnsi="Times New Roman" w:cs="Times New Roman"/>
          <w:sz w:val="28"/>
          <w:szCs w:val="28"/>
        </w:rPr>
        <w:t xml:space="preserve">обладает гигиенически обоснованной шкалой опасности </w:t>
      </w:r>
      <w:r w:rsidR="00E0076B" w:rsidRPr="004916B4">
        <w:rPr>
          <w:rFonts w:ascii="Times New Roman" w:hAnsi="Times New Roman" w:cs="Times New Roman"/>
          <w:sz w:val="28"/>
          <w:szCs w:val="28"/>
        </w:rPr>
        <w:t>являясь известным индикатором, в котором используются фоновые значения концентрации веществ</w:t>
      </w:r>
      <w:r w:rsidR="00E0076B">
        <w:rPr>
          <w:rFonts w:ascii="Times New Roman" w:hAnsi="Times New Roman" w:cs="Times New Roman"/>
          <w:sz w:val="28"/>
          <w:szCs w:val="28"/>
        </w:rPr>
        <w:t xml:space="preserve"> </w:t>
      </w:r>
      <w:r w:rsidR="00E0076B" w:rsidRPr="00434893">
        <w:rPr>
          <w:rFonts w:ascii="Times New Roman" w:hAnsi="Times New Roman" w:cs="Times New Roman"/>
          <w:sz w:val="28"/>
          <w:szCs w:val="28"/>
        </w:rPr>
        <w:t>[</w:t>
      </w:r>
      <w:r w:rsidR="00F3723F">
        <w:rPr>
          <w:rFonts w:ascii="Times New Roman" w:hAnsi="Times New Roman" w:cs="Times New Roman"/>
          <w:sz w:val="28"/>
          <w:szCs w:val="28"/>
        </w:rPr>
        <w:t>159</w:t>
      </w:r>
      <w:r w:rsidR="00E0076B" w:rsidRPr="00434893">
        <w:rPr>
          <w:rFonts w:ascii="Times New Roman" w:hAnsi="Times New Roman" w:cs="Times New Roman"/>
          <w:sz w:val="28"/>
          <w:szCs w:val="28"/>
        </w:rPr>
        <w:t>, с 57]</w:t>
      </w:r>
      <w:r w:rsidR="00E0076B">
        <w:rPr>
          <w:rFonts w:ascii="Times New Roman" w:hAnsi="Times New Roman" w:cs="Times New Roman"/>
          <w:sz w:val="28"/>
          <w:szCs w:val="28"/>
        </w:rPr>
        <w:t xml:space="preserve">. </w:t>
      </w:r>
    </w:p>
    <w:p w14:paraId="6C7B8965" w14:textId="77777777" w:rsidR="00303B4C" w:rsidRDefault="007F52D8" w:rsidP="002E270C">
      <w:pPr>
        <w:pStyle w:val="a3"/>
        <w:ind w:firstLine="567"/>
        <w:jc w:val="both"/>
        <w:rPr>
          <w:rFonts w:ascii="Times New Roman" w:hAnsi="Times New Roman" w:cs="Times New Roman"/>
          <w:sz w:val="28"/>
          <w:szCs w:val="28"/>
        </w:rPr>
      </w:pPr>
      <w:r w:rsidRPr="00156941">
        <w:rPr>
          <w:rFonts w:ascii="Times New Roman" w:hAnsi="Times New Roman" w:cs="Times New Roman"/>
          <w:sz w:val="28"/>
          <w:szCs w:val="28"/>
        </w:rPr>
        <w:lastRenderedPageBreak/>
        <w:t>В качестве фоновых значений приняты среднеарифметические показатели содержания</w:t>
      </w:r>
      <w:r w:rsidR="00D3781E">
        <w:rPr>
          <w:rFonts w:ascii="Times New Roman" w:hAnsi="Times New Roman" w:cs="Times New Roman"/>
          <w:sz w:val="28"/>
          <w:szCs w:val="28"/>
        </w:rPr>
        <w:t xml:space="preserve"> химических элементов </w:t>
      </w:r>
      <w:r w:rsidR="00E0076B">
        <w:rPr>
          <w:rFonts w:ascii="Times New Roman" w:hAnsi="Times New Roman" w:cs="Times New Roman"/>
          <w:sz w:val="28"/>
          <w:szCs w:val="28"/>
        </w:rPr>
        <w:t>в компонентах экосистем</w:t>
      </w:r>
      <w:r w:rsidR="00D3781E">
        <w:rPr>
          <w:rFonts w:ascii="Times New Roman" w:hAnsi="Times New Roman" w:cs="Times New Roman"/>
          <w:sz w:val="28"/>
          <w:szCs w:val="28"/>
        </w:rPr>
        <w:t xml:space="preserve"> на изучаемой территории</w:t>
      </w:r>
      <w:r w:rsidR="00CF6D09">
        <w:rPr>
          <w:rFonts w:ascii="Times New Roman" w:hAnsi="Times New Roman" w:cs="Times New Roman"/>
          <w:sz w:val="28"/>
          <w:szCs w:val="28"/>
        </w:rPr>
        <w:t xml:space="preserve">, а также </w:t>
      </w:r>
      <w:proofErr w:type="spellStart"/>
      <w:r w:rsidR="00CF6D09">
        <w:rPr>
          <w:rFonts w:ascii="Times New Roman" w:hAnsi="Times New Roman" w:cs="Times New Roman"/>
          <w:sz w:val="28"/>
          <w:szCs w:val="28"/>
        </w:rPr>
        <w:t>кларк</w:t>
      </w:r>
      <w:proofErr w:type="spellEnd"/>
      <w:r w:rsidR="00CF6D09">
        <w:rPr>
          <w:rFonts w:ascii="Times New Roman" w:hAnsi="Times New Roman" w:cs="Times New Roman"/>
          <w:sz w:val="28"/>
          <w:szCs w:val="28"/>
        </w:rPr>
        <w:t xml:space="preserve"> ноосферы по Глазовской для биотических сред, </w:t>
      </w:r>
      <w:proofErr w:type="spellStart"/>
      <w:r w:rsidR="00CF6D09">
        <w:rPr>
          <w:rFonts w:ascii="Times New Roman" w:hAnsi="Times New Roman" w:cs="Times New Roman"/>
          <w:sz w:val="28"/>
          <w:szCs w:val="28"/>
        </w:rPr>
        <w:t>кларк</w:t>
      </w:r>
      <w:proofErr w:type="spellEnd"/>
      <w:r w:rsidR="00CF6D09">
        <w:rPr>
          <w:rFonts w:ascii="Times New Roman" w:hAnsi="Times New Roman" w:cs="Times New Roman"/>
          <w:sz w:val="28"/>
          <w:szCs w:val="28"/>
        </w:rPr>
        <w:t xml:space="preserve"> по Григорьеву</w:t>
      </w:r>
      <w:r w:rsidR="00F00B87">
        <w:rPr>
          <w:rFonts w:ascii="Times New Roman" w:hAnsi="Times New Roman" w:cs="Times New Roman"/>
          <w:sz w:val="28"/>
          <w:szCs w:val="28"/>
        </w:rPr>
        <w:t xml:space="preserve"> для почв</w:t>
      </w:r>
      <w:r w:rsidR="002E270C">
        <w:rPr>
          <w:rFonts w:ascii="Times New Roman" w:hAnsi="Times New Roman" w:cs="Times New Roman"/>
          <w:sz w:val="28"/>
          <w:szCs w:val="28"/>
        </w:rPr>
        <w:t>.</w:t>
      </w:r>
    </w:p>
    <w:p w14:paraId="561CBC23" w14:textId="77777777" w:rsidR="00303B4C" w:rsidRDefault="00F91AC6" w:rsidP="002E270C">
      <w:pPr>
        <w:pStyle w:val="a3"/>
        <w:ind w:firstLine="567"/>
        <w:jc w:val="both"/>
        <w:rPr>
          <w:rFonts w:ascii="Times New Roman" w:hAnsi="Times New Roman" w:cs="Times New Roman"/>
          <w:sz w:val="28"/>
          <w:szCs w:val="28"/>
        </w:rPr>
      </w:pPr>
      <w:r w:rsidRPr="00156941">
        <w:rPr>
          <w:rFonts w:ascii="Times New Roman" w:hAnsi="Times New Roman" w:cs="Times New Roman"/>
          <w:sz w:val="28"/>
          <w:szCs w:val="28"/>
        </w:rPr>
        <w:t>В работе использован</w:t>
      </w:r>
      <w:r>
        <w:rPr>
          <w:rFonts w:ascii="Times New Roman" w:hAnsi="Times New Roman" w:cs="Times New Roman"/>
          <w:sz w:val="28"/>
          <w:szCs w:val="28"/>
        </w:rPr>
        <w:t>ы</w:t>
      </w:r>
      <w:r w:rsidRPr="00156941">
        <w:rPr>
          <w:rFonts w:ascii="Times New Roman" w:hAnsi="Times New Roman" w:cs="Times New Roman"/>
          <w:sz w:val="28"/>
          <w:szCs w:val="28"/>
        </w:rPr>
        <w:t xml:space="preserve"> ориентировочн</w:t>
      </w:r>
      <w:r>
        <w:rPr>
          <w:rFonts w:ascii="Times New Roman" w:hAnsi="Times New Roman" w:cs="Times New Roman"/>
          <w:sz w:val="28"/>
          <w:szCs w:val="28"/>
        </w:rPr>
        <w:t>ые</w:t>
      </w:r>
      <w:r>
        <w:t xml:space="preserve"> </w:t>
      </w:r>
      <w:r w:rsidRPr="004916B4">
        <w:rPr>
          <w:rFonts w:ascii="Times New Roman" w:hAnsi="Times New Roman" w:cs="Times New Roman"/>
          <w:spacing w:val="-3"/>
          <w:sz w:val="28"/>
          <w:szCs w:val="28"/>
        </w:rPr>
        <w:t>величины суммарного показателя загрязнения,</w:t>
      </w:r>
      <w:r w:rsidRPr="00F91AC6">
        <w:rPr>
          <w:rFonts w:ascii="Times New Roman" w:hAnsi="Times New Roman" w:cs="Times New Roman"/>
          <w:sz w:val="28"/>
          <w:szCs w:val="28"/>
        </w:rPr>
        <w:t xml:space="preserve"> </w:t>
      </w:r>
      <w:r w:rsidRPr="00156941">
        <w:rPr>
          <w:rFonts w:ascii="Times New Roman" w:hAnsi="Times New Roman" w:cs="Times New Roman"/>
          <w:sz w:val="28"/>
          <w:szCs w:val="28"/>
        </w:rPr>
        <w:t>котор</w:t>
      </w:r>
      <w:r>
        <w:rPr>
          <w:rFonts w:ascii="Times New Roman" w:hAnsi="Times New Roman" w:cs="Times New Roman"/>
          <w:sz w:val="28"/>
          <w:szCs w:val="28"/>
        </w:rPr>
        <w:t>ые</w:t>
      </w:r>
      <w:r w:rsidRPr="00156941">
        <w:rPr>
          <w:rFonts w:ascii="Times New Roman" w:hAnsi="Times New Roman" w:cs="Times New Roman"/>
          <w:sz w:val="28"/>
          <w:szCs w:val="28"/>
        </w:rPr>
        <w:t xml:space="preserve"> име</w:t>
      </w:r>
      <w:r>
        <w:rPr>
          <w:rFonts w:ascii="Times New Roman" w:hAnsi="Times New Roman" w:cs="Times New Roman"/>
          <w:sz w:val="28"/>
          <w:szCs w:val="28"/>
        </w:rPr>
        <w:t>ю</w:t>
      </w:r>
      <w:r w:rsidRPr="00156941">
        <w:rPr>
          <w:rFonts w:ascii="Times New Roman" w:hAnsi="Times New Roman" w:cs="Times New Roman"/>
          <w:sz w:val="28"/>
          <w:szCs w:val="28"/>
        </w:rPr>
        <w:t>т следующий вид:</w:t>
      </w:r>
      <w:r>
        <w:rPr>
          <w:rFonts w:ascii="Times New Roman" w:hAnsi="Times New Roman" w:cs="Times New Roman"/>
          <w:sz w:val="28"/>
          <w:szCs w:val="28"/>
        </w:rPr>
        <w:t xml:space="preserve"> </w:t>
      </w:r>
      <w:r w:rsidR="00E0076B" w:rsidRPr="004916B4">
        <w:rPr>
          <w:rFonts w:ascii="Times New Roman" w:hAnsi="Times New Roman" w:cs="Times New Roman"/>
          <w:spacing w:val="-3"/>
          <w:sz w:val="28"/>
          <w:szCs w:val="28"/>
        </w:rPr>
        <w:t xml:space="preserve">низкий уровень загрязнение при величине </w:t>
      </w:r>
      <w:proofErr w:type="spellStart"/>
      <w:r w:rsidR="00E0076B" w:rsidRPr="004916B4">
        <w:rPr>
          <w:rFonts w:ascii="Times New Roman" w:hAnsi="Times New Roman" w:cs="Times New Roman"/>
          <w:sz w:val="28"/>
          <w:szCs w:val="28"/>
        </w:rPr>
        <w:t>Z</w:t>
      </w:r>
      <w:r w:rsidR="00E0076B" w:rsidRPr="004916B4">
        <w:rPr>
          <w:rFonts w:ascii="Times New Roman" w:hAnsi="Times New Roman" w:cs="Times New Roman"/>
          <w:i/>
          <w:sz w:val="28"/>
          <w:szCs w:val="28"/>
        </w:rPr>
        <w:t>cпз</w:t>
      </w:r>
      <w:proofErr w:type="spellEnd"/>
      <w:r w:rsidR="00E0076B" w:rsidRPr="004916B4">
        <w:rPr>
          <w:rFonts w:ascii="Times New Roman" w:hAnsi="Times New Roman" w:cs="Times New Roman"/>
          <w:sz w:val="28"/>
          <w:szCs w:val="28"/>
        </w:rPr>
        <w:t xml:space="preserve"> менее 16, средний (умеренно-опасный) при 16-32, высокий (опасный) при 32-128 и чрезвычайно опасный – если </w:t>
      </w:r>
      <w:proofErr w:type="spellStart"/>
      <w:r w:rsidR="00E0076B" w:rsidRPr="004916B4">
        <w:rPr>
          <w:rFonts w:ascii="Times New Roman" w:hAnsi="Times New Roman" w:cs="Times New Roman"/>
          <w:sz w:val="28"/>
          <w:szCs w:val="28"/>
        </w:rPr>
        <w:t>Z</w:t>
      </w:r>
      <w:r w:rsidR="00E0076B" w:rsidRPr="004916B4">
        <w:rPr>
          <w:rFonts w:ascii="Times New Roman" w:hAnsi="Times New Roman" w:cs="Times New Roman"/>
          <w:i/>
          <w:sz w:val="28"/>
          <w:szCs w:val="28"/>
        </w:rPr>
        <w:t>cпз</w:t>
      </w:r>
      <w:proofErr w:type="spellEnd"/>
      <w:r w:rsidR="00E0076B" w:rsidRPr="004916B4">
        <w:rPr>
          <w:rFonts w:ascii="Times New Roman" w:hAnsi="Times New Roman" w:cs="Times New Roman"/>
          <w:sz w:val="28"/>
          <w:szCs w:val="28"/>
        </w:rPr>
        <w:t xml:space="preserve"> более 128.</w:t>
      </w:r>
    </w:p>
    <w:p w14:paraId="5082FEC0" w14:textId="77777777" w:rsidR="00303B4C" w:rsidRDefault="00A1290D" w:rsidP="00303B4C">
      <w:pPr>
        <w:pStyle w:val="a3"/>
        <w:ind w:firstLine="567"/>
        <w:jc w:val="both"/>
        <w:rPr>
          <w:rFonts w:ascii="Times New Roman" w:hAnsi="Times New Roman" w:cs="Times New Roman"/>
          <w:sz w:val="28"/>
          <w:szCs w:val="28"/>
        </w:rPr>
      </w:pPr>
      <w:r>
        <w:rPr>
          <w:rFonts w:ascii="Times New Roman" w:hAnsi="Times New Roman" w:cs="Times New Roman"/>
          <w:sz w:val="28"/>
          <w:szCs w:val="28"/>
        </w:rPr>
        <w:t>Таким образом</w:t>
      </w:r>
      <w:r w:rsidR="001017E4">
        <w:rPr>
          <w:rFonts w:ascii="Times New Roman" w:hAnsi="Times New Roman" w:cs="Times New Roman"/>
          <w:sz w:val="28"/>
          <w:szCs w:val="28"/>
        </w:rPr>
        <w:t>,</w:t>
      </w:r>
      <w:r>
        <w:rPr>
          <w:rFonts w:ascii="Times New Roman" w:hAnsi="Times New Roman" w:cs="Times New Roman"/>
          <w:sz w:val="28"/>
          <w:szCs w:val="28"/>
        </w:rPr>
        <w:t xml:space="preserve"> исследование основано на материале, отбор и подготовка проб которого была осуществлена согласна методикам, применены два современных, высокоточных метода анализа, в аккредитованных лабораториях, а также использованы стандартные методы математической обработки.</w:t>
      </w:r>
      <w:bookmarkStart w:id="17" w:name="_Hlk182764956"/>
      <w:bookmarkStart w:id="18" w:name="_Hlk182764905"/>
      <w:bookmarkEnd w:id="16"/>
    </w:p>
    <w:p w14:paraId="190CF78F" w14:textId="6B8B9E33" w:rsidR="00303B4C" w:rsidRDefault="00303B4C" w:rsidP="00303B4C">
      <w:pPr>
        <w:pStyle w:val="a3"/>
        <w:ind w:firstLine="567"/>
        <w:jc w:val="both"/>
        <w:rPr>
          <w:rFonts w:ascii="Times New Roman" w:hAnsi="Times New Roman" w:cs="Times New Roman"/>
          <w:sz w:val="28"/>
          <w:szCs w:val="28"/>
        </w:rPr>
      </w:pPr>
    </w:p>
    <w:p w14:paraId="6640F765" w14:textId="655FDB0B" w:rsidR="00303B4C" w:rsidRDefault="00303B4C" w:rsidP="00303B4C">
      <w:pPr>
        <w:pStyle w:val="a3"/>
        <w:ind w:firstLine="567"/>
        <w:jc w:val="both"/>
        <w:rPr>
          <w:rFonts w:ascii="Times New Roman" w:hAnsi="Times New Roman" w:cs="Times New Roman"/>
          <w:sz w:val="28"/>
          <w:szCs w:val="28"/>
        </w:rPr>
      </w:pPr>
    </w:p>
    <w:p w14:paraId="296330C8" w14:textId="5D531ED4" w:rsidR="00303B4C" w:rsidRDefault="00303B4C" w:rsidP="00303B4C">
      <w:pPr>
        <w:pStyle w:val="a3"/>
        <w:ind w:firstLine="567"/>
        <w:jc w:val="both"/>
        <w:rPr>
          <w:rFonts w:ascii="Times New Roman" w:hAnsi="Times New Roman" w:cs="Times New Roman"/>
          <w:sz w:val="28"/>
          <w:szCs w:val="28"/>
        </w:rPr>
      </w:pPr>
    </w:p>
    <w:p w14:paraId="58D2915E" w14:textId="211FA1A3" w:rsidR="00303B4C" w:rsidRDefault="00303B4C" w:rsidP="00303B4C">
      <w:pPr>
        <w:pStyle w:val="a3"/>
        <w:ind w:firstLine="567"/>
        <w:jc w:val="both"/>
        <w:rPr>
          <w:rFonts w:ascii="Times New Roman" w:hAnsi="Times New Roman" w:cs="Times New Roman"/>
          <w:sz w:val="28"/>
          <w:szCs w:val="28"/>
        </w:rPr>
      </w:pPr>
    </w:p>
    <w:p w14:paraId="55889F90" w14:textId="755E3DBD" w:rsidR="00303B4C" w:rsidRDefault="00303B4C" w:rsidP="00303B4C">
      <w:pPr>
        <w:pStyle w:val="a3"/>
        <w:ind w:firstLine="567"/>
        <w:jc w:val="both"/>
        <w:rPr>
          <w:rFonts w:ascii="Times New Roman" w:hAnsi="Times New Roman" w:cs="Times New Roman"/>
          <w:sz w:val="28"/>
          <w:szCs w:val="28"/>
        </w:rPr>
      </w:pPr>
    </w:p>
    <w:p w14:paraId="3B73611D" w14:textId="54616D46" w:rsidR="00303B4C" w:rsidRDefault="00303B4C" w:rsidP="00303B4C">
      <w:pPr>
        <w:pStyle w:val="a3"/>
        <w:ind w:firstLine="567"/>
        <w:jc w:val="both"/>
        <w:rPr>
          <w:rFonts w:ascii="Times New Roman" w:hAnsi="Times New Roman" w:cs="Times New Roman"/>
          <w:sz w:val="28"/>
          <w:szCs w:val="28"/>
        </w:rPr>
      </w:pPr>
    </w:p>
    <w:p w14:paraId="38AA0B2B" w14:textId="6E7B4A4F" w:rsidR="00303B4C" w:rsidRDefault="00303B4C" w:rsidP="00303B4C">
      <w:pPr>
        <w:pStyle w:val="a3"/>
        <w:ind w:firstLine="567"/>
        <w:jc w:val="both"/>
        <w:rPr>
          <w:rFonts w:ascii="Times New Roman" w:hAnsi="Times New Roman" w:cs="Times New Roman"/>
          <w:sz w:val="28"/>
          <w:szCs w:val="28"/>
        </w:rPr>
      </w:pPr>
    </w:p>
    <w:p w14:paraId="0ADEA2CD" w14:textId="1A184DBE" w:rsidR="00303B4C" w:rsidRDefault="00303B4C" w:rsidP="00303B4C">
      <w:pPr>
        <w:pStyle w:val="a3"/>
        <w:ind w:firstLine="567"/>
        <w:jc w:val="both"/>
        <w:rPr>
          <w:rFonts w:ascii="Times New Roman" w:hAnsi="Times New Roman" w:cs="Times New Roman"/>
          <w:sz w:val="28"/>
          <w:szCs w:val="28"/>
        </w:rPr>
      </w:pPr>
    </w:p>
    <w:p w14:paraId="316B3F80" w14:textId="7A6FE44B" w:rsidR="00303B4C" w:rsidRDefault="00303B4C" w:rsidP="00303B4C">
      <w:pPr>
        <w:pStyle w:val="a3"/>
        <w:ind w:firstLine="567"/>
        <w:jc w:val="both"/>
        <w:rPr>
          <w:rFonts w:ascii="Times New Roman" w:hAnsi="Times New Roman" w:cs="Times New Roman"/>
          <w:sz w:val="28"/>
          <w:szCs w:val="28"/>
        </w:rPr>
      </w:pPr>
    </w:p>
    <w:p w14:paraId="3196066F" w14:textId="6381AD75" w:rsidR="00303B4C" w:rsidRDefault="00303B4C" w:rsidP="00303B4C">
      <w:pPr>
        <w:pStyle w:val="a3"/>
        <w:ind w:firstLine="567"/>
        <w:jc w:val="both"/>
        <w:rPr>
          <w:rFonts w:ascii="Times New Roman" w:hAnsi="Times New Roman" w:cs="Times New Roman"/>
          <w:sz w:val="28"/>
          <w:szCs w:val="28"/>
        </w:rPr>
      </w:pPr>
    </w:p>
    <w:p w14:paraId="00E8593E" w14:textId="1B7D804F" w:rsidR="00303B4C" w:rsidRDefault="00303B4C" w:rsidP="00303B4C">
      <w:pPr>
        <w:pStyle w:val="a3"/>
        <w:ind w:firstLine="567"/>
        <w:jc w:val="both"/>
        <w:rPr>
          <w:rFonts w:ascii="Times New Roman" w:hAnsi="Times New Roman" w:cs="Times New Roman"/>
          <w:sz w:val="28"/>
          <w:szCs w:val="28"/>
        </w:rPr>
      </w:pPr>
    </w:p>
    <w:p w14:paraId="38B010C5" w14:textId="558026A3" w:rsidR="00303B4C" w:rsidRDefault="00303B4C" w:rsidP="00303B4C">
      <w:pPr>
        <w:pStyle w:val="a3"/>
        <w:ind w:firstLine="567"/>
        <w:jc w:val="both"/>
        <w:rPr>
          <w:rFonts w:ascii="Times New Roman" w:hAnsi="Times New Roman" w:cs="Times New Roman"/>
          <w:sz w:val="28"/>
          <w:szCs w:val="28"/>
        </w:rPr>
      </w:pPr>
    </w:p>
    <w:p w14:paraId="30572996" w14:textId="062328A3" w:rsidR="00303B4C" w:rsidRDefault="00303B4C" w:rsidP="00303B4C">
      <w:pPr>
        <w:pStyle w:val="a3"/>
        <w:ind w:firstLine="567"/>
        <w:jc w:val="both"/>
        <w:rPr>
          <w:rFonts w:ascii="Times New Roman" w:hAnsi="Times New Roman" w:cs="Times New Roman"/>
          <w:sz w:val="28"/>
          <w:szCs w:val="28"/>
        </w:rPr>
      </w:pPr>
    </w:p>
    <w:p w14:paraId="0DDA9FB4" w14:textId="172D6F7F" w:rsidR="00AC21B0" w:rsidRDefault="00AC21B0" w:rsidP="00303B4C">
      <w:pPr>
        <w:pStyle w:val="a3"/>
        <w:ind w:firstLine="567"/>
        <w:jc w:val="both"/>
        <w:rPr>
          <w:rFonts w:ascii="Times New Roman" w:hAnsi="Times New Roman" w:cs="Times New Roman"/>
          <w:sz w:val="28"/>
          <w:szCs w:val="28"/>
        </w:rPr>
      </w:pPr>
    </w:p>
    <w:p w14:paraId="451B09F8" w14:textId="395A36BA" w:rsidR="00AC21B0" w:rsidRDefault="00AC21B0" w:rsidP="00303B4C">
      <w:pPr>
        <w:pStyle w:val="a3"/>
        <w:ind w:firstLine="567"/>
        <w:jc w:val="both"/>
        <w:rPr>
          <w:rFonts w:ascii="Times New Roman" w:hAnsi="Times New Roman" w:cs="Times New Roman"/>
          <w:sz w:val="28"/>
          <w:szCs w:val="28"/>
        </w:rPr>
      </w:pPr>
    </w:p>
    <w:p w14:paraId="54F249EC" w14:textId="6E0AC018" w:rsidR="00AC21B0" w:rsidRDefault="00AC21B0" w:rsidP="00303B4C">
      <w:pPr>
        <w:pStyle w:val="a3"/>
        <w:ind w:firstLine="567"/>
        <w:jc w:val="both"/>
        <w:rPr>
          <w:rFonts w:ascii="Times New Roman" w:hAnsi="Times New Roman" w:cs="Times New Roman"/>
          <w:sz w:val="28"/>
          <w:szCs w:val="28"/>
        </w:rPr>
      </w:pPr>
    </w:p>
    <w:p w14:paraId="2D783EFF" w14:textId="7915943A" w:rsidR="00AC21B0" w:rsidRDefault="00AC21B0" w:rsidP="00303B4C">
      <w:pPr>
        <w:pStyle w:val="a3"/>
        <w:ind w:firstLine="567"/>
        <w:jc w:val="both"/>
        <w:rPr>
          <w:rFonts w:ascii="Times New Roman" w:hAnsi="Times New Roman" w:cs="Times New Roman"/>
          <w:sz w:val="28"/>
          <w:szCs w:val="28"/>
        </w:rPr>
      </w:pPr>
    </w:p>
    <w:p w14:paraId="4BE45BDF" w14:textId="12A55BF2" w:rsidR="00AC21B0" w:rsidRDefault="00AC21B0" w:rsidP="00303B4C">
      <w:pPr>
        <w:pStyle w:val="a3"/>
        <w:ind w:firstLine="567"/>
        <w:jc w:val="both"/>
        <w:rPr>
          <w:rFonts w:ascii="Times New Roman" w:hAnsi="Times New Roman" w:cs="Times New Roman"/>
          <w:sz w:val="28"/>
          <w:szCs w:val="28"/>
        </w:rPr>
      </w:pPr>
    </w:p>
    <w:p w14:paraId="6CC515E6" w14:textId="5FE6013A" w:rsidR="00AC21B0" w:rsidRDefault="00AC21B0" w:rsidP="00303B4C">
      <w:pPr>
        <w:pStyle w:val="a3"/>
        <w:ind w:firstLine="567"/>
        <w:jc w:val="both"/>
        <w:rPr>
          <w:rFonts w:ascii="Times New Roman" w:hAnsi="Times New Roman" w:cs="Times New Roman"/>
          <w:sz w:val="28"/>
          <w:szCs w:val="28"/>
        </w:rPr>
      </w:pPr>
    </w:p>
    <w:p w14:paraId="15CA04D6" w14:textId="02283567" w:rsidR="00AC21B0" w:rsidRDefault="00AC21B0" w:rsidP="00303B4C">
      <w:pPr>
        <w:pStyle w:val="a3"/>
        <w:ind w:firstLine="567"/>
        <w:jc w:val="both"/>
        <w:rPr>
          <w:rFonts w:ascii="Times New Roman" w:hAnsi="Times New Roman" w:cs="Times New Roman"/>
          <w:sz w:val="28"/>
          <w:szCs w:val="28"/>
        </w:rPr>
      </w:pPr>
    </w:p>
    <w:p w14:paraId="5B95519C" w14:textId="0A68B96D" w:rsidR="00AC21B0" w:rsidRDefault="00AC21B0" w:rsidP="00303B4C">
      <w:pPr>
        <w:pStyle w:val="a3"/>
        <w:ind w:firstLine="567"/>
        <w:jc w:val="both"/>
        <w:rPr>
          <w:rFonts w:ascii="Times New Roman" w:hAnsi="Times New Roman" w:cs="Times New Roman"/>
          <w:sz w:val="28"/>
          <w:szCs w:val="28"/>
        </w:rPr>
      </w:pPr>
    </w:p>
    <w:p w14:paraId="6E9E365A" w14:textId="46981DE5" w:rsidR="00AC21B0" w:rsidRDefault="00AC21B0" w:rsidP="00303B4C">
      <w:pPr>
        <w:pStyle w:val="a3"/>
        <w:ind w:firstLine="567"/>
        <w:jc w:val="both"/>
        <w:rPr>
          <w:rFonts w:ascii="Times New Roman" w:hAnsi="Times New Roman" w:cs="Times New Roman"/>
          <w:sz w:val="28"/>
          <w:szCs w:val="28"/>
        </w:rPr>
      </w:pPr>
    </w:p>
    <w:p w14:paraId="54BFB621" w14:textId="59BAE4F5" w:rsidR="00AC21B0" w:rsidRDefault="00AC21B0" w:rsidP="00303B4C">
      <w:pPr>
        <w:pStyle w:val="a3"/>
        <w:ind w:firstLine="567"/>
        <w:jc w:val="both"/>
        <w:rPr>
          <w:rFonts w:ascii="Times New Roman" w:hAnsi="Times New Roman" w:cs="Times New Roman"/>
          <w:sz w:val="28"/>
          <w:szCs w:val="28"/>
        </w:rPr>
      </w:pPr>
    </w:p>
    <w:p w14:paraId="71EE6417" w14:textId="6182C56F" w:rsidR="00AC21B0" w:rsidRDefault="00AC21B0" w:rsidP="00303B4C">
      <w:pPr>
        <w:pStyle w:val="a3"/>
        <w:ind w:firstLine="567"/>
        <w:jc w:val="both"/>
        <w:rPr>
          <w:rFonts w:ascii="Times New Roman" w:hAnsi="Times New Roman" w:cs="Times New Roman"/>
          <w:sz w:val="28"/>
          <w:szCs w:val="28"/>
        </w:rPr>
      </w:pPr>
    </w:p>
    <w:p w14:paraId="70DD0F8F" w14:textId="77777777" w:rsidR="00AC21B0" w:rsidRDefault="00AC21B0" w:rsidP="00303B4C">
      <w:pPr>
        <w:pStyle w:val="a3"/>
        <w:ind w:firstLine="567"/>
        <w:jc w:val="both"/>
        <w:rPr>
          <w:rFonts w:ascii="Times New Roman" w:hAnsi="Times New Roman" w:cs="Times New Roman"/>
          <w:sz w:val="28"/>
          <w:szCs w:val="28"/>
        </w:rPr>
      </w:pPr>
    </w:p>
    <w:p w14:paraId="178EC0E9" w14:textId="1F4A0982" w:rsidR="00303B4C" w:rsidRDefault="00303B4C" w:rsidP="00303B4C">
      <w:pPr>
        <w:pStyle w:val="a3"/>
        <w:ind w:firstLine="567"/>
        <w:jc w:val="both"/>
        <w:rPr>
          <w:rFonts w:ascii="Times New Roman" w:hAnsi="Times New Roman" w:cs="Times New Roman"/>
          <w:sz w:val="28"/>
          <w:szCs w:val="28"/>
        </w:rPr>
      </w:pPr>
    </w:p>
    <w:p w14:paraId="765B7067" w14:textId="2CF417C1" w:rsidR="002E40D2" w:rsidRDefault="002E40D2" w:rsidP="00303B4C">
      <w:pPr>
        <w:pStyle w:val="a3"/>
        <w:ind w:firstLine="567"/>
        <w:jc w:val="both"/>
        <w:rPr>
          <w:rFonts w:ascii="Times New Roman" w:hAnsi="Times New Roman" w:cs="Times New Roman"/>
          <w:sz w:val="28"/>
          <w:szCs w:val="28"/>
        </w:rPr>
      </w:pPr>
    </w:p>
    <w:p w14:paraId="2B40162A" w14:textId="549F14EF" w:rsidR="002E40D2" w:rsidRDefault="002E40D2" w:rsidP="00303B4C">
      <w:pPr>
        <w:pStyle w:val="a3"/>
        <w:ind w:firstLine="567"/>
        <w:jc w:val="both"/>
        <w:rPr>
          <w:rFonts w:ascii="Times New Roman" w:hAnsi="Times New Roman" w:cs="Times New Roman"/>
          <w:sz w:val="28"/>
          <w:szCs w:val="28"/>
        </w:rPr>
      </w:pPr>
    </w:p>
    <w:p w14:paraId="75F30032" w14:textId="065B632C" w:rsidR="002E40D2" w:rsidRDefault="002E40D2" w:rsidP="00303B4C">
      <w:pPr>
        <w:pStyle w:val="a3"/>
        <w:ind w:firstLine="567"/>
        <w:jc w:val="both"/>
        <w:rPr>
          <w:rFonts w:ascii="Times New Roman" w:hAnsi="Times New Roman" w:cs="Times New Roman"/>
          <w:sz w:val="28"/>
          <w:szCs w:val="28"/>
        </w:rPr>
      </w:pPr>
    </w:p>
    <w:p w14:paraId="7AF83CC3" w14:textId="77777777" w:rsidR="002E40D2" w:rsidRDefault="002E40D2" w:rsidP="00303B4C">
      <w:pPr>
        <w:pStyle w:val="a3"/>
        <w:ind w:firstLine="567"/>
        <w:jc w:val="both"/>
        <w:rPr>
          <w:rFonts w:ascii="Times New Roman" w:hAnsi="Times New Roman" w:cs="Times New Roman"/>
          <w:sz w:val="28"/>
          <w:szCs w:val="28"/>
        </w:rPr>
      </w:pPr>
    </w:p>
    <w:p w14:paraId="31CBA43C" w14:textId="77777777" w:rsidR="00303B4C" w:rsidRDefault="00303B4C" w:rsidP="00303B4C">
      <w:pPr>
        <w:pStyle w:val="a3"/>
        <w:ind w:firstLine="567"/>
        <w:jc w:val="both"/>
        <w:rPr>
          <w:rFonts w:ascii="Times New Roman" w:hAnsi="Times New Roman" w:cs="Times New Roman"/>
          <w:sz w:val="28"/>
          <w:szCs w:val="28"/>
        </w:rPr>
      </w:pPr>
    </w:p>
    <w:p w14:paraId="5E622758" w14:textId="768C30C2" w:rsidR="00303B4C" w:rsidRDefault="00303B4C" w:rsidP="00303B4C">
      <w:pPr>
        <w:pStyle w:val="a3"/>
        <w:ind w:firstLine="567"/>
        <w:jc w:val="both"/>
        <w:rPr>
          <w:rFonts w:ascii="Times New Roman" w:hAnsi="Times New Roman" w:cs="Times New Roman"/>
          <w:sz w:val="28"/>
          <w:szCs w:val="28"/>
        </w:rPr>
      </w:pPr>
    </w:p>
    <w:p w14:paraId="7B3781DA" w14:textId="77777777" w:rsidR="00303B4C" w:rsidRDefault="00303B4C" w:rsidP="00303B4C">
      <w:pPr>
        <w:pStyle w:val="a3"/>
        <w:ind w:firstLine="567"/>
        <w:jc w:val="both"/>
        <w:rPr>
          <w:rFonts w:ascii="Times New Roman" w:hAnsi="Times New Roman" w:cs="Times New Roman"/>
          <w:sz w:val="28"/>
          <w:szCs w:val="28"/>
        </w:rPr>
      </w:pPr>
    </w:p>
    <w:p w14:paraId="4CB541FD" w14:textId="77777777" w:rsidR="00303B4C" w:rsidRDefault="00893084" w:rsidP="00303B4C">
      <w:pPr>
        <w:pStyle w:val="a3"/>
        <w:ind w:firstLine="567"/>
        <w:jc w:val="both"/>
        <w:rPr>
          <w:rFonts w:ascii="Times New Roman" w:hAnsi="Times New Roman" w:cs="Times New Roman"/>
          <w:b/>
          <w:sz w:val="28"/>
          <w:szCs w:val="28"/>
        </w:rPr>
      </w:pPr>
      <w:r>
        <w:rPr>
          <w:rFonts w:ascii="Times New Roman" w:hAnsi="Times New Roman" w:cs="Times New Roman"/>
          <w:b/>
          <w:sz w:val="28"/>
          <w:szCs w:val="28"/>
        </w:rPr>
        <w:lastRenderedPageBreak/>
        <w:t>3</w:t>
      </w:r>
      <w:r w:rsidR="00A9595B" w:rsidRPr="00156941">
        <w:rPr>
          <w:rFonts w:ascii="Times New Roman" w:hAnsi="Times New Roman" w:cs="Times New Roman"/>
          <w:b/>
          <w:sz w:val="28"/>
          <w:szCs w:val="28"/>
        </w:rPr>
        <w:t xml:space="preserve"> РЕЗУЛЬТАТЫ И ИХ ОБСУЖДЕНИЕ</w:t>
      </w:r>
    </w:p>
    <w:p w14:paraId="0E9D45A7" w14:textId="77777777" w:rsidR="00303B4C" w:rsidRDefault="00303B4C" w:rsidP="00303B4C">
      <w:pPr>
        <w:pStyle w:val="a3"/>
        <w:ind w:firstLine="567"/>
        <w:jc w:val="both"/>
        <w:rPr>
          <w:rFonts w:ascii="Times New Roman" w:hAnsi="Times New Roman" w:cs="Times New Roman"/>
          <w:b/>
          <w:sz w:val="28"/>
          <w:szCs w:val="28"/>
        </w:rPr>
      </w:pPr>
    </w:p>
    <w:p w14:paraId="0B2EC70D" w14:textId="77777777" w:rsidR="00303B4C" w:rsidRDefault="00EA0528" w:rsidP="00303B4C">
      <w:pPr>
        <w:pStyle w:val="a3"/>
        <w:ind w:firstLine="567"/>
        <w:jc w:val="both"/>
        <w:rPr>
          <w:rFonts w:ascii="Times New Roman" w:hAnsi="Times New Roman" w:cs="Times New Roman"/>
          <w:b/>
          <w:bCs/>
          <w:sz w:val="28"/>
          <w:szCs w:val="28"/>
        </w:rPr>
      </w:pPr>
      <w:r w:rsidRPr="00EA0528">
        <w:rPr>
          <w:rFonts w:ascii="Times New Roman" w:hAnsi="Times New Roman" w:cs="Times New Roman"/>
          <w:b/>
          <w:bCs/>
          <w:sz w:val="28"/>
          <w:szCs w:val="28"/>
        </w:rPr>
        <w:t>3.1 Особенности элементного состава компонентов экосистем территории Южного Казахстана</w:t>
      </w:r>
    </w:p>
    <w:p w14:paraId="649C0F9D" w14:textId="77777777" w:rsidR="00303B4C" w:rsidRDefault="00303B4C" w:rsidP="00303B4C">
      <w:pPr>
        <w:pStyle w:val="a3"/>
        <w:ind w:firstLine="567"/>
        <w:jc w:val="both"/>
        <w:rPr>
          <w:rFonts w:ascii="Times New Roman" w:hAnsi="Times New Roman" w:cs="Times New Roman"/>
          <w:b/>
          <w:bCs/>
          <w:sz w:val="28"/>
          <w:szCs w:val="28"/>
        </w:rPr>
      </w:pPr>
    </w:p>
    <w:p w14:paraId="3FD2FBFD" w14:textId="77777777" w:rsidR="00BC679F" w:rsidRDefault="00A9595B" w:rsidP="00303B4C">
      <w:pPr>
        <w:pStyle w:val="a3"/>
        <w:ind w:firstLine="567"/>
        <w:jc w:val="both"/>
        <w:rPr>
          <w:rFonts w:ascii="Times New Roman" w:hAnsi="Times New Roman" w:cs="Times New Roman"/>
          <w:sz w:val="28"/>
          <w:szCs w:val="28"/>
        </w:rPr>
      </w:pPr>
      <w:r w:rsidRPr="00EA0528">
        <w:rPr>
          <w:rFonts w:ascii="Times New Roman" w:hAnsi="Times New Roman" w:cs="Times New Roman"/>
          <w:sz w:val="28"/>
          <w:szCs w:val="28"/>
        </w:rPr>
        <w:t>3.1</w:t>
      </w:r>
      <w:r w:rsidR="00EA0528" w:rsidRPr="00EA0528">
        <w:rPr>
          <w:rFonts w:ascii="Times New Roman" w:hAnsi="Times New Roman" w:cs="Times New Roman"/>
          <w:sz w:val="28"/>
          <w:szCs w:val="28"/>
        </w:rPr>
        <w:t>.1</w:t>
      </w:r>
      <w:r w:rsidRPr="00EA0528">
        <w:rPr>
          <w:rFonts w:ascii="Times New Roman" w:hAnsi="Times New Roman" w:cs="Times New Roman"/>
          <w:b/>
          <w:bCs/>
          <w:sz w:val="28"/>
          <w:szCs w:val="28"/>
        </w:rPr>
        <w:t xml:space="preserve"> </w:t>
      </w:r>
      <w:r w:rsidR="00EA0528" w:rsidRPr="00F873F1">
        <w:rPr>
          <w:rFonts w:ascii="Times New Roman" w:hAnsi="Times New Roman" w:cs="Times New Roman"/>
          <w:sz w:val="28"/>
          <w:szCs w:val="28"/>
        </w:rPr>
        <w:t xml:space="preserve">Геохимические особенности </w:t>
      </w:r>
      <w:r w:rsidR="00EA0528">
        <w:rPr>
          <w:rFonts w:ascii="Times New Roman" w:hAnsi="Times New Roman" w:cs="Times New Roman"/>
          <w:sz w:val="28"/>
          <w:szCs w:val="28"/>
        </w:rPr>
        <w:t>элементного состава почв</w:t>
      </w:r>
      <w:r w:rsidR="00EA0528" w:rsidRPr="00F873F1">
        <w:rPr>
          <w:rFonts w:ascii="Times New Roman" w:hAnsi="Times New Roman" w:cs="Times New Roman"/>
          <w:sz w:val="28"/>
          <w:szCs w:val="28"/>
        </w:rPr>
        <w:t xml:space="preserve"> Южного Казахстана</w:t>
      </w:r>
    </w:p>
    <w:p w14:paraId="6FD70512" w14:textId="50C48C5F" w:rsidR="00BC679F" w:rsidRDefault="00DE5A3D" w:rsidP="00BC679F">
      <w:pPr>
        <w:pStyle w:val="a3"/>
        <w:ind w:firstLine="567"/>
        <w:jc w:val="both"/>
        <w:rPr>
          <w:rFonts w:ascii="Times New Roman" w:eastAsia="Times New Roman" w:hAnsi="Times New Roman" w:cs="Times New Roman"/>
          <w:sz w:val="28"/>
          <w:szCs w:val="28"/>
        </w:rPr>
      </w:pPr>
      <w:r w:rsidRPr="00156941">
        <w:rPr>
          <w:rFonts w:ascii="Times New Roman" w:hAnsi="Times New Roman" w:cs="Times New Roman"/>
          <w:sz w:val="28"/>
          <w:szCs w:val="28"/>
        </w:rPr>
        <w:t>В результате исследования нами были проанализированы концентрации 72 химических элементов</w:t>
      </w:r>
      <w:r w:rsidR="000B6D02">
        <w:rPr>
          <w:rFonts w:ascii="Times New Roman" w:hAnsi="Times New Roman" w:cs="Times New Roman"/>
          <w:sz w:val="28"/>
          <w:szCs w:val="28"/>
        </w:rPr>
        <w:t xml:space="preserve"> в пробах почв территории Южного Казахстана</w:t>
      </w:r>
      <w:r w:rsidR="002E40D2">
        <w:rPr>
          <w:rFonts w:ascii="Times New Roman" w:hAnsi="Times New Roman" w:cs="Times New Roman"/>
          <w:sz w:val="28"/>
          <w:szCs w:val="28"/>
        </w:rPr>
        <w:t>.</w:t>
      </w:r>
      <w:r w:rsidRPr="00156941">
        <w:rPr>
          <w:rFonts w:ascii="Times New Roman" w:eastAsia="Times New Roman" w:hAnsi="Times New Roman" w:cs="Times New Roman"/>
          <w:sz w:val="28"/>
          <w:szCs w:val="28"/>
        </w:rPr>
        <w:t xml:space="preserve"> </w:t>
      </w:r>
    </w:p>
    <w:p w14:paraId="75ECDD68" w14:textId="77777777" w:rsidR="00BC679F" w:rsidRPr="00771338" w:rsidRDefault="00DE5A3D" w:rsidP="00BC679F">
      <w:pPr>
        <w:pStyle w:val="a3"/>
        <w:ind w:firstLine="567"/>
        <w:jc w:val="both"/>
        <w:rPr>
          <w:rFonts w:ascii="Times New Roman" w:eastAsia="Times New Roman" w:hAnsi="Times New Roman" w:cs="Times New Roman"/>
          <w:sz w:val="28"/>
          <w:szCs w:val="28"/>
        </w:rPr>
      </w:pPr>
      <w:r w:rsidRPr="00156941">
        <w:rPr>
          <w:rFonts w:ascii="Times New Roman" w:eastAsia="Times New Roman" w:hAnsi="Times New Roman" w:cs="Times New Roman"/>
          <w:sz w:val="28"/>
          <w:szCs w:val="28"/>
        </w:rPr>
        <w:t xml:space="preserve">Как видно из таблицы максимальные средние значения наблюдаются для таких элементов как </w:t>
      </w:r>
      <w:r w:rsidRPr="00156941">
        <w:rPr>
          <w:rFonts w:ascii="Times New Roman" w:eastAsia="Times New Roman" w:hAnsi="Times New Roman" w:cs="Times New Roman"/>
          <w:sz w:val="28"/>
          <w:szCs w:val="28"/>
          <w:lang w:val="en-US"/>
        </w:rPr>
        <w:t>Ca</w:t>
      </w:r>
      <w:r w:rsidRPr="00156941">
        <w:rPr>
          <w:rFonts w:ascii="Times New Roman" w:eastAsia="Times New Roman" w:hAnsi="Times New Roman" w:cs="Times New Roman"/>
          <w:sz w:val="28"/>
          <w:szCs w:val="28"/>
        </w:rPr>
        <w:t xml:space="preserve"> (5,35%) и </w:t>
      </w:r>
      <w:r w:rsidRPr="00156941">
        <w:rPr>
          <w:rFonts w:ascii="Times New Roman" w:eastAsia="Times New Roman" w:hAnsi="Times New Roman" w:cs="Times New Roman"/>
          <w:sz w:val="28"/>
          <w:szCs w:val="28"/>
          <w:lang w:val="en-US"/>
        </w:rPr>
        <w:t>Fe</w:t>
      </w:r>
      <w:r w:rsidRPr="00156941">
        <w:rPr>
          <w:rFonts w:ascii="Times New Roman" w:eastAsia="Times New Roman" w:hAnsi="Times New Roman" w:cs="Times New Roman"/>
          <w:sz w:val="28"/>
          <w:szCs w:val="28"/>
        </w:rPr>
        <w:t xml:space="preserve"> (</w:t>
      </w:r>
      <w:r w:rsidRPr="00156941">
        <w:rPr>
          <w:rFonts w:ascii="Times New Roman" w:hAnsi="Times New Roman" w:cs="Times New Roman"/>
          <w:color w:val="000000"/>
          <w:sz w:val="28"/>
          <w:szCs w:val="28"/>
        </w:rPr>
        <w:t>2,44%</w:t>
      </w:r>
      <w:r w:rsidRPr="00156941">
        <w:rPr>
          <w:rFonts w:ascii="Times New Roman" w:eastAsia="Times New Roman" w:hAnsi="Times New Roman" w:cs="Times New Roman"/>
          <w:sz w:val="28"/>
          <w:szCs w:val="28"/>
        </w:rPr>
        <w:t xml:space="preserve">). Элементы </w:t>
      </w:r>
      <w:r w:rsidRPr="00156941">
        <w:rPr>
          <w:rFonts w:ascii="Times New Roman" w:eastAsia="Times New Roman" w:hAnsi="Times New Roman" w:cs="Times New Roman"/>
          <w:sz w:val="28"/>
          <w:szCs w:val="28"/>
          <w:lang w:val="en-US"/>
        </w:rPr>
        <w:t>Na</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Mg</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Al</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S</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K</w:t>
      </w:r>
      <w:r w:rsidRPr="00156941">
        <w:rPr>
          <w:rFonts w:ascii="Times New Roman" w:eastAsia="Times New Roman" w:hAnsi="Times New Roman" w:cs="Times New Roman"/>
          <w:sz w:val="28"/>
          <w:szCs w:val="28"/>
        </w:rPr>
        <w:t xml:space="preserve">, </w:t>
      </w:r>
      <w:r w:rsidRPr="00156941">
        <w:rPr>
          <w:rFonts w:ascii="Times New Roman" w:hAnsi="Times New Roman" w:cs="Times New Roman"/>
          <w:sz w:val="28"/>
          <w:szCs w:val="28"/>
        </w:rPr>
        <w:t xml:space="preserve">превышают показатель 1000 мг/кг. Элементы </w:t>
      </w:r>
      <w:r w:rsidRPr="00156941">
        <w:rPr>
          <w:rFonts w:ascii="Times New Roman" w:eastAsia="Times New Roman" w:hAnsi="Times New Roman" w:cs="Times New Roman"/>
          <w:sz w:val="28"/>
          <w:szCs w:val="28"/>
          <w:lang w:val="en-US"/>
        </w:rPr>
        <w:t>Cl</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Si</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P</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Ba</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Mn</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Sr</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Zn</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As</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Rb</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Cr</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Ce</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La</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Br</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Nd</w:t>
      </w:r>
      <w:r w:rsidRPr="00156941">
        <w:rPr>
          <w:rFonts w:ascii="Times New Roman" w:eastAsia="Times New Roman" w:hAnsi="Times New Roman" w:cs="Times New Roman"/>
          <w:sz w:val="28"/>
          <w:szCs w:val="28"/>
        </w:rPr>
        <w:t xml:space="preserve">, </w:t>
      </w:r>
      <w:proofErr w:type="spellStart"/>
      <w:r w:rsidRPr="00156941">
        <w:rPr>
          <w:rFonts w:ascii="Times New Roman" w:eastAsia="Times New Roman" w:hAnsi="Times New Roman" w:cs="Times New Roman"/>
          <w:sz w:val="28"/>
          <w:szCs w:val="28"/>
          <w:lang w:val="en-US"/>
        </w:rPr>
        <w:t>Ti</w:t>
      </w:r>
      <w:proofErr w:type="spellEnd"/>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Ni</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Co</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Cu</w:t>
      </w:r>
      <w:r w:rsidRPr="00156941">
        <w:rPr>
          <w:rFonts w:ascii="Times New Roman" w:eastAsia="Times New Roman" w:hAnsi="Times New Roman" w:cs="Times New Roman"/>
          <w:sz w:val="28"/>
          <w:szCs w:val="28"/>
        </w:rPr>
        <w:t xml:space="preserve"> имеют концентрацию от 10 до 100 мг/кг. Элементы, имеющие концентрацию от 1 </w:t>
      </w:r>
      <w:r w:rsidRPr="00156941">
        <w:rPr>
          <w:rFonts w:ascii="Times New Roman" w:hAnsi="Times New Roman" w:cs="Times New Roman"/>
          <w:sz w:val="28"/>
          <w:szCs w:val="28"/>
        </w:rPr>
        <w:t>мг/кг</w:t>
      </w:r>
      <w:r w:rsidR="00961E2A">
        <w:rPr>
          <w:rFonts w:ascii="Times New Roman" w:hAnsi="Times New Roman" w:cs="Times New Roman"/>
          <w:sz w:val="28"/>
          <w:szCs w:val="28"/>
        </w:rPr>
        <w:t xml:space="preserve"> –</w:t>
      </w:r>
      <w:r w:rsidRPr="00156941">
        <w:rPr>
          <w:rFonts w:ascii="Times New Roman" w:hAnsi="Times New Roman" w:cs="Times New Roman"/>
          <w:color w:val="000000"/>
          <w:sz w:val="28"/>
          <w:szCs w:val="28"/>
        </w:rPr>
        <w:t xml:space="preserve"> </w:t>
      </w:r>
      <w:r w:rsidRPr="00156941">
        <w:rPr>
          <w:rFonts w:ascii="Times New Roman" w:hAnsi="Times New Roman" w:cs="Times New Roman"/>
          <w:color w:val="000000"/>
          <w:sz w:val="28"/>
          <w:szCs w:val="28"/>
          <w:lang w:val="en-US"/>
        </w:rPr>
        <w:t>Pb</w:t>
      </w:r>
      <w:r w:rsidRPr="00156941">
        <w:rPr>
          <w:rFonts w:ascii="Times New Roman" w:eastAsia="Times New Roman" w:hAnsi="Times New Roman" w:cs="Times New Roman"/>
          <w:sz w:val="28"/>
          <w:szCs w:val="28"/>
        </w:rPr>
        <w:t xml:space="preserve">, </w:t>
      </w:r>
      <w:r w:rsidRPr="00156941">
        <w:rPr>
          <w:rFonts w:ascii="Times New Roman" w:hAnsi="Times New Roman" w:cs="Times New Roman"/>
          <w:color w:val="000000"/>
          <w:sz w:val="28"/>
          <w:szCs w:val="28"/>
          <w:lang w:val="en-US"/>
        </w:rPr>
        <w:t>Sc</w:t>
      </w:r>
      <w:r w:rsidRPr="00156941">
        <w:rPr>
          <w:rFonts w:ascii="Times New Roman" w:eastAsia="Times New Roman" w:hAnsi="Times New Roman" w:cs="Times New Roman"/>
          <w:sz w:val="28"/>
          <w:szCs w:val="28"/>
        </w:rPr>
        <w:t xml:space="preserve">, </w:t>
      </w:r>
      <w:r w:rsidRPr="00156941">
        <w:rPr>
          <w:rFonts w:ascii="Times New Roman" w:hAnsi="Times New Roman" w:cs="Times New Roman"/>
          <w:color w:val="000000"/>
          <w:sz w:val="28"/>
          <w:szCs w:val="28"/>
          <w:lang w:val="en-US"/>
        </w:rPr>
        <w:t>V</w:t>
      </w:r>
      <w:r w:rsidRPr="00156941">
        <w:rPr>
          <w:rFonts w:ascii="Times New Roman" w:eastAsia="Times New Roman" w:hAnsi="Times New Roman" w:cs="Times New Roman"/>
          <w:sz w:val="28"/>
          <w:szCs w:val="28"/>
        </w:rPr>
        <w:t xml:space="preserve">, </w:t>
      </w:r>
      <w:r w:rsidRPr="00156941">
        <w:rPr>
          <w:rFonts w:ascii="Times New Roman" w:hAnsi="Times New Roman" w:cs="Times New Roman"/>
          <w:color w:val="000000"/>
          <w:sz w:val="28"/>
          <w:szCs w:val="28"/>
          <w:lang w:val="en-US"/>
        </w:rPr>
        <w:t>Th</w:t>
      </w:r>
      <w:r w:rsidRPr="00156941">
        <w:rPr>
          <w:rFonts w:ascii="Times New Roman" w:eastAsia="Times New Roman" w:hAnsi="Times New Roman" w:cs="Times New Roman"/>
          <w:sz w:val="28"/>
          <w:szCs w:val="28"/>
        </w:rPr>
        <w:t xml:space="preserve">, </w:t>
      </w:r>
      <w:r w:rsidRPr="00156941">
        <w:rPr>
          <w:rFonts w:ascii="Times New Roman" w:hAnsi="Times New Roman" w:cs="Times New Roman"/>
          <w:sz w:val="28"/>
          <w:szCs w:val="28"/>
          <w:lang w:val="en-US"/>
        </w:rPr>
        <w:t>Li</w:t>
      </w:r>
      <w:r w:rsidRPr="00156941">
        <w:rPr>
          <w:rFonts w:ascii="Times New Roman" w:eastAsia="Times New Roman" w:hAnsi="Times New Roman" w:cs="Times New Roman"/>
          <w:sz w:val="28"/>
          <w:szCs w:val="28"/>
        </w:rPr>
        <w:t xml:space="preserve">, </w:t>
      </w:r>
      <w:r w:rsidRPr="00156941">
        <w:rPr>
          <w:rFonts w:ascii="Times New Roman" w:hAnsi="Times New Roman" w:cs="Times New Roman"/>
          <w:color w:val="000000"/>
          <w:sz w:val="28"/>
          <w:szCs w:val="28"/>
          <w:lang w:val="en-US"/>
        </w:rPr>
        <w:t>Y</w:t>
      </w:r>
      <w:r w:rsidRPr="00156941">
        <w:rPr>
          <w:rFonts w:ascii="Times New Roman" w:eastAsia="Times New Roman" w:hAnsi="Times New Roman" w:cs="Times New Roman"/>
          <w:sz w:val="28"/>
          <w:szCs w:val="28"/>
        </w:rPr>
        <w:t xml:space="preserve">, </w:t>
      </w:r>
      <w:r w:rsidRPr="00156941">
        <w:rPr>
          <w:rFonts w:ascii="Times New Roman" w:hAnsi="Times New Roman" w:cs="Times New Roman"/>
          <w:color w:val="000000"/>
          <w:sz w:val="28"/>
          <w:szCs w:val="28"/>
          <w:lang w:val="en-US"/>
        </w:rPr>
        <w:t>Sm</w:t>
      </w:r>
      <w:r w:rsidRPr="00156941">
        <w:rPr>
          <w:rFonts w:ascii="Times New Roman" w:eastAsia="Times New Roman" w:hAnsi="Times New Roman" w:cs="Times New Roman"/>
          <w:sz w:val="28"/>
          <w:szCs w:val="28"/>
        </w:rPr>
        <w:t xml:space="preserve">, </w:t>
      </w:r>
      <w:r w:rsidRPr="00156941">
        <w:rPr>
          <w:rFonts w:ascii="Times New Roman" w:hAnsi="Times New Roman" w:cs="Times New Roman"/>
          <w:color w:val="000000"/>
          <w:sz w:val="28"/>
          <w:szCs w:val="28"/>
          <w:lang w:val="en-US"/>
        </w:rPr>
        <w:t>Cs</w:t>
      </w:r>
      <w:r w:rsidRPr="00156941">
        <w:rPr>
          <w:rFonts w:ascii="Times New Roman" w:eastAsia="Times New Roman" w:hAnsi="Times New Roman" w:cs="Times New Roman"/>
          <w:sz w:val="28"/>
          <w:szCs w:val="28"/>
        </w:rPr>
        <w:t xml:space="preserve">, </w:t>
      </w:r>
      <w:r w:rsidRPr="00156941">
        <w:rPr>
          <w:rFonts w:ascii="Times New Roman" w:hAnsi="Times New Roman" w:cs="Times New Roman"/>
          <w:color w:val="000000"/>
          <w:sz w:val="28"/>
          <w:szCs w:val="28"/>
          <w:lang w:val="en-US"/>
        </w:rPr>
        <w:t>Hf</w:t>
      </w:r>
      <w:r w:rsidRPr="00156941">
        <w:rPr>
          <w:rFonts w:ascii="Times New Roman" w:eastAsia="Times New Roman" w:hAnsi="Times New Roman" w:cs="Times New Roman"/>
          <w:sz w:val="28"/>
          <w:szCs w:val="28"/>
        </w:rPr>
        <w:t xml:space="preserve">, </w:t>
      </w:r>
      <w:r w:rsidRPr="00156941">
        <w:rPr>
          <w:rFonts w:ascii="Times New Roman" w:hAnsi="Times New Roman" w:cs="Times New Roman"/>
          <w:sz w:val="28"/>
          <w:szCs w:val="28"/>
          <w:lang w:val="en-US"/>
        </w:rPr>
        <w:t>B</w:t>
      </w:r>
      <w:r w:rsidRPr="00156941">
        <w:rPr>
          <w:rFonts w:ascii="Times New Roman" w:eastAsia="Times New Roman" w:hAnsi="Times New Roman" w:cs="Times New Roman"/>
          <w:sz w:val="28"/>
          <w:szCs w:val="28"/>
        </w:rPr>
        <w:t xml:space="preserve">, </w:t>
      </w:r>
      <w:r w:rsidRPr="00156941">
        <w:rPr>
          <w:rFonts w:ascii="Times New Roman" w:hAnsi="Times New Roman" w:cs="Times New Roman"/>
          <w:color w:val="000000"/>
          <w:sz w:val="28"/>
          <w:szCs w:val="28"/>
          <w:lang w:val="en-US"/>
        </w:rPr>
        <w:t>U</w:t>
      </w:r>
      <w:r w:rsidRPr="00156941">
        <w:rPr>
          <w:rFonts w:ascii="Times New Roman" w:eastAsia="Times New Roman" w:hAnsi="Times New Roman" w:cs="Times New Roman"/>
          <w:sz w:val="28"/>
          <w:szCs w:val="28"/>
        </w:rPr>
        <w:t xml:space="preserve">, </w:t>
      </w:r>
      <w:r w:rsidRPr="00156941">
        <w:rPr>
          <w:rFonts w:ascii="Times New Roman" w:hAnsi="Times New Roman" w:cs="Times New Roman"/>
          <w:color w:val="000000"/>
          <w:sz w:val="28"/>
          <w:szCs w:val="28"/>
          <w:lang w:val="en-US"/>
        </w:rPr>
        <w:t>Yb</w:t>
      </w:r>
      <w:r w:rsidRPr="00156941">
        <w:rPr>
          <w:rFonts w:ascii="Times New Roman" w:eastAsia="Times New Roman" w:hAnsi="Times New Roman" w:cs="Times New Roman"/>
          <w:sz w:val="28"/>
          <w:szCs w:val="28"/>
        </w:rPr>
        <w:t xml:space="preserve">, </w:t>
      </w:r>
      <w:r w:rsidRPr="00156941">
        <w:rPr>
          <w:rFonts w:ascii="Times New Roman" w:hAnsi="Times New Roman" w:cs="Times New Roman"/>
          <w:color w:val="000000"/>
          <w:sz w:val="28"/>
          <w:szCs w:val="28"/>
          <w:lang w:val="en-US"/>
        </w:rPr>
        <w:t>Pr</w:t>
      </w:r>
      <w:r w:rsidRPr="00156941">
        <w:rPr>
          <w:rFonts w:ascii="Times New Roman" w:eastAsia="Times New Roman" w:hAnsi="Times New Roman" w:cs="Times New Roman"/>
          <w:sz w:val="28"/>
          <w:szCs w:val="28"/>
        </w:rPr>
        <w:t xml:space="preserve">, </w:t>
      </w:r>
      <w:r w:rsidRPr="00156941">
        <w:rPr>
          <w:rFonts w:ascii="Times New Roman" w:hAnsi="Times New Roman" w:cs="Times New Roman"/>
          <w:color w:val="000000"/>
          <w:sz w:val="28"/>
          <w:szCs w:val="28"/>
          <w:lang w:val="en-US"/>
        </w:rPr>
        <w:t>Zr</w:t>
      </w:r>
      <w:r w:rsidRPr="00156941">
        <w:rPr>
          <w:rFonts w:ascii="Times New Roman" w:eastAsia="Times New Roman" w:hAnsi="Times New Roman" w:cs="Times New Roman"/>
          <w:sz w:val="28"/>
          <w:szCs w:val="28"/>
        </w:rPr>
        <w:t xml:space="preserve">, </w:t>
      </w:r>
      <w:r w:rsidRPr="00156941">
        <w:rPr>
          <w:rFonts w:ascii="Times New Roman" w:hAnsi="Times New Roman" w:cs="Times New Roman"/>
          <w:color w:val="000000"/>
          <w:sz w:val="28"/>
          <w:szCs w:val="28"/>
          <w:lang w:val="en-US"/>
        </w:rPr>
        <w:t>Gd</w:t>
      </w:r>
      <w:r w:rsidRPr="00156941">
        <w:rPr>
          <w:rFonts w:ascii="Times New Roman" w:eastAsia="Times New Roman" w:hAnsi="Times New Roman" w:cs="Times New Roman"/>
          <w:sz w:val="28"/>
          <w:szCs w:val="28"/>
        </w:rPr>
        <w:t xml:space="preserve">, </w:t>
      </w:r>
      <w:r w:rsidRPr="00156941">
        <w:rPr>
          <w:rFonts w:ascii="Times New Roman" w:hAnsi="Times New Roman" w:cs="Times New Roman"/>
          <w:color w:val="000000"/>
          <w:sz w:val="28"/>
          <w:szCs w:val="28"/>
          <w:lang w:val="en-US"/>
        </w:rPr>
        <w:t>Ga</w:t>
      </w:r>
      <w:r w:rsidRPr="00156941">
        <w:rPr>
          <w:rFonts w:ascii="Times New Roman" w:eastAsia="Times New Roman" w:hAnsi="Times New Roman" w:cs="Times New Roman"/>
          <w:sz w:val="28"/>
          <w:szCs w:val="28"/>
        </w:rPr>
        <w:t xml:space="preserve">, </w:t>
      </w:r>
      <w:r w:rsidRPr="00156941">
        <w:rPr>
          <w:rFonts w:ascii="Times New Roman" w:hAnsi="Times New Roman" w:cs="Times New Roman"/>
          <w:color w:val="000000"/>
          <w:sz w:val="28"/>
          <w:szCs w:val="28"/>
          <w:lang w:val="en-US"/>
        </w:rPr>
        <w:t>I</w:t>
      </w:r>
      <w:r w:rsidRPr="00156941">
        <w:rPr>
          <w:rFonts w:ascii="Times New Roman" w:eastAsia="Times New Roman" w:hAnsi="Times New Roman" w:cs="Times New Roman"/>
          <w:sz w:val="28"/>
          <w:szCs w:val="28"/>
        </w:rPr>
        <w:t xml:space="preserve">, </w:t>
      </w:r>
      <w:r w:rsidRPr="00156941">
        <w:rPr>
          <w:rFonts w:ascii="Times New Roman" w:hAnsi="Times New Roman" w:cs="Times New Roman"/>
          <w:color w:val="000000"/>
          <w:sz w:val="28"/>
          <w:szCs w:val="28"/>
          <w:lang w:val="en-US"/>
        </w:rPr>
        <w:t>Dy</w:t>
      </w:r>
      <w:r w:rsidRPr="00156941">
        <w:rPr>
          <w:rFonts w:ascii="Times New Roman" w:eastAsia="Times New Roman" w:hAnsi="Times New Roman" w:cs="Times New Roman"/>
          <w:sz w:val="28"/>
          <w:szCs w:val="28"/>
        </w:rPr>
        <w:t xml:space="preserve">, </w:t>
      </w:r>
      <w:r w:rsidRPr="00156941">
        <w:rPr>
          <w:rFonts w:ascii="Times New Roman" w:hAnsi="Times New Roman" w:cs="Times New Roman"/>
          <w:color w:val="000000"/>
          <w:sz w:val="28"/>
          <w:szCs w:val="28"/>
          <w:lang w:val="en-US"/>
        </w:rPr>
        <w:t>Eu</w:t>
      </w:r>
      <w:r w:rsidRPr="00156941">
        <w:rPr>
          <w:rFonts w:ascii="Times New Roman" w:hAnsi="Times New Roman" w:cs="Times New Roman"/>
          <w:color w:val="000000"/>
          <w:sz w:val="28"/>
          <w:szCs w:val="28"/>
        </w:rPr>
        <w:t xml:space="preserve">. Остальные элементы имеют концентрацию ниже 0,1 </w:t>
      </w:r>
      <w:r w:rsidRPr="00156941">
        <w:rPr>
          <w:rFonts w:ascii="Times New Roman" w:hAnsi="Times New Roman" w:cs="Times New Roman"/>
          <w:sz w:val="28"/>
          <w:szCs w:val="28"/>
        </w:rPr>
        <w:t>мг/кг</w:t>
      </w:r>
      <w:r w:rsidRPr="00156941">
        <w:rPr>
          <w:rFonts w:ascii="Times New Roman" w:hAnsi="Times New Roman" w:cs="Times New Roman"/>
          <w:color w:val="000000"/>
          <w:sz w:val="28"/>
          <w:szCs w:val="28"/>
        </w:rPr>
        <w:t xml:space="preserve"> </w:t>
      </w:r>
      <w:r w:rsidRPr="00156941">
        <w:rPr>
          <w:rFonts w:ascii="Times New Roman" w:hAnsi="Times New Roman" w:cs="Times New Roman"/>
          <w:color w:val="000000"/>
          <w:sz w:val="28"/>
          <w:szCs w:val="28"/>
          <w:lang w:val="en-US"/>
        </w:rPr>
        <w:t>Sb</w:t>
      </w:r>
      <w:r w:rsidRPr="00156941">
        <w:rPr>
          <w:rFonts w:ascii="Times New Roman" w:eastAsia="Times New Roman" w:hAnsi="Times New Roman" w:cs="Times New Roman"/>
          <w:sz w:val="28"/>
          <w:szCs w:val="28"/>
        </w:rPr>
        <w:t xml:space="preserve">, </w:t>
      </w:r>
      <w:r w:rsidRPr="00156941">
        <w:rPr>
          <w:rFonts w:ascii="Times New Roman" w:hAnsi="Times New Roman" w:cs="Times New Roman"/>
          <w:color w:val="000000"/>
          <w:sz w:val="28"/>
          <w:szCs w:val="28"/>
          <w:lang w:val="en-US"/>
        </w:rPr>
        <w:t>Tb</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Ta</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Er</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Se</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Lu</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Be</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Ho</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Mo</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Cd</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Bi</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Ge</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Nb</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Sn</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Tm</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Tl</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W</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Hg</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Pd</w:t>
      </w:r>
      <w:r w:rsidRPr="00156941">
        <w:rPr>
          <w:rFonts w:ascii="Times New Roman" w:eastAsia="Times New Roman" w:hAnsi="Times New Roman" w:cs="Times New Roman"/>
          <w:sz w:val="28"/>
          <w:szCs w:val="28"/>
        </w:rPr>
        <w:t xml:space="preserve">, </w:t>
      </w:r>
      <w:proofErr w:type="spellStart"/>
      <w:r w:rsidRPr="00156941">
        <w:rPr>
          <w:rFonts w:ascii="Times New Roman" w:eastAsia="Times New Roman" w:hAnsi="Times New Roman" w:cs="Times New Roman"/>
          <w:sz w:val="28"/>
          <w:szCs w:val="28"/>
          <w:lang w:val="en-US"/>
        </w:rPr>
        <w:t>Te</w:t>
      </w:r>
      <w:proofErr w:type="spellEnd"/>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In</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Rh</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Au</w:t>
      </w:r>
      <w:r w:rsidRPr="00156941">
        <w:rPr>
          <w:rFonts w:ascii="Times New Roman" w:eastAsia="Times New Roman" w:hAnsi="Times New Roman" w:cs="Times New Roman"/>
          <w:sz w:val="28"/>
          <w:szCs w:val="28"/>
        </w:rPr>
        <w:t xml:space="preserve">, </w:t>
      </w:r>
      <w:r w:rsidRPr="00156941">
        <w:rPr>
          <w:rFonts w:ascii="Times New Roman" w:eastAsia="Times New Roman" w:hAnsi="Times New Roman" w:cs="Times New Roman"/>
          <w:sz w:val="28"/>
          <w:szCs w:val="28"/>
          <w:lang w:val="en-US"/>
        </w:rPr>
        <w:t>Re</w:t>
      </w:r>
      <w:r w:rsidRPr="00156941">
        <w:rPr>
          <w:rFonts w:ascii="Times New Roman" w:eastAsia="Times New Roman" w:hAnsi="Times New Roman" w:cs="Times New Roman"/>
          <w:sz w:val="28"/>
          <w:szCs w:val="28"/>
        </w:rPr>
        <w:t xml:space="preserve">, </w:t>
      </w:r>
      <w:proofErr w:type="spellStart"/>
      <w:r w:rsidRPr="00771338">
        <w:rPr>
          <w:rFonts w:ascii="Times New Roman" w:eastAsia="Times New Roman" w:hAnsi="Times New Roman" w:cs="Times New Roman"/>
          <w:sz w:val="28"/>
          <w:szCs w:val="28"/>
          <w:lang w:val="en-US"/>
        </w:rPr>
        <w:t>Ir</w:t>
      </w:r>
      <w:proofErr w:type="spellEnd"/>
      <w:r w:rsidRPr="00771338">
        <w:rPr>
          <w:rFonts w:ascii="Times New Roman" w:eastAsia="Times New Roman" w:hAnsi="Times New Roman" w:cs="Times New Roman"/>
          <w:sz w:val="28"/>
          <w:szCs w:val="28"/>
        </w:rPr>
        <w:t xml:space="preserve">, </w:t>
      </w:r>
      <w:r w:rsidRPr="00771338">
        <w:rPr>
          <w:rFonts w:ascii="Times New Roman" w:eastAsia="Times New Roman" w:hAnsi="Times New Roman" w:cs="Times New Roman"/>
          <w:sz w:val="28"/>
          <w:szCs w:val="28"/>
          <w:lang w:val="en-US"/>
        </w:rPr>
        <w:t>Pt</w:t>
      </w:r>
      <w:r w:rsidRPr="00771338">
        <w:rPr>
          <w:rFonts w:ascii="Times New Roman" w:eastAsia="Times New Roman" w:hAnsi="Times New Roman" w:cs="Times New Roman"/>
          <w:sz w:val="28"/>
          <w:szCs w:val="28"/>
        </w:rPr>
        <w:t xml:space="preserve">, </w:t>
      </w:r>
      <w:r w:rsidRPr="00771338">
        <w:rPr>
          <w:rFonts w:ascii="Times New Roman" w:eastAsia="Times New Roman" w:hAnsi="Times New Roman" w:cs="Times New Roman"/>
          <w:sz w:val="28"/>
          <w:szCs w:val="28"/>
          <w:lang w:val="en-US"/>
        </w:rPr>
        <w:t>Ru</w:t>
      </w:r>
      <w:r w:rsidRPr="00771338">
        <w:rPr>
          <w:rFonts w:ascii="Times New Roman" w:eastAsia="Times New Roman" w:hAnsi="Times New Roman" w:cs="Times New Roman"/>
          <w:sz w:val="28"/>
          <w:szCs w:val="28"/>
        </w:rPr>
        <w:t xml:space="preserve">, </w:t>
      </w:r>
      <w:proofErr w:type="spellStart"/>
      <w:r w:rsidRPr="00771338">
        <w:rPr>
          <w:rFonts w:ascii="Times New Roman" w:eastAsia="Times New Roman" w:hAnsi="Times New Roman" w:cs="Times New Roman"/>
          <w:sz w:val="28"/>
          <w:szCs w:val="28"/>
          <w:lang w:val="en-US"/>
        </w:rPr>
        <w:t>Os</w:t>
      </w:r>
      <w:proofErr w:type="spellEnd"/>
      <w:r w:rsidRPr="00771338">
        <w:rPr>
          <w:rFonts w:ascii="Times New Roman" w:eastAsia="Times New Roman" w:hAnsi="Times New Roman" w:cs="Times New Roman"/>
          <w:sz w:val="28"/>
          <w:szCs w:val="28"/>
        </w:rPr>
        <w:t>. Все химические элементы расположены в убывающем порядке.</w:t>
      </w:r>
    </w:p>
    <w:p w14:paraId="0C1D17FD" w14:textId="77777777" w:rsidR="00BC679F" w:rsidRPr="00771338" w:rsidRDefault="00BC679F" w:rsidP="00BC679F">
      <w:pPr>
        <w:pStyle w:val="a3"/>
        <w:jc w:val="both"/>
        <w:rPr>
          <w:rFonts w:ascii="Times New Roman" w:hAnsi="Times New Roman" w:cs="Times New Roman"/>
          <w:sz w:val="28"/>
          <w:szCs w:val="28"/>
        </w:rPr>
      </w:pPr>
    </w:p>
    <w:p w14:paraId="5FF96C0A" w14:textId="1AF6E0DC" w:rsidR="00DE5A3D" w:rsidRPr="00771338" w:rsidRDefault="00DE5A3D" w:rsidP="00BC679F">
      <w:pPr>
        <w:pStyle w:val="a3"/>
        <w:jc w:val="both"/>
        <w:rPr>
          <w:rFonts w:ascii="Times New Roman" w:hAnsi="Times New Roman" w:cs="Times New Roman"/>
          <w:sz w:val="28"/>
          <w:szCs w:val="28"/>
        </w:rPr>
      </w:pPr>
      <w:r w:rsidRPr="00771338">
        <w:rPr>
          <w:rFonts w:ascii="Times New Roman" w:hAnsi="Times New Roman" w:cs="Times New Roman"/>
          <w:sz w:val="28"/>
          <w:szCs w:val="28"/>
        </w:rPr>
        <w:t xml:space="preserve">Таблица </w:t>
      </w:r>
      <w:r w:rsidR="00540C5B" w:rsidRPr="00771338">
        <w:rPr>
          <w:rFonts w:ascii="Times New Roman" w:hAnsi="Times New Roman" w:cs="Times New Roman"/>
          <w:sz w:val="28"/>
          <w:szCs w:val="28"/>
        </w:rPr>
        <w:t>2</w:t>
      </w:r>
      <w:r w:rsidR="00362148" w:rsidRPr="00771338">
        <w:rPr>
          <w:rFonts w:ascii="Times New Roman" w:hAnsi="Times New Roman" w:cs="Times New Roman"/>
          <w:sz w:val="28"/>
          <w:szCs w:val="28"/>
        </w:rPr>
        <w:t xml:space="preserve"> </w:t>
      </w:r>
      <w:r w:rsidR="00D46279" w:rsidRPr="00771338">
        <w:rPr>
          <w:rFonts w:ascii="Times New Roman" w:hAnsi="Times New Roman" w:cs="Times New Roman"/>
          <w:sz w:val="28"/>
          <w:szCs w:val="28"/>
        </w:rPr>
        <w:t>–</w:t>
      </w:r>
      <w:r w:rsidR="000B27C3" w:rsidRPr="00771338">
        <w:rPr>
          <w:rFonts w:ascii="Times New Roman" w:hAnsi="Times New Roman" w:cs="Times New Roman"/>
          <w:sz w:val="28"/>
          <w:szCs w:val="28"/>
        </w:rPr>
        <w:t xml:space="preserve"> </w:t>
      </w:r>
      <w:r w:rsidRPr="00771338">
        <w:rPr>
          <w:rFonts w:ascii="Times New Roman" w:hAnsi="Times New Roman" w:cs="Times New Roman"/>
          <w:sz w:val="28"/>
          <w:szCs w:val="28"/>
        </w:rPr>
        <w:t>Статистические параметры химических элементов в почве территории Южного Казахстана</w:t>
      </w:r>
      <w:r w:rsidR="004B3033" w:rsidRPr="00771338">
        <w:rPr>
          <w:rFonts w:ascii="Times New Roman" w:hAnsi="Times New Roman" w:cs="Times New Roman"/>
          <w:sz w:val="28"/>
          <w:szCs w:val="28"/>
        </w:rPr>
        <w:t xml:space="preserve"> (мг/кг)</w:t>
      </w:r>
    </w:p>
    <w:p w14:paraId="427FB4AD" w14:textId="378BA6EB" w:rsidR="00AB403F" w:rsidRPr="00771338" w:rsidRDefault="00AB403F" w:rsidP="00BC679F">
      <w:pPr>
        <w:pStyle w:val="a3"/>
        <w:jc w:val="both"/>
        <w:rPr>
          <w:rFonts w:ascii="Times New Roman" w:hAnsi="Times New Roman" w:cs="Times New Roman"/>
          <w:sz w:val="28"/>
          <w:szCs w:val="28"/>
        </w:rPr>
      </w:pPr>
    </w:p>
    <w:tbl>
      <w:tblPr>
        <w:tblW w:w="97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831"/>
        <w:gridCol w:w="1878"/>
        <w:gridCol w:w="1128"/>
        <w:gridCol w:w="1525"/>
        <w:gridCol w:w="1636"/>
      </w:tblGrid>
      <w:tr w:rsidR="00FF1B1D" w:rsidRPr="00BC679F" w14:paraId="2E704CB5" w14:textId="40F3398A" w:rsidTr="00BC679F">
        <w:tc>
          <w:tcPr>
            <w:tcW w:w="708" w:type="dxa"/>
          </w:tcPr>
          <w:p w14:paraId="30891F36" w14:textId="77777777" w:rsidR="00411B17" w:rsidRPr="00BC679F" w:rsidRDefault="00FF1B1D" w:rsidP="00BC679F">
            <w:pPr>
              <w:pStyle w:val="a3"/>
              <w:jc w:val="center"/>
              <w:rPr>
                <w:rFonts w:ascii="Times New Roman" w:hAnsi="Times New Roman" w:cs="Times New Roman"/>
                <w:sz w:val="24"/>
                <w:szCs w:val="24"/>
              </w:rPr>
            </w:pPr>
            <w:r w:rsidRPr="00BC679F">
              <w:rPr>
                <w:rFonts w:ascii="Times New Roman" w:hAnsi="Times New Roman" w:cs="Times New Roman"/>
                <w:sz w:val="24"/>
                <w:szCs w:val="24"/>
              </w:rPr>
              <w:t>Эле</w:t>
            </w:r>
          </w:p>
          <w:p w14:paraId="78F44FEE" w14:textId="096CDDE4" w:rsidR="00FF1B1D" w:rsidRPr="00BC679F" w:rsidRDefault="00FF1B1D" w:rsidP="00BC679F">
            <w:pPr>
              <w:pStyle w:val="a3"/>
              <w:jc w:val="center"/>
              <w:rPr>
                <w:rFonts w:ascii="Times New Roman" w:hAnsi="Times New Roman" w:cs="Times New Roman"/>
                <w:sz w:val="24"/>
                <w:szCs w:val="24"/>
              </w:rPr>
            </w:pPr>
            <w:r w:rsidRPr="00BC679F">
              <w:rPr>
                <w:rFonts w:ascii="Times New Roman" w:hAnsi="Times New Roman" w:cs="Times New Roman"/>
                <w:sz w:val="24"/>
                <w:szCs w:val="24"/>
              </w:rPr>
              <w:t>мент</w:t>
            </w:r>
          </w:p>
        </w:tc>
        <w:tc>
          <w:tcPr>
            <w:tcW w:w="2831" w:type="dxa"/>
          </w:tcPr>
          <w:p w14:paraId="7EEFD4E8" w14:textId="10DAFB32" w:rsidR="00FF1B1D" w:rsidRPr="00BC679F" w:rsidRDefault="00FF1B1D" w:rsidP="00BC679F">
            <w:pPr>
              <w:pStyle w:val="a3"/>
              <w:jc w:val="center"/>
              <w:rPr>
                <w:rFonts w:ascii="Times New Roman" w:hAnsi="Times New Roman" w:cs="Times New Roman"/>
                <w:sz w:val="24"/>
                <w:szCs w:val="24"/>
              </w:rPr>
            </w:pPr>
            <w:r w:rsidRPr="00BC679F">
              <w:rPr>
                <w:rFonts w:ascii="Times New Roman" w:hAnsi="Times New Roman" w:cs="Times New Roman"/>
                <w:sz w:val="24"/>
                <w:szCs w:val="24"/>
              </w:rPr>
              <w:t>Средне</w:t>
            </w:r>
            <w:r w:rsidR="00867DF8" w:rsidRPr="00BC679F">
              <w:rPr>
                <w:rFonts w:ascii="Times New Roman" w:hAnsi="Times New Roman" w:cs="Times New Roman"/>
                <w:sz w:val="24"/>
                <w:szCs w:val="24"/>
              </w:rPr>
              <w:t>е</w:t>
            </w:r>
            <w:r w:rsidRPr="00BC679F">
              <w:rPr>
                <w:rFonts w:ascii="Times New Roman" w:hAnsi="Times New Roman" w:cs="Times New Roman"/>
                <w:sz w:val="24"/>
                <w:szCs w:val="24"/>
              </w:rPr>
              <w:t xml:space="preserve"> арифметическое ± стандартная ошибка</w:t>
            </w:r>
          </w:p>
          <w:p w14:paraId="4FAB49A8" w14:textId="5D54D625" w:rsidR="00FF1B1D" w:rsidRPr="00BC679F" w:rsidRDefault="00FC4556" w:rsidP="00BC679F">
            <w:pPr>
              <w:pStyle w:val="a3"/>
              <w:jc w:val="center"/>
              <w:rPr>
                <w:rFonts w:ascii="Times New Roman" w:hAnsi="Times New Roman" w:cs="Times New Roman"/>
                <w:sz w:val="24"/>
                <w:szCs w:val="24"/>
              </w:rPr>
            </w:pPr>
            <w:r w:rsidRPr="00BC679F">
              <w:rPr>
                <w:rFonts w:ascii="Times New Roman" w:hAnsi="Times New Roman" w:cs="Times New Roman"/>
                <w:sz w:val="24"/>
                <w:szCs w:val="24"/>
              </w:rPr>
              <w:t>(</w:t>
            </w:r>
            <w:r w:rsidR="00FF1B1D" w:rsidRPr="00BC679F">
              <w:rPr>
                <w:rFonts w:ascii="Times New Roman" w:hAnsi="Times New Roman" w:cs="Times New Roman"/>
                <w:sz w:val="24"/>
                <w:szCs w:val="24"/>
                <w:lang w:val="en-US"/>
              </w:rPr>
              <w:t>min</w:t>
            </w:r>
            <w:r w:rsidR="00FF1B1D" w:rsidRPr="00BC679F">
              <w:rPr>
                <w:rFonts w:ascii="Times New Roman" w:hAnsi="Times New Roman" w:cs="Times New Roman"/>
                <w:sz w:val="24"/>
                <w:szCs w:val="24"/>
              </w:rPr>
              <w:t>…</w:t>
            </w:r>
            <w:r w:rsidR="00FF1B1D" w:rsidRPr="00BC679F">
              <w:rPr>
                <w:rFonts w:ascii="Times New Roman" w:hAnsi="Times New Roman" w:cs="Times New Roman"/>
                <w:sz w:val="24"/>
                <w:szCs w:val="24"/>
                <w:lang w:val="en-US"/>
              </w:rPr>
              <w:t>max</w:t>
            </w:r>
            <w:r w:rsidRPr="00BC679F">
              <w:rPr>
                <w:rFonts w:ascii="Times New Roman" w:hAnsi="Times New Roman" w:cs="Times New Roman"/>
                <w:sz w:val="24"/>
                <w:szCs w:val="24"/>
              </w:rPr>
              <w:t>)</w:t>
            </w:r>
          </w:p>
        </w:tc>
        <w:tc>
          <w:tcPr>
            <w:tcW w:w="1878" w:type="dxa"/>
          </w:tcPr>
          <w:p w14:paraId="793596F5" w14:textId="1145ADC9" w:rsidR="00FF1B1D" w:rsidRPr="00BC679F" w:rsidRDefault="00FF1B1D" w:rsidP="00BC679F">
            <w:pPr>
              <w:pStyle w:val="a3"/>
              <w:jc w:val="center"/>
              <w:rPr>
                <w:rFonts w:ascii="Times New Roman" w:hAnsi="Times New Roman" w:cs="Times New Roman"/>
                <w:sz w:val="24"/>
                <w:szCs w:val="24"/>
              </w:rPr>
            </w:pPr>
            <w:r w:rsidRPr="00BC679F">
              <w:rPr>
                <w:rFonts w:ascii="Times New Roman" w:hAnsi="Times New Roman" w:cs="Times New Roman"/>
                <w:sz w:val="24"/>
                <w:szCs w:val="24"/>
              </w:rPr>
              <w:t>Геометрическое среднее</w:t>
            </w:r>
          </w:p>
        </w:tc>
        <w:tc>
          <w:tcPr>
            <w:tcW w:w="1128" w:type="dxa"/>
          </w:tcPr>
          <w:p w14:paraId="17ED288C" w14:textId="36A45698" w:rsidR="00FF1B1D" w:rsidRPr="00BC679F" w:rsidRDefault="00FF1B1D" w:rsidP="00BC679F">
            <w:pPr>
              <w:pStyle w:val="a3"/>
              <w:jc w:val="center"/>
              <w:rPr>
                <w:rFonts w:ascii="Times New Roman" w:hAnsi="Times New Roman" w:cs="Times New Roman"/>
                <w:sz w:val="24"/>
                <w:szCs w:val="24"/>
              </w:rPr>
            </w:pPr>
            <w:r w:rsidRPr="00BC679F">
              <w:rPr>
                <w:rFonts w:ascii="Times New Roman" w:hAnsi="Times New Roman" w:cs="Times New Roman"/>
                <w:sz w:val="24"/>
                <w:szCs w:val="24"/>
              </w:rPr>
              <w:t>Медиана</w:t>
            </w:r>
          </w:p>
        </w:tc>
        <w:tc>
          <w:tcPr>
            <w:tcW w:w="1525" w:type="dxa"/>
          </w:tcPr>
          <w:p w14:paraId="003939F0" w14:textId="4C0539D1" w:rsidR="00FF1B1D" w:rsidRPr="00BC679F" w:rsidRDefault="00FF1B1D" w:rsidP="00BC679F">
            <w:pPr>
              <w:pStyle w:val="a3"/>
              <w:jc w:val="center"/>
              <w:rPr>
                <w:rFonts w:ascii="Times New Roman" w:hAnsi="Times New Roman" w:cs="Times New Roman"/>
                <w:sz w:val="24"/>
                <w:szCs w:val="24"/>
              </w:rPr>
            </w:pPr>
            <w:r w:rsidRPr="00BC679F">
              <w:rPr>
                <w:rFonts w:ascii="Times New Roman" w:hAnsi="Times New Roman" w:cs="Times New Roman"/>
                <w:sz w:val="24"/>
                <w:szCs w:val="24"/>
              </w:rPr>
              <w:t>Стандартное отклонение</w:t>
            </w:r>
          </w:p>
        </w:tc>
        <w:tc>
          <w:tcPr>
            <w:tcW w:w="1636" w:type="dxa"/>
          </w:tcPr>
          <w:p w14:paraId="4DF33A0D" w14:textId="22F4198F" w:rsidR="00FF1B1D" w:rsidRPr="00BC679F" w:rsidRDefault="00FF1B1D" w:rsidP="00BC679F">
            <w:pPr>
              <w:pStyle w:val="a3"/>
              <w:jc w:val="center"/>
              <w:rPr>
                <w:rFonts w:ascii="Times New Roman" w:hAnsi="Times New Roman" w:cs="Times New Roman"/>
                <w:sz w:val="24"/>
                <w:szCs w:val="24"/>
              </w:rPr>
            </w:pPr>
            <w:r w:rsidRPr="00BC679F">
              <w:rPr>
                <w:rFonts w:ascii="Times New Roman" w:hAnsi="Times New Roman" w:cs="Times New Roman"/>
                <w:sz w:val="24"/>
                <w:szCs w:val="24"/>
              </w:rPr>
              <w:t>Коэффициент вариации</w:t>
            </w:r>
          </w:p>
        </w:tc>
      </w:tr>
      <w:tr w:rsidR="00FF1B1D" w:rsidRPr="00BC679F" w14:paraId="713E8981" w14:textId="0706D32D" w:rsidTr="00BC679F">
        <w:tc>
          <w:tcPr>
            <w:tcW w:w="708" w:type="dxa"/>
          </w:tcPr>
          <w:p w14:paraId="253B8F27" w14:textId="4F096F1E" w:rsidR="00FF1B1D" w:rsidRPr="00BC679F" w:rsidRDefault="00FF1B1D" w:rsidP="00BC679F">
            <w:pPr>
              <w:pStyle w:val="a3"/>
              <w:jc w:val="center"/>
              <w:rPr>
                <w:rFonts w:ascii="Times New Roman" w:hAnsi="Times New Roman" w:cs="Times New Roman"/>
                <w:sz w:val="24"/>
                <w:szCs w:val="24"/>
                <w:lang w:val="en-US"/>
              </w:rPr>
            </w:pPr>
            <w:r w:rsidRPr="00BC679F">
              <w:rPr>
                <w:rFonts w:ascii="Times New Roman" w:hAnsi="Times New Roman" w:cs="Times New Roman"/>
                <w:sz w:val="24"/>
                <w:szCs w:val="24"/>
                <w:lang w:val="en-US"/>
              </w:rPr>
              <w:t>1</w:t>
            </w:r>
          </w:p>
        </w:tc>
        <w:tc>
          <w:tcPr>
            <w:tcW w:w="2831" w:type="dxa"/>
          </w:tcPr>
          <w:p w14:paraId="78EF9365" w14:textId="37F8A97E" w:rsidR="00FF1B1D" w:rsidRPr="00BC679F" w:rsidRDefault="00FF1B1D" w:rsidP="00BC679F">
            <w:pPr>
              <w:pStyle w:val="a3"/>
              <w:jc w:val="center"/>
              <w:rPr>
                <w:rFonts w:ascii="Times New Roman" w:hAnsi="Times New Roman" w:cs="Times New Roman"/>
                <w:sz w:val="24"/>
                <w:szCs w:val="24"/>
                <w:lang w:val="en-US"/>
              </w:rPr>
            </w:pPr>
            <w:r w:rsidRPr="00BC679F">
              <w:rPr>
                <w:rFonts w:ascii="Times New Roman" w:hAnsi="Times New Roman" w:cs="Times New Roman"/>
                <w:sz w:val="24"/>
                <w:szCs w:val="24"/>
                <w:lang w:val="en-US"/>
              </w:rPr>
              <w:t>2</w:t>
            </w:r>
          </w:p>
        </w:tc>
        <w:tc>
          <w:tcPr>
            <w:tcW w:w="1878" w:type="dxa"/>
          </w:tcPr>
          <w:p w14:paraId="19F68DCB" w14:textId="598B0736" w:rsidR="00FF1B1D" w:rsidRPr="00BC679F" w:rsidRDefault="00FF1B1D" w:rsidP="00BC679F">
            <w:pPr>
              <w:pStyle w:val="a3"/>
              <w:jc w:val="center"/>
              <w:rPr>
                <w:rFonts w:ascii="Times New Roman" w:hAnsi="Times New Roman" w:cs="Times New Roman"/>
                <w:sz w:val="24"/>
                <w:szCs w:val="24"/>
                <w:lang w:val="en-US"/>
              </w:rPr>
            </w:pPr>
            <w:r w:rsidRPr="00BC679F">
              <w:rPr>
                <w:rFonts w:ascii="Times New Roman" w:hAnsi="Times New Roman" w:cs="Times New Roman"/>
                <w:sz w:val="24"/>
                <w:szCs w:val="24"/>
                <w:lang w:val="en-US"/>
              </w:rPr>
              <w:t>3</w:t>
            </w:r>
          </w:p>
        </w:tc>
        <w:tc>
          <w:tcPr>
            <w:tcW w:w="1128" w:type="dxa"/>
          </w:tcPr>
          <w:p w14:paraId="22AA6137" w14:textId="45A0848C" w:rsidR="00FF1B1D" w:rsidRPr="00BC679F" w:rsidRDefault="00FF1B1D" w:rsidP="00BC679F">
            <w:pPr>
              <w:pStyle w:val="a3"/>
              <w:jc w:val="center"/>
              <w:rPr>
                <w:rFonts w:ascii="Times New Roman" w:hAnsi="Times New Roman" w:cs="Times New Roman"/>
                <w:sz w:val="24"/>
                <w:szCs w:val="24"/>
                <w:lang w:val="en-US"/>
              </w:rPr>
            </w:pPr>
            <w:r w:rsidRPr="00BC679F">
              <w:rPr>
                <w:rFonts w:ascii="Times New Roman" w:hAnsi="Times New Roman" w:cs="Times New Roman"/>
                <w:sz w:val="24"/>
                <w:szCs w:val="24"/>
                <w:lang w:val="en-US"/>
              </w:rPr>
              <w:t>4</w:t>
            </w:r>
          </w:p>
        </w:tc>
        <w:tc>
          <w:tcPr>
            <w:tcW w:w="1525" w:type="dxa"/>
          </w:tcPr>
          <w:p w14:paraId="7D6044DB" w14:textId="3A09D836" w:rsidR="00FF1B1D" w:rsidRPr="00BC679F" w:rsidRDefault="00FF1B1D" w:rsidP="00BC679F">
            <w:pPr>
              <w:pStyle w:val="a3"/>
              <w:jc w:val="center"/>
              <w:rPr>
                <w:rFonts w:ascii="Times New Roman" w:hAnsi="Times New Roman" w:cs="Times New Roman"/>
                <w:sz w:val="24"/>
                <w:szCs w:val="24"/>
                <w:lang w:val="en-US"/>
              </w:rPr>
            </w:pPr>
            <w:r w:rsidRPr="00BC679F">
              <w:rPr>
                <w:rFonts w:ascii="Times New Roman" w:hAnsi="Times New Roman" w:cs="Times New Roman"/>
                <w:sz w:val="24"/>
                <w:szCs w:val="24"/>
                <w:lang w:val="en-US"/>
              </w:rPr>
              <w:t>5</w:t>
            </w:r>
          </w:p>
        </w:tc>
        <w:tc>
          <w:tcPr>
            <w:tcW w:w="1636" w:type="dxa"/>
          </w:tcPr>
          <w:p w14:paraId="2BE01FA5" w14:textId="7336702D" w:rsidR="00FF1B1D" w:rsidRPr="00BC679F" w:rsidRDefault="00FF1B1D" w:rsidP="00BC679F">
            <w:pPr>
              <w:pStyle w:val="a3"/>
              <w:jc w:val="center"/>
              <w:rPr>
                <w:rFonts w:ascii="Times New Roman" w:hAnsi="Times New Roman" w:cs="Times New Roman"/>
                <w:sz w:val="24"/>
                <w:szCs w:val="24"/>
              </w:rPr>
            </w:pPr>
            <w:r w:rsidRPr="00BC679F">
              <w:rPr>
                <w:rFonts w:ascii="Times New Roman" w:hAnsi="Times New Roman" w:cs="Times New Roman"/>
                <w:sz w:val="24"/>
                <w:szCs w:val="24"/>
              </w:rPr>
              <w:t>6</w:t>
            </w:r>
          </w:p>
        </w:tc>
      </w:tr>
      <w:tr w:rsidR="00FC4556" w:rsidRPr="00BC679F" w14:paraId="43002A49" w14:textId="502ABC8E" w:rsidTr="00BC679F">
        <w:tc>
          <w:tcPr>
            <w:tcW w:w="708" w:type="dxa"/>
            <w:vAlign w:val="center"/>
          </w:tcPr>
          <w:p w14:paraId="072E1520" w14:textId="3F2E8F83" w:rsidR="00FF1B1D" w:rsidRPr="00BC679F" w:rsidRDefault="00FF1B1D" w:rsidP="00BC679F">
            <w:pPr>
              <w:pStyle w:val="a3"/>
              <w:jc w:val="center"/>
              <w:rPr>
                <w:rFonts w:ascii="Times New Roman" w:hAnsi="Times New Roman" w:cs="Times New Roman"/>
                <w:sz w:val="24"/>
                <w:szCs w:val="24"/>
              </w:rPr>
            </w:pPr>
            <w:r w:rsidRPr="00BC679F">
              <w:rPr>
                <w:rFonts w:ascii="Times New Roman" w:hAnsi="Times New Roman" w:cs="Times New Roman"/>
                <w:sz w:val="24"/>
                <w:szCs w:val="24"/>
                <w:lang w:val="en-US"/>
              </w:rPr>
              <w:t>Li</w:t>
            </w:r>
          </w:p>
        </w:tc>
        <w:tc>
          <w:tcPr>
            <w:tcW w:w="2831" w:type="dxa"/>
          </w:tcPr>
          <w:p w14:paraId="612021E8" w14:textId="77777777" w:rsidR="00FF1B1D" w:rsidRPr="00BC679F" w:rsidRDefault="00FF1B1D" w:rsidP="00BC679F">
            <w:pPr>
              <w:pStyle w:val="a3"/>
              <w:jc w:val="center"/>
              <w:rPr>
                <w:rFonts w:ascii="Times New Roman" w:hAnsi="Times New Roman" w:cs="Times New Roman"/>
                <w:sz w:val="24"/>
                <w:szCs w:val="24"/>
              </w:rPr>
            </w:pPr>
            <w:r w:rsidRPr="00BC679F">
              <w:rPr>
                <w:rFonts w:ascii="Times New Roman" w:hAnsi="Times New Roman" w:cs="Times New Roman"/>
                <w:sz w:val="24"/>
                <w:szCs w:val="24"/>
                <w:lang w:val="en-US"/>
              </w:rPr>
              <w:t>7</w:t>
            </w:r>
            <w:r w:rsidRPr="00BC679F">
              <w:rPr>
                <w:rFonts w:ascii="Times New Roman" w:hAnsi="Times New Roman" w:cs="Times New Roman"/>
                <w:sz w:val="24"/>
                <w:szCs w:val="24"/>
              </w:rPr>
              <w:t>,</w:t>
            </w:r>
            <w:r w:rsidRPr="00BC679F">
              <w:rPr>
                <w:rFonts w:ascii="Times New Roman" w:hAnsi="Times New Roman" w:cs="Times New Roman"/>
                <w:sz w:val="24"/>
                <w:szCs w:val="24"/>
                <w:lang w:val="en-US"/>
              </w:rPr>
              <w:t>16</w:t>
            </w:r>
            <w:r w:rsidRPr="00BC679F">
              <w:rPr>
                <w:rFonts w:ascii="Times New Roman" w:hAnsi="Times New Roman" w:cs="Times New Roman"/>
                <w:sz w:val="24"/>
                <w:szCs w:val="24"/>
              </w:rPr>
              <w:t xml:space="preserve"> ± 0,63</w:t>
            </w:r>
          </w:p>
          <w:p w14:paraId="0DED1876" w14:textId="3F921080" w:rsidR="00FF1B1D" w:rsidRPr="00BC679F" w:rsidRDefault="00FC4556" w:rsidP="00BC679F">
            <w:pPr>
              <w:pStyle w:val="a3"/>
              <w:jc w:val="center"/>
              <w:rPr>
                <w:rFonts w:ascii="Times New Roman" w:hAnsi="Times New Roman" w:cs="Times New Roman"/>
                <w:sz w:val="24"/>
                <w:szCs w:val="24"/>
              </w:rPr>
            </w:pPr>
            <w:r w:rsidRPr="00BC679F">
              <w:rPr>
                <w:rFonts w:ascii="Times New Roman" w:hAnsi="Times New Roman" w:cs="Times New Roman"/>
                <w:sz w:val="24"/>
                <w:szCs w:val="24"/>
              </w:rPr>
              <w:t>(</w:t>
            </w:r>
            <w:r w:rsidR="00FF1B1D" w:rsidRPr="00BC679F">
              <w:rPr>
                <w:rFonts w:ascii="Times New Roman" w:hAnsi="Times New Roman" w:cs="Times New Roman"/>
                <w:sz w:val="24"/>
                <w:szCs w:val="24"/>
              </w:rPr>
              <w:t>2,28…134</w:t>
            </w:r>
            <w:r w:rsidRPr="00BC679F">
              <w:rPr>
                <w:rFonts w:ascii="Times New Roman" w:hAnsi="Times New Roman" w:cs="Times New Roman"/>
                <w:sz w:val="24"/>
                <w:szCs w:val="24"/>
              </w:rPr>
              <w:t>)</w:t>
            </w:r>
          </w:p>
        </w:tc>
        <w:tc>
          <w:tcPr>
            <w:tcW w:w="1878" w:type="dxa"/>
            <w:vAlign w:val="center"/>
          </w:tcPr>
          <w:p w14:paraId="5BD0244F" w14:textId="27788075" w:rsidR="00FF1B1D" w:rsidRPr="00BC679F" w:rsidRDefault="00FF1B1D" w:rsidP="00BC679F">
            <w:pPr>
              <w:pStyle w:val="a3"/>
              <w:jc w:val="center"/>
              <w:rPr>
                <w:rFonts w:ascii="Times New Roman" w:hAnsi="Times New Roman" w:cs="Times New Roman"/>
                <w:sz w:val="24"/>
                <w:szCs w:val="24"/>
              </w:rPr>
            </w:pPr>
            <w:r w:rsidRPr="00BC679F">
              <w:rPr>
                <w:rFonts w:ascii="Times New Roman" w:hAnsi="Times New Roman" w:cs="Times New Roman"/>
                <w:color w:val="000000"/>
                <w:sz w:val="24"/>
                <w:szCs w:val="24"/>
              </w:rPr>
              <w:t>6,55</w:t>
            </w:r>
          </w:p>
        </w:tc>
        <w:tc>
          <w:tcPr>
            <w:tcW w:w="1128" w:type="dxa"/>
            <w:vAlign w:val="center"/>
          </w:tcPr>
          <w:p w14:paraId="5B0DC270" w14:textId="54E4C9C4" w:rsidR="00FF1B1D" w:rsidRPr="00BC679F" w:rsidRDefault="00FF1B1D" w:rsidP="00BC679F">
            <w:pPr>
              <w:pStyle w:val="a3"/>
              <w:jc w:val="center"/>
              <w:rPr>
                <w:rFonts w:ascii="Times New Roman" w:hAnsi="Times New Roman" w:cs="Times New Roman"/>
                <w:sz w:val="24"/>
                <w:szCs w:val="24"/>
              </w:rPr>
            </w:pPr>
            <w:r w:rsidRPr="00BC679F">
              <w:rPr>
                <w:rFonts w:ascii="Times New Roman" w:hAnsi="Times New Roman" w:cs="Times New Roman"/>
                <w:color w:val="000000"/>
                <w:sz w:val="24"/>
                <w:szCs w:val="24"/>
              </w:rPr>
              <w:t>7,16</w:t>
            </w:r>
          </w:p>
        </w:tc>
        <w:tc>
          <w:tcPr>
            <w:tcW w:w="1525" w:type="dxa"/>
            <w:vAlign w:val="center"/>
          </w:tcPr>
          <w:p w14:paraId="39E9376D" w14:textId="681D460F" w:rsidR="00FF1B1D" w:rsidRPr="00BC679F" w:rsidRDefault="00FF1B1D" w:rsidP="00BC679F">
            <w:pPr>
              <w:pStyle w:val="a3"/>
              <w:jc w:val="center"/>
              <w:rPr>
                <w:rFonts w:ascii="Times New Roman" w:hAnsi="Times New Roman" w:cs="Times New Roman"/>
                <w:sz w:val="24"/>
                <w:szCs w:val="24"/>
              </w:rPr>
            </w:pPr>
            <w:r w:rsidRPr="00BC679F">
              <w:rPr>
                <w:rFonts w:ascii="Times New Roman" w:hAnsi="Times New Roman" w:cs="Times New Roman"/>
                <w:color w:val="000000"/>
                <w:sz w:val="24"/>
                <w:szCs w:val="24"/>
              </w:rPr>
              <w:t>2,97</w:t>
            </w:r>
          </w:p>
        </w:tc>
        <w:tc>
          <w:tcPr>
            <w:tcW w:w="1636" w:type="dxa"/>
            <w:vAlign w:val="center"/>
          </w:tcPr>
          <w:p w14:paraId="12907598" w14:textId="46158FD4" w:rsidR="00FF1B1D" w:rsidRPr="00BC679F" w:rsidRDefault="00FF1B1D" w:rsidP="00BC679F">
            <w:pPr>
              <w:pStyle w:val="a3"/>
              <w:jc w:val="center"/>
              <w:rPr>
                <w:rFonts w:ascii="Times New Roman" w:hAnsi="Times New Roman" w:cs="Times New Roman"/>
                <w:sz w:val="24"/>
                <w:szCs w:val="24"/>
              </w:rPr>
            </w:pPr>
            <w:r w:rsidRPr="00BC679F">
              <w:rPr>
                <w:rFonts w:ascii="Times New Roman" w:hAnsi="Times New Roman" w:cs="Times New Roman"/>
                <w:color w:val="000000"/>
                <w:sz w:val="24"/>
                <w:szCs w:val="24"/>
                <w:lang w:val="en-US"/>
              </w:rPr>
              <w:t>42</w:t>
            </w:r>
          </w:p>
        </w:tc>
      </w:tr>
      <w:tr w:rsidR="00FC4556" w:rsidRPr="00BC679F" w14:paraId="32AABCD2" w14:textId="4AFC122C" w:rsidTr="00BC679F">
        <w:tc>
          <w:tcPr>
            <w:tcW w:w="708" w:type="dxa"/>
            <w:vAlign w:val="center"/>
          </w:tcPr>
          <w:p w14:paraId="78631C9D" w14:textId="2C61A4EC" w:rsidR="00FC4556" w:rsidRPr="00BC679F" w:rsidRDefault="00FC4556" w:rsidP="00BC679F">
            <w:pPr>
              <w:pStyle w:val="a3"/>
              <w:jc w:val="center"/>
              <w:rPr>
                <w:rFonts w:ascii="Times New Roman" w:hAnsi="Times New Roman" w:cs="Times New Roman"/>
                <w:sz w:val="24"/>
                <w:szCs w:val="24"/>
              </w:rPr>
            </w:pPr>
            <w:r w:rsidRPr="00BC679F">
              <w:rPr>
                <w:rFonts w:ascii="Times New Roman" w:hAnsi="Times New Roman" w:cs="Times New Roman"/>
                <w:sz w:val="24"/>
                <w:szCs w:val="24"/>
                <w:lang w:val="en-US"/>
              </w:rPr>
              <w:t>Be</w:t>
            </w:r>
          </w:p>
        </w:tc>
        <w:tc>
          <w:tcPr>
            <w:tcW w:w="2831" w:type="dxa"/>
          </w:tcPr>
          <w:p w14:paraId="575D249D" w14:textId="20CEB2EE" w:rsidR="00FC4556" w:rsidRPr="00BC679F" w:rsidRDefault="00FC4556" w:rsidP="00BC679F">
            <w:pPr>
              <w:pStyle w:val="a3"/>
              <w:jc w:val="center"/>
              <w:rPr>
                <w:rFonts w:ascii="Times New Roman" w:hAnsi="Times New Roman" w:cs="Times New Roman"/>
                <w:sz w:val="24"/>
                <w:szCs w:val="24"/>
              </w:rPr>
            </w:pPr>
            <w:r w:rsidRPr="00BC679F">
              <w:rPr>
                <w:rFonts w:ascii="Times New Roman" w:hAnsi="Times New Roman" w:cs="Times New Roman"/>
                <w:sz w:val="24"/>
                <w:szCs w:val="24"/>
              </w:rPr>
              <w:t>0,21</w:t>
            </w:r>
            <w:r w:rsidRPr="00BC679F">
              <w:rPr>
                <w:rFonts w:ascii="Times New Roman" w:hAnsi="Times New Roman" w:cs="Times New Roman"/>
                <w:sz w:val="24"/>
                <w:szCs w:val="24"/>
                <w:lang w:val="en-US"/>
              </w:rPr>
              <w:t xml:space="preserve"> </w:t>
            </w:r>
            <w:r w:rsidRPr="00BC679F">
              <w:rPr>
                <w:rFonts w:ascii="Times New Roman" w:hAnsi="Times New Roman" w:cs="Times New Roman"/>
                <w:sz w:val="24"/>
                <w:szCs w:val="24"/>
              </w:rPr>
              <w:t>± 0,02</w:t>
            </w:r>
          </w:p>
          <w:p w14:paraId="0D4DBB09" w14:textId="66BBCFA7" w:rsidR="00FC4556" w:rsidRPr="00BC679F" w:rsidRDefault="00FC4556" w:rsidP="00BC679F">
            <w:pPr>
              <w:pStyle w:val="a3"/>
              <w:jc w:val="center"/>
              <w:rPr>
                <w:rFonts w:ascii="Times New Roman" w:hAnsi="Times New Roman" w:cs="Times New Roman"/>
                <w:sz w:val="24"/>
                <w:szCs w:val="24"/>
              </w:rPr>
            </w:pPr>
            <w:r w:rsidRPr="00BC679F">
              <w:rPr>
                <w:rFonts w:ascii="Times New Roman" w:hAnsi="Times New Roman" w:cs="Times New Roman"/>
                <w:sz w:val="24"/>
                <w:szCs w:val="24"/>
              </w:rPr>
              <w:t>(0,06…0,38)</w:t>
            </w:r>
          </w:p>
        </w:tc>
        <w:tc>
          <w:tcPr>
            <w:tcW w:w="1878" w:type="dxa"/>
            <w:vAlign w:val="center"/>
          </w:tcPr>
          <w:p w14:paraId="7A0CEF74" w14:textId="2DD060DE" w:rsidR="00FC4556" w:rsidRPr="00BC679F" w:rsidRDefault="00FC4556" w:rsidP="00BC679F">
            <w:pPr>
              <w:pStyle w:val="a3"/>
              <w:jc w:val="center"/>
              <w:rPr>
                <w:rFonts w:ascii="Times New Roman" w:hAnsi="Times New Roman" w:cs="Times New Roman"/>
                <w:sz w:val="24"/>
                <w:szCs w:val="24"/>
              </w:rPr>
            </w:pPr>
            <w:r w:rsidRPr="00BC679F">
              <w:rPr>
                <w:rFonts w:ascii="Times New Roman" w:hAnsi="Times New Roman" w:cs="Times New Roman"/>
                <w:color w:val="000000"/>
                <w:sz w:val="24"/>
                <w:szCs w:val="24"/>
              </w:rPr>
              <w:t>0,19</w:t>
            </w:r>
          </w:p>
        </w:tc>
        <w:tc>
          <w:tcPr>
            <w:tcW w:w="1128" w:type="dxa"/>
            <w:vAlign w:val="center"/>
          </w:tcPr>
          <w:p w14:paraId="5D4B3544" w14:textId="2E20EF22" w:rsidR="00FC4556" w:rsidRPr="00BC679F" w:rsidRDefault="00FC4556" w:rsidP="00BC679F">
            <w:pPr>
              <w:pStyle w:val="a3"/>
              <w:jc w:val="center"/>
              <w:rPr>
                <w:rFonts w:ascii="Times New Roman" w:hAnsi="Times New Roman" w:cs="Times New Roman"/>
                <w:sz w:val="24"/>
                <w:szCs w:val="24"/>
              </w:rPr>
            </w:pPr>
            <w:r w:rsidRPr="00BC679F">
              <w:rPr>
                <w:rFonts w:ascii="Times New Roman" w:hAnsi="Times New Roman" w:cs="Times New Roman"/>
                <w:color w:val="000000"/>
                <w:sz w:val="24"/>
                <w:szCs w:val="24"/>
              </w:rPr>
              <w:t>0,20</w:t>
            </w:r>
          </w:p>
        </w:tc>
        <w:tc>
          <w:tcPr>
            <w:tcW w:w="1525" w:type="dxa"/>
            <w:vAlign w:val="center"/>
          </w:tcPr>
          <w:p w14:paraId="294762EC" w14:textId="4082A499" w:rsidR="00FC4556" w:rsidRPr="00BC679F" w:rsidRDefault="00FC4556" w:rsidP="00BC679F">
            <w:pPr>
              <w:pStyle w:val="a3"/>
              <w:jc w:val="center"/>
              <w:rPr>
                <w:rFonts w:ascii="Times New Roman" w:hAnsi="Times New Roman" w:cs="Times New Roman"/>
                <w:sz w:val="24"/>
                <w:szCs w:val="24"/>
              </w:rPr>
            </w:pPr>
            <w:r w:rsidRPr="00BC679F">
              <w:rPr>
                <w:rFonts w:ascii="Times New Roman" w:hAnsi="Times New Roman" w:cs="Times New Roman"/>
                <w:color w:val="000000"/>
                <w:sz w:val="24"/>
                <w:szCs w:val="24"/>
              </w:rPr>
              <w:t>0,09</w:t>
            </w:r>
          </w:p>
        </w:tc>
        <w:tc>
          <w:tcPr>
            <w:tcW w:w="1636" w:type="dxa"/>
            <w:vAlign w:val="center"/>
          </w:tcPr>
          <w:p w14:paraId="4352068A" w14:textId="6EF152BA" w:rsidR="00FC4556" w:rsidRPr="00BC679F" w:rsidRDefault="00FC4556" w:rsidP="00BC679F">
            <w:pPr>
              <w:pStyle w:val="a3"/>
              <w:jc w:val="center"/>
              <w:rPr>
                <w:rFonts w:ascii="Times New Roman" w:hAnsi="Times New Roman" w:cs="Times New Roman"/>
                <w:sz w:val="24"/>
                <w:szCs w:val="24"/>
              </w:rPr>
            </w:pPr>
            <w:r w:rsidRPr="00BC679F">
              <w:rPr>
                <w:rFonts w:ascii="Times New Roman" w:hAnsi="Times New Roman" w:cs="Times New Roman"/>
                <w:color w:val="000000"/>
                <w:sz w:val="24"/>
                <w:szCs w:val="24"/>
                <w:lang w:val="en-US"/>
              </w:rPr>
              <w:t>43</w:t>
            </w:r>
          </w:p>
        </w:tc>
      </w:tr>
      <w:tr w:rsidR="00FC4556" w:rsidRPr="00BC679F" w14:paraId="4F9BFBAF" w14:textId="77777777" w:rsidTr="00BC679F">
        <w:tc>
          <w:tcPr>
            <w:tcW w:w="708" w:type="dxa"/>
            <w:vAlign w:val="center"/>
          </w:tcPr>
          <w:p w14:paraId="5FC75E66" w14:textId="4E1A391F" w:rsidR="00FC4556" w:rsidRPr="00BC679F" w:rsidRDefault="00FC4556" w:rsidP="00BC679F">
            <w:pPr>
              <w:pStyle w:val="a3"/>
              <w:jc w:val="center"/>
              <w:rPr>
                <w:rFonts w:ascii="Times New Roman" w:hAnsi="Times New Roman" w:cs="Times New Roman"/>
                <w:sz w:val="24"/>
                <w:szCs w:val="24"/>
                <w:lang w:val="en-US"/>
              </w:rPr>
            </w:pPr>
            <w:r w:rsidRPr="00BC679F">
              <w:rPr>
                <w:rFonts w:ascii="Times New Roman" w:hAnsi="Times New Roman" w:cs="Times New Roman"/>
                <w:sz w:val="24"/>
                <w:szCs w:val="24"/>
                <w:lang w:val="en-US"/>
              </w:rPr>
              <w:t>B</w:t>
            </w:r>
          </w:p>
        </w:tc>
        <w:tc>
          <w:tcPr>
            <w:tcW w:w="2831" w:type="dxa"/>
          </w:tcPr>
          <w:p w14:paraId="114EDE11" w14:textId="77777777" w:rsidR="00FC4556" w:rsidRPr="00BC679F" w:rsidRDefault="00FC4556" w:rsidP="00BC679F">
            <w:pPr>
              <w:pStyle w:val="a3"/>
              <w:jc w:val="center"/>
              <w:rPr>
                <w:rFonts w:ascii="Times New Roman" w:hAnsi="Times New Roman" w:cs="Times New Roman"/>
                <w:sz w:val="24"/>
                <w:szCs w:val="24"/>
                <w:lang w:val="en-US"/>
              </w:rPr>
            </w:pPr>
            <w:r w:rsidRPr="00BC679F">
              <w:rPr>
                <w:rFonts w:ascii="Times New Roman" w:hAnsi="Times New Roman" w:cs="Times New Roman"/>
                <w:sz w:val="24"/>
                <w:szCs w:val="24"/>
                <w:lang w:val="en-US"/>
              </w:rPr>
              <w:t xml:space="preserve">3,77 </w:t>
            </w:r>
            <w:r w:rsidRPr="00BC679F">
              <w:rPr>
                <w:rFonts w:ascii="Times New Roman" w:hAnsi="Times New Roman" w:cs="Times New Roman"/>
                <w:sz w:val="24"/>
                <w:szCs w:val="24"/>
              </w:rPr>
              <w:t>±</w:t>
            </w:r>
            <w:r w:rsidRPr="00BC679F">
              <w:rPr>
                <w:rFonts w:ascii="Times New Roman" w:hAnsi="Times New Roman" w:cs="Times New Roman"/>
                <w:sz w:val="24"/>
                <w:szCs w:val="24"/>
                <w:lang w:val="en-US"/>
              </w:rPr>
              <w:t xml:space="preserve"> 1,28</w:t>
            </w:r>
          </w:p>
          <w:p w14:paraId="7E7D4AEA" w14:textId="64FAED9D" w:rsidR="00FC4556" w:rsidRPr="00BC679F" w:rsidRDefault="00FC4556" w:rsidP="00BC679F">
            <w:pPr>
              <w:pStyle w:val="a3"/>
              <w:jc w:val="center"/>
              <w:rPr>
                <w:rFonts w:ascii="Times New Roman" w:hAnsi="Times New Roman" w:cs="Times New Roman"/>
                <w:sz w:val="24"/>
                <w:szCs w:val="24"/>
                <w:lang w:val="en-US"/>
              </w:rPr>
            </w:pPr>
            <w:r w:rsidRPr="00BC679F">
              <w:rPr>
                <w:rFonts w:ascii="Times New Roman" w:hAnsi="Times New Roman" w:cs="Times New Roman"/>
                <w:sz w:val="24"/>
                <w:szCs w:val="24"/>
                <w:lang w:val="en-US"/>
              </w:rPr>
              <w:t>(0</w:t>
            </w:r>
            <w:r w:rsidRPr="00BC679F">
              <w:rPr>
                <w:rFonts w:ascii="Times New Roman" w:hAnsi="Times New Roman" w:cs="Times New Roman"/>
                <w:sz w:val="24"/>
                <w:szCs w:val="24"/>
              </w:rPr>
              <w:t>,69…24</w:t>
            </w:r>
            <w:r w:rsidRPr="00BC679F">
              <w:rPr>
                <w:rFonts w:ascii="Times New Roman" w:hAnsi="Times New Roman" w:cs="Times New Roman"/>
                <w:sz w:val="24"/>
                <w:szCs w:val="24"/>
                <w:lang w:val="en-US"/>
              </w:rPr>
              <w:t>)</w:t>
            </w:r>
          </w:p>
        </w:tc>
        <w:tc>
          <w:tcPr>
            <w:tcW w:w="1878" w:type="dxa"/>
            <w:vAlign w:val="center"/>
          </w:tcPr>
          <w:p w14:paraId="27AFE760" w14:textId="580A7A2D" w:rsidR="00FC4556" w:rsidRPr="00BC679F" w:rsidRDefault="00FC4556" w:rsidP="00BC679F">
            <w:pPr>
              <w:pStyle w:val="a3"/>
              <w:jc w:val="center"/>
              <w:rPr>
                <w:rFonts w:ascii="Times New Roman" w:hAnsi="Times New Roman" w:cs="Times New Roman"/>
                <w:sz w:val="24"/>
                <w:szCs w:val="24"/>
              </w:rPr>
            </w:pPr>
            <w:r w:rsidRPr="00BC679F">
              <w:rPr>
                <w:rFonts w:ascii="Times New Roman" w:hAnsi="Times New Roman" w:cs="Times New Roman"/>
                <w:color w:val="000000"/>
                <w:sz w:val="24"/>
                <w:szCs w:val="24"/>
              </w:rPr>
              <w:t>2,18</w:t>
            </w:r>
          </w:p>
        </w:tc>
        <w:tc>
          <w:tcPr>
            <w:tcW w:w="1128" w:type="dxa"/>
            <w:vAlign w:val="center"/>
          </w:tcPr>
          <w:p w14:paraId="224C04CD" w14:textId="24FDFAD3" w:rsidR="00FC4556" w:rsidRPr="00BC679F" w:rsidRDefault="00FC4556" w:rsidP="00BC679F">
            <w:pPr>
              <w:pStyle w:val="a3"/>
              <w:jc w:val="center"/>
              <w:rPr>
                <w:rFonts w:ascii="Times New Roman" w:hAnsi="Times New Roman" w:cs="Times New Roman"/>
                <w:sz w:val="24"/>
                <w:szCs w:val="24"/>
              </w:rPr>
            </w:pPr>
            <w:r w:rsidRPr="00BC679F">
              <w:rPr>
                <w:rFonts w:ascii="Times New Roman" w:hAnsi="Times New Roman" w:cs="Times New Roman"/>
                <w:color w:val="000000"/>
                <w:sz w:val="24"/>
                <w:szCs w:val="24"/>
              </w:rPr>
              <w:t>1,87</w:t>
            </w:r>
          </w:p>
        </w:tc>
        <w:tc>
          <w:tcPr>
            <w:tcW w:w="1525" w:type="dxa"/>
            <w:vAlign w:val="center"/>
          </w:tcPr>
          <w:p w14:paraId="5960E56B" w14:textId="3E8C2866" w:rsidR="00FC4556" w:rsidRPr="00BC679F" w:rsidRDefault="00FC4556" w:rsidP="00BC679F">
            <w:pPr>
              <w:pStyle w:val="a3"/>
              <w:jc w:val="center"/>
              <w:rPr>
                <w:rFonts w:ascii="Times New Roman" w:hAnsi="Times New Roman" w:cs="Times New Roman"/>
                <w:sz w:val="24"/>
                <w:szCs w:val="24"/>
              </w:rPr>
            </w:pPr>
            <w:r w:rsidRPr="00BC679F">
              <w:rPr>
                <w:rFonts w:ascii="Times New Roman" w:hAnsi="Times New Roman" w:cs="Times New Roman"/>
                <w:color w:val="000000"/>
                <w:sz w:val="24"/>
                <w:szCs w:val="24"/>
              </w:rPr>
              <w:t>6,01</w:t>
            </w:r>
          </w:p>
        </w:tc>
        <w:tc>
          <w:tcPr>
            <w:tcW w:w="1636" w:type="dxa"/>
            <w:vAlign w:val="center"/>
          </w:tcPr>
          <w:p w14:paraId="754E1581" w14:textId="21F6B04A" w:rsidR="00FC4556" w:rsidRPr="00BC679F" w:rsidRDefault="00FC4556" w:rsidP="00BC679F">
            <w:pPr>
              <w:pStyle w:val="a3"/>
              <w:jc w:val="center"/>
              <w:rPr>
                <w:rFonts w:ascii="Times New Roman" w:hAnsi="Times New Roman" w:cs="Times New Roman"/>
                <w:sz w:val="24"/>
                <w:szCs w:val="24"/>
              </w:rPr>
            </w:pPr>
            <w:r w:rsidRPr="00BC679F">
              <w:rPr>
                <w:rFonts w:ascii="Times New Roman" w:hAnsi="Times New Roman" w:cs="Times New Roman"/>
                <w:color w:val="000000"/>
                <w:sz w:val="24"/>
                <w:szCs w:val="24"/>
                <w:lang w:val="en-US"/>
              </w:rPr>
              <w:t>159</w:t>
            </w:r>
          </w:p>
        </w:tc>
      </w:tr>
      <w:tr w:rsidR="000F5766" w:rsidRPr="00BC679F" w14:paraId="7E514348" w14:textId="77777777" w:rsidTr="00BC679F">
        <w:tc>
          <w:tcPr>
            <w:tcW w:w="708" w:type="dxa"/>
            <w:vAlign w:val="center"/>
          </w:tcPr>
          <w:p w14:paraId="31AA78EB" w14:textId="180ABBB2" w:rsidR="000F5766" w:rsidRPr="00BC679F" w:rsidRDefault="000F5766" w:rsidP="00BC679F">
            <w:pPr>
              <w:pStyle w:val="a3"/>
              <w:jc w:val="center"/>
              <w:rPr>
                <w:rFonts w:ascii="Times New Roman" w:hAnsi="Times New Roman" w:cs="Times New Roman"/>
                <w:sz w:val="24"/>
                <w:szCs w:val="24"/>
                <w:lang w:val="en-US"/>
              </w:rPr>
            </w:pPr>
            <w:r w:rsidRPr="00BC679F">
              <w:rPr>
                <w:rFonts w:ascii="Times New Roman" w:hAnsi="Times New Roman" w:cs="Times New Roman"/>
                <w:color w:val="000000"/>
                <w:sz w:val="24"/>
                <w:szCs w:val="24"/>
                <w:lang w:val="en-US"/>
              </w:rPr>
              <w:t>Na</w:t>
            </w:r>
          </w:p>
        </w:tc>
        <w:tc>
          <w:tcPr>
            <w:tcW w:w="2831" w:type="dxa"/>
          </w:tcPr>
          <w:p w14:paraId="0393141D" w14:textId="77777777" w:rsidR="000F5766" w:rsidRPr="00BC679F" w:rsidRDefault="000F576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9942 </w:t>
            </w:r>
            <w:r w:rsidRPr="00BC679F">
              <w:rPr>
                <w:rFonts w:ascii="Times New Roman" w:hAnsi="Times New Roman" w:cs="Times New Roman"/>
                <w:sz w:val="24"/>
                <w:szCs w:val="24"/>
              </w:rPr>
              <w:t xml:space="preserve">± </w:t>
            </w:r>
            <w:r w:rsidRPr="00BC679F">
              <w:rPr>
                <w:rFonts w:ascii="Times New Roman" w:hAnsi="Times New Roman" w:cs="Times New Roman"/>
                <w:color w:val="000000"/>
                <w:sz w:val="24"/>
                <w:szCs w:val="24"/>
              </w:rPr>
              <w:t>330</w:t>
            </w:r>
          </w:p>
          <w:p w14:paraId="73ED9BB8" w14:textId="4B8883DB" w:rsidR="000F5766" w:rsidRPr="00BC679F" w:rsidRDefault="000F5766" w:rsidP="00BC679F">
            <w:pPr>
              <w:pStyle w:val="a3"/>
              <w:jc w:val="center"/>
              <w:rPr>
                <w:rFonts w:ascii="Times New Roman" w:hAnsi="Times New Roman" w:cs="Times New Roman"/>
                <w:sz w:val="24"/>
                <w:szCs w:val="24"/>
                <w:lang w:val="en-US"/>
              </w:rPr>
            </w:pPr>
            <w:r w:rsidRPr="00BC679F">
              <w:rPr>
                <w:rFonts w:ascii="Times New Roman" w:hAnsi="Times New Roman" w:cs="Times New Roman"/>
                <w:color w:val="000000"/>
                <w:sz w:val="24"/>
                <w:szCs w:val="24"/>
              </w:rPr>
              <w:t>(4097…13210)</w:t>
            </w:r>
          </w:p>
        </w:tc>
        <w:tc>
          <w:tcPr>
            <w:tcW w:w="1878" w:type="dxa"/>
            <w:vAlign w:val="center"/>
          </w:tcPr>
          <w:p w14:paraId="7D7BE590" w14:textId="438ED54E" w:rsidR="000F5766" w:rsidRPr="00BC679F" w:rsidRDefault="000F576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9766</w:t>
            </w:r>
          </w:p>
        </w:tc>
        <w:tc>
          <w:tcPr>
            <w:tcW w:w="1128" w:type="dxa"/>
            <w:vAlign w:val="center"/>
          </w:tcPr>
          <w:p w14:paraId="1522D21B" w14:textId="44EEEF9A" w:rsidR="000F5766" w:rsidRPr="00BC679F" w:rsidRDefault="000F576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9705</w:t>
            </w:r>
          </w:p>
        </w:tc>
        <w:tc>
          <w:tcPr>
            <w:tcW w:w="1525" w:type="dxa"/>
            <w:vAlign w:val="center"/>
          </w:tcPr>
          <w:p w14:paraId="73E314F8" w14:textId="1D6ABA7E" w:rsidR="000F5766" w:rsidRPr="00BC679F" w:rsidRDefault="000F576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1684</w:t>
            </w:r>
          </w:p>
        </w:tc>
        <w:tc>
          <w:tcPr>
            <w:tcW w:w="1636" w:type="dxa"/>
            <w:vAlign w:val="center"/>
          </w:tcPr>
          <w:p w14:paraId="69A87304" w14:textId="22813B8F" w:rsidR="000F5766" w:rsidRPr="00BC679F" w:rsidRDefault="000F5766" w:rsidP="00BC679F">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rPr>
              <w:t>17</w:t>
            </w:r>
          </w:p>
        </w:tc>
      </w:tr>
      <w:tr w:rsidR="0074597A" w:rsidRPr="00BC679F" w14:paraId="73CC4734" w14:textId="77777777" w:rsidTr="00BC679F">
        <w:tc>
          <w:tcPr>
            <w:tcW w:w="708" w:type="dxa"/>
            <w:vAlign w:val="center"/>
          </w:tcPr>
          <w:p w14:paraId="28A18343" w14:textId="31A9F0D3" w:rsidR="0074597A" w:rsidRPr="00BC679F" w:rsidRDefault="0074597A" w:rsidP="00BC679F">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lang w:val="en-US"/>
              </w:rPr>
              <w:t>Mg</w:t>
            </w:r>
          </w:p>
        </w:tc>
        <w:tc>
          <w:tcPr>
            <w:tcW w:w="2831" w:type="dxa"/>
            <w:vAlign w:val="center"/>
          </w:tcPr>
          <w:p w14:paraId="664C3780" w14:textId="77777777" w:rsidR="0074597A" w:rsidRPr="00BC679F" w:rsidRDefault="0074597A" w:rsidP="00BC679F">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lang w:val="en-US"/>
              </w:rPr>
              <w:t>9477</w:t>
            </w:r>
            <w:r w:rsidRPr="00BC679F">
              <w:rPr>
                <w:rFonts w:ascii="Times New Roman" w:hAnsi="Times New Roman" w:cs="Times New Roman"/>
                <w:sz w:val="24"/>
                <w:szCs w:val="24"/>
              </w:rPr>
              <w:t xml:space="preserve"> ± </w:t>
            </w:r>
            <w:r w:rsidRPr="00BC679F">
              <w:rPr>
                <w:rFonts w:ascii="Times New Roman" w:hAnsi="Times New Roman" w:cs="Times New Roman"/>
                <w:color w:val="000000"/>
                <w:sz w:val="24"/>
                <w:szCs w:val="24"/>
                <w:lang w:val="en-US"/>
              </w:rPr>
              <w:t>1867</w:t>
            </w:r>
          </w:p>
          <w:p w14:paraId="57356274" w14:textId="04A037F2" w:rsidR="0074597A" w:rsidRPr="00BC679F" w:rsidRDefault="0074597A" w:rsidP="00BC679F">
            <w:pPr>
              <w:pStyle w:val="a3"/>
              <w:jc w:val="center"/>
              <w:rPr>
                <w:rFonts w:ascii="Times New Roman" w:hAnsi="Times New Roman" w:cs="Times New Roman"/>
                <w:sz w:val="24"/>
                <w:szCs w:val="24"/>
              </w:rPr>
            </w:pPr>
            <w:r w:rsidRPr="00BC679F">
              <w:rPr>
                <w:rFonts w:ascii="Times New Roman" w:hAnsi="Times New Roman" w:cs="Times New Roman"/>
                <w:color w:val="000000"/>
                <w:sz w:val="24"/>
                <w:szCs w:val="24"/>
              </w:rPr>
              <w:t>(</w:t>
            </w:r>
            <w:r w:rsidRPr="00BC679F">
              <w:rPr>
                <w:rFonts w:ascii="Times New Roman" w:hAnsi="Times New Roman" w:cs="Times New Roman"/>
                <w:color w:val="000000"/>
                <w:sz w:val="24"/>
                <w:szCs w:val="24"/>
                <w:lang w:val="en-US"/>
              </w:rPr>
              <w:t>1494</w:t>
            </w:r>
            <w:r w:rsidRPr="00BC679F">
              <w:rPr>
                <w:rFonts w:ascii="Times New Roman" w:hAnsi="Times New Roman" w:cs="Times New Roman"/>
                <w:color w:val="000000"/>
                <w:sz w:val="24"/>
                <w:szCs w:val="24"/>
              </w:rPr>
              <w:t>…</w:t>
            </w:r>
            <w:r w:rsidRPr="00BC679F">
              <w:rPr>
                <w:rFonts w:ascii="Times New Roman" w:hAnsi="Times New Roman" w:cs="Times New Roman"/>
                <w:color w:val="000000"/>
                <w:sz w:val="24"/>
                <w:szCs w:val="24"/>
                <w:lang w:val="en-US"/>
              </w:rPr>
              <w:t>38048</w:t>
            </w:r>
            <w:r w:rsidRPr="00BC679F">
              <w:rPr>
                <w:rFonts w:ascii="Times New Roman" w:hAnsi="Times New Roman" w:cs="Times New Roman"/>
                <w:color w:val="000000"/>
                <w:sz w:val="24"/>
                <w:szCs w:val="24"/>
              </w:rPr>
              <w:t>)</w:t>
            </w:r>
          </w:p>
        </w:tc>
        <w:tc>
          <w:tcPr>
            <w:tcW w:w="1878" w:type="dxa"/>
            <w:vAlign w:val="center"/>
          </w:tcPr>
          <w:p w14:paraId="360ED010" w14:textId="4E7E6270" w:rsidR="0074597A" w:rsidRPr="00BC679F" w:rsidRDefault="0074597A"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7242</w:t>
            </w:r>
          </w:p>
        </w:tc>
        <w:tc>
          <w:tcPr>
            <w:tcW w:w="1128" w:type="dxa"/>
            <w:vAlign w:val="center"/>
          </w:tcPr>
          <w:p w14:paraId="7150BA12" w14:textId="61933D6D" w:rsidR="0074597A" w:rsidRPr="00BC679F" w:rsidRDefault="0074597A"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7164</w:t>
            </w:r>
          </w:p>
        </w:tc>
        <w:tc>
          <w:tcPr>
            <w:tcW w:w="1525" w:type="dxa"/>
            <w:vAlign w:val="center"/>
          </w:tcPr>
          <w:p w14:paraId="40FF3096" w14:textId="68A85729" w:rsidR="0074597A" w:rsidRPr="00BC679F" w:rsidRDefault="0074597A"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8755</w:t>
            </w:r>
          </w:p>
        </w:tc>
        <w:tc>
          <w:tcPr>
            <w:tcW w:w="1636" w:type="dxa"/>
            <w:vAlign w:val="center"/>
          </w:tcPr>
          <w:p w14:paraId="18F7C1A3" w14:textId="1D24B48F" w:rsidR="0074597A" w:rsidRPr="00BC679F" w:rsidRDefault="0074597A"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92</w:t>
            </w:r>
          </w:p>
        </w:tc>
      </w:tr>
      <w:tr w:rsidR="0074597A" w:rsidRPr="00BC679F" w14:paraId="4CAB47C6" w14:textId="77777777" w:rsidTr="00BC679F">
        <w:tc>
          <w:tcPr>
            <w:tcW w:w="708" w:type="dxa"/>
            <w:vAlign w:val="center"/>
          </w:tcPr>
          <w:p w14:paraId="7B4DA04C" w14:textId="792FAECE" w:rsidR="0074597A" w:rsidRPr="00BC679F" w:rsidRDefault="0074597A" w:rsidP="00BC679F">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lang w:val="en-US"/>
              </w:rPr>
              <w:t>Al</w:t>
            </w:r>
          </w:p>
        </w:tc>
        <w:tc>
          <w:tcPr>
            <w:tcW w:w="2831" w:type="dxa"/>
            <w:vAlign w:val="center"/>
          </w:tcPr>
          <w:p w14:paraId="19C89A44" w14:textId="77777777" w:rsidR="0074597A" w:rsidRPr="00BC679F" w:rsidRDefault="0074597A"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3872 </w:t>
            </w:r>
            <w:r w:rsidRPr="00BC679F">
              <w:rPr>
                <w:rFonts w:ascii="Times New Roman" w:hAnsi="Times New Roman" w:cs="Times New Roman"/>
                <w:sz w:val="24"/>
                <w:szCs w:val="24"/>
              </w:rPr>
              <w:t xml:space="preserve">± </w:t>
            </w:r>
            <w:r w:rsidRPr="00BC679F">
              <w:rPr>
                <w:rFonts w:ascii="Times New Roman" w:hAnsi="Times New Roman" w:cs="Times New Roman"/>
                <w:color w:val="000000"/>
                <w:sz w:val="24"/>
                <w:szCs w:val="24"/>
              </w:rPr>
              <w:t>324</w:t>
            </w:r>
          </w:p>
          <w:p w14:paraId="6C0B6F47" w14:textId="5D0D93AE" w:rsidR="0074597A" w:rsidRPr="00BC679F" w:rsidRDefault="0074597A" w:rsidP="00BC679F">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rPr>
              <w:t>(1296…6324)</w:t>
            </w:r>
          </w:p>
        </w:tc>
        <w:tc>
          <w:tcPr>
            <w:tcW w:w="1878" w:type="dxa"/>
            <w:vAlign w:val="center"/>
          </w:tcPr>
          <w:p w14:paraId="0DB8F7BF" w14:textId="0C34DFC3" w:rsidR="0074597A" w:rsidRPr="00BC679F" w:rsidRDefault="0074597A"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3556</w:t>
            </w:r>
          </w:p>
        </w:tc>
        <w:tc>
          <w:tcPr>
            <w:tcW w:w="1128" w:type="dxa"/>
            <w:vAlign w:val="center"/>
          </w:tcPr>
          <w:p w14:paraId="0C052518" w14:textId="6378E69F" w:rsidR="0074597A" w:rsidRPr="00BC679F" w:rsidRDefault="0074597A"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3746</w:t>
            </w:r>
          </w:p>
        </w:tc>
        <w:tc>
          <w:tcPr>
            <w:tcW w:w="1525" w:type="dxa"/>
            <w:vAlign w:val="center"/>
          </w:tcPr>
          <w:p w14:paraId="3C6CC0DE" w14:textId="3034571A" w:rsidR="0074597A" w:rsidRPr="00BC679F" w:rsidRDefault="0074597A"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1522</w:t>
            </w:r>
          </w:p>
        </w:tc>
        <w:tc>
          <w:tcPr>
            <w:tcW w:w="1636" w:type="dxa"/>
            <w:vAlign w:val="center"/>
          </w:tcPr>
          <w:p w14:paraId="332FD280" w14:textId="62FE4527" w:rsidR="0074597A" w:rsidRPr="00BC679F" w:rsidRDefault="0074597A"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39</w:t>
            </w:r>
          </w:p>
        </w:tc>
      </w:tr>
      <w:tr w:rsidR="0074597A" w:rsidRPr="00BC679F" w14:paraId="76F0D657" w14:textId="77777777" w:rsidTr="00BC679F">
        <w:tc>
          <w:tcPr>
            <w:tcW w:w="708" w:type="dxa"/>
            <w:vAlign w:val="center"/>
          </w:tcPr>
          <w:p w14:paraId="45448963" w14:textId="1E61CCD8" w:rsidR="0074597A" w:rsidRPr="00BC679F" w:rsidRDefault="0074597A" w:rsidP="00BC679F">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lang w:val="en-US"/>
              </w:rPr>
              <w:t>Si</w:t>
            </w:r>
          </w:p>
        </w:tc>
        <w:tc>
          <w:tcPr>
            <w:tcW w:w="2831" w:type="dxa"/>
            <w:vAlign w:val="center"/>
          </w:tcPr>
          <w:p w14:paraId="74044C23" w14:textId="77777777" w:rsidR="0074597A" w:rsidRPr="00BC679F" w:rsidRDefault="0074597A"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580 </w:t>
            </w:r>
            <w:r w:rsidRPr="00BC679F">
              <w:rPr>
                <w:rFonts w:ascii="Times New Roman" w:hAnsi="Times New Roman" w:cs="Times New Roman"/>
                <w:sz w:val="24"/>
                <w:szCs w:val="24"/>
              </w:rPr>
              <w:t xml:space="preserve">± </w:t>
            </w:r>
            <w:r w:rsidRPr="00BC679F">
              <w:rPr>
                <w:rFonts w:ascii="Times New Roman" w:hAnsi="Times New Roman" w:cs="Times New Roman"/>
                <w:color w:val="000000"/>
                <w:sz w:val="24"/>
                <w:szCs w:val="24"/>
              </w:rPr>
              <w:t>154</w:t>
            </w:r>
          </w:p>
          <w:p w14:paraId="715763A5" w14:textId="6E91EB7F" w:rsidR="0074597A" w:rsidRPr="00BC679F" w:rsidRDefault="0019526B" w:rsidP="00BC679F">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rPr>
              <w:t>(</w:t>
            </w:r>
            <w:r w:rsidR="0074597A" w:rsidRPr="00BC679F">
              <w:rPr>
                <w:rFonts w:ascii="Times New Roman" w:hAnsi="Times New Roman" w:cs="Times New Roman"/>
                <w:color w:val="000000"/>
                <w:sz w:val="24"/>
                <w:szCs w:val="24"/>
              </w:rPr>
              <w:t>93…3677</w:t>
            </w:r>
            <w:r w:rsidRPr="00BC679F">
              <w:rPr>
                <w:rFonts w:ascii="Times New Roman" w:hAnsi="Times New Roman" w:cs="Times New Roman"/>
                <w:color w:val="000000"/>
                <w:sz w:val="24"/>
                <w:szCs w:val="24"/>
              </w:rPr>
              <w:t>)</w:t>
            </w:r>
          </w:p>
        </w:tc>
        <w:tc>
          <w:tcPr>
            <w:tcW w:w="1878" w:type="dxa"/>
            <w:vAlign w:val="center"/>
          </w:tcPr>
          <w:p w14:paraId="40969220" w14:textId="32E4A70E" w:rsidR="0074597A" w:rsidRPr="00BC679F" w:rsidRDefault="0074597A"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426</w:t>
            </w:r>
          </w:p>
        </w:tc>
        <w:tc>
          <w:tcPr>
            <w:tcW w:w="1128" w:type="dxa"/>
            <w:vAlign w:val="center"/>
          </w:tcPr>
          <w:p w14:paraId="6B709FBA" w14:textId="08E98BDF" w:rsidR="0074597A" w:rsidRPr="00BC679F" w:rsidRDefault="0074597A"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393</w:t>
            </w:r>
          </w:p>
        </w:tc>
        <w:tc>
          <w:tcPr>
            <w:tcW w:w="1525" w:type="dxa"/>
            <w:vAlign w:val="center"/>
          </w:tcPr>
          <w:p w14:paraId="5AAC950F" w14:textId="02A79DF1" w:rsidR="0074597A" w:rsidRPr="00BC679F" w:rsidRDefault="0074597A"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722</w:t>
            </w:r>
          </w:p>
        </w:tc>
        <w:tc>
          <w:tcPr>
            <w:tcW w:w="1636" w:type="dxa"/>
            <w:vAlign w:val="center"/>
          </w:tcPr>
          <w:p w14:paraId="29DF4F45" w14:textId="7362D54E" w:rsidR="0074597A" w:rsidRPr="00BC679F" w:rsidRDefault="0074597A"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124</w:t>
            </w:r>
          </w:p>
        </w:tc>
      </w:tr>
      <w:tr w:rsidR="002E40D2" w:rsidRPr="00BC679F" w14:paraId="4A8E047B" w14:textId="77777777" w:rsidTr="00BC679F">
        <w:tc>
          <w:tcPr>
            <w:tcW w:w="708" w:type="dxa"/>
            <w:vAlign w:val="center"/>
          </w:tcPr>
          <w:p w14:paraId="75F53ABD" w14:textId="3F3A8F1C" w:rsidR="002E40D2" w:rsidRPr="00BC679F" w:rsidRDefault="002E40D2" w:rsidP="002E40D2">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lang w:val="en-US"/>
              </w:rPr>
              <w:t>P</w:t>
            </w:r>
          </w:p>
        </w:tc>
        <w:tc>
          <w:tcPr>
            <w:tcW w:w="2831" w:type="dxa"/>
            <w:vAlign w:val="center"/>
          </w:tcPr>
          <w:p w14:paraId="4490FA24" w14:textId="77777777"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516 </w:t>
            </w:r>
            <w:r w:rsidRPr="00BC679F">
              <w:rPr>
                <w:rFonts w:ascii="Times New Roman" w:hAnsi="Times New Roman" w:cs="Times New Roman"/>
                <w:sz w:val="24"/>
                <w:szCs w:val="24"/>
              </w:rPr>
              <w:t xml:space="preserve">± </w:t>
            </w:r>
            <w:r w:rsidRPr="00BC679F">
              <w:rPr>
                <w:rFonts w:ascii="Times New Roman" w:hAnsi="Times New Roman" w:cs="Times New Roman"/>
                <w:color w:val="000000"/>
                <w:sz w:val="24"/>
                <w:szCs w:val="24"/>
              </w:rPr>
              <w:t>37</w:t>
            </w:r>
          </w:p>
          <w:p w14:paraId="5BDB6875" w14:textId="08D9102C"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(178…870)</w:t>
            </w:r>
          </w:p>
        </w:tc>
        <w:tc>
          <w:tcPr>
            <w:tcW w:w="1878" w:type="dxa"/>
            <w:vAlign w:val="center"/>
          </w:tcPr>
          <w:p w14:paraId="0B433DD4" w14:textId="0A4E1A57"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484</w:t>
            </w:r>
          </w:p>
        </w:tc>
        <w:tc>
          <w:tcPr>
            <w:tcW w:w="1128" w:type="dxa"/>
            <w:vAlign w:val="center"/>
          </w:tcPr>
          <w:p w14:paraId="2DA7A204" w14:textId="7155317A"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517</w:t>
            </w:r>
          </w:p>
        </w:tc>
        <w:tc>
          <w:tcPr>
            <w:tcW w:w="1525" w:type="dxa"/>
            <w:vAlign w:val="center"/>
          </w:tcPr>
          <w:p w14:paraId="12FF4F8B" w14:textId="6C580629"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172</w:t>
            </w:r>
          </w:p>
        </w:tc>
        <w:tc>
          <w:tcPr>
            <w:tcW w:w="1636" w:type="dxa"/>
            <w:vAlign w:val="center"/>
          </w:tcPr>
          <w:p w14:paraId="679B4409" w14:textId="07F14204"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33</w:t>
            </w:r>
          </w:p>
        </w:tc>
      </w:tr>
      <w:tr w:rsidR="002E40D2" w:rsidRPr="00BC679F" w14:paraId="3C4064F7" w14:textId="77777777" w:rsidTr="00BC679F">
        <w:tc>
          <w:tcPr>
            <w:tcW w:w="708" w:type="dxa"/>
            <w:vAlign w:val="center"/>
          </w:tcPr>
          <w:p w14:paraId="3D9E5CC6" w14:textId="160C1AF8" w:rsidR="002E40D2" w:rsidRPr="00BC679F" w:rsidRDefault="002E40D2" w:rsidP="002E40D2">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lang w:val="en-US"/>
              </w:rPr>
              <w:t>S</w:t>
            </w:r>
          </w:p>
        </w:tc>
        <w:tc>
          <w:tcPr>
            <w:tcW w:w="2831" w:type="dxa"/>
            <w:vAlign w:val="center"/>
          </w:tcPr>
          <w:p w14:paraId="697351AB" w14:textId="77777777"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1508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278</w:t>
            </w:r>
          </w:p>
          <w:p w14:paraId="7F59E70D" w14:textId="0810EFC0"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(523…5250)</w:t>
            </w:r>
          </w:p>
        </w:tc>
        <w:tc>
          <w:tcPr>
            <w:tcW w:w="1878" w:type="dxa"/>
            <w:vAlign w:val="center"/>
          </w:tcPr>
          <w:p w14:paraId="3701D6BC" w14:textId="0CCA45DC"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1167</w:t>
            </w:r>
          </w:p>
        </w:tc>
        <w:tc>
          <w:tcPr>
            <w:tcW w:w="1128" w:type="dxa"/>
            <w:vAlign w:val="center"/>
          </w:tcPr>
          <w:p w14:paraId="5C97AB42" w14:textId="46E6C9BC"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1008</w:t>
            </w:r>
          </w:p>
        </w:tc>
        <w:tc>
          <w:tcPr>
            <w:tcW w:w="1525" w:type="dxa"/>
            <w:vAlign w:val="center"/>
          </w:tcPr>
          <w:p w14:paraId="4191EF53" w14:textId="1ED60FB5"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1303</w:t>
            </w:r>
          </w:p>
        </w:tc>
        <w:tc>
          <w:tcPr>
            <w:tcW w:w="1636" w:type="dxa"/>
            <w:vAlign w:val="center"/>
          </w:tcPr>
          <w:p w14:paraId="16970FA8" w14:textId="15256780"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86</w:t>
            </w:r>
          </w:p>
        </w:tc>
      </w:tr>
      <w:tr w:rsidR="002E40D2" w:rsidRPr="00BC679F" w14:paraId="097DB2AC" w14:textId="77777777" w:rsidTr="00BC679F">
        <w:tc>
          <w:tcPr>
            <w:tcW w:w="708" w:type="dxa"/>
            <w:vAlign w:val="center"/>
          </w:tcPr>
          <w:p w14:paraId="565B0F1A" w14:textId="363C1846" w:rsidR="002E40D2" w:rsidRPr="00BC679F" w:rsidRDefault="002E40D2" w:rsidP="002E40D2">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lang w:val="en-US"/>
              </w:rPr>
              <w:t>Cl</w:t>
            </w:r>
          </w:p>
        </w:tc>
        <w:tc>
          <w:tcPr>
            <w:tcW w:w="2831" w:type="dxa"/>
            <w:vAlign w:val="center"/>
          </w:tcPr>
          <w:p w14:paraId="3A7BFA37" w14:textId="77777777"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642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126</w:t>
            </w:r>
          </w:p>
          <w:p w14:paraId="7E5F45C3" w14:textId="413AE014"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(81…2244)</w:t>
            </w:r>
          </w:p>
        </w:tc>
        <w:tc>
          <w:tcPr>
            <w:tcW w:w="1878" w:type="dxa"/>
            <w:vAlign w:val="center"/>
          </w:tcPr>
          <w:p w14:paraId="28044A92" w14:textId="0AB33FC7"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442</w:t>
            </w:r>
          </w:p>
        </w:tc>
        <w:tc>
          <w:tcPr>
            <w:tcW w:w="1128" w:type="dxa"/>
            <w:vAlign w:val="center"/>
          </w:tcPr>
          <w:p w14:paraId="47AD78EA" w14:textId="19A266F9"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421</w:t>
            </w:r>
          </w:p>
        </w:tc>
        <w:tc>
          <w:tcPr>
            <w:tcW w:w="1525" w:type="dxa"/>
            <w:vAlign w:val="center"/>
          </w:tcPr>
          <w:p w14:paraId="6504737C" w14:textId="06552259"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590</w:t>
            </w:r>
          </w:p>
        </w:tc>
        <w:tc>
          <w:tcPr>
            <w:tcW w:w="1636" w:type="dxa"/>
            <w:vAlign w:val="center"/>
          </w:tcPr>
          <w:p w14:paraId="76CF4B03" w14:textId="0B13532D"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92</w:t>
            </w:r>
          </w:p>
        </w:tc>
      </w:tr>
      <w:tr w:rsidR="002E40D2" w:rsidRPr="00BC679F" w14:paraId="23DBEDDC" w14:textId="77777777" w:rsidTr="00BC679F">
        <w:tc>
          <w:tcPr>
            <w:tcW w:w="708" w:type="dxa"/>
            <w:vAlign w:val="center"/>
          </w:tcPr>
          <w:p w14:paraId="3BDD37D4" w14:textId="154D32C2" w:rsidR="002E40D2" w:rsidRPr="00BC679F" w:rsidRDefault="002E40D2" w:rsidP="002E40D2">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lang w:val="en-US"/>
              </w:rPr>
              <w:t>K</w:t>
            </w:r>
          </w:p>
        </w:tc>
        <w:tc>
          <w:tcPr>
            <w:tcW w:w="2831" w:type="dxa"/>
            <w:vAlign w:val="center"/>
          </w:tcPr>
          <w:p w14:paraId="4DA0EF94" w14:textId="77777777"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1449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130</w:t>
            </w:r>
          </w:p>
          <w:p w14:paraId="30B3A5B2" w14:textId="3213D5F6"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(513…2761)</w:t>
            </w:r>
          </w:p>
        </w:tc>
        <w:tc>
          <w:tcPr>
            <w:tcW w:w="1878" w:type="dxa"/>
            <w:vAlign w:val="center"/>
          </w:tcPr>
          <w:p w14:paraId="76E863CB" w14:textId="3E040600"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1322</w:t>
            </w:r>
          </w:p>
        </w:tc>
        <w:tc>
          <w:tcPr>
            <w:tcW w:w="1128" w:type="dxa"/>
            <w:vAlign w:val="center"/>
          </w:tcPr>
          <w:p w14:paraId="4C49638C" w14:textId="3B66FA5A"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1318</w:t>
            </w:r>
          </w:p>
        </w:tc>
        <w:tc>
          <w:tcPr>
            <w:tcW w:w="1525" w:type="dxa"/>
            <w:vAlign w:val="center"/>
          </w:tcPr>
          <w:p w14:paraId="367CD4FE" w14:textId="789F2C0E"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612</w:t>
            </w:r>
          </w:p>
        </w:tc>
        <w:tc>
          <w:tcPr>
            <w:tcW w:w="1636" w:type="dxa"/>
            <w:vAlign w:val="center"/>
          </w:tcPr>
          <w:p w14:paraId="6E03D3A9" w14:textId="0D69FB5E"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42</w:t>
            </w:r>
          </w:p>
        </w:tc>
      </w:tr>
    </w:tbl>
    <w:p w14:paraId="7AAF27D7" w14:textId="35DCF661" w:rsidR="008573F7" w:rsidRDefault="008573F7" w:rsidP="00BC679F">
      <w:pPr>
        <w:pStyle w:val="a3"/>
        <w:jc w:val="both"/>
        <w:rPr>
          <w:rFonts w:ascii="Times New Roman" w:hAnsi="Times New Roman" w:cs="Times New Roman"/>
          <w:sz w:val="24"/>
          <w:szCs w:val="24"/>
        </w:rPr>
      </w:pPr>
      <w:r w:rsidRPr="00BC679F">
        <w:rPr>
          <w:rFonts w:ascii="Times New Roman" w:hAnsi="Times New Roman" w:cs="Times New Roman"/>
          <w:sz w:val="24"/>
          <w:szCs w:val="24"/>
        </w:rPr>
        <w:lastRenderedPageBreak/>
        <w:t>Продолжение таблицы 2</w:t>
      </w:r>
    </w:p>
    <w:p w14:paraId="78E4A7AC" w14:textId="77777777" w:rsidR="002E40D2" w:rsidRPr="00BC679F" w:rsidRDefault="002E40D2" w:rsidP="00BC679F">
      <w:pPr>
        <w:pStyle w:val="a3"/>
        <w:jc w:val="both"/>
        <w:rPr>
          <w:rFonts w:ascii="Times New Roman" w:hAnsi="Times New Roman" w:cs="Times New Roman"/>
          <w:sz w:val="24"/>
          <w:szCs w:val="24"/>
        </w:rPr>
      </w:pPr>
    </w:p>
    <w:tbl>
      <w:tblPr>
        <w:tblW w:w="97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831"/>
        <w:gridCol w:w="1878"/>
        <w:gridCol w:w="1128"/>
        <w:gridCol w:w="1525"/>
        <w:gridCol w:w="1636"/>
      </w:tblGrid>
      <w:tr w:rsidR="001E172D" w:rsidRPr="00BC679F" w14:paraId="4CE20ABD" w14:textId="77777777" w:rsidTr="00BC679F">
        <w:tc>
          <w:tcPr>
            <w:tcW w:w="708" w:type="dxa"/>
            <w:vAlign w:val="center"/>
          </w:tcPr>
          <w:p w14:paraId="400FBCA9" w14:textId="6F5E92FF" w:rsidR="001E172D"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w:t>
            </w:r>
          </w:p>
        </w:tc>
        <w:tc>
          <w:tcPr>
            <w:tcW w:w="2831" w:type="dxa"/>
            <w:vAlign w:val="center"/>
          </w:tcPr>
          <w:p w14:paraId="36C56C46" w14:textId="1A3A35FA" w:rsidR="001E172D"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w:t>
            </w:r>
          </w:p>
        </w:tc>
        <w:tc>
          <w:tcPr>
            <w:tcW w:w="1878" w:type="dxa"/>
            <w:vAlign w:val="center"/>
          </w:tcPr>
          <w:p w14:paraId="4ED77AD7" w14:textId="46357CAE" w:rsidR="001E172D"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w:t>
            </w:r>
          </w:p>
        </w:tc>
        <w:tc>
          <w:tcPr>
            <w:tcW w:w="1128" w:type="dxa"/>
            <w:vAlign w:val="center"/>
          </w:tcPr>
          <w:p w14:paraId="3B9079E6" w14:textId="0CFCF648" w:rsidR="001E172D"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4</w:t>
            </w:r>
          </w:p>
        </w:tc>
        <w:tc>
          <w:tcPr>
            <w:tcW w:w="1525" w:type="dxa"/>
            <w:vAlign w:val="center"/>
          </w:tcPr>
          <w:p w14:paraId="30A146B2" w14:textId="5F80DE2E" w:rsidR="001E172D"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5</w:t>
            </w:r>
          </w:p>
        </w:tc>
        <w:tc>
          <w:tcPr>
            <w:tcW w:w="1636" w:type="dxa"/>
            <w:vAlign w:val="center"/>
          </w:tcPr>
          <w:p w14:paraId="3621E1D9" w14:textId="6DD86320" w:rsidR="001E172D"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6</w:t>
            </w:r>
          </w:p>
        </w:tc>
      </w:tr>
      <w:tr w:rsidR="004A3736" w:rsidRPr="00BC679F" w14:paraId="59959A47" w14:textId="77777777" w:rsidTr="00BC679F">
        <w:tc>
          <w:tcPr>
            <w:tcW w:w="708" w:type="dxa"/>
            <w:vAlign w:val="center"/>
          </w:tcPr>
          <w:p w14:paraId="7DD17FA7" w14:textId="71AB5070" w:rsidR="004A3736" w:rsidRPr="00BC679F" w:rsidRDefault="004A3736" w:rsidP="00BC679F">
            <w:pPr>
              <w:pStyle w:val="a3"/>
              <w:jc w:val="center"/>
              <w:rPr>
                <w:rFonts w:ascii="Times New Roman" w:hAnsi="Times New Roman" w:cs="Times New Roman"/>
                <w:sz w:val="24"/>
                <w:szCs w:val="24"/>
                <w:lang w:val="en-US"/>
              </w:rPr>
            </w:pPr>
            <w:r w:rsidRPr="00BC679F">
              <w:rPr>
                <w:rFonts w:ascii="Times New Roman" w:hAnsi="Times New Roman" w:cs="Times New Roman"/>
                <w:sz w:val="24"/>
                <w:szCs w:val="24"/>
                <w:lang w:val="en-US"/>
              </w:rPr>
              <w:t>Ca</w:t>
            </w:r>
          </w:p>
        </w:tc>
        <w:tc>
          <w:tcPr>
            <w:tcW w:w="2831" w:type="dxa"/>
            <w:vAlign w:val="center"/>
          </w:tcPr>
          <w:p w14:paraId="654FD855" w14:textId="223F4F17"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53521 </w:t>
            </w:r>
            <w:r w:rsidRPr="00BC679F">
              <w:rPr>
                <w:rFonts w:ascii="Times New Roman" w:hAnsi="Times New Roman" w:cs="Times New Roman"/>
                <w:sz w:val="24"/>
                <w:szCs w:val="24"/>
              </w:rPr>
              <w:t xml:space="preserve">± </w:t>
            </w:r>
            <w:r w:rsidRPr="00BC679F">
              <w:rPr>
                <w:rFonts w:ascii="Times New Roman" w:hAnsi="Times New Roman" w:cs="Times New Roman"/>
                <w:color w:val="000000"/>
                <w:sz w:val="24"/>
                <w:szCs w:val="24"/>
              </w:rPr>
              <w:t>1837</w:t>
            </w:r>
          </w:p>
          <w:p w14:paraId="691B17E3" w14:textId="3E70CC35" w:rsidR="004A3736" w:rsidRPr="00BC679F" w:rsidRDefault="004A3736" w:rsidP="00BC679F">
            <w:pPr>
              <w:pStyle w:val="a3"/>
              <w:jc w:val="center"/>
              <w:rPr>
                <w:rFonts w:ascii="Times New Roman" w:hAnsi="Times New Roman" w:cs="Times New Roman"/>
                <w:sz w:val="24"/>
                <w:szCs w:val="24"/>
                <w:lang w:val="en-US"/>
              </w:rPr>
            </w:pPr>
            <w:r w:rsidRPr="00BC679F">
              <w:rPr>
                <w:rFonts w:ascii="Times New Roman" w:hAnsi="Times New Roman" w:cs="Times New Roman"/>
                <w:color w:val="000000"/>
                <w:sz w:val="24"/>
                <w:szCs w:val="24"/>
                <w:lang w:val="en-US"/>
              </w:rPr>
              <w:t>(</w:t>
            </w:r>
            <w:r w:rsidRPr="00BC679F">
              <w:rPr>
                <w:rFonts w:ascii="Times New Roman" w:hAnsi="Times New Roman" w:cs="Times New Roman"/>
                <w:color w:val="000000"/>
                <w:sz w:val="24"/>
                <w:szCs w:val="24"/>
              </w:rPr>
              <w:t>30186…69729</w:t>
            </w:r>
            <w:r w:rsidRPr="00BC679F">
              <w:rPr>
                <w:rFonts w:ascii="Times New Roman" w:hAnsi="Times New Roman" w:cs="Times New Roman"/>
                <w:color w:val="000000"/>
                <w:sz w:val="24"/>
                <w:szCs w:val="24"/>
                <w:lang w:val="en-US"/>
              </w:rPr>
              <w:t>)</w:t>
            </w:r>
          </w:p>
        </w:tc>
        <w:tc>
          <w:tcPr>
            <w:tcW w:w="1878" w:type="dxa"/>
            <w:vAlign w:val="center"/>
          </w:tcPr>
          <w:p w14:paraId="4F7040CC" w14:textId="4A67F92F"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52655</w:t>
            </w:r>
          </w:p>
        </w:tc>
        <w:tc>
          <w:tcPr>
            <w:tcW w:w="1128" w:type="dxa"/>
            <w:vAlign w:val="center"/>
          </w:tcPr>
          <w:p w14:paraId="2072AA14" w14:textId="11CF68E8"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53621</w:t>
            </w:r>
          </w:p>
        </w:tc>
        <w:tc>
          <w:tcPr>
            <w:tcW w:w="1525" w:type="dxa"/>
            <w:vAlign w:val="center"/>
          </w:tcPr>
          <w:p w14:paraId="69F37E2E" w14:textId="5CF834D1"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9367</w:t>
            </w:r>
          </w:p>
        </w:tc>
        <w:tc>
          <w:tcPr>
            <w:tcW w:w="1636" w:type="dxa"/>
            <w:vAlign w:val="center"/>
          </w:tcPr>
          <w:p w14:paraId="3D3C9E67" w14:textId="390F1A08" w:rsidR="004A3736" w:rsidRPr="00BC679F" w:rsidRDefault="004A3736" w:rsidP="00BC679F">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rPr>
              <w:t>18</w:t>
            </w:r>
          </w:p>
        </w:tc>
      </w:tr>
      <w:tr w:rsidR="004A3736" w:rsidRPr="00BC679F" w14:paraId="07F46C8E" w14:textId="77777777" w:rsidTr="00BC679F">
        <w:tc>
          <w:tcPr>
            <w:tcW w:w="708" w:type="dxa"/>
            <w:vAlign w:val="center"/>
          </w:tcPr>
          <w:p w14:paraId="63B93B59" w14:textId="4145EF6D" w:rsidR="004A3736" w:rsidRPr="00BC679F" w:rsidRDefault="004A3736" w:rsidP="00BC679F">
            <w:pPr>
              <w:pStyle w:val="a3"/>
              <w:jc w:val="center"/>
              <w:rPr>
                <w:rFonts w:ascii="Times New Roman" w:hAnsi="Times New Roman" w:cs="Times New Roman"/>
                <w:sz w:val="24"/>
                <w:szCs w:val="24"/>
                <w:lang w:val="en-US"/>
              </w:rPr>
            </w:pPr>
            <w:proofErr w:type="spellStart"/>
            <w:r w:rsidRPr="00BC679F">
              <w:rPr>
                <w:rFonts w:ascii="Times New Roman" w:hAnsi="Times New Roman" w:cs="Times New Roman"/>
                <w:color w:val="000000"/>
                <w:sz w:val="24"/>
                <w:szCs w:val="24"/>
              </w:rPr>
              <w:t>Sc</w:t>
            </w:r>
            <w:proofErr w:type="spellEnd"/>
          </w:p>
        </w:tc>
        <w:tc>
          <w:tcPr>
            <w:tcW w:w="2831" w:type="dxa"/>
            <w:vAlign w:val="center"/>
          </w:tcPr>
          <w:p w14:paraId="55F76973" w14:textId="3ECD5584"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8,59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0,37</w:t>
            </w:r>
          </w:p>
          <w:p w14:paraId="5426BF64" w14:textId="1D1E775D"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(2,63…12)</w:t>
            </w:r>
          </w:p>
        </w:tc>
        <w:tc>
          <w:tcPr>
            <w:tcW w:w="1878" w:type="dxa"/>
            <w:vAlign w:val="center"/>
          </w:tcPr>
          <w:p w14:paraId="6D89350B" w14:textId="12FC9274"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8,31</w:t>
            </w:r>
          </w:p>
        </w:tc>
        <w:tc>
          <w:tcPr>
            <w:tcW w:w="1128" w:type="dxa"/>
            <w:vAlign w:val="center"/>
          </w:tcPr>
          <w:p w14:paraId="43C4DF68" w14:textId="7E8B375D"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8,81</w:t>
            </w:r>
          </w:p>
        </w:tc>
        <w:tc>
          <w:tcPr>
            <w:tcW w:w="1525" w:type="dxa"/>
            <w:vAlign w:val="center"/>
          </w:tcPr>
          <w:p w14:paraId="72BB6EB9" w14:textId="3DD7F913"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1,91</w:t>
            </w:r>
          </w:p>
        </w:tc>
        <w:tc>
          <w:tcPr>
            <w:tcW w:w="1636" w:type="dxa"/>
            <w:vAlign w:val="center"/>
          </w:tcPr>
          <w:p w14:paraId="1B939629" w14:textId="217B2559"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22</w:t>
            </w:r>
          </w:p>
        </w:tc>
      </w:tr>
      <w:tr w:rsidR="004A3736" w:rsidRPr="00BC679F" w14:paraId="6902D46D" w14:textId="77777777" w:rsidTr="00BC679F">
        <w:tc>
          <w:tcPr>
            <w:tcW w:w="708" w:type="dxa"/>
            <w:vAlign w:val="center"/>
          </w:tcPr>
          <w:p w14:paraId="4FC5B163" w14:textId="16CF350C" w:rsidR="004A3736" w:rsidRPr="00BC679F" w:rsidRDefault="004A3736" w:rsidP="00BC679F">
            <w:pPr>
              <w:pStyle w:val="a3"/>
              <w:jc w:val="center"/>
              <w:rPr>
                <w:rFonts w:ascii="Times New Roman" w:hAnsi="Times New Roman" w:cs="Times New Roman"/>
                <w:sz w:val="24"/>
                <w:szCs w:val="24"/>
                <w:lang w:val="en-US"/>
              </w:rPr>
            </w:pPr>
            <w:proofErr w:type="spellStart"/>
            <w:r w:rsidRPr="00BC679F">
              <w:rPr>
                <w:rFonts w:ascii="Times New Roman" w:hAnsi="Times New Roman" w:cs="Times New Roman"/>
                <w:color w:val="000000"/>
                <w:sz w:val="24"/>
                <w:szCs w:val="24"/>
                <w:lang w:val="en-US"/>
              </w:rPr>
              <w:t>Ti</w:t>
            </w:r>
            <w:proofErr w:type="spellEnd"/>
          </w:p>
        </w:tc>
        <w:tc>
          <w:tcPr>
            <w:tcW w:w="2831" w:type="dxa"/>
            <w:vAlign w:val="center"/>
          </w:tcPr>
          <w:p w14:paraId="54D0F91F" w14:textId="34D5F245"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14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1,48</w:t>
            </w:r>
          </w:p>
          <w:p w14:paraId="6E330D36" w14:textId="5D44F749"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(4,31…31)</w:t>
            </w:r>
          </w:p>
        </w:tc>
        <w:tc>
          <w:tcPr>
            <w:tcW w:w="1878" w:type="dxa"/>
            <w:vAlign w:val="center"/>
          </w:tcPr>
          <w:p w14:paraId="378EC030" w14:textId="0C5479D6"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12</w:t>
            </w:r>
          </w:p>
        </w:tc>
        <w:tc>
          <w:tcPr>
            <w:tcW w:w="1128" w:type="dxa"/>
            <w:vAlign w:val="center"/>
          </w:tcPr>
          <w:p w14:paraId="7A6FB6BE" w14:textId="1FD2CA8E"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12</w:t>
            </w:r>
          </w:p>
        </w:tc>
        <w:tc>
          <w:tcPr>
            <w:tcW w:w="1525" w:type="dxa"/>
            <w:vAlign w:val="center"/>
          </w:tcPr>
          <w:p w14:paraId="2AC297E7" w14:textId="74B16BD2"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6,94</w:t>
            </w:r>
          </w:p>
        </w:tc>
        <w:tc>
          <w:tcPr>
            <w:tcW w:w="1636" w:type="dxa"/>
            <w:vAlign w:val="center"/>
          </w:tcPr>
          <w:p w14:paraId="064A3C95" w14:textId="55824702"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50</w:t>
            </w:r>
          </w:p>
        </w:tc>
      </w:tr>
      <w:tr w:rsidR="004A3736" w:rsidRPr="00BC679F" w14:paraId="1BAE33D4" w14:textId="77777777" w:rsidTr="00BC679F">
        <w:tc>
          <w:tcPr>
            <w:tcW w:w="708" w:type="dxa"/>
            <w:vAlign w:val="center"/>
          </w:tcPr>
          <w:p w14:paraId="36EE6DFF" w14:textId="7AA2113A" w:rsidR="004A3736" w:rsidRPr="00BC679F" w:rsidRDefault="004A3736" w:rsidP="00BC679F">
            <w:pPr>
              <w:pStyle w:val="a3"/>
              <w:jc w:val="center"/>
              <w:rPr>
                <w:rFonts w:ascii="Times New Roman" w:hAnsi="Times New Roman" w:cs="Times New Roman"/>
                <w:sz w:val="24"/>
                <w:szCs w:val="24"/>
                <w:lang w:val="en-US"/>
              </w:rPr>
            </w:pPr>
            <w:r w:rsidRPr="00BC679F">
              <w:rPr>
                <w:rFonts w:ascii="Times New Roman" w:hAnsi="Times New Roman" w:cs="Times New Roman"/>
                <w:color w:val="000000"/>
                <w:sz w:val="24"/>
                <w:szCs w:val="24"/>
                <w:lang w:val="en-US"/>
              </w:rPr>
              <w:t>V</w:t>
            </w:r>
          </w:p>
        </w:tc>
        <w:tc>
          <w:tcPr>
            <w:tcW w:w="2831" w:type="dxa"/>
            <w:vAlign w:val="center"/>
          </w:tcPr>
          <w:p w14:paraId="48EDAEA8" w14:textId="39CF910C"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8,77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0,72</w:t>
            </w:r>
          </w:p>
          <w:p w14:paraId="73FE90BF" w14:textId="6DC5B50D"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(3,09…17)</w:t>
            </w:r>
          </w:p>
        </w:tc>
        <w:tc>
          <w:tcPr>
            <w:tcW w:w="1878" w:type="dxa"/>
            <w:vAlign w:val="center"/>
          </w:tcPr>
          <w:p w14:paraId="0803E9AC" w14:textId="01EAEAFA"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8,09</w:t>
            </w:r>
          </w:p>
        </w:tc>
        <w:tc>
          <w:tcPr>
            <w:tcW w:w="1128" w:type="dxa"/>
            <w:vAlign w:val="center"/>
          </w:tcPr>
          <w:p w14:paraId="19282FBF" w14:textId="2C4524BB"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8,52</w:t>
            </w:r>
          </w:p>
        </w:tc>
        <w:tc>
          <w:tcPr>
            <w:tcW w:w="1525" w:type="dxa"/>
            <w:vAlign w:val="center"/>
          </w:tcPr>
          <w:p w14:paraId="35BC7812" w14:textId="739EDE58"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3,39</w:t>
            </w:r>
          </w:p>
        </w:tc>
        <w:tc>
          <w:tcPr>
            <w:tcW w:w="1636" w:type="dxa"/>
            <w:vAlign w:val="center"/>
          </w:tcPr>
          <w:p w14:paraId="1A572189" w14:textId="30C4C098"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39</w:t>
            </w:r>
          </w:p>
        </w:tc>
      </w:tr>
      <w:tr w:rsidR="004A3736" w:rsidRPr="00BC679F" w14:paraId="0D32B855" w14:textId="77777777" w:rsidTr="00BC679F">
        <w:tc>
          <w:tcPr>
            <w:tcW w:w="708" w:type="dxa"/>
            <w:vAlign w:val="center"/>
          </w:tcPr>
          <w:p w14:paraId="1848452E" w14:textId="5D6FA650" w:rsidR="004A3736" w:rsidRPr="00BC679F" w:rsidRDefault="004A3736" w:rsidP="00BC679F">
            <w:pPr>
              <w:pStyle w:val="a3"/>
              <w:jc w:val="center"/>
              <w:rPr>
                <w:rFonts w:ascii="Times New Roman" w:hAnsi="Times New Roman" w:cs="Times New Roman"/>
                <w:sz w:val="24"/>
                <w:szCs w:val="24"/>
                <w:lang w:val="en-US"/>
              </w:rPr>
            </w:pPr>
            <w:proofErr w:type="spellStart"/>
            <w:r w:rsidRPr="00BC679F">
              <w:rPr>
                <w:rFonts w:ascii="Times New Roman" w:hAnsi="Times New Roman" w:cs="Times New Roman"/>
                <w:color w:val="000000"/>
                <w:sz w:val="24"/>
                <w:szCs w:val="24"/>
              </w:rPr>
              <w:t>Cr</w:t>
            </w:r>
            <w:proofErr w:type="spellEnd"/>
          </w:p>
        </w:tc>
        <w:tc>
          <w:tcPr>
            <w:tcW w:w="2831" w:type="dxa"/>
          </w:tcPr>
          <w:p w14:paraId="2E704D39" w14:textId="558C0A57"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56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2,35</w:t>
            </w:r>
          </w:p>
          <w:p w14:paraId="2792C61C" w14:textId="53980987"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(17…74)</w:t>
            </w:r>
          </w:p>
        </w:tc>
        <w:tc>
          <w:tcPr>
            <w:tcW w:w="1878" w:type="dxa"/>
            <w:vAlign w:val="center"/>
          </w:tcPr>
          <w:p w14:paraId="44C6F631" w14:textId="071D4CFB"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55</w:t>
            </w:r>
          </w:p>
        </w:tc>
        <w:tc>
          <w:tcPr>
            <w:tcW w:w="1128" w:type="dxa"/>
            <w:vAlign w:val="center"/>
          </w:tcPr>
          <w:p w14:paraId="1FDF7D5C" w14:textId="0A1EF0C9"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56</w:t>
            </w:r>
          </w:p>
        </w:tc>
        <w:tc>
          <w:tcPr>
            <w:tcW w:w="1525" w:type="dxa"/>
            <w:vAlign w:val="center"/>
          </w:tcPr>
          <w:p w14:paraId="5BD8F7CE" w14:textId="6007F9F4"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12</w:t>
            </w:r>
          </w:p>
        </w:tc>
        <w:tc>
          <w:tcPr>
            <w:tcW w:w="1636" w:type="dxa"/>
            <w:vAlign w:val="center"/>
          </w:tcPr>
          <w:p w14:paraId="2DA77B52" w14:textId="2D0CE28E"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21</w:t>
            </w:r>
          </w:p>
        </w:tc>
      </w:tr>
      <w:tr w:rsidR="004A3736" w:rsidRPr="00BC679F" w14:paraId="74806AD4" w14:textId="77777777" w:rsidTr="00BC679F">
        <w:tc>
          <w:tcPr>
            <w:tcW w:w="708" w:type="dxa"/>
            <w:vAlign w:val="center"/>
          </w:tcPr>
          <w:p w14:paraId="5DCA50BD" w14:textId="69AEA2D0"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lang w:val="en-US"/>
              </w:rPr>
              <w:t>Mn</w:t>
            </w:r>
          </w:p>
        </w:tc>
        <w:tc>
          <w:tcPr>
            <w:tcW w:w="2831" w:type="dxa"/>
          </w:tcPr>
          <w:p w14:paraId="4AEB2A80" w14:textId="0AB2662C"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388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31</w:t>
            </w:r>
          </w:p>
          <w:p w14:paraId="358859DF" w14:textId="06F2CF64"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(152…732)</w:t>
            </w:r>
          </w:p>
        </w:tc>
        <w:tc>
          <w:tcPr>
            <w:tcW w:w="1878" w:type="dxa"/>
            <w:vAlign w:val="center"/>
          </w:tcPr>
          <w:p w14:paraId="4AEC997A" w14:textId="3EA9785A"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359</w:t>
            </w:r>
          </w:p>
        </w:tc>
        <w:tc>
          <w:tcPr>
            <w:tcW w:w="1128" w:type="dxa"/>
            <w:vAlign w:val="center"/>
          </w:tcPr>
          <w:p w14:paraId="71C8B283" w14:textId="067AF282"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383</w:t>
            </w:r>
          </w:p>
        </w:tc>
        <w:tc>
          <w:tcPr>
            <w:tcW w:w="1525" w:type="dxa"/>
            <w:vAlign w:val="center"/>
          </w:tcPr>
          <w:p w14:paraId="3B753996" w14:textId="35B62897"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148</w:t>
            </w:r>
          </w:p>
        </w:tc>
        <w:tc>
          <w:tcPr>
            <w:tcW w:w="1636" w:type="dxa"/>
            <w:vAlign w:val="center"/>
          </w:tcPr>
          <w:p w14:paraId="1B2EFBD9" w14:textId="283FE7A6"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38</w:t>
            </w:r>
          </w:p>
        </w:tc>
      </w:tr>
      <w:tr w:rsidR="004A3736" w:rsidRPr="00BC679F" w14:paraId="53CB00C2" w14:textId="77777777" w:rsidTr="00BC679F">
        <w:tc>
          <w:tcPr>
            <w:tcW w:w="708" w:type="dxa"/>
            <w:vAlign w:val="center"/>
          </w:tcPr>
          <w:p w14:paraId="664B2372" w14:textId="3DF9DF39"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Fe</w:t>
            </w:r>
          </w:p>
        </w:tc>
        <w:tc>
          <w:tcPr>
            <w:tcW w:w="2831" w:type="dxa"/>
            <w:vAlign w:val="center"/>
          </w:tcPr>
          <w:p w14:paraId="7CB8B76B" w14:textId="2C0AEE58"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24436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1073</w:t>
            </w:r>
          </w:p>
          <w:p w14:paraId="6B9BB889" w14:textId="07E069C8"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(6360…32070)</w:t>
            </w:r>
          </w:p>
        </w:tc>
        <w:tc>
          <w:tcPr>
            <w:tcW w:w="1878" w:type="dxa"/>
            <w:vAlign w:val="center"/>
          </w:tcPr>
          <w:p w14:paraId="50033DBB" w14:textId="36A68706"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23533</w:t>
            </w:r>
          </w:p>
        </w:tc>
        <w:tc>
          <w:tcPr>
            <w:tcW w:w="1128" w:type="dxa"/>
            <w:vAlign w:val="center"/>
          </w:tcPr>
          <w:p w14:paraId="27640062" w14:textId="2D96C21B"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25065</w:t>
            </w:r>
          </w:p>
        </w:tc>
        <w:tc>
          <w:tcPr>
            <w:tcW w:w="1525" w:type="dxa"/>
            <w:vAlign w:val="center"/>
          </w:tcPr>
          <w:p w14:paraId="426F7416" w14:textId="0BA13FE2"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5469</w:t>
            </w:r>
          </w:p>
        </w:tc>
        <w:tc>
          <w:tcPr>
            <w:tcW w:w="1636" w:type="dxa"/>
            <w:vAlign w:val="center"/>
          </w:tcPr>
          <w:p w14:paraId="48C54A95" w14:textId="441C6BD0"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22</w:t>
            </w:r>
          </w:p>
        </w:tc>
      </w:tr>
      <w:tr w:rsidR="004A3736" w:rsidRPr="00BC679F" w14:paraId="5098BFA1" w14:textId="77777777" w:rsidTr="00BC679F">
        <w:tc>
          <w:tcPr>
            <w:tcW w:w="708" w:type="dxa"/>
            <w:vAlign w:val="center"/>
          </w:tcPr>
          <w:p w14:paraId="1217E583" w14:textId="217098F0"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Co</w:t>
            </w:r>
          </w:p>
        </w:tc>
        <w:tc>
          <w:tcPr>
            <w:tcW w:w="2831" w:type="dxa"/>
            <w:vAlign w:val="center"/>
          </w:tcPr>
          <w:p w14:paraId="5629E3C3" w14:textId="4746D8D9"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10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0,46</w:t>
            </w:r>
          </w:p>
          <w:p w14:paraId="39CC962D" w14:textId="2587754F"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(3,52…14)</w:t>
            </w:r>
          </w:p>
        </w:tc>
        <w:tc>
          <w:tcPr>
            <w:tcW w:w="1878" w:type="dxa"/>
            <w:vAlign w:val="center"/>
          </w:tcPr>
          <w:p w14:paraId="78AA100A" w14:textId="1160D292"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9,83</w:t>
            </w:r>
          </w:p>
        </w:tc>
        <w:tc>
          <w:tcPr>
            <w:tcW w:w="1128" w:type="dxa"/>
            <w:vAlign w:val="center"/>
          </w:tcPr>
          <w:p w14:paraId="2F364BB7" w14:textId="4A7AF3DE"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10,50</w:t>
            </w:r>
          </w:p>
        </w:tc>
        <w:tc>
          <w:tcPr>
            <w:tcW w:w="1525" w:type="dxa"/>
            <w:vAlign w:val="center"/>
          </w:tcPr>
          <w:p w14:paraId="51037D87" w14:textId="69EA7AC4"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2,36</w:t>
            </w:r>
          </w:p>
        </w:tc>
        <w:tc>
          <w:tcPr>
            <w:tcW w:w="1636" w:type="dxa"/>
            <w:vAlign w:val="center"/>
          </w:tcPr>
          <w:p w14:paraId="0DF379EA" w14:textId="6374995A"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23</w:t>
            </w:r>
          </w:p>
        </w:tc>
      </w:tr>
      <w:tr w:rsidR="004A3736" w:rsidRPr="00BC679F" w14:paraId="73ED3DDC" w14:textId="77777777" w:rsidTr="00BC679F">
        <w:tc>
          <w:tcPr>
            <w:tcW w:w="708" w:type="dxa"/>
            <w:vAlign w:val="center"/>
          </w:tcPr>
          <w:p w14:paraId="710E31BF" w14:textId="4F149525"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lang w:val="en-US"/>
              </w:rPr>
              <w:t>Ni</w:t>
            </w:r>
          </w:p>
        </w:tc>
        <w:tc>
          <w:tcPr>
            <w:tcW w:w="2831" w:type="dxa"/>
            <w:vAlign w:val="center"/>
          </w:tcPr>
          <w:p w14:paraId="14697C5E" w14:textId="58AC2626"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13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2,69</w:t>
            </w:r>
          </w:p>
          <w:p w14:paraId="48977009" w14:textId="43C174D8"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(3,75…66)</w:t>
            </w:r>
          </w:p>
        </w:tc>
        <w:tc>
          <w:tcPr>
            <w:tcW w:w="1878" w:type="dxa"/>
            <w:vAlign w:val="center"/>
          </w:tcPr>
          <w:p w14:paraId="74B1E8A6" w14:textId="0B2BFDF8"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10,17</w:t>
            </w:r>
          </w:p>
        </w:tc>
        <w:tc>
          <w:tcPr>
            <w:tcW w:w="1128" w:type="dxa"/>
            <w:vAlign w:val="center"/>
          </w:tcPr>
          <w:p w14:paraId="68373145" w14:textId="31BAD8A1"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10,06</w:t>
            </w:r>
          </w:p>
        </w:tc>
        <w:tc>
          <w:tcPr>
            <w:tcW w:w="1525" w:type="dxa"/>
            <w:vAlign w:val="center"/>
          </w:tcPr>
          <w:p w14:paraId="286A25C5" w14:textId="6815618B"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12,64</w:t>
            </w:r>
          </w:p>
        </w:tc>
        <w:tc>
          <w:tcPr>
            <w:tcW w:w="1636" w:type="dxa"/>
            <w:vAlign w:val="center"/>
          </w:tcPr>
          <w:p w14:paraId="0B37BA28" w14:textId="174BEF29"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98</w:t>
            </w:r>
          </w:p>
        </w:tc>
      </w:tr>
      <w:tr w:rsidR="004A3736" w:rsidRPr="00BC679F" w14:paraId="10F99FF7" w14:textId="77777777" w:rsidTr="00BC679F">
        <w:tc>
          <w:tcPr>
            <w:tcW w:w="708" w:type="dxa"/>
            <w:vAlign w:val="center"/>
          </w:tcPr>
          <w:p w14:paraId="396925C7" w14:textId="74050166"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lang w:val="en-US"/>
              </w:rPr>
              <w:t>Cu</w:t>
            </w:r>
          </w:p>
        </w:tc>
        <w:tc>
          <w:tcPr>
            <w:tcW w:w="2831" w:type="dxa"/>
            <w:vAlign w:val="center"/>
          </w:tcPr>
          <w:p w14:paraId="5CC5B91D" w14:textId="6FAC6479"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10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1,21</w:t>
            </w:r>
          </w:p>
          <w:p w14:paraId="11DB14BE" w14:textId="223B700F"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(2,98…29)</w:t>
            </w:r>
          </w:p>
        </w:tc>
        <w:tc>
          <w:tcPr>
            <w:tcW w:w="1878" w:type="dxa"/>
            <w:vAlign w:val="center"/>
          </w:tcPr>
          <w:p w14:paraId="1CB78183" w14:textId="0C515F5C"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8,95</w:t>
            </w:r>
          </w:p>
        </w:tc>
        <w:tc>
          <w:tcPr>
            <w:tcW w:w="1128" w:type="dxa"/>
            <w:vAlign w:val="center"/>
          </w:tcPr>
          <w:p w14:paraId="46F032D1" w14:textId="28C405F8"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8,65</w:t>
            </w:r>
          </w:p>
        </w:tc>
        <w:tc>
          <w:tcPr>
            <w:tcW w:w="1525" w:type="dxa"/>
            <w:vAlign w:val="center"/>
          </w:tcPr>
          <w:p w14:paraId="07DA468F" w14:textId="0325C1C1"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5,69</w:t>
            </w:r>
          </w:p>
        </w:tc>
        <w:tc>
          <w:tcPr>
            <w:tcW w:w="1636" w:type="dxa"/>
            <w:vAlign w:val="center"/>
          </w:tcPr>
          <w:p w14:paraId="5BD18C20" w14:textId="5A86C79A"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56</w:t>
            </w:r>
          </w:p>
        </w:tc>
      </w:tr>
      <w:tr w:rsidR="004A3736" w:rsidRPr="00BC679F" w14:paraId="12A898A5" w14:textId="77777777" w:rsidTr="00BC679F">
        <w:tc>
          <w:tcPr>
            <w:tcW w:w="708" w:type="dxa"/>
            <w:vAlign w:val="center"/>
          </w:tcPr>
          <w:p w14:paraId="71723DB4" w14:textId="172C6224"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Zn</w:t>
            </w:r>
          </w:p>
        </w:tc>
        <w:tc>
          <w:tcPr>
            <w:tcW w:w="2831" w:type="dxa"/>
          </w:tcPr>
          <w:p w14:paraId="4C763F8C" w14:textId="5D46C71D"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86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3,827</w:t>
            </w:r>
          </w:p>
          <w:p w14:paraId="46B62777" w14:textId="7629E42A"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(38,8…138)</w:t>
            </w:r>
          </w:p>
        </w:tc>
        <w:tc>
          <w:tcPr>
            <w:tcW w:w="1878" w:type="dxa"/>
            <w:vAlign w:val="center"/>
          </w:tcPr>
          <w:p w14:paraId="5514CA7C" w14:textId="7FA44B84"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84</w:t>
            </w:r>
          </w:p>
        </w:tc>
        <w:tc>
          <w:tcPr>
            <w:tcW w:w="1128" w:type="dxa"/>
            <w:vAlign w:val="center"/>
          </w:tcPr>
          <w:p w14:paraId="19A8D11D" w14:textId="5CF1FF5D"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85,80</w:t>
            </w:r>
          </w:p>
        </w:tc>
        <w:tc>
          <w:tcPr>
            <w:tcW w:w="1525" w:type="dxa"/>
            <w:vAlign w:val="center"/>
          </w:tcPr>
          <w:p w14:paraId="7C6B05BF" w14:textId="4ADE68BA"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19,51</w:t>
            </w:r>
          </w:p>
        </w:tc>
        <w:tc>
          <w:tcPr>
            <w:tcW w:w="1636" w:type="dxa"/>
            <w:vAlign w:val="center"/>
          </w:tcPr>
          <w:p w14:paraId="30C863C7" w14:textId="51648E85"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23</w:t>
            </w:r>
          </w:p>
        </w:tc>
      </w:tr>
      <w:tr w:rsidR="004A3736" w:rsidRPr="00BC679F" w14:paraId="4F8D003A" w14:textId="77777777" w:rsidTr="00BC679F">
        <w:tc>
          <w:tcPr>
            <w:tcW w:w="708" w:type="dxa"/>
            <w:vAlign w:val="center"/>
          </w:tcPr>
          <w:p w14:paraId="14BA4520" w14:textId="05C0ED98"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lang w:val="en-US"/>
              </w:rPr>
              <w:t>Ga</w:t>
            </w:r>
          </w:p>
        </w:tc>
        <w:tc>
          <w:tcPr>
            <w:tcW w:w="2831" w:type="dxa"/>
            <w:vAlign w:val="center"/>
          </w:tcPr>
          <w:p w14:paraId="473F5519" w14:textId="4023047C"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1,41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0,1</w:t>
            </w:r>
          </w:p>
          <w:p w14:paraId="48FA99FE" w14:textId="18017E4D"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(0,71…2,3)</w:t>
            </w:r>
          </w:p>
        </w:tc>
        <w:tc>
          <w:tcPr>
            <w:tcW w:w="1878" w:type="dxa"/>
            <w:vAlign w:val="center"/>
          </w:tcPr>
          <w:p w14:paraId="50F2760C" w14:textId="19BC7430"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1,33</w:t>
            </w:r>
          </w:p>
        </w:tc>
        <w:tc>
          <w:tcPr>
            <w:tcW w:w="1128" w:type="dxa"/>
            <w:vAlign w:val="center"/>
          </w:tcPr>
          <w:p w14:paraId="00A77CDC" w14:textId="6DC2102E"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1,43</w:t>
            </w:r>
          </w:p>
        </w:tc>
        <w:tc>
          <w:tcPr>
            <w:tcW w:w="1525" w:type="dxa"/>
            <w:vAlign w:val="center"/>
          </w:tcPr>
          <w:p w14:paraId="346DB6E0" w14:textId="48F39E23"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0,48</w:t>
            </w:r>
          </w:p>
        </w:tc>
        <w:tc>
          <w:tcPr>
            <w:tcW w:w="1636" w:type="dxa"/>
            <w:vAlign w:val="center"/>
          </w:tcPr>
          <w:p w14:paraId="700D76A1" w14:textId="45066E12"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34</w:t>
            </w:r>
          </w:p>
        </w:tc>
      </w:tr>
      <w:tr w:rsidR="004A3736" w:rsidRPr="00BC679F" w14:paraId="6AD75BB2" w14:textId="77777777" w:rsidTr="00BC679F">
        <w:tc>
          <w:tcPr>
            <w:tcW w:w="708" w:type="dxa"/>
            <w:vAlign w:val="center"/>
          </w:tcPr>
          <w:p w14:paraId="21FA83E0" w14:textId="558B7BDA"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lang w:val="en-US"/>
              </w:rPr>
              <w:t>Ge</w:t>
            </w:r>
          </w:p>
        </w:tc>
        <w:tc>
          <w:tcPr>
            <w:tcW w:w="2831" w:type="dxa"/>
            <w:vAlign w:val="center"/>
          </w:tcPr>
          <w:p w14:paraId="15B66233" w14:textId="291FA357"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0,06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0,004</w:t>
            </w:r>
          </w:p>
          <w:p w14:paraId="22A1DA5B" w14:textId="0D9EE201"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(0,03…0,09)</w:t>
            </w:r>
          </w:p>
        </w:tc>
        <w:tc>
          <w:tcPr>
            <w:tcW w:w="1878" w:type="dxa"/>
            <w:vAlign w:val="center"/>
          </w:tcPr>
          <w:p w14:paraId="36428E74" w14:textId="22B97BB6"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0,06</w:t>
            </w:r>
          </w:p>
        </w:tc>
        <w:tc>
          <w:tcPr>
            <w:tcW w:w="1128" w:type="dxa"/>
            <w:vAlign w:val="center"/>
          </w:tcPr>
          <w:p w14:paraId="325FD73A" w14:textId="40CBC06C"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0,06</w:t>
            </w:r>
          </w:p>
        </w:tc>
        <w:tc>
          <w:tcPr>
            <w:tcW w:w="1525" w:type="dxa"/>
            <w:vAlign w:val="center"/>
          </w:tcPr>
          <w:p w14:paraId="21D092CE" w14:textId="63A1B7C3"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0,02</w:t>
            </w:r>
          </w:p>
        </w:tc>
        <w:tc>
          <w:tcPr>
            <w:tcW w:w="1636" w:type="dxa"/>
            <w:vAlign w:val="center"/>
          </w:tcPr>
          <w:p w14:paraId="599CAE4B" w14:textId="4E13AD73"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33</w:t>
            </w:r>
          </w:p>
        </w:tc>
      </w:tr>
      <w:tr w:rsidR="004A3736" w:rsidRPr="00BC679F" w14:paraId="3E6B01E5" w14:textId="77777777" w:rsidTr="00BC679F">
        <w:tc>
          <w:tcPr>
            <w:tcW w:w="708" w:type="dxa"/>
            <w:vAlign w:val="center"/>
          </w:tcPr>
          <w:p w14:paraId="15E9788B" w14:textId="3924562A"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As</w:t>
            </w:r>
          </w:p>
        </w:tc>
        <w:tc>
          <w:tcPr>
            <w:tcW w:w="2831" w:type="dxa"/>
          </w:tcPr>
          <w:p w14:paraId="4F41C500" w14:textId="2350FC4F" w:rsidR="004A3736" w:rsidRPr="00BC679F" w:rsidRDefault="004A3736" w:rsidP="00BC679F">
            <w:pPr>
              <w:pStyle w:val="a3"/>
              <w:jc w:val="center"/>
              <w:rPr>
                <w:rFonts w:ascii="Times New Roman" w:hAnsi="Times New Roman" w:cs="Times New Roman"/>
                <w:sz w:val="24"/>
                <w:szCs w:val="24"/>
              </w:rPr>
            </w:pPr>
            <w:r w:rsidRPr="00BC679F">
              <w:rPr>
                <w:rFonts w:ascii="Times New Roman" w:hAnsi="Times New Roman" w:cs="Times New Roman"/>
                <w:sz w:val="24"/>
                <w:szCs w:val="24"/>
              </w:rPr>
              <w:t>6,02 ± 0,35</w:t>
            </w:r>
          </w:p>
          <w:p w14:paraId="38C21D46" w14:textId="21E77954"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(2,92…9,57)</w:t>
            </w:r>
          </w:p>
        </w:tc>
        <w:tc>
          <w:tcPr>
            <w:tcW w:w="1878" w:type="dxa"/>
          </w:tcPr>
          <w:p w14:paraId="09E9E9CA" w14:textId="7CB05C57"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sz w:val="24"/>
                <w:szCs w:val="24"/>
              </w:rPr>
              <w:t>5,74</w:t>
            </w:r>
          </w:p>
        </w:tc>
        <w:tc>
          <w:tcPr>
            <w:tcW w:w="1128" w:type="dxa"/>
          </w:tcPr>
          <w:p w14:paraId="6DBA9850" w14:textId="14D37A88"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sz w:val="24"/>
                <w:szCs w:val="24"/>
              </w:rPr>
              <w:t>6,16</w:t>
            </w:r>
          </w:p>
        </w:tc>
        <w:tc>
          <w:tcPr>
            <w:tcW w:w="1525" w:type="dxa"/>
          </w:tcPr>
          <w:p w14:paraId="2A721C2A" w14:textId="10106FE0"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sz w:val="24"/>
                <w:szCs w:val="24"/>
              </w:rPr>
              <w:t>1,81</w:t>
            </w:r>
          </w:p>
        </w:tc>
        <w:tc>
          <w:tcPr>
            <w:tcW w:w="1636" w:type="dxa"/>
          </w:tcPr>
          <w:p w14:paraId="76AF4EB2" w14:textId="61A0AE41"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sz w:val="24"/>
                <w:szCs w:val="24"/>
              </w:rPr>
              <w:t>30</w:t>
            </w:r>
          </w:p>
        </w:tc>
      </w:tr>
      <w:tr w:rsidR="004A3736" w:rsidRPr="00BC679F" w14:paraId="2510A750" w14:textId="77777777" w:rsidTr="00BC679F">
        <w:tc>
          <w:tcPr>
            <w:tcW w:w="708" w:type="dxa"/>
            <w:vAlign w:val="center"/>
          </w:tcPr>
          <w:p w14:paraId="2E7A9520" w14:textId="3F34489B"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lang w:val="en-US"/>
              </w:rPr>
              <w:t>Se</w:t>
            </w:r>
          </w:p>
        </w:tc>
        <w:tc>
          <w:tcPr>
            <w:tcW w:w="2831" w:type="dxa"/>
          </w:tcPr>
          <w:p w14:paraId="5149B9F3" w14:textId="48265DDD"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0,39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0,03</w:t>
            </w:r>
          </w:p>
          <w:p w14:paraId="2FB7B322" w14:textId="2731F342"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(0,19…0,68)</w:t>
            </w:r>
          </w:p>
        </w:tc>
        <w:tc>
          <w:tcPr>
            <w:tcW w:w="1878" w:type="dxa"/>
            <w:vAlign w:val="center"/>
          </w:tcPr>
          <w:p w14:paraId="355FF645" w14:textId="6C49D132"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0,37</w:t>
            </w:r>
          </w:p>
        </w:tc>
        <w:tc>
          <w:tcPr>
            <w:tcW w:w="1128" w:type="dxa"/>
            <w:vAlign w:val="center"/>
          </w:tcPr>
          <w:p w14:paraId="3D778384" w14:textId="66EB6658"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0,37</w:t>
            </w:r>
          </w:p>
        </w:tc>
        <w:tc>
          <w:tcPr>
            <w:tcW w:w="1525" w:type="dxa"/>
            <w:vAlign w:val="center"/>
          </w:tcPr>
          <w:p w14:paraId="2CFD3F9D" w14:textId="6FC22F7C"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0,15</w:t>
            </w:r>
          </w:p>
        </w:tc>
        <w:tc>
          <w:tcPr>
            <w:tcW w:w="1636" w:type="dxa"/>
            <w:vAlign w:val="center"/>
          </w:tcPr>
          <w:p w14:paraId="0A7E29A7" w14:textId="07A48902"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37</w:t>
            </w:r>
          </w:p>
        </w:tc>
      </w:tr>
      <w:tr w:rsidR="004A3736" w:rsidRPr="00BC679F" w14:paraId="2D609283" w14:textId="77777777" w:rsidTr="00BC679F">
        <w:tc>
          <w:tcPr>
            <w:tcW w:w="708" w:type="dxa"/>
            <w:vAlign w:val="center"/>
          </w:tcPr>
          <w:p w14:paraId="1E2AEA32" w14:textId="14B1BD28" w:rsidR="004A3736" w:rsidRPr="00BC679F" w:rsidRDefault="004A3736" w:rsidP="00BC679F">
            <w:pPr>
              <w:pStyle w:val="a3"/>
              <w:jc w:val="center"/>
              <w:rPr>
                <w:rFonts w:ascii="Times New Roman" w:hAnsi="Times New Roman" w:cs="Times New Roman"/>
                <w:color w:val="000000"/>
                <w:sz w:val="24"/>
                <w:szCs w:val="24"/>
              </w:rPr>
            </w:pPr>
            <w:proofErr w:type="spellStart"/>
            <w:r w:rsidRPr="00BC679F">
              <w:rPr>
                <w:rFonts w:ascii="Times New Roman" w:hAnsi="Times New Roman" w:cs="Times New Roman"/>
                <w:color w:val="000000"/>
                <w:sz w:val="24"/>
                <w:szCs w:val="24"/>
              </w:rPr>
              <w:t>Br</w:t>
            </w:r>
            <w:proofErr w:type="spellEnd"/>
          </w:p>
        </w:tc>
        <w:tc>
          <w:tcPr>
            <w:tcW w:w="2831" w:type="dxa"/>
            <w:vAlign w:val="center"/>
          </w:tcPr>
          <w:p w14:paraId="409EF8BF" w14:textId="424DFA1A"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21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3,10</w:t>
            </w:r>
          </w:p>
          <w:p w14:paraId="6F6735A9" w14:textId="15B0F3E8"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(6,23…88)</w:t>
            </w:r>
          </w:p>
        </w:tc>
        <w:tc>
          <w:tcPr>
            <w:tcW w:w="1878" w:type="dxa"/>
            <w:vAlign w:val="center"/>
          </w:tcPr>
          <w:p w14:paraId="658288C2" w14:textId="72219FC9"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18</w:t>
            </w:r>
          </w:p>
        </w:tc>
        <w:tc>
          <w:tcPr>
            <w:tcW w:w="1128" w:type="dxa"/>
            <w:vAlign w:val="center"/>
          </w:tcPr>
          <w:p w14:paraId="5BC557C3" w14:textId="0EFBE286"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17,38</w:t>
            </w:r>
          </w:p>
        </w:tc>
        <w:tc>
          <w:tcPr>
            <w:tcW w:w="1525" w:type="dxa"/>
            <w:vAlign w:val="center"/>
          </w:tcPr>
          <w:p w14:paraId="3CC4B326" w14:textId="702DF5EF"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15,81</w:t>
            </w:r>
          </w:p>
        </w:tc>
        <w:tc>
          <w:tcPr>
            <w:tcW w:w="1636" w:type="dxa"/>
            <w:vAlign w:val="center"/>
          </w:tcPr>
          <w:p w14:paraId="61199471" w14:textId="2E40C810"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74</w:t>
            </w:r>
          </w:p>
        </w:tc>
      </w:tr>
      <w:tr w:rsidR="004A3736" w:rsidRPr="00BC679F" w14:paraId="7AFE13CF" w14:textId="77777777" w:rsidTr="00BC679F">
        <w:tc>
          <w:tcPr>
            <w:tcW w:w="708" w:type="dxa"/>
            <w:vAlign w:val="center"/>
          </w:tcPr>
          <w:p w14:paraId="7847EF43" w14:textId="53C3FF5A" w:rsidR="004A3736" w:rsidRPr="00BC679F" w:rsidRDefault="004A3736" w:rsidP="00BC679F">
            <w:pPr>
              <w:pStyle w:val="a3"/>
              <w:jc w:val="center"/>
              <w:rPr>
                <w:rFonts w:ascii="Times New Roman" w:hAnsi="Times New Roman" w:cs="Times New Roman"/>
                <w:color w:val="000000"/>
                <w:sz w:val="24"/>
                <w:szCs w:val="24"/>
              </w:rPr>
            </w:pPr>
            <w:proofErr w:type="spellStart"/>
            <w:r w:rsidRPr="00BC679F">
              <w:rPr>
                <w:rFonts w:ascii="Times New Roman" w:hAnsi="Times New Roman" w:cs="Times New Roman"/>
                <w:color w:val="000000"/>
                <w:sz w:val="24"/>
                <w:szCs w:val="24"/>
              </w:rPr>
              <w:t>Rb</w:t>
            </w:r>
            <w:proofErr w:type="spellEnd"/>
          </w:p>
        </w:tc>
        <w:tc>
          <w:tcPr>
            <w:tcW w:w="2831" w:type="dxa"/>
            <w:vAlign w:val="center"/>
          </w:tcPr>
          <w:p w14:paraId="20A17575" w14:textId="4089CB1F"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79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2,69</w:t>
            </w:r>
          </w:p>
          <w:p w14:paraId="7AB2C5A3" w14:textId="63F0CD27"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(26,7…102)</w:t>
            </w:r>
          </w:p>
        </w:tc>
        <w:tc>
          <w:tcPr>
            <w:tcW w:w="1878" w:type="dxa"/>
            <w:vAlign w:val="center"/>
          </w:tcPr>
          <w:p w14:paraId="3754F86C" w14:textId="0647D992"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78</w:t>
            </w:r>
          </w:p>
        </w:tc>
        <w:tc>
          <w:tcPr>
            <w:tcW w:w="1128" w:type="dxa"/>
            <w:vAlign w:val="center"/>
          </w:tcPr>
          <w:p w14:paraId="51CB2AF7" w14:textId="471F24FE"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79,8</w:t>
            </w:r>
          </w:p>
        </w:tc>
        <w:tc>
          <w:tcPr>
            <w:tcW w:w="1525" w:type="dxa"/>
            <w:vAlign w:val="center"/>
          </w:tcPr>
          <w:p w14:paraId="7A3C1680" w14:textId="7732F68C"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13,76</w:t>
            </w:r>
          </w:p>
        </w:tc>
        <w:tc>
          <w:tcPr>
            <w:tcW w:w="1636" w:type="dxa"/>
            <w:vAlign w:val="center"/>
          </w:tcPr>
          <w:p w14:paraId="6E38255B" w14:textId="792953BD"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17</w:t>
            </w:r>
          </w:p>
        </w:tc>
      </w:tr>
      <w:tr w:rsidR="004A3736" w:rsidRPr="00BC679F" w14:paraId="5190B26C" w14:textId="77777777" w:rsidTr="00BC679F">
        <w:tc>
          <w:tcPr>
            <w:tcW w:w="708" w:type="dxa"/>
            <w:vAlign w:val="center"/>
          </w:tcPr>
          <w:p w14:paraId="5139E613" w14:textId="281866FD" w:rsidR="004A3736" w:rsidRPr="00BC679F" w:rsidRDefault="004A3736" w:rsidP="00BC679F">
            <w:pPr>
              <w:pStyle w:val="a3"/>
              <w:jc w:val="center"/>
              <w:rPr>
                <w:rFonts w:ascii="Times New Roman" w:hAnsi="Times New Roman" w:cs="Times New Roman"/>
                <w:color w:val="000000"/>
                <w:sz w:val="24"/>
                <w:szCs w:val="24"/>
              </w:rPr>
            </w:pPr>
            <w:proofErr w:type="spellStart"/>
            <w:r w:rsidRPr="00BC679F">
              <w:rPr>
                <w:rFonts w:ascii="Times New Roman" w:hAnsi="Times New Roman" w:cs="Times New Roman"/>
                <w:color w:val="000000"/>
                <w:sz w:val="24"/>
                <w:szCs w:val="24"/>
              </w:rPr>
              <w:t>Sr</w:t>
            </w:r>
            <w:proofErr w:type="spellEnd"/>
          </w:p>
        </w:tc>
        <w:tc>
          <w:tcPr>
            <w:tcW w:w="2831" w:type="dxa"/>
            <w:vAlign w:val="center"/>
          </w:tcPr>
          <w:p w14:paraId="51EB131A" w14:textId="27FB36D9"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333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19,08</w:t>
            </w:r>
          </w:p>
          <w:p w14:paraId="353C4922" w14:textId="5A74F261"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(171…583)</w:t>
            </w:r>
          </w:p>
        </w:tc>
        <w:tc>
          <w:tcPr>
            <w:tcW w:w="1878" w:type="dxa"/>
            <w:vAlign w:val="center"/>
          </w:tcPr>
          <w:p w14:paraId="64CE7C35" w14:textId="4660EC5D"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320</w:t>
            </w:r>
          </w:p>
        </w:tc>
        <w:tc>
          <w:tcPr>
            <w:tcW w:w="1128" w:type="dxa"/>
            <w:vAlign w:val="center"/>
          </w:tcPr>
          <w:p w14:paraId="607FFBCE" w14:textId="4BDD909F"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329</w:t>
            </w:r>
          </w:p>
        </w:tc>
        <w:tc>
          <w:tcPr>
            <w:tcW w:w="1525" w:type="dxa"/>
            <w:vAlign w:val="center"/>
          </w:tcPr>
          <w:p w14:paraId="28EC0606" w14:textId="482178AB"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97</w:t>
            </w:r>
          </w:p>
        </w:tc>
        <w:tc>
          <w:tcPr>
            <w:tcW w:w="1636" w:type="dxa"/>
            <w:vAlign w:val="center"/>
          </w:tcPr>
          <w:p w14:paraId="01AFD526" w14:textId="2728311F"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29</w:t>
            </w:r>
          </w:p>
        </w:tc>
      </w:tr>
      <w:tr w:rsidR="004A3736" w:rsidRPr="00BC679F" w14:paraId="1CFE8AB3" w14:textId="77777777" w:rsidTr="00BC679F">
        <w:tc>
          <w:tcPr>
            <w:tcW w:w="708" w:type="dxa"/>
            <w:vAlign w:val="center"/>
          </w:tcPr>
          <w:p w14:paraId="384B2029" w14:textId="365D9B59"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lang w:val="en-US"/>
              </w:rPr>
              <w:t>Y</w:t>
            </w:r>
          </w:p>
        </w:tc>
        <w:tc>
          <w:tcPr>
            <w:tcW w:w="2831" w:type="dxa"/>
            <w:vAlign w:val="center"/>
          </w:tcPr>
          <w:p w14:paraId="1259DDC1" w14:textId="53836BF2"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5,20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0,36</w:t>
            </w:r>
          </w:p>
          <w:p w14:paraId="351D97C4" w14:textId="37124088"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(0,73…2,46)</w:t>
            </w:r>
          </w:p>
        </w:tc>
        <w:tc>
          <w:tcPr>
            <w:tcW w:w="1878" w:type="dxa"/>
            <w:vAlign w:val="center"/>
          </w:tcPr>
          <w:p w14:paraId="4B540FFF" w14:textId="4BF145E2"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4,92</w:t>
            </w:r>
          </w:p>
        </w:tc>
        <w:tc>
          <w:tcPr>
            <w:tcW w:w="1128" w:type="dxa"/>
            <w:vAlign w:val="center"/>
          </w:tcPr>
          <w:p w14:paraId="72F682A6" w14:textId="0212BDDB"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4,91</w:t>
            </w:r>
          </w:p>
        </w:tc>
        <w:tc>
          <w:tcPr>
            <w:tcW w:w="1525" w:type="dxa"/>
            <w:vAlign w:val="center"/>
          </w:tcPr>
          <w:p w14:paraId="75FF1269" w14:textId="240A2A5D"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1,71</w:t>
            </w:r>
          </w:p>
        </w:tc>
        <w:tc>
          <w:tcPr>
            <w:tcW w:w="1636" w:type="dxa"/>
            <w:vAlign w:val="center"/>
          </w:tcPr>
          <w:p w14:paraId="55724CF1" w14:textId="35080748"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33</w:t>
            </w:r>
          </w:p>
        </w:tc>
      </w:tr>
      <w:tr w:rsidR="004A3736" w:rsidRPr="00BC679F" w14:paraId="5F801124" w14:textId="77777777" w:rsidTr="00BC679F">
        <w:tc>
          <w:tcPr>
            <w:tcW w:w="708" w:type="dxa"/>
            <w:vAlign w:val="center"/>
          </w:tcPr>
          <w:p w14:paraId="54C3A5C2" w14:textId="0E834212"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lang w:val="en-US"/>
              </w:rPr>
              <w:t>Zr</w:t>
            </w:r>
          </w:p>
        </w:tc>
        <w:tc>
          <w:tcPr>
            <w:tcW w:w="2831" w:type="dxa"/>
            <w:vAlign w:val="center"/>
          </w:tcPr>
          <w:p w14:paraId="0C946A76" w14:textId="5242709B"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1,65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0,11</w:t>
            </w:r>
          </w:p>
          <w:p w14:paraId="70BAD48C" w14:textId="6630BD56"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(0,001…0,15)</w:t>
            </w:r>
          </w:p>
        </w:tc>
        <w:tc>
          <w:tcPr>
            <w:tcW w:w="1878" w:type="dxa"/>
            <w:vAlign w:val="center"/>
          </w:tcPr>
          <w:p w14:paraId="4A78ED3A" w14:textId="100C294E"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1,56</w:t>
            </w:r>
          </w:p>
        </w:tc>
        <w:tc>
          <w:tcPr>
            <w:tcW w:w="1128" w:type="dxa"/>
            <w:vAlign w:val="center"/>
          </w:tcPr>
          <w:p w14:paraId="1C31B957" w14:textId="3D994823"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1,71</w:t>
            </w:r>
          </w:p>
        </w:tc>
        <w:tc>
          <w:tcPr>
            <w:tcW w:w="1525" w:type="dxa"/>
            <w:vAlign w:val="center"/>
          </w:tcPr>
          <w:p w14:paraId="3AA00E54" w14:textId="3C714666"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0,51</w:t>
            </w:r>
          </w:p>
        </w:tc>
        <w:tc>
          <w:tcPr>
            <w:tcW w:w="1636" w:type="dxa"/>
            <w:vAlign w:val="center"/>
          </w:tcPr>
          <w:p w14:paraId="2952908C" w14:textId="60A68F2B"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31</w:t>
            </w:r>
          </w:p>
        </w:tc>
      </w:tr>
      <w:tr w:rsidR="002E40D2" w:rsidRPr="00BC679F" w14:paraId="3E2518BB" w14:textId="77777777" w:rsidTr="00BC679F">
        <w:tc>
          <w:tcPr>
            <w:tcW w:w="708" w:type="dxa"/>
            <w:vAlign w:val="center"/>
          </w:tcPr>
          <w:p w14:paraId="7224FAAA" w14:textId="49C62DB3" w:rsidR="002E40D2" w:rsidRPr="00BC679F" w:rsidRDefault="002E40D2" w:rsidP="002E40D2">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lang w:val="en-US"/>
              </w:rPr>
              <w:t>Nb</w:t>
            </w:r>
          </w:p>
        </w:tc>
        <w:tc>
          <w:tcPr>
            <w:tcW w:w="2831" w:type="dxa"/>
            <w:vAlign w:val="center"/>
          </w:tcPr>
          <w:p w14:paraId="52D40E42" w14:textId="77777777" w:rsidR="002E40D2" w:rsidRPr="00BC679F" w:rsidRDefault="002E40D2" w:rsidP="002E40D2">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rPr>
              <w:t xml:space="preserve">0,06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w:t>
            </w:r>
            <w:r w:rsidRPr="00BC679F">
              <w:rPr>
                <w:rFonts w:ascii="Times New Roman" w:hAnsi="Times New Roman" w:cs="Times New Roman"/>
                <w:color w:val="000000"/>
                <w:sz w:val="24"/>
                <w:szCs w:val="24"/>
                <w:lang w:val="en-US"/>
              </w:rPr>
              <w:t>1</w:t>
            </w:r>
          </w:p>
          <w:p w14:paraId="0FB14778" w14:textId="2C33D8D6"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(0,02…0,57)</w:t>
            </w:r>
          </w:p>
        </w:tc>
        <w:tc>
          <w:tcPr>
            <w:tcW w:w="1878" w:type="dxa"/>
            <w:vAlign w:val="center"/>
          </w:tcPr>
          <w:p w14:paraId="1F0F75E0" w14:textId="5C1261EE"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0,04</w:t>
            </w:r>
          </w:p>
        </w:tc>
        <w:tc>
          <w:tcPr>
            <w:tcW w:w="1128" w:type="dxa"/>
            <w:vAlign w:val="center"/>
          </w:tcPr>
          <w:p w14:paraId="2F29DD74" w14:textId="4843DFA5"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0,06</w:t>
            </w:r>
          </w:p>
        </w:tc>
        <w:tc>
          <w:tcPr>
            <w:tcW w:w="1525" w:type="dxa"/>
            <w:vAlign w:val="center"/>
          </w:tcPr>
          <w:p w14:paraId="74218520" w14:textId="6EE7A444"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0,04</w:t>
            </w:r>
          </w:p>
        </w:tc>
        <w:tc>
          <w:tcPr>
            <w:tcW w:w="1636" w:type="dxa"/>
            <w:vAlign w:val="center"/>
          </w:tcPr>
          <w:p w14:paraId="44FD2299" w14:textId="4795B10D"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63</w:t>
            </w:r>
          </w:p>
        </w:tc>
      </w:tr>
      <w:tr w:rsidR="002E40D2" w:rsidRPr="00BC679F" w14:paraId="4BBFFBE6" w14:textId="77777777" w:rsidTr="00BC679F">
        <w:tc>
          <w:tcPr>
            <w:tcW w:w="708" w:type="dxa"/>
            <w:vAlign w:val="center"/>
          </w:tcPr>
          <w:p w14:paraId="038E4D65" w14:textId="54B60C60" w:rsidR="002E40D2" w:rsidRPr="00BC679F" w:rsidRDefault="002E40D2" w:rsidP="002E40D2">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lang w:val="en-US"/>
              </w:rPr>
              <w:t>Mo</w:t>
            </w:r>
          </w:p>
        </w:tc>
        <w:tc>
          <w:tcPr>
            <w:tcW w:w="2831" w:type="dxa"/>
            <w:vAlign w:val="center"/>
          </w:tcPr>
          <w:p w14:paraId="670591BE" w14:textId="77777777"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0,16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0,03</w:t>
            </w:r>
          </w:p>
          <w:p w14:paraId="053BC79A" w14:textId="5BB5222E"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(0,0001…0,002)</w:t>
            </w:r>
          </w:p>
        </w:tc>
        <w:tc>
          <w:tcPr>
            <w:tcW w:w="1878" w:type="dxa"/>
            <w:vAlign w:val="center"/>
          </w:tcPr>
          <w:p w14:paraId="6165235A" w14:textId="4EED17BA"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0,12</w:t>
            </w:r>
          </w:p>
        </w:tc>
        <w:tc>
          <w:tcPr>
            <w:tcW w:w="1128" w:type="dxa"/>
            <w:vAlign w:val="center"/>
          </w:tcPr>
          <w:p w14:paraId="000A2DAF" w14:textId="78B40C50"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0,11</w:t>
            </w:r>
          </w:p>
        </w:tc>
        <w:tc>
          <w:tcPr>
            <w:tcW w:w="1525" w:type="dxa"/>
            <w:vAlign w:val="center"/>
          </w:tcPr>
          <w:p w14:paraId="21873AF6" w14:textId="2E495FC9"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0,14</w:t>
            </w:r>
          </w:p>
        </w:tc>
        <w:tc>
          <w:tcPr>
            <w:tcW w:w="1636" w:type="dxa"/>
            <w:vAlign w:val="center"/>
          </w:tcPr>
          <w:p w14:paraId="5BEDC589" w14:textId="4FEC6C46"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85</w:t>
            </w:r>
          </w:p>
        </w:tc>
      </w:tr>
      <w:tr w:rsidR="002E40D2" w:rsidRPr="00BC679F" w14:paraId="1AB92AFB" w14:textId="77777777" w:rsidTr="00BC679F">
        <w:tc>
          <w:tcPr>
            <w:tcW w:w="708" w:type="dxa"/>
            <w:vAlign w:val="center"/>
          </w:tcPr>
          <w:p w14:paraId="0FD2BA73" w14:textId="41875DC8" w:rsidR="002E40D2" w:rsidRPr="00BC679F" w:rsidRDefault="002E40D2" w:rsidP="002E40D2">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lang w:val="en-US"/>
              </w:rPr>
              <w:t>Ru</w:t>
            </w:r>
          </w:p>
        </w:tc>
        <w:tc>
          <w:tcPr>
            <w:tcW w:w="2831" w:type="dxa"/>
            <w:vAlign w:val="center"/>
          </w:tcPr>
          <w:p w14:paraId="01258878" w14:textId="77777777"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0,0003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0,00008</w:t>
            </w:r>
          </w:p>
          <w:p w14:paraId="224793D6" w14:textId="17F109A9"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(0,0001…0,001)</w:t>
            </w:r>
          </w:p>
        </w:tc>
        <w:tc>
          <w:tcPr>
            <w:tcW w:w="1878" w:type="dxa"/>
            <w:vAlign w:val="center"/>
          </w:tcPr>
          <w:p w14:paraId="2EFF4C37" w14:textId="150C565D"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0,0002</w:t>
            </w:r>
          </w:p>
        </w:tc>
        <w:tc>
          <w:tcPr>
            <w:tcW w:w="1128" w:type="dxa"/>
            <w:vAlign w:val="center"/>
          </w:tcPr>
          <w:p w14:paraId="131B9ACC" w14:textId="1559F515"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0,001</w:t>
            </w:r>
          </w:p>
        </w:tc>
        <w:tc>
          <w:tcPr>
            <w:tcW w:w="1525" w:type="dxa"/>
            <w:vAlign w:val="center"/>
          </w:tcPr>
          <w:p w14:paraId="250E3C28" w14:textId="371BE6CE"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0,0004</w:t>
            </w:r>
          </w:p>
        </w:tc>
        <w:tc>
          <w:tcPr>
            <w:tcW w:w="1636" w:type="dxa"/>
            <w:vAlign w:val="center"/>
          </w:tcPr>
          <w:p w14:paraId="2E269F47" w14:textId="4472498F"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86</w:t>
            </w:r>
          </w:p>
        </w:tc>
      </w:tr>
      <w:tr w:rsidR="002E40D2" w:rsidRPr="00BC679F" w14:paraId="1FBE88E1" w14:textId="77777777" w:rsidTr="00BC679F">
        <w:tc>
          <w:tcPr>
            <w:tcW w:w="708" w:type="dxa"/>
            <w:vAlign w:val="center"/>
          </w:tcPr>
          <w:p w14:paraId="3FAE9232" w14:textId="2EF12A4D" w:rsidR="002E40D2" w:rsidRPr="00BC679F" w:rsidRDefault="002E40D2" w:rsidP="002E40D2">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lang w:val="en-US"/>
              </w:rPr>
              <w:t>Rh</w:t>
            </w:r>
          </w:p>
        </w:tc>
        <w:tc>
          <w:tcPr>
            <w:tcW w:w="2831" w:type="dxa"/>
            <w:vAlign w:val="center"/>
          </w:tcPr>
          <w:p w14:paraId="74F0A955" w14:textId="77777777"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0,005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0,001</w:t>
            </w:r>
          </w:p>
          <w:p w14:paraId="272B660D" w14:textId="4F9D0828"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(0,0005…0,02)</w:t>
            </w:r>
          </w:p>
        </w:tc>
        <w:tc>
          <w:tcPr>
            <w:tcW w:w="1878" w:type="dxa"/>
            <w:vAlign w:val="center"/>
          </w:tcPr>
          <w:p w14:paraId="46F6CB0D" w14:textId="564EBE1F"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0,004</w:t>
            </w:r>
          </w:p>
        </w:tc>
        <w:tc>
          <w:tcPr>
            <w:tcW w:w="1128" w:type="dxa"/>
            <w:vAlign w:val="center"/>
          </w:tcPr>
          <w:p w14:paraId="04D892C2" w14:textId="25E09211"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0,004</w:t>
            </w:r>
          </w:p>
        </w:tc>
        <w:tc>
          <w:tcPr>
            <w:tcW w:w="1525" w:type="dxa"/>
            <w:vAlign w:val="center"/>
          </w:tcPr>
          <w:p w14:paraId="0382D893" w14:textId="335051BF"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0,004</w:t>
            </w:r>
          </w:p>
        </w:tc>
        <w:tc>
          <w:tcPr>
            <w:tcW w:w="1636" w:type="dxa"/>
            <w:vAlign w:val="center"/>
          </w:tcPr>
          <w:p w14:paraId="4DBB2671" w14:textId="2B5CCF60" w:rsidR="002E40D2" w:rsidRPr="00BC679F" w:rsidRDefault="002E40D2" w:rsidP="002E40D2">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94</w:t>
            </w:r>
          </w:p>
        </w:tc>
      </w:tr>
    </w:tbl>
    <w:p w14:paraId="7C07BB2D" w14:textId="228C5830" w:rsidR="004A3736" w:rsidRDefault="004A3736" w:rsidP="00BC679F">
      <w:pPr>
        <w:pStyle w:val="a3"/>
        <w:jc w:val="both"/>
        <w:rPr>
          <w:rFonts w:ascii="Times New Roman" w:hAnsi="Times New Roman" w:cs="Times New Roman"/>
          <w:sz w:val="24"/>
          <w:szCs w:val="24"/>
        </w:rPr>
      </w:pPr>
      <w:r w:rsidRPr="00BC679F">
        <w:rPr>
          <w:rFonts w:ascii="Times New Roman" w:hAnsi="Times New Roman" w:cs="Times New Roman"/>
          <w:sz w:val="24"/>
          <w:szCs w:val="24"/>
        </w:rPr>
        <w:lastRenderedPageBreak/>
        <w:t>Продолжение таблицы 2</w:t>
      </w:r>
    </w:p>
    <w:p w14:paraId="7D1FF9C2" w14:textId="77777777" w:rsidR="002E40D2" w:rsidRPr="00BC679F" w:rsidRDefault="002E40D2" w:rsidP="00BC679F">
      <w:pPr>
        <w:pStyle w:val="a3"/>
        <w:jc w:val="both"/>
        <w:rPr>
          <w:rFonts w:ascii="Times New Roman" w:hAnsi="Times New Roman" w:cs="Times New Roman"/>
          <w:sz w:val="24"/>
          <w:szCs w:val="24"/>
        </w:rPr>
      </w:pPr>
    </w:p>
    <w:tbl>
      <w:tblPr>
        <w:tblW w:w="97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831"/>
        <w:gridCol w:w="1878"/>
        <w:gridCol w:w="1128"/>
        <w:gridCol w:w="1525"/>
        <w:gridCol w:w="1636"/>
      </w:tblGrid>
      <w:tr w:rsidR="004A3736" w:rsidRPr="00BC679F" w14:paraId="665882C0" w14:textId="77777777" w:rsidTr="00BC679F">
        <w:tc>
          <w:tcPr>
            <w:tcW w:w="708" w:type="dxa"/>
            <w:vAlign w:val="center"/>
          </w:tcPr>
          <w:p w14:paraId="3A0195CA" w14:textId="4FA4AE26"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w:t>
            </w:r>
          </w:p>
        </w:tc>
        <w:tc>
          <w:tcPr>
            <w:tcW w:w="2831" w:type="dxa"/>
            <w:vAlign w:val="center"/>
          </w:tcPr>
          <w:p w14:paraId="69DC4371" w14:textId="7BB9CAEE"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w:t>
            </w:r>
          </w:p>
        </w:tc>
        <w:tc>
          <w:tcPr>
            <w:tcW w:w="1878" w:type="dxa"/>
            <w:vAlign w:val="center"/>
          </w:tcPr>
          <w:p w14:paraId="421436D1" w14:textId="21AB1894"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w:t>
            </w:r>
          </w:p>
        </w:tc>
        <w:tc>
          <w:tcPr>
            <w:tcW w:w="1128" w:type="dxa"/>
            <w:vAlign w:val="center"/>
          </w:tcPr>
          <w:p w14:paraId="1C87D7EE" w14:textId="3BDAB304"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4</w:t>
            </w:r>
          </w:p>
        </w:tc>
        <w:tc>
          <w:tcPr>
            <w:tcW w:w="1525" w:type="dxa"/>
            <w:vAlign w:val="center"/>
          </w:tcPr>
          <w:p w14:paraId="22737D6F" w14:textId="501284B5"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5</w:t>
            </w:r>
          </w:p>
        </w:tc>
        <w:tc>
          <w:tcPr>
            <w:tcW w:w="1636" w:type="dxa"/>
            <w:vAlign w:val="center"/>
          </w:tcPr>
          <w:p w14:paraId="439FD91A" w14:textId="7179EEF0"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6</w:t>
            </w:r>
          </w:p>
        </w:tc>
      </w:tr>
      <w:tr w:rsidR="004A3736" w:rsidRPr="00BC679F" w14:paraId="79C17D27" w14:textId="77777777" w:rsidTr="00BC679F">
        <w:tc>
          <w:tcPr>
            <w:tcW w:w="708" w:type="dxa"/>
            <w:vAlign w:val="center"/>
          </w:tcPr>
          <w:p w14:paraId="74BA635D" w14:textId="09126894" w:rsidR="004A3736" w:rsidRPr="00BC679F" w:rsidRDefault="004A3736" w:rsidP="00BC679F">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lang w:val="en-US"/>
              </w:rPr>
              <w:t>Pd</w:t>
            </w:r>
          </w:p>
        </w:tc>
        <w:tc>
          <w:tcPr>
            <w:tcW w:w="2831" w:type="dxa"/>
            <w:vAlign w:val="center"/>
          </w:tcPr>
          <w:p w14:paraId="1E5CC865" w14:textId="17F6557C"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0,01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0,001</w:t>
            </w:r>
          </w:p>
          <w:p w14:paraId="2D82CCEA" w14:textId="35518915"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(0,73…2,46)</w:t>
            </w:r>
          </w:p>
        </w:tc>
        <w:tc>
          <w:tcPr>
            <w:tcW w:w="1878" w:type="dxa"/>
            <w:vAlign w:val="center"/>
          </w:tcPr>
          <w:p w14:paraId="0DFBF6AA" w14:textId="04180240"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0,01</w:t>
            </w:r>
          </w:p>
        </w:tc>
        <w:tc>
          <w:tcPr>
            <w:tcW w:w="1128" w:type="dxa"/>
            <w:vAlign w:val="center"/>
          </w:tcPr>
          <w:p w14:paraId="1632A071" w14:textId="281B0D6B"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0,01</w:t>
            </w:r>
          </w:p>
        </w:tc>
        <w:tc>
          <w:tcPr>
            <w:tcW w:w="1525" w:type="dxa"/>
            <w:vAlign w:val="center"/>
          </w:tcPr>
          <w:p w14:paraId="2F41C9DF" w14:textId="30DE963E"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0,005</w:t>
            </w:r>
          </w:p>
        </w:tc>
        <w:tc>
          <w:tcPr>
            <w:tcW w:w="1636" w:type="dxa"/>
            <w:vAlign w:val="center"/>
          </w:tcPr>
          <w:p w14:paraId="09EA3A0B" w14:textId="6636903A"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44</w:t>
            </w:r>
          </w:p>
        </w:tc>
      </w:tr>
      <w:tr w:rsidR="004A3736" w:rsidRPr="00BC679F" w14:paraId="3490DAD2" w14:textId="77777777" w:rsidTr="00BC679F">
        <w:tc>
          <w:tcPr>
            <w:tcW w:w="708" w:type="dxa"/>
            <w:vAlign w:val="center"/>
          </w:tcPr>
          <w:p w14:paraId="3734BAA5" w14:textId="10EEABEC" w:rsidR="004A3736" w:rsidRPr="00BC679F" w:rsidRDefault="004A3736" w:rsidP="00BC679F">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lang w:val="en-US"/>
              </w:rPr>
              <w:t>Cd</w:t>
            </w:r>
          </w:p>
        </w:tc>
        <w:tc>
          <w:tcPr>
            <w:tcW w:w="2831" w:type="dxa"/>
            <w:vAlign w:val="center"/>
          </w:tcPr>
          <w:p w14:paraId="79BD1ECD" w14:textId="1404B21D"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0,1</w:t>
            </w:r>
            <w:r w:rsidRPr="00BC679F">
              <w:rPr>
                <w:rFonts w:ascii="Times New Roman" w:hAnsi="Times New Roman" w:cs="Times New Roman"/>
                <w:color w:val="000000"/>
                <w:sz w:val="24"/>
                <w:szCs w:val="24"/>
                <w:lang w:val="en-US"/>
              </w:rPr>
              <w:t>3</w:t>
            </w:r>
            <w:r w:rsidRPr="00BC679F">
              <w:rPr>
                <w:rFonts w:ascii="Times New Roman" w:hAnsi="Times New Roman" w:cs="Times New Roman"/>
                <w:color w:val="000000"/>
                <w:sz w:val="24"/>
                <w:szCs w:val="24"/>
              </w:rPr>
              <w:t xml:space="preserve">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0,01</w:t>
            </w:r>
          </w:p>
          <w:p w14:paraId="7CE91DD6" w14:textId="76C40FE1"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(0,04…0,25)</w:t>
            </w:r>
          </w:p>
        </w:tc>
        <w:tc>
          <w:tcPr>
            <w:tcW w:w="1878" w:type="dxa"/>
            <w:vAlign w:val="center"/>
          </w:tcPr>
          <w:p w14:paraId="162A890A" w14:textId="33F8CCE6"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0,11</w:t>
            </w:r>
          </w:p>
        </w:tc>
        <w:tc>
          <w:tcPr>
            <w:tcW w:w="1128" w:type="dxa"/>
            <w:vAlign w:val="center"/>
          </w:tcPr>
          <w:p w14:paraId="78D8067E" w14:textId="6AD970B0"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0,12</w:t>
            </w:r>
          </w:p>
        </w:tc>
        <w:tc>
          <w:tcPr>
            <w:tcW w:w="1525" w:type="dxa"/>
            <w:vAlign w:val="center"/>
          </w:tcPr>
          <w:p w14:paraId="127E0304" w14:textId="32C507AD"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0,06</w:t>
            </w:r>
          </w:p>
        </w:tc>
        <w:tc>
          <w:tcPr>
            <w:tcW w:w="1636" w:type="dxa"/>
            <w:vAlign w:val="center"/>
          </w:tcPr>
          <w:p w14:paraId="07467205" w14:textId="4BC43583"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44</w:t>
            </w:r>
          </w:p>
        </w:tc>
      </w:tr>
      <w:tr w:rsidR="004A3736" w:rsidRPr="00BC679F" w14:paraId="5EA4070F" w14:textId="77777777" w:rsidTr="00BC679F">
        <w:tc>
          <w:tcPr>
            <w:tcW w:w="708" w:type="dxa"/>
            <w:vAlign w:val="center"/>
          </w:tcPr>
          <w:p w14:paraId="5D11D361" w14:textId="1F16896E" w:rsidR="004A3736" w:rsidRPr="00BC679F" w:rsidRDefault="004A3736" w:rsidP="00BC679F">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lang w:val="en-US"/>
              </w:rPr>
              <w:t>In</w:t>
            </w:r>
          </w:p>
        </w:tc>
        <w:tc>
          <w:tcPr>
            <w:tcW w:w="2831" w:type="dxa"/>
            <w:vAlign w:val="center"/>
          </w:tcPr>
          <w:p w14:paraId="28D0BA1F" w14:textId="1656DF57"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0,006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0,001</w:t>
            </w:r>
          </w:p>
          <w:p w14:paraId="0FE7267A" w14:textId="55AE3C03"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(0,002…0,01)</w:t>
            </w:r>
          </w:p>
        </w:tc>
        <w:tc>
          <w:tcPr>
            <w:tcW w:w="1878" w:type="dxa"/>
            <w:vAlign w:val="center"/>
          </w:tcPr>
          <w:p w14:paraId="31BBE1ED" w14:textId="4145CF3C"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0,01</w:t>
            </w:r>
          </w:p>
        </w:tc>
        <w:tc>
          <w:tcPr>
            <w:tcW w:w="1128" w:type="dxa"/>
            <w:vAlign w:val="center"/>
          </w:tcPr>
          <w:p w14:paraId="0FD6FF24" w14:textId="2E2C192C"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0,01</w:t>
            </w:r>
          </w:p>
        </w:tc>
        <w:tc>
          <w:tcPr>
            <w:tcW w:w="1525" w:type="dxa"/>
            <w:vAlign w:val="center"/>
          </w:tcPr>
          <w:p w14:paraId="4606CAD7" w14:textId="6CCE87CC"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0,003</w:t>
            </w:r>
          </w:p>
        </w:tc>
        <w:tc>
          <w:tcPr>
            <w:tcW w:w="1636" w:type="dxa"/>
            <w:vAlign w:val="center"/>
          </w:tcPr>
          <w:p w14:paraId="0DA06DE1" w14:textId="4A3C7CA5"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44</w:t>
            </w:r>
          </w:p>
        </w:tc>
      </w:tr>
      <w:tr w:rsidR="004A3736" w:rsidRPr="00BC679F" w14:paraId="0C1B6149" w14:textId="77777777" w:rsidTr="00BC679F">
        <w:tc>
          <w:tcPr>
            <w:tcW w:w="708" w:type="dxa"/>
            <w:vAlign w:val="center"/>
          </w:tcPr>
          <w:p w14:paraId="40BC3474" w14:textId="364A4FAD" w:rsidR="004A3736" w:rsidRPr="00BC679F" w:rsidRDefault="004A3736" w:rsidP="00BC679F">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lang w:val="en-US"/>
              </w:rPr>
              <w:t>Sn</w:t>
            </w:r>
          </w:p>
        </w:tc>
        <w:tc>
          <w:tcPr>
            <w:tcW w:w="2831" w:type="dxa"/>
            <w:vAlign w:val="center"/>
          </w:tcPr>
          <w:p w14:paraId="0C38D423" w14:textId="1841254B"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w:t>
            </w:r>
            <w:r w:rsidRPr="00BC679F">
              <w:rPr>
                <w:rFonts w:ascii="Times New Roman" w:hAnsi="Times New Roman" w:cs="Times New Roman"/>
                <w:color w:val="000000"/>
                <w:sz w:val="24"/>
                <w:szCs w:val="24"/>
                <w:lang w:val="en-US"/>
              </w:rPr>
              <w:t>6</w:t>
            </w:r>
            <w:r w:rsidRPr="00BC679F">
              <w:rPr>
                <w:rFonts w:ascii="Times New Roman" w:hAnsi="Times New Roman" w:cs="Times New Roman"/>
                <w:color w:val="000000"/>
                <w:sz w:val="24"/>
                <w:szCs w:val="24"/>
              </w:rPr>
              <w:t xml:space="preserve">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0,005</w:t>
            </w:r>
          </w:p>
          <w:p w14:paraId="0F350A8E" w14:textId="434D15B3"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(0,02…0,11)</w:t>
            </w:r>
          </w:p>
        </w:tc>
        <w:tc>
          <w:tcPr>
            <w:tcW w:w="1878" w:type="dxa"/>
            <w:vAlign w:val="center"/>
          </w:tcPr>
          <w:p w14:paraId="00E296D9" w14:textId="0D869033"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0,05</w:t>
            </w:r>
          </w:p>
        </w:tc>
        <w:tc>
          <w:tcPr>
            <w:tcW w:w="1128" w:type="dxa"/>
            <w:vAlign w:val="center"/>
          </w:tcPr>
          <w:p w14:paraId="0FC1AB39" w14:textId="7E56A839"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0,06</w:t>
            </w:r>
          </w:p>
        </w:tc>
        <w:tc>
          <w:tcPr>
            <w:tcW w:w="1525" w:type="dxa"/>
            <w:vAlign w:val="center"/>
          </w:tcPr>
          <w:p w14:paraId="13D25984" w14:textId="5D809FA5"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0,02</w:t>
            </w:r>
          </w:p>
        </w:tc>
        <w:tc>
          <w:tcPr>
            <w:tcW w:w="1636" w:type="dxa"/>
            <w:vAlign w:val="center"/>
          </w:tcPr>
          <w:p w14:paraId="07C0D797" w14:textId="2A797068"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39</w:t>
            </w:r>
          </w:p>
        </w:tc>
      </w:tr>
      <w:tr w:rsidR="004A3736" w:rsidRPr="00BC679F" w14:paraId="6C4C9EF9" w14:textId="77777777" w:rsidTr="00BC679F">
        <w:tc>
          <w:tcPr>
            <w:tcW w:w="708" w:type="dxa"/>
            <w:vAlign w:val="center"/>
          </w:tcPr>
          <w:p w14:paraId="759A48B3" w14:textId="78277723" w:rsidR="004A3736" w:rsidRPr="00BC679F" w:rsidRDefault="004A3736" w:rsidP="00BC679F">
            <w:pPr>
              <w:pStyle w:val="a3"/>
              <w:jc w:val="center"/>
              <w:rPr>
                <w:rFonts w:ascii="Times New Roman" w:hAnsi="Times New Roman" w:cs="Times New Roman"/>
                <w:color w:val="000000"/>
                <w:sz w:val="24"/>
                <w:szCs w:val="24"/>
                <w:lang w:val="en-US"/>
              </w:rPr>
            </w:pPr>
            <w:proofErr w:type="spellStart"/>
            <w:r w:rsidRPr="00BC679F">
              <w:rPr>
                <w:rFonts w:ascii="Times New Roman" w:hAnsi="Times New Roman" w:cs="Times New Roman"/>
                <w:color w:val="000000"/>
                <w:sz w:val="24"/>
                <w:szCs w:val="24"/>
              </w:rPr>
              <w:t>Sb</w:t>
            </w:r>
            <w:proofErr w:type="spellEnd"/>
          </w:p>
        </w:tc>
        <w:tc>
          <w:tcPr>
            <w:tcW w:w="2831" w:type="dxa"/>
          </w:tcPr>
          <w:p w14:paraId="246830FE" w14:textId="7F4659B4"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0,88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0,047</w:t>
            </w:r>
          </w:p>
          <w:p w14:paraId="3AE3F40A" w14:textId="299BF0E8"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(0,38…1,51)</w:t>
            </w:r>
          </w:p>
        </w:tc>
        <w:tc>
          <w:tcPr>
            <w:tcW w:w="1878" w:type="dxa"/>
            <w:vAlign w:val="center"/>
          </w:tcPr>
          <w:p w14:paraId="5615E498" w14:textId="0FDA1C1A"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0,85</w:t>
            </w:r>
          </w:p>
        </w:tc>
        <w:tc>
          <w:tcPr>
            <w:tcW w:w="1128" w:type="dxa"/>
            <w:vAlign w:val="center"/>
          </w:tcPr>
          <w:p w14:paraId="20EF8791" w14:textId="3D74CE83"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0,85</w:t>
            </w:r>
          </w:p>
        </w:tc>
        <w:tc>
          <w:tcPr>
            <w:tcW w:w="1525" w:type="dxa"/>
            <w:vAlign w:val="center"/>
          </w:tcPr>
          <w:p w14:paraId="2030922E" w14:textId="452352DA"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0,24</w:t>
            </w:r>
          </w:p>
        </w:tc>
        <w:tc>
          <w:tcPr>
            <w:tcW w:w="1636" w:type="dxa"/>
            <w:vAlign w:val="center"/>
          </w:tcPr>
          <w:p w14:paraId="0264B3A6" w14:textId="772E582C"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27</w:t>
            </w:r>
          </w:p>
        </w:tc>
      </w:tr>
      <w:tr w:rsidR="004A3736" w:rsidRPr="00BC679F" w14:paraId="1092ACA7" w14:textId="77777777" w:rsidTr="00BC679F">
        <w:tc>
          <w:tcPr>
            <w:tcW w:w="708" w:type="dxa"/>
            <w:vAlign w:val="center"/>
          </w:tcPr>
          <w:p w14:paraId="14622287" w14:textId="33B751C4" w:rsidR="004A3736" w:rsidRPr="00BC679F" w:rsidRDefault="004A3736" w:rsidP="00BC679F">
            <w:pPr>
              <w:pStyle w:val="a3"/>
              <w:jc w:val="center"/>
              <w:rPr>
                <w:rFonts w:ascii="Times New Roman" w:hAnsi="Times New Roman" w:cs="Times New Roman"/>
                <w:color w:val="000000"/>
                <w:sz w:val="24"/>
                <w:szCs w:val="24"/>
              </w:rPr>
            </w:pPr>
            <w:proofErr w:type="spellStart"/>
            <w:r w:rsidRPr="00BC679F">
              <w:rPr>
                <w:rFonts w:ascii="Times New Roman" w:hAnsi="Times New Roman" w:cs="Times New Roman"/>
                <w:color w:val="000000"/>
                <w:sz w:val="24"/>
                <w:szCs w:val="24"/>
                <w:lang w:val="en-US"/>
              </w:rPr>
              <w:t>Te</w:t>
            </w:r>
            <w:proofErr w:type="spellEnd"/>
          </w:p>
        </w:tc>
        <w:tc>
          <w:tcPr>
            <w:tcW w:w="2831" w:type="dxa"/>
            <w:vAlign w:val="center"/>
          </w:tcPr>
          <w:p w14:paraId="6A9A2AB8" w14:textId="64131F3D"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0,01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0,002</w:t>
            </w:r>
          </w:p>
          <w:p w14:paraId="13D34E84" w14:textId="0C199B55"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(0,001…0,04)</w:t>
            </w:r>
          </w:p>
        </w:tc>
        <w:tc>
          <w:tcPr>
            <w:tcW w:w="1878" w:type="dxa"/>
            <w:vAlign w:val="center"/>
          </w:tcPr>
          <w:p w14:paraId="2C77DDA5" w14:textId="3E190B09"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0,005</w:t>
            </w:r>
          </w:p>
        </w:tc>
        <w:tc>
          <w:tcPr>
            <w:tcW w:w="1128" w:type="dxa"/>
            <w:vAlign w:val="center"/>
          </w:tcPr>
          <w:p w14:paraId="0D7EC58E" w14:textId="61C921EC"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0,01</w:t>
            </w:r>
          </w:p>
        </w:tc>
        <w:tc>
          <w:tcPr>
            <w:tcW w:w="1525" w:type="dxa"/>
            <w:vAlign w:val="center"/>
          </w:tcPr>
          <w:p w14:paraId="536D9E6B" w14:textId="7C2749C6"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0,01</w:t>
            </w:r>
          </w:p>
        </w:tc>
        <w:tc>
          <w:tcPr>
            <w:tcW w:w="1636" w:type="dxa"/>
            <w:vAlign w:val="center"/>
          </w:tcPr>
          <w:p w14:paraId="2F6353CD" w14:textId="0A46387B"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112</w:t>
            </w:r>
          </w:p>
        </w:tc>
      </w:tr>
      <w:tr w:rsidR="004A3736" w:rsidRPr="00BC679F" w14:paraId="78142B44" w14:textId="77777777" w:rsidTr="00BC679F">
        <w:tc>
          <w:tcPr>
            <w:tcW w:w="708" w:type="dxa"/>
            <w:vAlign w:val="center"/>
          </w:tcPr>
          <w:p w14:paraId="05AC5815" w14:textId="0D20BFD8"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lang w:val="en-US"/>
              </w:rPr>
              <w:t>I</w:t>
            </w:r>
          </w:p>
        </w:tc>
        <w:tc>
          <w:tcPr>
            <w:tcW w:w="2831" w:type="dxa"/>
            <w:vAlign w:val="center"/>
          </w:tcPr>
          <w:p w14:paraId="11047314" w14:textId="4878E119"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1,38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0,15</w:t>
            </w:r>
          </w:p>
          <w:p w14:paraId="3FBBBF46" w14:textId="6BE3E3DC"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(0,3…3,19)</w:t>
            </w:r>
          </w:p>
        </w:tc>
        <w:tc>
          <w:tcPr>
            <w:tcW w:w="1878" w:type="dxa"/>
            <w:vAlign w:val="center"/>
          </w:tcPr>
          <w:p w14:paraId="20A5A943" w14:textId="42F16A6D"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1,21</w:t>
            </w:r>
          </w:p>
        </w:tc>
        <w:tc>
          <w:tcPr>
            <w:tcW w:w="1128" w:type="dxa"/>
            <w:vAlign w:val="center"/>
          </w:tcPr>
          <w:p w14:paraId="0E5B3819" w14:textId="428CA3BA"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1,23</w:t>
            </w:r>
          </w:p>
        </w:tc>
        <w:tc>
          <w:tcPr>
            <w:tcW w:w="1525" w:type="dxa"/>
            <w:vAlign w:val="center"/>
          </w:tcPr>
          <w:p w14:paraId="5C83D8DE" w14:textId="2871DF07"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0,72</w:t>
            </w:r>
          </w:p>
        </w:tc>
        <w:tc>
          <w:tcPr>
            <w:tcW w:w="1636" w:type="dxa"/>
            <w:vAlign w:val="center"/>
          </w:tcPr>
          <w:p w14:paraId="4923A8EB" w14:textId="3385DBD2"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52</w:t>
            </w:r>
          </w:p>
        </w:tc>
      </w:tr>
      <w:tr w:rsidR="004A3736" w:rsidRPr="00BC679F" w14:paraId="446F750D" w14:textId="77777777" w:rsidTr="00BC679F">
        <w:tc>
          <w:tcPr>
            <w:tcW w:w="708" w:type="dxa"/>
            <w:vAlign w:val="center"/>
          </w:tcPr>
          <w:p w14:paraId="12037A81" w14:textId="46DDC1CD" w:rsidR="004A3736" w:rsidRPr="00BC679F" w:rsidRDefault="004A3736" w:rsidP="00BC679F">
            <w:pPr>
              <w:pStyle w:val="a3"/>
              <w:jc w:val="center"/>
              <w:rPr>
                <w:rFonts w:ascii="Times New Roman" w:hAnsi="Times New Roman" w:cs="Times New Roman"/>
                <w:color w:val="000000"/>
                <w:sz w:val="24"/>
                <w:szCs w:val="24"/>
              </w:rPr>
            </w:pPr>
            <w:proofErr w:type="spellStart"/>
            <w:r w:rsidRPr="00BC679F">
              <w:rPr>
                <w:rFonts w:ascii="Times New Roman" w:hAnsi="Times New Roman" w:cs="Times New Roman"/>
                <w:color w:val="000000"/>
                <w:sz w:val="24"/>
                <w:szCs w:val="24"/>
              </w:rPr>
              <w:t>Cs</w:t>
            </w:r>
            <w:proofErr w:type="spellEnd"/>
          </w:p>
        </w:tc>
        <w:tc>
          <w:tcPr>
            <w:tcW w:w="2831" w:type="dxa"/>
            <w:vAlign w:val="center"/>
          </w:tcPr>
          <w:p w14:paraId="64DD8FC7" w14:textId="1C9DAD08"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4,43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0,21</w:t>
            </w:r>
          </w:p>
          <w:p w14:paraId="2A7F69DA" w14:textId="7358FE31"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(1,20…6,34)</w:t>
            </w:r>
          </w:p>
        </w:tc>
        <w:tc>
          <w:tcPr>
            <w:tcW w:w="1878" w:type="dxa"/>
            <w:vAlign w:val="center"/>
          </w:tcPr>
          <w:p w14:paraId="750C9281" w14:textId="314EDDAF"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4,24</w:t>
            </w:r>
          </w:p>
        </w:tc>
        <w:tc>
          <w:tcPr>
            <w:tcW w:w="1128" w:type="dxa"/>
            <w:vAlign w:val="center"/>
          </w:tcPr>
          <w:p w14:paraId="7E5D558C" w14:textId="399B469C"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4,66</w:t>
            </w:r>
          </w:p>
        </w:tc>
        <w:tc>
          <w:tcPr>
            <w:tcW w:w="1525" w:type="dxa"/>
            <w:vAlign w:val="center"/>
          </w:tcPr>
          <w:p w14:paraId="5DA7D145" w14:textId="14F0A5D1"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1,09</w:t>
            </w:r>
          </w:p>
        </w:tc>
        <w:tc>
          <w:tcPr>
            <w:tcW w:w="1636" w:type="dxa"/>
            <w:vAlign w:val="center"/>
          </w:tcPr>
          <w:p w14:paraId="0A143630" w14:textId="6F15FFEA"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25</w:t>
            </w:r>
          </w:p>
        </w:tc>
      </w:tr>
      <w:tr w:rsidR="004A3736" w:rsidRPr="00BC679F" w14:paraId="70BF3E3C" w14:textId="77777777" w:rsidTr="00BC679F">
        <w:tc>
          <w:tcPr>
            <w:tcW w:w="708" w:type="dxa"/>
            <w:vAlign w:val="center"/>
          </w:tcPr>
          <w:p w14:paraId="67CFE8F6" w14:textId="41F78ECF" w:rsidR="004A3736" w:rsidRPr="00BC679F" w:rsidRDefault="004A3736" w:rsidP="00BC679F">
            <w:pPr>
              <w:pStyle w:val="a3"/>
              <w:jc w:val="center"/>
              <w:rPr>
                <w:rFonts w:ascii="Times New Roman" w:hAnsi="Times New Roman" w:cs="Times New Roman"/>
                <w:color w:val="000000"/>
                <w:sz w:val="24"/>
                <w:szCs w:val="24"/>
              </w:rPr>
            </w:pPr>
            <w:proofErr w:type="spellStart"/>
            <w:r w:rsidRPr="00BC679F">
              <w:rPr>
                <w:rFonts w:ascii="Times New Roman" w:hAnsi="Times New Roman" w:cs="Times New Roman"/>
                <w:color w:val="000000"/>
                <w:sz w:val="24"/>
                <w:szCs w:val="24"/>
              </w:rPr>
              <w:t>Ba</w:t>
            </w:r>
            <w:proofErr w:type="spellEnd"/>
          </w:p>
        </w:tc>
        <w:tc>
          <w:tcPr>
            <w:tcW w:w="2831" w:type="dxa"/>
            <w:vAlign w:val="center"/>
          </w:tcPr>
          <w:p w14:paraId="449BC86E" w14:textId="3C8D420B"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473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14,4</w:t>
            </w:r>
          </w:p>
          <w:p w14:paraId="2E291BE8" w14:textId="2AC26356"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(176…546)</w:t>
            </w:r>
          </w:p>
        </w:tc>
        <w:tc>
          <w:tcPr>
            <w:tcW w:w="1878" w:type="dxa"/>
            <w:vAlign w:val="center"/>
          </w:tcPr>
          <w:p w14:paraId="7A205464" w14:textId="3A07AEAB"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465</w:t>
            </w:r>
          </w:p>
        </w:tc>
        <w:tc>
          <w:tcPr>
            <w:tcW w:w="1128" w:type="dxa"/>
            <w:vAlign w:val="center"/>
          </w:tcPr>
          <w:p w14:paraId="45527A9C" w14:textId="53C496EF"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491,06</w:t>
            </w:r>
          </w:p>
        </w:tc>
        <w:tc>
          <w:tcPr>
            <w:tcW w:w="1525" w:type="dxa"/>
            <w:vAlign w:val="center"/>
          </w:tcPr>
          <w:p w14:paraId="08369D4C" w14:textId="37DF2D3C"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73,75</w:t>
            </w:r>
          </w:p>
        </w:tc>
        <w:tc>
          <w:tcPr>
            <w:tcW w:w="1636" w:type="dxa"/>
            <w:vAlign w:val="center"/>
          </w:tcPr>
          <w:p w14:paraId="323D324B" w14:textId="07D72B8B"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16</w:t>
            </w:r>
          </w:p>
        </w:tc>
      </w:tr>
      <w:tr w:rsidR="004A3736" w:rsidRPr="00BC679F" w14:paraId="3E0E1168" w14:textId="77777777" w:rsidTr="00BC679F">
        <w:tc>
          <w:tcPr>
            <w:tcW w:w="708" w:type="dxa"/>
            <w:vAlign w:val="center"/>
          </w:tcPr>
          <w:p w14:paraId="2F6D6F65" w14:textId="3B8952BA" w:rsidR="004A3736" w:rsidRPr="00BC679F" w:rsidRDefault="004A3736" w:rsidP="00BC679F">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rPr>
              <w:t>La</w:t>
            </w:r>
          </w:p>
        </w:tc>
        <w:tc>
          <w:tcPr>
            <w:tcW w:w="2831" w:type="dxa"/>
            <w:vAlign w:val="center"/>
          </w:tcPr>
          <w:p w14:paraId="2777A725" w14:textId="7E69A012"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24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0,71</w:t>
            </w:r>
          </w:p>
          <w:p w14:paraId="14573293" w14:textId="620101A1"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(16,5…32)</w:t>
            </w:r>
          </w:p>
        </w:tc>
        <w:tc>
          <w:tcPr>
            <w:tcW w:w="1878" w:type="dxa"/>
            <w:vAlign w:val="center"/>
          </w:tcPr>
          <w:p w14:paraId="703BE80F" w14:textId="21D4A7BB"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23</w:t>
            </w:r>
          </w:p>
        </w:tc>
        <w:tc>
          <w:tcPr>
            <w:tcW w:w="1128" w:type="dxa"/>
            <w:vAlign w:val="center"/>
          </w:tcPr>
          <w:p w14:paraId="454287EA" w14:textId="76338394"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23,91</w:t>
            </w:r>
          </w:p>
        </w:tc>
        <w:tc>
          <w:tcPr>
            <w:tcW w:w="1525" w:type="dxa"/>
            <w:vAlign w:val="center"/>
          </w:tcPr>
          <w:p w14:paraId="2464F300" w14:textId="314BAC05"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3,62</w:t>
            </w:r>
          </w:p>
        </w:tc>
        <w:tc>
          <w:tcPr>
            <w:tcW w:w="1636" w:type="dxa"/>
            <w:vAlign w:val="center"/>
          </w:tcPr>
          <w:p w14:paraId="4FCB1C6B" w14:textId="3F12FAFB"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15</w:t>
            </w:r>
          </w:p>
        </w:tc>
      </w:tr>
      <w:tr w:rsidR="004A3736" w:rsidRPr="00BC679F" w14:paraId="0DCB6EC0" w14:textId="77777777" w:rsidTr="00BC679F">
        <w:tc>
          <w:tcPr>
            <w:tcW w:w="708" w:type="dxa"/>
            <w:vAlign w:val="center"/>
          </w:tcPr>
          <w:p w14:paraId="4F2B64DD" w14:textId="720E6800" w:rsidR="004A3736" w:rsidRPr="00BC679F" w:rsidRDefault="004A3736" w:rsidP="00BC679F">
            <w:pPr>
              <w:pStyle w:val="a3"/>
              <w:jc w:val="center"/>
              <w:rPr>
                <w:rFonts w:ascii="Times New Roman" w:hAnsi="Times New Roman" w:cs="Times New Roman"/>
                <w:color w:val="000000"/>
                <w:sz w:val="24"/>
                <w:szCs w:val="24"/>
                <w:lang w:val="en-US"/>
              </w:rPr>
            </w:pPr>
            <w:proofErr w:type="spellStart"/>
            <w:r w:rsidRPr="00BC679F">
              <w:rPr>
                <w:rFonts w:ascii="Times New Roman" w:hAnsi="Times New Roman" w:cs="Times New Roman"/>
                <w:color w:val="000000"/>
                <w:sz w:val="24"/>
                <w:szCs w:val="24"/>
              </w:rPr>
              <w:t>Ce</w:t>
            </w:r>
            <w:proofErr w:type="spellEnd"/>
          </w:p>
        </w:tc>
        <w:tc>
          <w:tcPr>
            <w:tcW w:w="2831" w:type="dxa"/>
            <w:vAlign w:val="center"/>
          </w:tcPr>
          <w:p w14:paraId="009870AD" w14:textId="4161A0A1"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51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2,07</w:t>
            </w:r>
          </w:p>
          <w:p w14:paraId="4EC948D4" w14:textId="3DBB5691"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(21…71)</w:t>
            </w:r>
          </w:p>
        </w:tc>
        <w:tc>
          <w:tcPr>
            <w:tcW w:w="1878" w:type="dxa"/>
            <w:vAlign w:val="center"/>
          </w:tcPr>
          <w:p w14:paraId="1AFBBEFD" w14:textId="56334DBE"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50</w:t>
            </w:r>
          </w:p>
        </w:tc>
        <w:tc>
          <w:tcPr>
            <w:tcW w:w="1128" w:type="dxa"/>
            <w:vAlign w:val="center"/>
          </w:tcPr>
          <w:p w14:paraId="46DABECF" w14:textId="093A54B5"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51,86</w:t>
            </w:r>
          </w:p>
        </w:tc>
        <w:tc>
          <w:tcPr>
            <w:tcW w:w="1525" w:type="dxa"/>
            <w:vAlign w:val="center"/>
          </w:tcPr>
          <w:p w14:paraId="50D6EF4D" w14:textId="1DD05FB3"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10,55</w:t>
            </w:r>
          </w:p>
        </w:tc>
        <w:tc>
          <w:tcPr>
            <w:tcW w:w="1636" w:type="dxa"/>
            <w:vAlign w:val="center"/>
          </w:tcPr>
          <w:p w14:paraId="60A75096" w14:textId="5DF4157D"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21</w:t>
            </w:r>
          </w:p>
        </w:tc>
      </w:tr>
      <w:tr w:rsidR="004A3736" w:rsidRPr="00BC679F" w14:paraId="7B05FD22" w14:textId="77777777" w:rsidTr="00BC679F">
        <w:tc>
          <w:tcPr>
            <w:tcW w:w="708" w:type="dxa"/>
            <w:vAlign w:val="center"/>
          </w:tcPr>
          <w:p w14:paraId="3F77C1E3" w14:textId="4A8FB1C7" w:rsidR="004A3736" w:rsidRPr="00BC679F" w:rsidRDefault="004A3736" w:rsidP="00BC679F">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lang w:val="en-US"/>
              </w:rPr>
              <w:t>Pr</w:t>
            </w:r>
          </w:p>
        </w:tc>
        <w:tc>
          <w:tcPr>
            <w:tcW w:w="2831" w:type="dxa"/>
          </w:tcPr>
          <w:p w14:paraId="4EA069CE" w14:textId="092024EC"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1,71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0,1</w:t>
            </w:r>
          </w:p>
          <w:p w14:paraId="7055FB87" w14:textId="5F3D5626"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(0,95…2,62)</w:t>
            </w:r>
          </w:p>
        </w:tc>
        <w:tc>
          <w:tcPr>
            <w:tcW w:w="1878" w:type="dxa"/>
            <w:vAlign w:val="center"/>
          </w:tcPr>
          <w:p w14:paraId="2D9F509F" w14:textId="77E956D7"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1,65</w:t>
            </w:r>
          </w:p>
        </w:tc>
        <w:tc>
          <w:tcPr>
            <w:tcW w:w="1128" w:type="dxa"/>
            <w:vAlign w:val="center"/>
          </w:tcPr>
          <w:p w14:paraId="53E4B0DD" w14:textId="4DB56EAA"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1,69</w:t>
            </w:r>
          </w:p>
        </w:tc>
        <w:tc>
          <w:tcPr>
            <w:tcW w:w="1525" w:type="dxa"/>
            <w:vAlign w:val="center"/>
          </w:tcPr>
          <w:p w14:paraId="0761E49B" w14:textId="446353A3"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0,48</w:t>
            </w:r>
          </w:p>
        </w:tc>
        <w:tc>
          <w:tcPr>
            <w:tcW w:w="1636" w:type="dxa"/>
            <w:vAlign w:val="center"/>
          </w:tcPr>
          <w:p w14:paraId="518BCB60" w14:textId="318C72ED"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28</w:t>
            </w:r>
          </w:p>
        </w:tc>
      </w:tr>
      <w:tr w:rsidR="004A3736" w:rsidRPr="00BC679F" w14:paraId="3E9DE402" w14:textId="77777777" w:rsidTr="00BC679F">
        <w:tc>
          <w:tcPr>
            <w:tcW w:w="708" w:type="dxa"/>
            <w:vAlign w:val="center"/>
          </w:tcPr>
          <w:p w14:paraId="0B4ED1F0" w14:textId="5B89DF9D" w:rsidR="004A3736" w:rsidRPr="00BC679F" w:rsidRDefault="004A3736" w:rsidP="00BC679F">
            <w:pPr>
              <w:pStyle w:val="a3"/>
              <w:jc w:val="center"/>
              <w:rPr>
                <w:rFonts w:ascii="Times New Roman" w:hAnsi="Times New Roman" w:cs="Times New Roman"/>
                <w:color w:val="000000"/>
                <w:sz w:val="24"/>
                <w:szCs w:val="24"/>
                <w:lang w:val="en-US"/>
              </w:rPr>
            </w:pPr>
            <w:proofErr w:type="spellStart"/>
            <w:r w:rsidRPr="00BC679F">
              <w:rPr>
                <w:rFonts w:ascii="Times New Roman" w:hAnsi="Times New Roman" w:cs="Times New Roman"/>
                <w:color w:val="000000"/>
                <w:sz w:val="24"/>
                <w:szCs w:val="24"/>
              </w:rPr>
              <w:t>Nd</w:t>
            </w:r>
            <w:proofErr w:type="spellEnd"/>
          </w:p>
        </w:tc>
        <w:tc>
          <w:tcPr>
            <w:tcW w:w="2831" w:type="dxa"/>
            <w:vAlign w:val="center"/>
          </w:tcPr>
          <w:p w14:paraId="687B33FE" w14:textId="6E552C24"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20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0,85</w:t>
            </w:r>
          </w:p>
          <w:p w14:paraId="69D89590" w14:textId="005F6D15"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(10,7…30)</w:t>
            </w:r>
          </w:p>
        </w:tc>
        <w:tc>
          <w:tcPr>
            <w:tcW w:w="1878" w:type="dxa"/>
            <w:vAlign w:val="center"/>
          </w:tcPr>
          <w:p w14:paraId="34EEAA0D" w14:textId="7421B859"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20</w:t>
            </w:r>
          </w:p>
        </w:tc>
        <w:tc>
          <w:tcPr>
            <w:tcW w:w="1128" w:type="dxa"/>
            <w:vAlign w:val="center"/>
          </w:tcPr>
          <w:p w14:paraId="42FE8E69" w14:textId="4CAA2EC2"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21,32</w:t>
            </w:r>
          </w:p>
        </w:tc>
        <w:tc>
          <w:tcPr>
            <w:tcW w:w="1525" w:type="dxa"/>
            <w:vAlign w:val="center"/>
          </w:tcPr>
          <w:p w14:paraId="3AAA3C3E" w14:textId="37D0AF34"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4,34</w:t>
            </w:r>
          </w:p>
        </w:tc>
        <w:tc>
          <w:tcPr>
            <w:tcW w:w="1636" w:type="dxa"/>
            <w:vAlign w:val="center"/>
          </w:tcPr>
          <w:p w14:paraId="2FD5F828" w14:textId="5BDE38DA"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21</w:t>
            </w:r>
          </w:p>
        </w:tc>
      </w:tr>
      <w:tr w:rsidR="004A3736" w:rsidRPr="00BC679F" w14:paraId="61D08F9E" w14:textId="77777777" w:rsidTr="00BC679F">
        <w:tc>
          <w:tcPr>
            <w:tcW w:w="708" w:type="dxa"/>
            <w:vAlign w:val="center"/>
          </w:tcPr>
          <w:p w14:paraId="5135F2E5" w14:textId="3E578F0F" w:rsidR="004A3736" w:rsidRPr="00BC679F" w:rsidRDefault="004A3736" w:rsidP="00BC679F">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rPr>
              <w:t>Sm</w:t>
            </w:r>
          </w:p>
        </w:tc>
        <w:tc>
          <w:tcPr>
            <w:tcW w:w="2831" w:type="dxa"/>
            <w:vAlign w:val="center"/>
          </w:tcPr>
          <w:p w14:paraId="03404FE4" w14:textId="67E86F55"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4,44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0,14</w:t>
            </w:r>
          </w:p>
          <w:p w14:paraId="1DB428E4" w14:textId="408BD381"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(2,99…6,00)</w:t>
            </w:r>
          </w:p>
        </w:tc>
        <w:tc>
          <w:tcPr>
            <w:tcW w:w="1878" w:type="dxa"/>
            <w:vAlign w:val="center"/>
          </w:tcPr>
          <w:p w14:paraId="2391634F" w14:textId="742D2C46"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4,38</w:t>
            </w:r>
          </w:p>
        </w:tc>
        <w:tc>
          <w:tcPr>
            <w:tcW w:w="1128" w:type="dxa"/>
            <w:vAlign w:val="center"/>
          </w:tcPr>
          <w:p w14:paraId="1B9B952F" w14:textId="04088181"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4,33</w:t>
            </w:r>
          </w:p>
        </w:tc>
        <w:tc>
          <w:tcPr>
            <w:tcW w:w="1525" w:type="dxa"/>
            <w:vAlign w:val="center"/>
          </w:tcPr>
          <w:p w14:paraId="3AB6EA7D" w14:textId="555CDFF1"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0,74</w:t>
            </w:r>
          </w:p>
        </w:tc>
        <w:tc>
          <w:tcPr>
            <w:tcW w:w="1636" w:type="dxa"/>
            <w:vAlign w:val="center"/>
          </w:tcPr>
          <w:p w14:paraId="164EA304" w14:textId="67081596"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17</w:t>
            </w:r>
          </w:p>
        </w:tc>
      </w:tr>
      <w:tr w:rsidR="004A3736" w:rsidRPr="00BC679F" w14:paraId="51923AFA" w14:textId="77777777" w:rsidTr="00BC679F">
        <w:tc>
          <w:tcPr>
            <w:tcW w:w="708" w:type="dxa"/>
            <w:vAlign w:val="center"/>
          </w:tcPr>
          <w:p w14:paraId="7C68C193" w14:textId="2856DC29" w:rsidR="004A3736" w:rsidRPr="00BC679F" w:rsidRDefault="004A3736" w:rsidP="00BC679F">
            <w:pPr>
              <w:pStyle w:val="a3"/>
              <w:jc w:val="center"/>
              <w:rPr>
                <w:rFonts w:ascii="Times New Roman" w:hAnsi="Times New Roman" w:cs="Times New Roman"/>
                <w:color w:val="000000"/>
                <w:sz w:val="24"/>
                <w:szCs w:val="24"/>
                <w:lang w:val="en-US"/>
              </w:rPr>
            </w:pPr>
            <w:proofErr w:type="spellStart"/>
            <w:r w:rsidRPr="00BC679F">
              <w:rPr>
                <w:rFonts w:ascii="Times New Roman" w:hAnsi="Times New Roman" w:cs="Times New Roman"/>
                <w:color w:val="000000"/>
                <w:sz w:val="24"/>
                <w:szCs w:val="24"/>
              </w:rPr>
              <w:t>Eu</w:t>
            </w:r>
            <w:proofErr w:type="spellEnd"/>
          </w:p>
        </w:tc>
        <w:tc>
          <w:tcPr>
            <w:tcW w:w="2831" w:type="dxa"/>
            <w:vAlign w:val="center"/>
          </w:tcPr>
          <w:p w14:paraId="50B47343" w14:textId="13729E19"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1,05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0,05</w:t>
            </w:r>
          </w:p>
          <w:p w14:paraId="59D72C05" w14:textId="28E4DE04"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(0,64…1,88)</w:t>
            </w:r>
          </w:p>
        </w:tc>
        <w:tc>
          <w:tcPr>
            <w:tcW w:w="1878" w:type="dxa"/>
            <w:vAlign w:val="center"/>
          </w:tcPr>
          <w:p w14:paraId="2EC0B354" w14:textId="3C31110E"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1,02</w:t>
            </w:r>
          </w:p>
        </w:tc>
        <w:tc>
          <w:tcPr>
            <w:tcW w:w="1128" w:type="dxa"/>
            <w:vAlign w:val="center"/>
          </w:tcPr>
          <w:p w14:paraId="31AC6C7E" w14:textId="41681FB3"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1,00</w:t>
            </w:r>
          </w:p>
        </w:tc>
        <w:tc>
          <w:tcPr>
            <w:tcW w:w="1525" w:type="dxa"/>
            <w:vAlign w:val="center"/>
          </w:tcPr>
          <w:p w14:paraId="3ECAE27C" w14:textId="5294F928"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0,26</w:t>
            </w:r>
          </w:p>
        </w:tc>
        <w:tc>
          <w:tcPr>
            <w:tcW w:w="1636" w:type="dxa"/>
            <w:vAlign w:val="center"/>
          </w:tcPr>
          <w:p w14:paraId="085F782E" w14:textId="38275949"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24</w:t>
            </w:r>
          </w:p>
        </w:tc>
      </w:tr>
      <w:tr w:rsidR="004A3736" w:rsidRPr="00BC679F" w14:paraId="6F67E365" w14:textId="77777777" w:rsidTr="00BC679F">
        <w:tc>
          <w:tcPr>
            <w:tcW w:w="708" w:type="dxa"/>
            <w:vAlign w:val="center"/>
          </w:tcPr>
          <w:p w14:paraId="5BE34AAA" w14:textId="3B756854" w:rsidR="004A3736" w:rsidRPr="00BC679F" w:rsidRDefault="004A3736" w:rsidP="00BC679F">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lang w:val="en-US"/>
              </w:rPr>
              <w:t>Gd</w:t>
            </w:r>
          </w:p>
        </w:tc>
        <w:tc>
          <w:tcPr>
            <w:tcW w:w="2831" w:type="dxa"/>
          </w:tcPr>
          <w:p w14:paraId="6A1C4024" w14:textId="2207368B" w:rsidR="004A3736" w:rsidRPr="00BC679F" w:rsidRDefault="004A3736" w:rsidP="00BC679F">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rPr>
              <w:t xml:space="preserve">1,52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w:t>
            </w:r>
            <w:r w:rsidRPr="00BC679F">
              <w:rPr>
                <w:rFonts w:ascii="Times New Roman" w:hAnsi="Times New Roman" w:cs="Times New Roman"/>
                <w:color w:val="000000"/>
                <w:sz w:val="24"/>
                <w:szCs w:val="24"/>
                <w:lang w:val="en-US"/>
              </w:rPr>
              <w:t>1</w:t>
            </w:r>
          </w:p>
          <w:p w14:paraId="39B44914" w14:textId="47417151"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(0,81…2,35)</w:t>
            </w:r>
          </w:p>
        </w:tc>
        <w:tc>
          <w:tcPr>
            <w:tcW w:w="1878" w:type="dxa"/>
            <w:vAlign w:val="center"/>
          </w:tcPr>
          <w:p w14:paraId="54645EA1" w14:textId="5899129F"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1,46</w:t>
            </w:r>
          </w:p>
        </w:tc>
        <w:tc>
          <w:tcPr>
            <w:tcW w:w="1128" w:type="dxa"/>
            <w:vAlign w:val="center"/>
          </w:tcPr>
          <w:p w14:paraId="298F2294" w14:textId="036C3415"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1,49</w:t>
            </w:r>
          </w:p>
        </w:tc>
        <w:tc>
          <w:tcPr>
            <w:tcW w:w="1525" w:type="dxa"/>
            <w:vAlign w:val="center"/>
          </w:tcPr>
          <w:p w14:paraId="732E444E" w14:textId="6916C6B1"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0,46</w:t>
            </w:r>
          </w:p>
        </w:tc>
        <w:tc>
          <w:tcPr>
            <w:tcW w:w="1636" w:type="dxa"/>
            <w:vAlign w:val="center"/>
          </w:tcPr>
          <w:p w14:paraId="50FF5B8C" w14:textId="29D175EE"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30</w:t>
            </w:r>
          </w:p>
        </w:tc>
      </w:tr>
      <w:tr w:rsidR="004A3736" w:rsidRPr="00BC679F" w14:paraId="5583D70A" w14:textId="77777777" w:rsidTr="00BC679F">
        <w:tc>
          <w:tcPr>
            <w:tcW w:w="708" w:type="dxa"/>
            <w:vAlign w:val="center"/>
          </w:tcPr>
          <w:p w14:paraId="5332DD09" w14:textId="54E3F23A" w:rsidR="004A3736" w:rsidRPr="00BC679F" w:rsidRDefault="004A3736" w:rsidP="00BC679F">
            <w:pPr>
              <w:pStyle w:val="a3"/>
              <w:jc w:val="center"/>
              <w:rPr>
                <w:rFonts w:ascii="Times New Roman" w:hAnsi="Times New Roman" w:cs="Times New Roman"/>
                <w:color w:val="000000"/>
                <w:sz w:val="24"/>
                <w:szCs w:val="24"/>
                <w:lang w:val="en-US"/>
              </w:rPr>
            </w:pPr>
            <w:proofErr w:type="spellStart"/>
            <w:r w:rsidRPr="00BC679F">
              <w:rPr>
                <w:rFonts w:ascii="Times New Roman" w:hAnsi="Times New Roman" w:cs="Times New Roman"/>
                <w:color w:val="000000"/>
                <w:sz w:val="24"/>
                <w:szCs w:val="24"/>
              </w:rPr>
              <w:t>Tb</w:t>
            </w:r>
            <w:proofErr w:type="spellEnd"/>
          </w:p>
        </w:tc>
        <w:tc>
          <w:tcPr>
            <w:tcW w:w="2831" w:type="dxa"/>
          </w:tcPr>
          <w:p w14:paraId="5CEB7649" w14:textId="3A59A672"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0,61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0,033</w:t>
            </w:r>
          </w:p>
          <w:p w14:paraId="61568BF4" w14:textId="3EB28BAF"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(0,31…1,00)</w:t>
            </w:r>
          </w:p>
        </w:tc>
        <w:tc>
          <w:tcPr>
            <w:tcW w:w="1878" w:type="dxa"/>
            <w:vAlign w:val="center"/>
          </w:tcPr>
          <w:p w14:paraId="5043ED86" w14:textId="63A5E813"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0,58</w:t>
            </w:r>
          </w:p>
        </w:tc>
        <w:tc>
          <w:tcPr>
            <w:tcW w:w="1128" w:type="dxa"/>
            <w:vAlign w:val="center"/>
          </w:tcPr>
          <w:p w14:paraId="58FC1E5F" w14:textId="6EC51F14"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0,60</w:t>
            </w:r>
          </w:p>
        </w:tc>
        <w:tc>
          <w:tcPr>
            <w:tcW w:w="1525" w:type="dxa"/>
            <w:vAlign w:val="center"/>
          </w:tcPr>
          <w:p w14:paraId="5B26038B" w14:textId="1B463DFA"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0,17</w:t>
            </w:r>
          </w:p>
        </w:tc>
        <w:tc>
          <w:tcPr>
            <w:tcW w:w="1636" w:type="dxa"/>
            <w:vAlign w:val="center"/>
          </w:tcPr>
          <w:p w14:paraId="5C62CDF3" w14:textId="70C44F19"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28</w:t>
            </w:r>
          </w:p>
        </w:tc>
      </w:tr>
      <w:tr w:rsidR="004A3736" w:rsidRPr="00BC679F" w14:paraId="5DFD31B2" w14:textId="77777777" w:rsidTr="00BC679F">
        <w:tc>
          <w:tcPr>
            <w:tcW w:w="708" w:type="dxa"/>
            <w:vAlign w:val="center"/>
          </w:tcPr>
          <w:p w14:paraId="2CC89698" w14:textId="00A2258D" w:rsidR="004A3736" w:rsidRPr="00BC679F" w:rsidRDefault="004A3736" w:rsidP="00BC679F">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lang w:val="en-US"/>
              </w:rPr>
              <w:t>Dy</w:t>
            </w:r>
          </w:p>
        </w:tc>
        <w:tc>
          <w:tcPr>
            <w:tcW w:w="2831" w:type="dxa"/>
            <w:vAlign w:val="center"/>
          </w:tcPr>
          <w:p w14:paraId="21F536A3" w14:textId="05843775"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1,08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0,07</w:t>
            </w:r>
          </w:p>
          <w:p w14:paraId="26461000" w14:textId="6AFBF058"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(0,56…1,69)</w:t>
            </w:r>
          </w:p>
        </w:tc>
        <w:tc>
          <w:tcPr>
            <w:tcW w:w="1878" w:type="dxa"/>
            <w:vAlign w:val="center"/>
          </w:tcPr>
          <w:p w14:paraId="68E08E1D" w14:textId="03373D7F"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1,03</w:t>
            </w:r>
          </w:p>
        </w:tc>
        <w:tc>
          <w:tcPr>
            <w:tcW w:w="1128" w:type="dxa"/>
            <w:vAlign w:val="center"/>
          </w:tcPr>
          <w:p w14:paraId="09B8DEA2" w14:textId="793EE549"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1,04</w:t>
            </w:r>
          </w:p>
        </w:tc>
        <w:tc>
          <w:tcPr>
            <w:tcW w:w="1525" w:type="dxa"/>
            <w:vAlign w:val="center"/>
          </w:tcPr>
          <w:p w14:paraId="14419624" w14:textId="7CEF0B8B"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0,34</w:t>
            </w:r>
          </w:p>
        </w:tc>
        <w:tc>
          <w:tcPr>
            <w:tcW w:w="1636" w:type="dxa"/>
            <w:vAlign w:val="center"/>
          </w:tcPr>
          <w:p w14:paraId="332999C7" w14:textId="799AC529"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31</w:t>
            </w:r>
          </w:p>
        </w:tc>
      </w:tr>
      <w:tr w:rsidR="004A3736" w:rsidRPr="00BC679F" w14:paraId="74B5D3D7" w14:textId="77777777" w:rsidTr="00BC679F">
        <w:tc>
          <w:tcPr>
            <w:tcW w:w="708" w:type="dxa"/>
            <w:vAlign w:val="center"/>
          </w:tcPr>
          <w:p w14:paraId="271E28C3" w14:textId="15EE849A" w:rsidR="004A3736" w:rsidRPr="00BC679F" w:rsidRDefault="004A3736" w:rsidP="00BC679F">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lang w:val="en-US"/>
              </w:rPr>
              <w:t>Ho</w:t>
            </w:r>
          </w:p>
        </w:tc>
        <w:tc>
          <w:tcPr>
            <w:tcW w:w="2831" w:type="dxa"/>
            <w:vAlign w:val="center"/>
          </w:tcPr>
          <w:p w14:paraId="3C50A663" w14:textId="66297024"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0,19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0,01</w:t>
            </w:r>
          </w:p>
          <w:p w14:paraId="4B0E82DA" w14:textId="07C6F64F"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(0,10…0,30)</w:t>
            </w:r>
          </w:p>
        </w:tc>
        <w:tc>
          <w:tcPr>
            <w:tcW w:w="1878" w:type="dxa"/>
            <w:vAlign w:val="center"/>
          </w:tcPr>
          <w:p w14:paraId="06BEC003" w14:textId="418AA4DD"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0,18</w:t>
            </w:r>
          </w:p>
        </w:tc>
        <w:tc>
          <w:tcPr>
            <w:tcW w:w="1128" w:type="dxa"/>
            <w:vAlign w:val="center"/>
          </w:tcPr>
          <w:p w14:paraId="5ED8EC42" w14:textId="7EE38C92"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0,19</w:t>
            </w:r>
          </w:p>
        </w:tc>
        <w:tc>
          <w:tcPr>
            <w:tcW w:w="1525" w:type="dxa"/>
            <w:vAlign w:val="center"/>
          </w:tcPr>
          <w:p w14:paraId="42EC9085" w14:textId="7A94B885"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0,06</w:t>
            </w:r>
          </w:p>
        </w:tc>
        <w:tc>
          <w:tcPr>
            <w:tcW w:w="1636" w:type="dxa"/>
            <w:vAlign w:val="center"/>
          </w:tcPr>
          <w:p w14:paraId="0871116A" w14:textId="3677AD58"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32</w:t>
            </w:r>
          </w:p>
        </w:tc>
      </w:tr>
      <w:tr w:rsidR="004A3736" w:rsidRPr="00BC679F" w14:paraId="100624D7" w14:textId="77777777" w:rsidTr="00BC679F">
        <w:tc>
          <w:tcPr>
            <w:tcW w:w="708" w:type="dxa"/>
            <w:vAlign w:val="center"/>
          </w:tcPr>
          <w:p w14:paraId="291F5655" w14:textId="11D63A5C" w:rsidR="004A3736" w:rsidRPr="00BC679F" w:rsidRDefault="004A3736" w:rsidP="00BC679F">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lang w:val="en-US"/>
              </w:rPr>
              <w:t>Er</w:t>
            </w:r>
          </w:p>
        </w:tc>
        <w:tc>
          <w:tcPr>
            <w:tcW w:w="2831" w:type="dxa"/>
            <w:vAlign w:val="center"/>
          </w:tcPr>
          <w:p w14:paraId="5E6EEBCC" w14:textId="212C2E10"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0,49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0,03</w:t>
            </w:r>
          </w:p>
          <w:p w14:paraId="323FB7B9" w14:textId="527F62AA"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(0,24…0,78)</w:t>
            </w:r>
          </w:p>
        </w:tc>
        <w:tc>
          <w:tcPr>
            <w:tcW w:w="1878" w:type="dxa"/>
            <w:vAlign w:val="center"/>
          </w:tcPr>
          <w:p w14:paraId="51781191" w14:textId="2841D985"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0,47</w:t>
            </w:r>
          </w:p>
        </w:tc>
        <w:tc>
          <w:tcPr>
            <w:tcW w:w="1128" w:type="dxa"/>
            <w:vAlign w:val="center"/>
          </w:tcPr>
          <w:p w14:paraId="0646CDF5" w14:textId="014280E9"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0,48</w:t>
            </w:r>
          </w:p>
        </w:tc>
        <w:tc>
          <w:tcPr>
            <w:tcW w:w="1525" w:type="dxa"/>
            <w:vAlign w:val="center"/>
          </w:tcPr>
          <w:p w14:paraId="6557E128" w14:textId="6F5829F5"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0,16</w:t>
            </w:r>
          </w:p>
        </w:tc>
        <w:tc>
          <w:tcPr>
            <w:tcW w:w="1636" w:type="dxa"/>
            <w:vAlign w:val="center"/>
          </w:tcPr>
          <w:p w14:paraId="77659B5D" w14:textId="244E8881" w:rsidR="004A3736" w:rsidRPr="00BC679F" w:rsidRDefault="004A3736" w:rsidP="00BC679F">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32</w:t>
            </w:r>
          </w:p>
        </w:tc>
      </w:tr>
      <w:tr w:rsidR="007055A9" w:rsidRPr="00BC679F" w14:paraId="0D11C68C" w14:textId="77777777" w:rsidTr="00BC679F">
        <w:tc>
          <w:tcPr>
            <w:tcW w:w="708" w:type="dxa"/>
            <w:vAlign w:val="center"/>
          </w:tcPr>
          <w:p w14:paraId="593D5E7B" w14:textId="4E45CF14" w:rsidR="007055A9" w:rsidRPr="00BC679F" w:rsidRDefault="007055A9" w:rsidP="007055A9">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lang w:val="en-US"/>
              </w:rPr>
              <w:t>Tm</w:t>
            </w:r>
          </w:p>
        </w:tc>
        <w:tc>
          <w:tcPr>
            <w:tcW w:w="2831" w:type="dxa"/>
            <w:vAlign w:val="center"/>
          </w:tcPr>
          <w:p w14:paraId="67261E9C" w14:textId="77777777" w:rsidR="007055A9" w:rsidRPr="00BC679F" w:rsidRDefault="007055A9"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0,06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0,004</w:t>
            </w:r>
          </w:p>
          <w:p w14:paraId="225E6888" w14:textId="3C71398A" w:rsidR="007055A9" w:rsidRPr="00BC679F" w:rsidRDefault="007055A9"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(0,03…0,10)</w:t>
            </w:r>
          </w:p>
        </w:tc>
        <w:tc>
          <w:tcPr>
            <w:tcW w:w="1878" w:type="dxa"/>
            <w:vAlign w:val="center"/>
          </w:tcPr>
          <w:p w14:paraId="1ADCE6B3" w14:textId="5EB92811" w:rsidR="007055A9" w:rsidRPr="00BC679F" w:rsidRDefault="007055A9"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0,06</w:t>
            </w:r>
          </w:p>
        </w:tc>
        <w:tc>
          <w:tcPr>
            <w:tcW w:w="1128" w:type="dxa"/>
            <w:vAlign w:val="center"/>
          </w:tcPr>
          <w:p w14:paraId="278B2AD5" w14:textId="0042F237" w:rsidR="007055A9" w:rsidRPr="00BC679F" w:rsidRDefault="007055A9"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0,06</w:t>
            </w:r>
          </w:p>
        </w:tc>
        <w:tc>
          <w:tcPr>
            <w:tcW w:w="1525" w:type="dxa"/>
            <w:vAlign w:val="center"/>
          </w:tcPr>
          <w:p w14:paraId="20F70400" w14:textId="2352D9E3" w:rsidR="007055A9" w:rsidRPr="00BC679F" w:rsidRDefault="007055A9"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0,02</w:t>
            </w:r>
          </w:p>
        </w:tc>
        <w:tc>
          <w:tcPr>
            <w:tcW w:w="1636" w:type="dxa"/>
            <w:vAlign w:val="center"/>
          </w:tcPr>
          <w:p w14:paraId="3F612694" w14:textId="3C7D8BE5" w:rsidR="007055A9" w:rsidRPr="00BC679F" w:rsidRDefault="007055A9"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32</w:t>
            </w:r>
          </w:p>
        </w:tc>
      </w:tr>
      <w:tr w:rsidR="007055A9" w:rsidRPr="00BC679F" w14:paraId="25722D1A" w14:textId="77777777" w:rsidTr="00BC679F">
        <w:tc>
          <w:tcPr>
            <w:tcW w:w="708" w:type="dxa"/>
            <w:vAlign w:val="center"/>
          </w:tcPr>
          <w:p w14:paraId="21D7E5C3" w14:textId="4207FB9C" w:rsidR="007055A9" w:rsidRPr="00BC679F" w:rsidRDefault="007055A9" w:rsidP="007055A9">
            <w:pPr>
              <w:pStyle w:val="a3"/>
              <w:jc w:val="center"/>
              <w:rPr>
                <w:rFonts w:ascii="Times New Roman" w:hAnsi="Times New Roman" w:cs="Times New Roman"/>
                <w:color w:val="000000"/>
                <w:sz w:val="24"/>
                <w:szCs w:val="24"/>
                <w:lang w:val="en-US"/>
              </w:rPr>
            </w:pPr>
            <w:proofErr w:type="spellStart"/>
            <w:r w:rsidRPr="00BC679F">
              <w:rPr>
                <w:rFonts w:ascii="Times New Roman" w:hAnsi="Times New Roman" w:cs="Times New Roman"/>
                <w:color w:val="000000"/>
                <w:sz w:val="24"/>
                <w:szCs w:val="24"/>
              </w:rPr>
              <w:t>Yb</w:t>
            </w:r>
            <w:proofErr w:type="spellEnd"/>
          </w:p>
        </w:tc>
        <w:tc>
          <w:tcPr>
            <w:tcW w:w="2831" w:type="dxa"/>
            <w:vAlign w:val="center"/>
          </w:tcPr>
          <w:p w14:paraId="474C792C" w14:textId="724B68D4" w:rsidR="007055A9" w:rsidRPr="00BC679F" w:rsidRDefault="007055A9"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1,98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0,077</w:t>
            </w:r>
          </w:p>
          <w:p w14:paraId="7296349E" w14:textId="5BD15D3B" w:rsidR="007055A9" w:rsidRPr="00BC679F" w:rsidRDefault="007055A9"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(0,95…2,80)</w:t>
            </w:r>
          </w:p>
        </w:tc>
        <w:tc>
          <w:tcPr>
            <w:tcW w:w="1878" w:type="dxa"/>
            <w:vAlign w:val="center"/>
          </w:tcPr>
          <w:p w14:paraId="076D75E2" w14:textId="09F28EE2" w:rsidR="007055A9" w:rsidRPr="00BC679F" w:rsidRDefault="007055A9"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1,94</w:t>
            </w:r>
          </w:p>
        </w:tc>
        <w:tc>
          <w:tcPr>
            <w:tcW w:w="1128" w:type="dxa"/>
            <w:vAlign w:val="center"/>
          </w:tcPr>
          <w:p w14:paraId="0D50028C" w14:textId="39601D8A" w:rsidR="007055A9" w:rsidRPr="00BC679F" w:rsidRDefault="007055A9"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1,97</w:t>
            </w:r>
          </w:p>
        </w:tc>
        <w:tc>
          <w:tcPr>
            <w:tcW w:w="1525" w:type="dxa"/>
            <w:vAlign w:val="center"/>
          </w:tcPr>
          <w:p w14:paraId="517E651D" w14:textId="3759FBC5" w:rsidR="007055A9" w:rsidRPr="00BC679F" w:rsidRDefault="007055A9"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0,39</w:t>
            </w:r>
          </w:p>
        </w:tc>
        <w:tc>
          <w:tcPr>
            <w:tcW w:w="1636" w:type="dxa"/>
            <w:vAlign w:val="center"/>
          </w:tcPr>
          <w:p w14:paraId="78F9E279" w14:textId="121C76BB" w:rsidR="007055A9" w:rsidRPr="00BC679F" w:rsidRDefault="007055A9"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20</w:t>
            </w:r>
          </w:p>
        </w:tc>
      </w:tr>
      <w:tr w:rsidR="007055A9" w:rsidRPr="00BC679F" w14:paraId="39A4E6D3" w14:textId="77777777" w:rsidTr="00BC679F">
        <w:tc>
          <w:tcPr>
            <w:tcW w:w="708" w:type="dxa"/>
            <w:vAlign w:val="center"/>
          </w:tcPr>
          <w:p w14:paraId="72641A64" w14:textId="6903A651" w:rsidR="007055A9" w:rsidRPr="00BC679F" w:rsidRDefault="007055A9" w:rsidP="007055A9">
            <w:pPr>
              <w:pStyle w:val="a3"/>
              <w:jc w:val="center"/>
              <w:rPr>
                <w:rFonts w:ascii="Times New Roman" w:hAnsi="Times New Roman" w:cs="Times New Roman"/>
                <w:color w:val="000000"/>
                <w:sz w:val="24"/>
                <w:szCs w:val="24"/>
                <w:lang w:val="en-US"/>
              </w:rPr>
            </w:pPr>
            <w:proofErr w:type="spellStart"/>
            <w:r w:rsidRPr="00BC679F">
              <w:rPr>
                <w:rFonts w:ascii="Times New Roman" w:hAnsi="Times New Roman" w:cs="Times New Roman"/>
                <w:color w:val="000000"/>
                <w:sz w:val="24"/>
                <w:szCs w:val="24"/>
              </w:rPr>
              <w:t>Lu</w:t>
            </w:r>
            <w:proofErr w:type="spellEnd"/>
          </w:p>
        </w:tc>
        <w:tc>
          <w:tcPr>
            <w:tcW w:w="2831" w:type="dxa"/>
            <w:vAlign w:val="center"/>
          </w:tcPr>
          <w:p w14:paraId="4C106F15" w14:textId="77777777" w:rsidR="007055A9" w:rsidRPr="00BC679F" w:rsidRDefault="007055A9"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0,29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0,012</w:t>
            </w:r>
          </w:p>
          <w:p w14:paraId="05555CC7" w14:textId="2D82438F" w:rsidR="007055A9" w:rsidRPr="00BC679F" w:rsidRDefault="007055A9"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(0,13…0,41)</w:t>
            </w:r>
          </w:p>
        </w:tc>
        <w:tc>
          <w:tcPr>
            <w:tcW w:w="1878" w:type="dxa"/>
            <w:vAlign w:val="center"/>
          </w:tcPr>
          <w:p w14:paraId="36D4E7E1" w14:textId="79669100" w:rsidR="007055A9" w:rsidRPr="00BC679F" w:rsidRDefault="007055A9"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0,28</w:t>
            </w:r>
          </w:p>
        </w:tc>
        <w:tc>
          <w:tcPr>
            <w:tcW w:w="1128" w:type="dxa"/>
            <w:vAlign w:val="center"/>
          </w:tcPr>
          <w:p w14:paraId="20D07550" w14:textId="6ED594D9" w:rsidR="007055A9" w:rsidRPr="00BC679F" w:rsidRDefault="007055A9"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0,28</w:t>
            </w:r>
          </w:p>
        </w:tc>
        <w:tc>
          <w:tcPr>
            <w:tcW w:w="1525" w:type="dxa"/>
            <w:vAlign w:val="center"/>
          </w:tcPr>
          <w:p w14:paraId="783137FB" w14:textId="12BC3FBF" w:rsidR="007055A9" w:rsidRPr="00BC679F" w:rsidRDefault="007055A9"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0,06</w:t>
            </w:r>
          </w:p>
        </w:tc>
        <w:tc>
          <w:tcPr>
            <w:tcW w:w="1636" w:type="dxa"/>
            <w:vAlign w:val="center"/>
          </w:tcPr>
          <w:p w14:paraId="133D81B0" w14:textId="5AE6400D" w:rsidR="007055A9" w:rsidRPr="00BC679F" w:rsidRDefault="007055A9"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21</w:t>
            </w:r>
          </w:p>
        </w:tc>
      </w:tr>
      <w:tr w:rsidR="007055A9" w:rsidRPr="00BC679F" w14:paraId="7DFE2E43" w14:textId="77777777" w:rsidTr="00BC679F">
        <w:tc>
          <w:tcPr>
            <w:tcW w:w="708" w:type="dxa"/>
            <w:vAlign w:val="center"/>
          </w:tcPr>
          <w:p w14:paraId="7B8C12F7" w14:textId="2D98929C" w:rsidR="007055A9" w:rsidRPr="00BC679F" w:rsidRDefault="007055A9" w:rsidP="007055A9">
            <w:pPr>
              <w:pStyle w:val="a3"/>
              <w:jc w:val="center"/>
              <w:rPr>
                <w:rFonts w:ascii="Times New Roman" w:hAnsi="Times New Roman" w:cs="Times New Roman"/>
                <w:color w:val="000000"/>
                <w:sz w:val="24"/>
                <w:szCs w:val="24"/>
              </w:rPr>
            </w:pPr>
            <w:proofErr w:type="spellStart"/>
            <w:r w:rsidRPr="00BC679F">
              <w:rPr>
                <w:rFonts w:ascii="Times New Roman" w:hAnsi="Times New Roman" w:cs="Times New Roman"/>
                <w:color w:val="000000"/>
                <w:sz w:val="24"/>
                <w:szCs w:val="24"/>
              </w:rPr>
              <w:t>Hf</w:t>
            </w:r>
            <w:proofErr w:type="spellEnd"/>
          </w:p>
        </w:tc>
        <w:tc>
          <w:tcPr>
            <w:tcW w:w="2831" w:type="dxa"/>
            <w:vAlign w:val="center"/>
          </w:tcPr>
          <w:p w14:paraId="513D43C3" w14:textId="77777777" w:rsidR="007055A9" w:rsidRPr="00BC679F" w:rsidRDefault="007055A9"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4,29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0,201</w:t>
            </w:r>
          </w:p>
          <w:p w14:paraId="47C0811F" w14:textId="365D688E" w:rsidR="007055A9" w:rsidRPr="00BC679F" w:rsidRDefault="007055A9"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(0,95…6,13)</w:t>
            </w:r>
          </w:p>
        </w:tc>
        <w:tc>
          <w:tcPr>
            <w:tcW w:w="1878" w:type="dxa"/>
            <w:vAlign w:val="center"/>
          </w:tcPr>
          <w:p w14:paraId="3F26519C" w14:textId="3880EBD3" w:rsidR="007055A9" w:rsidRPr="00BC679F" w:rsidRDefault="007055A9"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4,11</w:t>
            </w:r>
          </w:p>
        </w:tc>
        <w:tc>
          <w:tcPr>
            <w:tcW w:w="1128" w:type="dxa"/>
            <w:vAlign w:val="center"/>
          </w:tcPr>
          <w:p w14:paraId="3C15B539" w14:textId="44E3C822" w:rsidR="007055A9" w:rsidRPr="00BC679F" w:rsidRDefault="007055A9"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4,16</w:t>
            </w:r>
          </w:p>
        </w:tc>
        <w:tc>
          <w:tcPr>
            <w:tcW w:w="1525" w:type="dxa"/>
            <w:vAlign w:val="center"/>
          </w:tcPr>
          <w:p w14:paraId="27D62699" w14:textId="718188F4" w:rsidR="007055A9" w:rsidRPr="00BC679F" w:rsidRDefault="007055A9"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1,03</w:t>
            </w:r>
          </w:p>
        </w:tc>
        <w:tc>
          <w:tcPr>
            <w:tcW w:w="1636" w:type="dxa"/>
            <w:vAlign w:val="center"/>
          </w:tcPr>
          <w:p w14:paraId="5D937BB8" w14:textId="116FF939" w:rsidR="007055A9" w:rsidRPr="00BC679F" w:rsidRDefault="007055A9"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24</w:t>
            </w:r>
          </w:p>
        </w:tc>
      </w:tr>
    </w:tbl>
    <w:p w14:paraId="3360207D" w14:textId="0FB8A77F" w:rsidR="004A3736" w:rsidRDefault="004A3736" w:rsidP="00BC679F">
      <w:pPr>
        <w:pStyle w:val="a3"/>
        <w:jc w:val="both"/>
        <w:rPr>
          <w:rFonts w:ascii="Times New Roman" w:hAnsi="Times New Roman" w:cs="Times New Roman"/>
          <w:sz w:val="24"/>
          <w:szCs w:val="24"/>
        </w:rPr>
      </w:pPr>
      <w:r w:rsidRPr="00BC679F">
        <w:rPr>
          <w:rFonts w:ascii="Times New Roman" w:hAnsi="Times New Roman" w:cs="Times New Roman"/>
          <w:sz w:val="24"/>
          <w:szCs w:val="24"/>
        </w:rPr>
        <w:lastRenderedPageBreak/>
        <w:t>Продолжение таблицы 2</w:t>
      </w:r>
    </w:p>
    <w:p w14:paraId="39FE77EC" w14:textId="77777777" w:rsidR="007055A9" w:rsidRPr="00BC679F" w:rsidRDefault="007055A9" w:rsidP="00BC679F">
      <w:pPr>
        <w:pStyle w:val="a3"/>
        <w:jc w:val="both"/>
        <w:rPr>
          <w:rFonts w:ascii="Times New Roman" w:hAnsi="Times New Roman" w:cs="Times New Roman"/>
          <w:sz w:val="24"/>
          <w:szCs w:val="24"/>
        </w:rPr>
      </w:pPr>
    </w:p>
    <w:tbl>
      <w:tblPr>
        <w:tblW w:w="97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831"/>
        <w:gridCol w:w="1878"/>
        <w:gridCol w:w="1128"/>
        <w:gridCol w:w="1525"/>
        <w:gridCol w:w="1636"/>
      </w:tblGrid>
      <w:tr w:rsidR="004A3736" w:rsidRPr="00BC679F" w14:paraId="1592BBF3" w14:textId="77777777" w:rsidTr="00771338">
        <w:tc>
          <w:tcPr>
            <w:tcW w:w="708" w:type="dxa"/>
            <w:vAlign w:val="center"/>
          </w:tcPr>
          <w:p w14:paraId="5A4D039A" w14:textId="03546BA8"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w:t>
            </w:r>
          </w:p>
        </w:tc>
        <w:tc>
          <w:tcPr>
            <w:tcW w:w="2831" w:type="dxa"/>
            <w:vAlign w:val="center"/>
          </w:tcPr>
          <w:p w14:paraId="57900B4D" w14:textId="58B2BB76"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w:t>
            </w:r>
          </w:p>
        </w:tc>
        <w:tc>
          <w:tcPr>
            <w:tcW w:w="1878" w:type="dxa"/>
            <w:vAlign w:val="center"/>
          </w:tcPr>
          <w:p w14:paraId="4C0E7971" w14:textId="5BCE76E2"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w:t>
            </w:r>
          </w:p>
        </w:tc>
        <w:tc>
          <w:tcPr>
            <w:tcW w:w="1128" w:type="dxa"/>
            <w:vAlign w:val="center"/>
          </w:tcPr>
          <w:p w14:paraId="6255B02D" w14:textId="1AB3A4DB"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4</w:t>
            </w:r>
          </w:p>
        </w:tc>
        <w:tc>
          <w:tcPr>
            <w:tcW w:w="1525" w:type="dxa"/>
            <w:vAlign w:val="center"/>
          </w:tcPr>
          <w:p w14:paraId="0C549D2C" w14:textId="78C8167C"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5</w:t>
            </w:r>
          </w:p>
        </w:tc>
        <w:tc>
          <w:tcPr>
            <w:tcW w:w="1636" w:type="dxa"/>
            <w:vAlign w:val="center"/>
          </w:tcPr>
          <w:p w14:paraId="251E46E6" w14:textId="2F138457"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6</w:t>
            </w:r>
          </w:p>
        </w:tc>
      </w:tr>
      <w:tr w:rsidR="004A3736" w:rsidRPr="00BC679F" w14:paraId="6850E6D1" w14:textId="77777777" w:rsidTr="00771338">
        <w:tc>
          <w:tcPr>
            <w:tcW w:w="708" w:type="dxa"/>
            <w:vAlign w:val="center"/>
          </w:tcPr>
          <w:p w14:paraId="4E7D9DBE" w14:textId="7FD0D771" w:rsidR="004A3736" w:rsidRPr="00BC679F" w:rsidRDefault="004A3736" w:rsidP="007055A9">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rPr>
              <w:t>Та</w:t>
            </w:r>
          </w:p>
        </w:tc>
        <w:tc>
          <w:tcPr>
            <w:tcW w:w="2831" w:type="dxa"/>
            <w:vAlign w:val="center"/>
          </w:tcPr>
          <w:p w14:paraId="56FA56C8" w14:textId="63463C1D"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0,54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0,036</w:t>
            </w:r>
          </w:p>
          <w:p w14:paraId="44195AE3" w14:textId="0ECA13F4"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(0,01…0,78)</w:t>
            </w:r>
          </w:p>
        </w:tc>
        <w:tc>
          <w:tcPr>
            <w:tcW w:w="1878" w:type="dxa"/>
            <w:vAlign w:val="center"/>
          </w:tcPr>
          <w:p w14:paraId="1BC0A0A4" w14:textId="07B0AF2C"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0,44</w:t>
            </w:r>
          </w:p>
        </w:tc>
        <w:tc>
          <w:tcPr>
            <w:tcW w:w="1128" w:type="dxa"/>
            <w:vAlign w:val="center"/>
          </w:tcPr>
          <w:p w14:paraId="47DF75D1" w14:textId="203CD3F9"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0,58</w:t>
            </w:r>
          </w:p>
        </w:tc>
        <w:tc>
          <w:tcPr>
            <w:tcW w:w="1525" w:type="dxa"/>
            <w:vAlign w:val="center"/>
          </w:tcPr>
          <w:p w14:paraId="62B79C47" w14:textId="589CB8A5"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0,18</w:t>
            </w:r>
          </w:p>
        </w:tc>
        <w:tc>
          <w:tcPr>
            <w:tcW w:w="1636" w:type="dxa"/>
            <w:vAlign w:val="center"/>
          </w:tcPr>
          <w:p w14:paraId="38F34954" w14:textId="0F646CD5"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34</w:t>
            </w:r>
          </w:p>
        </w:tc>
      </w:tr>
      <w:tr w:rsidR="004A3736" w:rsidRPr="00BC679F" w14:paraId="1CF14527" w14:textId="77777777" w:rsidTr="00771338">
        <w:tc>
          <w:tcPr>
            <w:tcW w:w="708" w:type="dxa"/>
            <w:vAlign w:val="center"/>
          </w:tcPr>
          <w:p w14:paraId="376E860A" w14:textId="20E9036F" w:rsidR="004A3736" w:rsidRPr="00BC679F" w:rsidRDefault="004A3736" w:rsidP="007055A9">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lang w:val="en-US"/>
              </w:rPr>
              <w:t>W</w:t>
            </w:r>
          </w:p>
        </w:tc>
        <w:tc>
          <w:tcPr>
            <w:tcW w:w="2831" w:type="dxa"/>
            <w:vAlign w:val="center"/>
          </w:tcPr>
          <w:p w14:paraId="76123719" w14:textId="48AD2DD1"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0,03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0,005</w:t>
            </w:r>
          </w:p>
          <w:p w14:paraId="2618FC29" w14:textId="058427FC"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(0,001…0,11)</w:t>
            </w:r>
          </w:p>
        </w:tc>
        <w:tc>
          <w:tcPr>
            <w:tcW w:w="1878" w:type="dxa"/>
            <w:vAlign w:val="center"/>
          </w:tcPr>
          <w:p w14:paraId="278E7229" w14:textId="2B7BD224"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0,0004</w:t>
            </w:r>
          </w:p>
        </w:tc>
        <w:tc>
          <w:tcPr>
            <w:tcW w:w="1128" w:type="dxa"/>
            <w:vAlign w:val="center"/>
          </w:tcPr>
          <w:p w14:paraId="1EBE4A64" w14:textId="483969BF"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0,03</w:t>
            </w:r>
          </w:p>
        </w:tc>
        <w:tc>
          <w:tcPr>
            <w:tcW w:w="1525" w:type="dxa"/>
            <w:vAlign w:val="center"/>
          </w:tcPr>
          <w:p w14:paraId="05389A59" w14:textId="5D9AA6D7"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0,02</w:t>
            </w:r>
          </w:p>
        </w:tc>
        <w:tc>
          <w:tcPr>
            <w:tcW w:w="1636" w:type="dxa"/>
            <w:vAlign w:val="center"/>
          </w:tcPr>
          <w:p w14:paraId="67860EC3" w14:textId="10FF79DF"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71</w:t>
            </w:r>
          </w:p>
        </w:tc>
      </w:tr>
      <w:tr w:rsidR="004A3736" w:rsidRPr="00BC679F" w14:paraId="4C2BBBFA" w14:textId="77777777" w:rsidTr="00771338">
        <w:tc>
          <w:tcPr>
            <w:tcW w:w="708" w:type="dxa"/>
            <w:vAlign w:val="center"/>
          </w:tcPr>
          <w:p w14:paraId="6EF6BBBD" w14:textId="77EA91B0" w:rsidR="004A3736" w:rsidRPr="00BC679F" w:rsidRDefault="004A3736" w:rsidP="007055A9">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lang w:val="en-US"/>
              </w:rPr>
              <w:t>Re</w:t>
            </w:r>
          </w:p>
        </w:tc>
        <w:tc>
          <w:tcPr>
            <w:tcW w:w="2831" w:type="dxa"/>
            <w:vAlign w:val="center"/>
          </w:tcPr>
          <w:p w14:paraId="7D3CFFAA" w14:textId="761C6E8F"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0,0006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0,0002</w:t>
            </w:r>
          </w:p>
          <w:p w14:paraId="0A8D21F2" w14:textId="5D7F88C7"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(0,0001…0,004)</w:t>
            </w:r>
          </w:p>
        </w:tc>
        <w:tc>
          <w:tcPr>
            <w:tcW w:w="1878" w:type="dxa"/>
            <w:vAlign w:val="center"/>
          </w:tcPr>
          <w:p w14:paraId="635C041F" w14:textId="33F32BD7"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0,0003</w:t>
            </w:r>
          </w:p>
        </w:tc>
        <w:tc>
          <w:tcPr>
            <w:tcW w:w="1128" w:type="dxa"/>
            <w:vAlign w:val="center"/>
          </w:tcPr>
          <w:p w14:paraId="5C1716D7" w14:textId="12E5AA0E"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0,0003</w:t>
            </w:r>
          </w:p>
        </w:tc>
        <w:tc>
          <w:tcPr>
            <w:tcW w:w="1525" w:type="dxa"/>
            <w:vAlign w:val="center"/>
          </w:tcPr>
          <w:p w14:paraId="7CD4206D" w14:textId="0FB9917D"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0,0002</w:t>
            </w:r>
          </w:p>
        </w:tc>
        <w:tc>
          <w:tcPr>
            <w:tcW w:w="1636" w:type="dxa"/>
            <w:vAlign w:val="center"/>
          </w:tcPr>
          <w:p w14:paraId="70ECEC22" w14:textId="5D0F16F0"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137</w:t>
            </w:r>
          </w:p>
        </w:tc>
      </w:tr>
      <w:tr w:rsidR="004A3736" w:rsidRPr="00BC679F" w14:paraId="589EEF7D" w14:textId="77777777" w:rsidTr="00771338">
        <w:tc>
          <w:tcPr>
            <w:tcW w:w="708" w:type="dxa"/>
          </w:tcPr>
          <w:p w14:paraId="1F6D7F1A" w14:textId="6E27D00E" w:rsidR="004A3736" w:rsidRPr="00BC679F" w:rsidRDefault="004A3736" w:rsidP="007055A9">
            <w:pPr>
              <w:pStyle w:val="a3"/>
              <w:jc w:val="center"/>
              <w:rPr>
                <w:rFonts w:ascii="Times New Roman" w:hAnsi="Times New Roman" w:cs="Times New Roman"/>
                <w:sz w:val="24"/>
                <w:szCs w:val="24"/>
                <w:lang w:val="en-US"/>
              </w:rPr>
            </w:pPr>
            <w:proofErr w:type="spellStart"/>
            <w:r w:rsidRPr="00BC679F">
              <w:rPr>
                <w:rFonts w:ascii="Times New Roman" w:hAnsi="Times New Roman" w:cs="Times New Roman"/>
                <w:sz w:val="24"/>
                <w:szCs w:val="24"/>
                <w:lang w:val="en-US"/>
              </w:rPr>
              <w:t>Os</w:t>
            </w:r>
            <w:proofErr w:type="spellEnd"/>
          </w:p>
        </w:tc>
        <w:tc>
          <w:tcPr>
            <w:tcW w:w="2831" w:type="dxa"/>
            <w:vAlign w:val="center"/>
          </w:tcPr>
          <w:p w14:paraId="0C42F0E6" w14:textId="77777777"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0,0001</w:t>
            </w:r>
            <w:r w:rsidRPr="00BC679F">
              <w:rPr>
                <w:rFonts w:ascii="Times New Roman" w:hAnsi="Times New Roman" w:cs="Times New Roman"/>
                <w:color w:val="000000"/>
                <w:sz w:val="24"/>
                <w:szCs w:val="24"/>
                <w:lang w:val="en-US"/>
              </w:rPr>
              <w:t xml:space="preserve"> </w:t>
            </w:r>
            <w:r w:rsidRPr="00BC679F">
              <w:rPr>
                <w:rFonts w:ascii="Times New Roman" w:hAnsi="Times New Roman" w:cs="Times New Roman"/>
                <w:sz w:val="24"/>
                <w:szCs w:val="24"/>
              </w:rPr>
              <w:t>±</w:t>
            </w:r>
            <w:r w:rsidRPr="00BC679F">
              <w:rPr>
                <w:rFonts w:ascii="Times New Roman" w:hAnsi="Times New Roman" w:cs="Times New Roman"/>
                <w:sz w:val="24"/>
                <w:szCs w:val="24"/>
                <w:lang w:val="en-US"/>
              </w:rPr>
              <w:t xml:space="preserve"> </w:t>
            </w:r>
            <w:r w:rsidRPr="00BC679F">
              <w:rPr>
                <w:rFonts w:ascii="Times New Roman" w:hAnsi="Times New Roman" w:cs="Times New Roman"/>
                <w:color w:val="000000"/>
                <w:sz w:val="24"/>
                <w:szCs w:val="24"/>
              </w:rPr>
              <w:t>0,00001</w:t>
            </w:r>
          </w:p>
          <w:p w14:paraId="46B1C8BC" w14:textId="387E6368" w:rsidR="004A3736" w:rsidRPr="00BC679F" w:rsidRDefault="004A3736" w:rsidP="007055A9">
            <w:pPr>
              <w:pStyle w:val="a3"/>
              <w:jc w:val="center"/>
              <w:rPr>
                <w:rFonts w:ascii="Times New Roman" w:hAnsi="Times New Roman" w:cs="Times New Roman"/>
                <w:color w:val="000000"/>
                <w:sz w:val="24"/>
                <w:szCs w:val="24"/>
                <w:lang w:val="en-US"/>
              </w:rPr>
            </w:pPr>
            <w:r w:rsidRPr="00BC679F">
              <w:rPr>
                <w:rFonts w:ascii="Times New Roman" w:hAnsi="Times New Roman" w:cs="Times New Roman"/>
                <w:color w:val="000000"/>
                <w:sz w:val="24"/>
                <w:szCs w:val="24"/>
                <w:lang w:val="en-US"/>
              </w:rPr>
              <w:t>(</w:t>
            </w:r>
            <w:r w:rsidRPr="00BC679F">
              <w:rPr>
                <w:rFonts w:ascii="Times New Roman" w:hAnsi="Times New Roman" w:cs="Times New Roman"/>
                <w:color w:val="000000"/>
                <w:sz w:val="24"/>
                <w:szCs w:val="24"/>
              </w:rPr>
              <w:t>0,00005…0,0002</w:t>
            </w:r>
            <w:r w:rsidRPr="00BC679F">
              <w:rPr>
                <w:rFonts w:ascii="Times New Roman" w:hAnsi="Times New Roman" w:cs="Times New Roman"/>
                <w:color w:val="000000"/>
                <w:sz w:val="24"/>
                <w:szCs w:val="24"/>
                <w:lang w:val="en-US"/>
              </w:rPr>
              <w:t>)</w:t>
            </w:r>
          </w:p>
        </w:tc>
        <w:tc>
          <w:tcPr>
            <w:tcW w:w="1878" w:type="dxa"/>
            <w:vAlign w:val="center"/>
          </w:tcPr>
          <w:p w14:paraId="2D6EA84B" w14:textId="2802D9D8"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0,00005</w:t>
            </w:r>
          </w:p>
        </w:tc>
        <w:tc>
          <w:tcPr>
            <w:tcW w:w="1128" w:type="dxa"/>
            <w:vAlign w:val="center"/>
          </w:tcPr>
          <w:p w14:paraId="093B107A" w14:textId="106BE885"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0,00005</w:t>
            </w:r>
          </w:p>
        </w:tc>
        <w:tc>
          <w:tcPr>
            <w:tcW w:w="1525" w:type="dxa"/>
            <w:vAlign w:val="center"/>
          </w:tcPr>
          <w:p w14:paraId="39F3D9E2" w14:textId="16C400DF"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0,00001</w:t>
            </w:r>
          </w:p>
        </w:tc>
        <w:tc>
          <w:tcPr>
            <w:tcW w:w="1636" w:type="dxa"/>
            <w:vAlign w:val="center"/>
          </w:tcPr>
          <w:p w14:paraId="5AFA8A77" w14:textId="78623A95"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58</w:t>
            </w:r>
          </w:p>
        </w:tc>
      </w:tr>
      <w:tr w:rsidR="004A3736" w:rsidRPr="00BC679F" w14:paraId="476108D8" w14:textId="77777777" w:rsidTr="00771338">
        <w:tc>
          <w:tcPr>
            <w:tcW w:w="708" w:type="dxa"/>
            <w:vAlign w:val="center"/>
          </w:tcPr>
          <w:p w14:paraId="0BDDC0E1" w14:textId="343E327B" w:rsidR="004A3736" w:rsidRPr="00BC679F" w:rsidRDefault="004A3736" w:rsidP="007055A9">
            <w:pPr>
              <w:pStyle w:val="a3"/>
              <w:jc w:val="center"/>
              <w:rPr>
                <w:rFonts w:ascii="Times New Roman" w:hAnsi="Times New Roman" w:cs="Times New Roman"/>
                <w:sz w:val="24"/>
                <w:szCs w:val="24"/>
                <w:lang w:val="en-US"/>
              </w:rPr>
            </w:pPr>
            <w:proofErr w:type="spellStart"/>
            <w:r w:rsidRPr="00BC679F">
              <w:rPr>
                <w:rFonts w:ascii="Times New Roman" w:hAnsi="Times New Roman" w:cs="Times New Roman"/>
                <w:color w:val="000000"/>
                <w:sz w:val="24"/>
                <w:szCs w:val="24"/>
                <w:lang w:val="en-US"/>
              </w:rPr>
              <w:t>Ir</w:t>
            </w:r>
            <w:proofErr w:type="spellEnd"/>
          </w:p>
        </w:tc>
        <w:tc>
          <w:tcPr>
            <w:tcW w:w="2831" w:type="dxa"/>
            <w:vAlign w:val="center"/>
          </w:tcPr>
          <w:p w14:paraId="13DEC190" w14:textId="00AF1B8E"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0,0004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0,0002</w:t>
            </w:r>
          </w:p>
          <w:p w14:paraId="553D3CE5" w14:textId="75C168BE"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(0,00005…0,005)</w:t>
            </w:r>
          </w:p>
        </w:tc>
        <w:tc>
          <w:tcPr>
            <w:tcW w:w="1878" w:type="dxa"/>
            <w:vAlign w:val="center"/>
          </w:tcPr>
          <w:p w14:paraId="29561022" w14:textId="4484CA83"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0,0002</w:t>
            </w:r>
          </w:p>
        </w:tc>
        <w:tc>
          <w:tcPr>
            <w:tcW w:w="1128" w:type="dxa"/>
            <w:vAlign w:val="center"/>
          </w:tcPr>
          <w:p w14:paraId="65B5B440" w14:textId="3559EF30"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0,0002</w:t>
            </w:r>
          </w:p>
        </w:tc>
        <w:tc>
          <w:tcPr>
            <w:tcW w:w="1525" w:type="dxa"/>
            <w:vAlign w:val="center"/>
          </w:tcPr>
          <w:p w14:paraId="06D0FB88" w14:textId="5639D7FB"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0,0002</w:t>
            </w:r>
          </w:p>
        </w:tc>
        <w:tc>
          <w:tcPr>
            <w:tcW w:w="1636" w:type="dxa"/>
            <w:vAlign w:val="center"/>
          </w:tcPr>
          <w:p w14:paraId="1A4E42B0" w14:textId="041FA655"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221</w:t>
            </w:r>
          </w:p>
        </w:tc>
      </w:tr>
      <w:tr w:rsidR="004A3736" w:rsidRPr="00BC679F" w14:paraId="4DDFD54A" w14:textId="77777777" w:rsidTr="00771338">
        <w:tc>
          <w:tcPr>
            <w:tcW w:w="708" w:type="dxa"/>
            <w:vAlign w:val="center"/>
          </w:tcPr>
          <w:p w14:paraId="71ED7504" w14:textId="5E49B35E" w:rsidR="004A3736" w:rsidRPr="00BC679F" w:rsidRDefault="004A3736" w:rsidP="007055A9">
            <w:pPr>
              <w:pStyle w:val="a3"/>
              <w:jc w:val="center"/>
              <w:rPr>
                <w:rFonts w:ascii="Times New Roman" w:hAnsi="Times New Roman" w:cs="Times New Roman"/>
                <w:sz w:val="24"/>
                <w:szCs w:val="24"/>
                <w:lang w:val="en-US"/>
              </w:rPr>
            </w:pPr>
            <w:r w:rsidRPr="00BC679F">
              <w:rPr>
                <w:rFonts w:ascii="Times New Roman" w:hAnsi="Times New Roman" w:cs="Times New Roman"/>
                <w:color w:val="000000"/>
                <w:sz w:val="24"/>
                <w:szCs w:val="24"/>
                <w:lang w:val="en-US"/>
              </w:rPr>
              <w:t>Pt</w:t>
            </w:r>
          </w:p>
        </w:tc>
        <w:tc>
          <w:tcPr>
            <w:tcW w:w="2831" w:type="dxa"/>
            <w:vAlign w:val="center"/>
          </w:tcPr>
          <w:p w14:paraId="158C7309" w14:textId="77888232"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0,0003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0,00006</w:t>
            </w:r>
          </w:p>
          <w:p w14:paraId="3DAEFCD6" w14:textId="1C93DE08"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(0,000</w:t>
            </w:r>
            <w:r w:rsidRPr="00BC679F">
              <w:rPr>
                <w:rFonts w:ascii="Times New Roman" w:hAnsi="Times New Roman" w:cs="Times New Roman"/>
                <w:color w:val="000000"/>
                <w:sz w:val="24"/>
                <w:szCs w:val="24"/>
                <w:lang w:val="en-US"/>
              </w:rPr>
              <w:t>05</w:t>
            </w:r>
            <w:r w:rsidRPr="00BC679F">
              <w:rPr>
                <w:rFonts w:ascii="Times New Roman" w:hAnsi="Times New Roman" w:cs="Times New Roman"/>
                <w:color w:val="000000"/>
                <w:sz w:val="24"/>
                <w:szCs w:val="24"/>
              </w:rPr>
              <w:t>…0,001)</w:t>
            </w:r>
          </w:p>
        </w:tc>
        <w:tc>
          <w:tcPr>
            <w:tcW w:w="1878" w:type="dxa"/>
            <w:vAlign w:val="center"/>
          </w:tcPr>
          <w:p w14:paraId="7D26643F" w14:textId="4D3CBECE"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0,0001</w:t>
            </w:r>
          </w:p>
        </w:tc>
        <w:tc>
          <w:tcPr>
            <w:tcW w:w="1128" w:type="dxa"/>
            <w:vAlign w:val="center"/>
          </w:tcPr>
          <w:p w14:paraId="44E0C22B" w14:textId="2E70B9F5"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0,0002</w:t>
            </w:r>
          </w:p>
        </w:tc>
        <w:tc>
          <w:tcPr>
            <w:tcW w:w="1525" w:type="dxa"/>
            <w:vAlign w:val="center"/>
          </w:tcPr>
          <w:p w14:paraId="7D85BA11" w14:textId="359AACAB"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0,00006</w:t>
            </w:r>
          </w:p>
        </w:tc>
        <w:tc>
          <w:tcPr>
            <w:tcW w:w="1636" w:type="dxa"/>
            <w:vAlign w:val="center"/>
          </w:tcPr>
          <w:p w14:paraId="0E402533" w14:textId="09DEEC99"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99</w:t>
            </w:r>
          </w:p>
        </w:tc>
      </w:tr>
      <w:tr w:rsidR="004A3736" w:rsidRPr="00BC679F" w14:paraId="0D4ECE8E" w14:textId="77777777" w:rsidTr="00771338">
        <w:tc>
          <w:tcPr>
            <w:tcW w:w="708" w:type="dxa"/>
            <w:vAlign w:val="center"/>
          </w:tcPr>
          <w:p w14:paraId="744DC8CA" w14:textId="2EBEC707" w:rsidR="004A3736" w:rsidRPr="00BC679F" w:rsidRDefault="004A3736" w:rsidP="007055A9">
            <w:pPr>
              <w:pStyle w:val="a3"/>
              <w:jc w:val="center"/>
              <w:rPr>
                <w:rFonts w:ascii="Times New Roman" w:hAnsi="Times New Roman" w:cs="Times New Roman"/>
                <w:sz w:val="24"/>
                <w:szCs w:val="24"/>
                <w:lang w:val="en-US"/>
              </w:rPr>
            </w:pPr>
            <w:r w:rsidRPr="00BC679F">
              <w:rPr>
                <w:rFonts w:ascii="Times New Roman" w:hAnsi="Times New Roman" w:cs="Times New Roman"/>
                <w:color w:val="000000"/>
                <w:sz w:val="24"/>
                <w:szCs w:val="24"/>
              </w:rPr>
              <w:t>Au</w:t>
            </w:r>
          </w:p>
        </w:tc>
        <w:tc>
          <w:tcPr>
            <w:tcW w:w="2831" w:type="dxa"/>
          </w:tcPr>
          <w:p w14:paraId="15824707" w14:textId="6FB9A8C7"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0,001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0,0003</w:t>
            </w:r>
          </w:p>
          <w:p w14:paraId="671CE26B" w14:textId="7484E474"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(0,0001…0,01)</w:t>
            </w:r>
          </w:p>
        </w:tc>
        <w:tc>
          <w:tcPr>
            <w:tcW w:w="1878" w:type="dxa"/>
            <w:vAlign w:val="center"/>
          </w:tcPr>
          <w:p w14:paraId="5A271895" w14:textId="48276034"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0,001</w:t>
            </w:r>
          </w:p>
        </w:tc>
        <w:tc>
          <w:tcPr>
            <w:tcW w:w="1128" w:type="dxa"/>
            <w:vAlign w:val="center"/>
          </w:tcPr>
          <w:p w14:paraId="28E6F3AE" w14:textId="29A294B1"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0,001</w:t>
            </w:r>
          </w:p>
        </w:tc>
        <w:tc>
          <w:tcPr>
            <w:tcW w:w="1525" w:type="dxa"/>
            <w:vAlign w:val="center"/>
          </w:tcPr>
          <w:p w14:paraId="3F1F3519" w14:textId="5D2F100F"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0,002</w:t>
            </w:r>
          </w:p>
        </w:tc>
        <w:tc>
          <w:tcPr>
            <w:tcW w:w="1636" w:type="dxa"/>
            <w:vAlign w:val="center"/>
          </w:tcPr>
          <w:p w14:paraId="2B44E696" w14:textId="7187ED68"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118</w:t>
            </w:r>
          </w:p>
        </w:tc>
      </w:tr>
      <w:tr w:rsidR="004A3736" w:rsidRPr="00BC679F" w14:paraId="2896A5AE" w14:textId="77777777" w:rsidTr="00771338">
        <w:tc>
          <w:tcPr>
            <w:tcW w:w="708" w:type="dxa"/>
            <w:vAlign w:val="center"/>
          </w:tcPr>
          <w:p w14:paraId="2356CAB2" w14:textId="228115B0" w:rsidR="004A3736" w:rsidRPr="00BC679F" w:rsidRDefault="004A3736" w:rsidP="007055A9">
            <w:pPr>
              <w:pStyle w:val="a3"/>
              <w:jc w:val="center"/>
              <w:rPr>
                <w:rFonts w:ascii="Times New Roman" w:hAnsi="Times New Roman" w:cs="Times New Roman"/>
                <w:sz w:val="24"/>
                <w:szCs w:val="24"/>
                <w:lang w:val="en-US"/>
              </w:rPr>
            </w:pPr>
            <w:r w:rsidRPr="00BC679F">
              <w:rPr>
                <w:rFonts w:ascii="Times New Roman" w:hAnsi="Times New Roman" w:cs="Times New Roman"/>
                <w:color w:val="000000"/>
                <w:sz w:val="24"/>
                <w:szCs w:val="24"/>
                <w:lang w:val="en-US"/>
              </w:rPr>
              <w:t>Hg</w:t>
            </w:r>
          </w:p>
        </w:tc>
        <w:tc>
          <w:tcPr>
            <w:tcW w:w="2831" w:type="dxa"/>
            <w:vAlign w:val="center"/>
          </w:tcPr>
          <w:p w14:paraId="47DE4222" w14:textId="29F09B73"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0,02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0,003</w:t>
            </w:r>
          </w:p>
          <w:p w14:paraId="53AACF7A" w14:textId="1C44AFBA"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(0,001…0,06)</w:t>
            </w:r>
          </w:p>
        </w:tc>
        <w:tc>
          <w:tcPr>
            <w:tcW w:w="1878" w:type="dxa"/>
            <w:vAlign w:val="center"/>
          </w:tcPr>
          <w:p w14:paraId="5AE659BB" w14:textId="06ABA672"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0,01</w:t>
            </w:r>
          </w:p>
        </w:tc>
        <w:tc>
          <w:tcPr>
            <w:tcW w:w="1128" w:type="dxa"/>
            <w:vAlign w:val="center"/>
          </w:tcPr>
          <w:p w14:paraId="520D2FAD" w14:textId="021D1A0A"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0,01</w:t>
            </w:r>
          </w:p>
        </w:tc>
        <w:tc>
          <w:tcPr>
            <w:tcW w:w="1525" w:type="dxa"/>
            <w:vAlign w:val="center"/>
          </w:tcPr>
          <w:p w14:paraId="5EEAEA65" w14:textId="317CB512"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0,02</w:t>
            </w:r>
          </w:p>
        </w:tc>
        <w:tc>
          <w:tcPr>
            <w:tcW w:w="1636" w:type="dxa"/>
            <w:vAlign w:val="center"/>
          </w:tcPr>
          <w:p w14:paraId="752F09C4" w14:textId="183B394D"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87</w:t>
            </w:r>
          </w:p>
        </w:tc>
      </w:tr>
      <w:tr w:rsidR="004A3736" w:rsidRPr="00BC679F" w14:paraId="35BF1634" w14:textId="77777777" w:rsidTr="00771338">
        <w:tc>
          <w:tcPr>
            <w:tcW w:w="708" w:type="dxa"/>
            <w:vAlign w:val="center"/>
          </w:tcPr>
          <w:p w14:paraId="74A4F7B8" w14:textId="22816076" w:rsidR="004A3736" w:rsidRPr="00BC679F" w:rsidRDefault="004A3736" w:rsidP="007055A9">
            <w:pPr>
              <w:pStyle w:val="a3"/>
              <w:jc w:val="center"/>
              <w:rPr>
                <w:rFonts w:ascii="Times New Roman" w:hAnsi="Times New Roman" w:cs="Times New Roman"/>
                <w:sz w:val="24"/>
                <w:szCs w:val="24"/>
                <w:lang w:val="en-US"/>
              </w:rPr>
            </w:pPr>
            <w:r w:rsidRPr="00BC679F">
              <w:rPr>
                <w:rFonts w:ascii="Times New Roman" w:hAnsi="Times New Roman" w:cs="Times New Roman"/>
                <w:color w:val="000000"/>
                <w:sz w:val="24"/>
                <w:szCs w:val="24"/>
                <w:lang w:val="en-US"/>
              </w:rPr>
              <w:t>Tl</w:t>
            </w:r>
          </w:p>
        </w:tc>
        <w:tc>
          <w:tcPr>
            <w:tcW w:w="2831" w:type="dxa"/>
            <w:vAlign w:val="center"/>
          </w:tcPr>
          <w:p w14:paraId="091C66CB" w14:textId="78DDB396"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0,04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0,004</w:t>
            </w:r>
          </w:p>
          <w:p w14:paraId="77C0540A" w14:textId="5990904E"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(0,011…0,09)</w:t>
            </w:r>
          </w:p>
        </w:tc>
        <w:tc>
          <w:tcPr>
            <w:tcW w:w="1878" w:type="dxa"/>
            <w:vAlign w:val="center"/>
          </w:tcPr>
          <w:p w14:paraId="2864E9C3" w14:textId="2458DB5E"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0,03</w:t>
            </w:r>
          </w:p>
        </w:tc>
        <w:tc>
          <w:tcPr>
            <w:tcW w:w="1128" w:type="dxa"/>
            <w:vAlign w:val="center"/>
          </w:tcPr>
          <w:p w14:paraId="4268A77F" w14:textId="7FE47851"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0,03</w:t>
            </w:r>
          </w:p>
        </w:tc>
        <w:tc>
          <w:tcPr>
            <w:tcW w:w="1525" w:type="dxa"/>
            <w:vAlign w:val="center"/>
          </w:tcPr>
          <w:p w14:paraId="43EE7BD1" w14:textId="7AE8AD17"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0,02</w:t>
            </w:r>
          </w:p>
        </w:tc>
        <w:tc>
          <w:tcPr>
            <w:tcW w:w="1636" w:type="dxa"/>
            <w:vAlign w:val="center"/>
          </w:tcPr>
          <w:p w14:paraId="2F10E21C" w14:textId="4B453A53"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54</w:t>
            </w:r>
          </w:p>
        </w:tc>
      </w:tr>
      <w:tr w:rsidR="004A3736" w:rsidRPr="00BC679F" w14:paraId="47BF1444" w14:textId="77777777" w:rsidTr="00771338">
        <w:tc>
          <w:tcPr>
            <w:tcW w:w="708" w:type="dxa"/>
            <w:vAlign w:val="center"/>
          </w:tcPr>
          <w:p w14:paraId="7EC38E0C" w14:textId="32C4B868" w:rsidR="004A3736" w:rsidRPr="00BC679F" w:rsidRDefault="004A3736" w:rsidP="007055A9">
            <w:pPr>
              <w:pStyle w:val="a3"/>
              <w:jc w:val="center"/>
              <w:rPr>
                <w:rFonts w:ascii="Times New Roman" w:hAnsi="Times New Roman" w:cs="Times New Roman"/>
                <w:sz w:val="24"/>
                <w:szCs w:val="24"/>
                <w:lang w:val="en-US"/>
              </w:rPr>
            </w:pPr>
            <w:r w:rsidRPr="00BC679F">
              <w:rPr>
                <w:rFonts w:ascii="Times New Roman" w:hAnsi="Times New Roman" w:cs="Times New Roman"/>
                <w:color w:val="000000"/>
                <w:sz w:val="24"/>
                <w:szCs w:val="24"/>
                <w:lang w:val="en-US"/>
              </w:rPr>
              <w:t>Pb</w:t>
            </w:r>
          </w:p>
        </w:tc>
        <w:tc>
          <w:tcPr>
            <w:tcW w:w="2831" w:type="dxa"/>
            <w:vAlign w:val="center"/>
          </w:tcPr>
          <w:p w14:paraId="01E48D48" w14:textId="18051716"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9,33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1,03</w:t>
            </w:r>
          </w:p>
          <w:p w14:paraId="2F2D554D" w14:textId="189FA9CD"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(3,51…22)</w:t>
            </w:r>
          </w:p>
        </w:tc>
        <w:tc>
          <w:tcPr>
            <w:tcW w:w="1878" w:type="dxa"/>
            <w:vAlign w:val="center"/>
          </w:tcPr>
          <w:p w14:paraId="792E3706" w14:textId="39DB5C71"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8,34</w:t>
            </w:r>
          </w:p>
        </w:tc>
        <w:tc>
          <w:tcPr>
            <w:tcW w:w="1128" w:type="dxa"/>
            <w:vAlign w:val="center"/>
          </w:tcPr>
          <w:p w14:paraId="7D01C907" w14:textId="2F76302C"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8,01</w:t>
            </w:r>
          </w:p>
        </w:tc>
        <w:tc>
          <w:tcPr>
            <w:tcW w:w="1525" w:type="dxa"/>
            <w:vAlign w:val="center"/>
          </w:tcPr>
          <w:p w14:paraId="488A0874" w14:textId="6422C8A5"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4,82</w:t>
            </w:r>
          </w:p>
        </w:tc>
        <w:tc>
          <w:tcPr>
            <w:tcW w:w="1636" w:type="dxa"/>
            <w:vAlign w:val="center"/>
          </w:tcPr>
          <w:p w14:paraId="72732E2B" w14:textId="257858C8"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52</w:t>
            </w:r>
          </w:p>
        </w:tc>
      </w:tr>
      <w:tr w:rsidR="004A3736" w:rsidRPr="00BC679F" w14:paraId="5D96C218" w14:textId="77777777" w:rsidTr="00771338">
        <w:tc>
          <w:tcPr>
            <w:tcW w:w="708" w:type="dxa"/>
            <w:vAlign w:val="center"/>
          </w:tcPr>
          <w:p w14:paraId="08795D3B" w14:textId="495B6A05" w:rsidR="004A3736" w:rsidRPr="00BC679F" w:rsidRDefault="004A3736" w:rsidP="007055A9">
            <w:pPr>
              <w:pStyle w:val="a3"/>
              <w:jc w:val="center"/>
              <w:rPr>
                <w:rFonts w:ascii="Times New Roman" w:hAnsi="Times New Roman" w:cs="Times New Roman"/>
                <w:sz w:val="24"/>
                <w:szCs w:val="24"/>
                <w:lang w:val="en-US"/>
              </w:rPr>
            </w:pPr>
            <w:r w:rsidRPr="00BC679F">
              <w:rPr>
                <w:rFonts w:ascii="Times New Roman" w:hAnsi="Times New Roman" w:cs="Times New Roman"/>
                <w:color w:val="000000"/>
                <w:sz w:val="24"/>
                <w:szCs w:val="24"/>
                <w:lang w:val="en-US"/>
              </w:rPr>
              <w:t>Bi</w:t>
            </w:r>
          </w:p>
        </w:tc>
        <w:tc>
          <w:tcPr>
            <w:tcW w:w="2831" w:type="dxa"/>
            <w:vAlign w:val="center"/>
          </w:tcPr>
          <w:p w14:paraId="030DFE04" w14:textId="38DFC19B"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0,08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0,01</w:t>
            </w:r>
          </w:p>
          <w:p w14:paraId="32FA62D2" w14:textId="26D63892"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(0,013…0,14)</w:t>
            </w:r>
          </w:p>
        </w:tc>
        <w:tc>
          <w:tcPr>
            <w:tcW w:w="1878" w:type="dxa"/>
            <w:vAlign w:val="center"/>
          </w:tcPr>
          <w:p w14:paraId="4AADE995" w14:textId="14F2A748"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0,07</w:t>
            </w:r>
          </w:p>
        </w:tc>
        <w:tc>
          <w:tcPr>
            <w:tcW w:w="1128" w:type="dxa"/>
            <w:vAlign w:val="center"/>
          </w:tcPr>
          <w:p w14:paraId="0CE6C410" w14:textId="3C083898"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0,08</w:t>
            </w:r>
          </w:p>
        </w:tc>
        <w:tc>
          <w:tcPr>
            <w:tcW w:w="1525" w:type="dxa"/>
            <w:vAlign w:val="center"/>
          </w:tcPr>
          <w:p w14:paraId="0BFC3F81" w14:textId="226FE4FB"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0,03</w:t>
            </w:r>
          </w:p>
        </w:tc>
        <w:tc>
          <w:tcPr>
            <w:tcW w:w="1636" w:type="dxa"/>
            <w:vAlign w:val="center"/>
          </w:tcPr>
          <w:p w14:paraId="671CF959" w14:textId="39B028C8"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45</w:t>
            </w:r>
          </w:p>
        </w:tc>
      </w:tr>
      <w:tr w:rsidR="004A3736" w:rsidRPr="00BC679F" w14:paraId="5A8AC192" w14:textId="77777777" w:rsidTr="00771338">
        <w:tc>
          <w:tcPr>
            <w:tcW w:w="708" w:type="dxa"/>
            <w:vAlign w:val="center"/>
          </w:tcPr>
          <w:p w14:paraId="7BA0E8BC" w14:textId="5646E18A" w:rsidR="004A3736" w:rsidRPr="00BC679F" w:rsidRDefault="004A3736" w:rsidP="007055A9">
            <w:pPr>
              <w:pStyle w:val="a3"/>
              <w:jc w:val="center"/>
              <w:rPr>
                <w:rFonts w:ascii="Times New Roman" w:hAnsi="Times New Roman" w:cs="Times New Roman"/>
                <w:sz w:val="24"/>
                <w:szCs w:val="24"/>
                <w:lang w:val="en-US"/>
              </w:rPr>
            </w:pPr>
            <w:r w:rsidRPr="00BC679F">
              <w:rPr>
                <w:rFonts w:ascii="Times New Roman" w:hAnsi="Times New Roman" w:cs="Times New Roman"/>
                <w:color w:val="000000"/>
                <w:sz w:val="24"/>
                <w:szCs w:val="24"/>
              </w:rPr>
              <w:t>Th</w:t>
            </w:r>
          </w:p>
        </w:tc>
        <w:tc>
          <w:tcPr>
            <w:tcW w:w="2831" w:type="dxa"/>
            <w:vAlign w:val="center"/>
          </w:tcPr>
          <w:p w14:paraId="16BE1057" w14:textId="0344F79C"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7,92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0,35</w:t>
            </w:r>
          </w:p>
          <w:p w14:paraId="670D6237" w14:textId="14C0EC57"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(2,97…11)</w:t>
            </w:r>
          </w:p>
        </w:tc>
        <w:tc>
          <w:tcPr>
            <w:tcW w:w="1878" w:type="dxa"/>
            <w:vAlign w:val="center"/>
          </w:tcPr>
          <w:p w14:paraId="077DC3CE" w14:textId="361951F4"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7,68</w:t>
            </w:r>
          </w:p>
        </w:tc>
        <w:tc>
          <w:tcPr>
            <w:tcW w:w="1128" w:type="dxa"/>
            <w:vAlign w:val="center"/>
          </w:tcPr>
          <w:p w14:paraId="7ECD77EB" w14:textId="0469DA8E"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8,10</w:t>
            </w:r>
          </w:p>
        </w:tc>
        <w:tc>
          <w:tcPr>
            <w:tcW w:w="1525" w:type="dxa"/>
            <w:vAlign w:val="center"/>
          </w:tcPr>
          <w:p w14:paraId="2B7E7A84" w14:textId="6BF2360D"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1,77</w:t>
            </w:r>
          </w:p>
        </w:tc>
        <w:tc>
          <w:tcPr>
            <w:tcW w:w="1636" w:type="dxa"/>
            <w:vAlign w:val="center"/>
          </w:tcPr>
          <w:p w14:paraId="2E2EF571" w14:textId="461080F7"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22</w:t>
            </w:r>
          </w:p>
        </w:tc>
      </w:tr>
      <w:tr w:rsidR="004A3736" w:rsidRPr="00BC679F" w14:paraId="171272E8" w14:textId="77777777" w:rsidTr="00771338">
        <w:tc>
          <w:tcPr>
            <w:tcW w:w="708" w:type="dxa"/>
            <w:vAlign w:val="center"/>
          </w:tcPr>
          <w:p w14:paraId="62A7DD63" w14:textId="3C22DB15" w:rsidR="004A3736" w:rsidRPr="00BC679F" w:rsidRDefault="004A3736" w:rsidP="007055A9">
            <w:pPr>
              <w:pStyle w:val="a3"/>
              <w:jc w:val="center"/>
              <w:rPr>
                <w:rFonts w:ascii="Times New Roman" w:hAnsi="Times New Roman" w:cs="Times New Roman"/>
                <w:sz w:val="24"/>
                <w:szCs w:val="24"/>
                <w:lang w:val="en-US"/>
              </w:rPr>
            </w:pPr>
            <w:r w:rsidRPr="00BC679F">
              <w:rPr>
                <w:rFonts w:ascii="Times New Roman" w:hAnsi="Times New Roman" w:cs="Times New Roman"/>
                <w:color w:val="000000"/>
                <w:sz w:val="24"/>
                <w:szCs w:val="24"/>
              </w:rPr>
              <w:t>U</w:t>
            </w:r>
          </w:p>
        </w:tc>
        <w:tc>
          <w:tcPr>
            <w:tcW w:w="2831" w:type="dxa"/>
            <w:vAlign w:val="center"/>
          </w:tcPr>
          <w:p w14:paraId="3419CAC3" w14:textId="11B12167"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 xml:space="preserve">3,08 </w:t>
            </w:r>
            <w:r w:rsidRPr="00BC679F">
              <w:rPr>
                <w:rFonts w:ascii="Times New Roman" w:hAnsi="Times New Roman" w:cs="Times New Roman"/>
                <w:sz w:val="24"/>
                <w:szCs w:val="24"/>
              </w:rPr>
              <w:t>±</w:t>
            </w:r>
            <w:r w:rsidRPr="00BC679F">
              <w:rPr>
                <w:rFonts w:ascii="Times New Roman" w:hAnsi="Times New Roman" w:cs="Times New Roman"/>
                <w:color w:val="000000"/>
                <w:sz w:val="24"/>
                <w:szCs w:val="24"/>
              </w:rPr>
              <w:t xml:space="preserve"> 0,16</w:t>
            </w:r>
          </w:p>
          <w:p w14:paraId="5CE51400" w14:textId="68315964"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(1,65…5,73)</w:t>
            </w:r>
          </w:p>
        </w:tc>
        <w:tc>
          <w:tcPr>
            <w:tcW w:w="1878" w:type="dxa"/>
            <w:vAlign w:val="center"/>
          </w:tcPr>
          <w:p w14:paraId="5B3D3990" w14:textId="02306178"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2,98</w:t>
            </w:r>
          </w:p>
        </w:tc>
        <w:tc>
          <w:tcPr>
            <w:tcW w:w="1128" w:type="dxa"/>
            <w:vAlign w:val="center"/>
          </w:tcPr>
          <w:p w14:paraId="56D622ED" w14:textId="1517F4FD"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3,02</w:t>
            </w:r>
          </w:p>
        </w:tc>
        <w:tc>
          <w:tcPr>
            <w:tcW w:w="1525" w:type="dxa"/>
            <w:vAlign w:val="center"/>
          </w:tcPr>
          <w:p w14:paraId="7006C13A" w14:textId="531E50D3"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0,82</w:t>
            </w:r>
          </w:p>
        </w:tc>
        <w:tc>
          <w:tcPr>
            <w:tcW w:w="1636" w:type="dxa"/>
            <w:vAlign w:val="center"/>
          </w:tcPr>
          <w:p w14:paraId="4E2FB3D3" w14:textId="4D0F8100" w:rsidR="004A3736" w:rsidRPr="00BC679F" w:rsidRDefault="004A3736" w:rsidP="007055A9">
            <w:pPr>
              <w:pStyle w:val="a3"/>
              <w:jc w:val="center"/>
              <w:rPr>
                <w:rFonts w:ascii="Times New Roman" w:hAnsi="Times New Roman" w:cs="Times New Roman"/>
                <w:color w:val="000000"/>
                <w:sz w:val="24"/>
                <w:szCs w:val="24"/>
              </w:rPr>
            </w:pPr>
            <w:r w:rsidRPr="00BC679F">
              <w:rPr>
                <w:rFonts w:ascii="Times New Roman" w:hAnsi="Times New Roman" w:cs="Times New Roman"/>
                <w:color w:val="000000"/>
                <w:sz w:val="24"/>
                <w:szCs w:val="24"/>
              </w:rPr>
              <w:t>26</w:t>
            </w:r>
          </w:p>
        </w:tc>
      </w:tr>
      <w:bookmarkEnd w:id="17"/>
    </w:tbl>
    <w:p w14:paraId="3FB87437" w14:textId="77777777" w:rsidR="00DE5A3D" w:rsidRPr="00771338" w:rsidRDefault="00DE5A3D" w:rsidP="00771338">
      <w:pPr>
        <w:pStyle w:val="a3"/>
        <w:ind w:firstLine="567"/>
        <w:jc w:val="both"/>
        <w:rPr>
          <w:rFonts w:ascii="Times New Roman" w:hAnsi="Times New Roman" w:cs="Times New Roman"/>
          <w:sz w:val="28"/>
          <w:szCs w:val="28"/>
        </w:rPr>
      </w:pPr>
    </w:p>
    <w:p w14:paraId="224F329B" w14:textId="77777777" w:rsidR="00961E2A" w:rsidRPr="00771338" w:rsidRDefault="00961E2A" w:rsidP="00771338">
      <w:pPr>
        <w:pStyle w:val="a3"/>
        <w:ind w:firstLine="567"/>
        <w:jc w:val="both"/>
        <w:rPr>
          <w:rFonts w:ascii="Times New Roman" w:hAnsi="Times New Roman" w:cs="Times New Roman"/>
          <w:sz w:val="28"/>
          <w:szCs w:val="28"/>
        </w:rPr>
      </w:pPr>
      <w:bookmarkStart w:id="19" w:name="_Hlk182765876"/>
      <w:r w:rsidRPr="00771338">
        <w:rPr>
          <w:rFonts w:ascii="Times New Roman" w:hAnsi="Times New Roman" w:cs="Times New Roman"/>
          <w:sz w:val="28"/>
          <w:szCs w:val="28"/>
        </w:rPr>
        <w:t xml:space="preserve">Полученные результаты показывают достаточно широкий диапазон значений для всех изученных элементов. Такой </w:t>
      </w:r>
      <w:r w:rsidR="001B037E" w:rsidRPr="00771338">
        <w:rPr>
          <w:rFonts w:ascii="Times New Roman" w:hAnsi="Times New Roman" w:cs="Times New Roman"/>
          <w:sz w:val="28"/>
          <w:szCs w:val="28"/>
        </w:rPr>
        <w:t>большой разброс</w:t>
      </w:r>
      <w:r w:rsidRPr="00771338">
        <w:rPr>
          <w:rFonts w:ascii="Times New Roman" w:hAnsi="Times New Roman" w:cs="Times New Roman"/>
          <w:sz w:val="28"/>
          <w:szCs w:val="28"/>
        </w:rPr>
        <w:t xml:space="preserve"> значений можно объяснить тем, что территория региона характеризуется разнообразием почв и сложной структурой почвенного покрова. Развиваясь в аридных условиях, почвы исследуемой территории характеризуются уязвимостью и низкой устойчивостью к антропогенным нагрузкам, что создает высокую внутреннюю опасность процессов деградации и опустынивания [</w:t>
      </w:r>
      <w:r w:rsidR="00F3723F" w:rsidRPr="00771338">
        <w:rPr>
          <w:rFonts w:ascii="Times New Roman" w:hAnsi="Times New Roman" w:cs="Times New Roman"/>
          <w:sz w:val="28"/>
          <w:szCs w:val="28"/>
        </w:rPr>
        <w:t>160</w:t>
      </w:r>
      <w:r w:rsidRPr="00771338">
        <w:rPr>
          <w:rFonts w:ascii="Times New Roman" w:hAnsi="Times New Roman" w:cs="Times New Roman"/>
          <w:sz w:val="28"/>
          <w:szCs w:val="28"/>
        </w:rPr>
        <w:t>].</w:t>
      </w:r>
    </w:p>
    <w:p w14:paraId="477C4ADD" w14:textId="77777777" w:rsidR="00771338" w:rsidRDefault="00DE5A3D" w:rsidP="00771338">
      <w:pPr>
        <w:pStyle w:val="a3"/>
        <w:ind w:firstLine="567"/>
        <w:jc w:val="both"/>
        <w:rPr>
          <w:rFonts w:ascii="Times New Roman" w:hAnsi="Times New Roman" w:cs="Times New Roman"/>
          <w:sz w:val="28"/>
          <w:szCs w:val="28"/>
        </w:rPr>
      </w:pPr>
      <w:r w:rsidRPr="00771338">
        <w:rPr>
          <w:rFonts w:ascii="Times New Roman" w:hAnsi="Times New Roman" w:cs="Times New Roman"/>
          <w:sz w:val="28"/>
          <w:szCs w:val="28"/>
        </w:rPr>
        <w:t xml:space="preserve">Для определения однородности распределения элементов нами был проанализирован коэффициент вариации, использовались следующие критерии: &lt; 39% – однородное распределение; 40-79% – неоднородное; 80-159% – сильно неоднородные; ≥160% – крайне неоднородные (таблица </w:t>
      </w:r>
      <w:r w:rsidR="00540C5B" w:rsidRPr="00771338">
        <w:rPr>
          <w:rFonts w:ascii="Times New Roman" w:hAnsi="Times New Roman" w:cs="Times New Roman"/>
          <w:sz w:val="28"/>
          <w:szCs w:val="28"/>
        </w:rPr>
        <w:t>3</w:t>
      </w:r>
      <w:r w:rsidRPr="00771338">
        <w:rPr>
          <w:rFonts w:ascii="Times New Roman" w:hAnsi="Times New Roman" w:cs="Times New Roman"/>
          <w:sz w:val="28"/>
          <w:szCs w:val="28"/>
        </w:rPr>
        <w:t>).</w:t>
      </w:r>
    </w:p>
    <w:p w14:paraId="7EFD7E83" w14:textId="77777777" w:rsidR="00054C71" w:rsidRDefault="00054C71" w:rsidP="00771338">
      <w:pPr>
        <w:pStyle w:val="a3"/>
        <w:jc w:val="both"/>
        <w:rPr>
          <w:rFonts w:ascii="Times New Roman" w:hAnsi="Times New Roman" w:cs="Times New Roman"/>
          <w:sz w:val="28"/>
          <w:szCs w:val="28"/>
        </w:rPr>
      </w:pPr>
    </w:p>
    <w:p w14:paraId="28BAC25C" w14:textId="77777777" w:rsidR="00054C71" w:rsidRDefault="00054C71" w:rsidP="00771338">
      <w:pPr>
        <w:pStyle w:val="a3"/>
        <w:jc w:val="both"/>
        <w:rPr>
          <w:rFonts w:ascii="Times New Roman" w:hAnsi="Times New Roman" w:cs="Times New Roman"/>
          <w:sz w:val="28"/>
          <w:szCs w:val="28"/>
        </w:rPr>
      </w:pPr>
    </w:p>
    <w:p w14:paraId="7FD59BE6" w14:textId="77777777" w:rsidR="00054C71" w:rsidRDefault="00054C71" w:rsidP="00771338">
      <w:pPr>
        <w:pStyle w:val="a3"/>
        <w:jc w:val="both"/>
        <w:rPr>
          <w:rFonts w:ascii="Times New Roman" w:hAnsi="Times New Roman" w:cs="Times New Roman"/>
          <w:sz w:val="28"/>
          <w:szCs w:val="28"/>
        </w:rPr>
      </w:pPr>
    </w:p>
    <w:p w14:paraId="3E3AB205" w14:textId="77777777" w:rsidR="00054C71" w:rsidRDefault="00054C71" w:rsidP="00771338">
      <w:pPr>
        <w:pStyle w:val="a3"/>
        <w:jc w:val="both"/>
        <w:rPr>
          <w:rFonts w:ascii="Times New Roman" w:hAnsi="Times New Roman" w:cs="Times New Roman"/>
          <w:sz w:val="28"/>
          <w:szCs w:val="28"/>
        </w:rPr>
      </w:pPr>
    </w:p>
    <w:p w14:paraId="729CFD97" w14:textId="77777777" w:rsidR="00054C71" w:rsidRDefault="00054C71" w:rsidP="00771338">
      <w:pPr>
        <w:pStyle w:val="a3"/>
        <w:jc w:val="both"/>
        <w:rPr>
          <w:rFonts w:ascii="Times New Roman" w:hAnsi="Times New Roman" w:cs="Times New Roman"/>
          <w:sz w:val="28"/>
          <w:szCs w:val="28"/>
        </w:rPr>
      </w:pPr>
    </w:p>
    <w:p w14:paraId="78E0EDC2" w14:textId="6CCC3F15" w:rsidR="00DE5A3D" w:rsidRDefault="00DE5A3D" w:rsidP="00771338">
      <w:pPr>
        <w:pStyle w:val="a3"/>
        <w:jc w:val="both"/>
        <w:rPr>
          <w:rFonts w:ascii="Times New Roman" w:hAnsi="Times New Roman" w:cs="Times New Roman"/>
          <w:sz w:val="28"/>
          <w:szCs w:val="28"/>
        </w:rPr>
      </w:pPr>
      <w:r w:rsidRPr="00771338">
        <w:rPr>
          <w:rFonts w:ascii="Times New Roman" w:hAnsi="Times New Roman" w:cs="Times New Roman"/>
          <w:sz w:val="28"/>
          <w:szCs w:val="28"/>
        </w:rPr>
        <w:lastRenderedPageBreak/>
        <w:t xml:space="preserve">Таблица </w:t>
      </w:r>
      <w:r w:rsidR="00540C5B" w:rsidRPr="00771338">
        <w:rPr>
          <w:rFonts w:ascii="Times New Roman" w:hAnsi="Times New Roman" w:cs="Times New Roman"/>
          <w:sz w:val="28"/>
          <w:szCs w:val="28"/>
        </w:rPr>
        <w:t>3</w:t>
      </w:r>
      <w:r w:rsidRPr="00771338">
        <w:rPr>
          <w:rFonts w:ascii="Times New Roman" w:hAnsi="Times New Roman" w:cs="Times New Roman"/>
          <w:sz w:val="28"/>
          <w:szCs w:val="28"/>
        </w:rPr>
        <w:t xml:space="preserve"> </w:t>
      </w:r>
      <w:r w:rsidR="00D46279" w:rsidRPr="00771338">
        <w:rPr>
          <w:rFonts w:ascii="Times New Roman" w:hAnsi="Times New Roman" w:cs="Times New Roman"/>
          <w:sz w:val="28"/>
          <w:szCs w:val="28"/>
        </w:rPr>
        <w:t>–</w:t>
      </w:r>
      <w:r w:rsidR="00362148" w:rsidRPr="00771338">
        <w:rPr>
          <w:rFonts w:ascii="Times New Roman" w:hAnsi="Times New Roman" w:cs="Times New Roman"/>
          <w:sz w:val="28"/>
          <w:szCs w:val="28"/>
        </w:rPr>
        <w:t xml:space="preserve"> </w:t>
      </w:r>
      <w:r w:rsidRPr="00771338">
        <w:rPr>
          <w:rFonts w:ascii="Times New Roman" w:hAnsi="Times New Roman" w:cs="Times New Roman"/>
          <w:sz w:val="28"/>
          <w:szCs w:val="28"/>
        </w:rPr>
        <w:t>Характеристика распределение химических элементов по коэффициенту вариации для проб почвенного покрова территории Южного Казахстана</w:t>
      </w:r>
      <w:r w:rsidR="007055A9">
        <w:rPr>
          <w:rFonts w:ascii="Times New Roman" w:hAnsi="Times New Roman" w:cs="Times New Roman"/>
          <w:sz w:val="28"/>
          <w:szCs w:val="28"/>
        </w:rPr>
        <w:t>.</w:t>
      </w:r>
    </w:p>
    <w:bookmarkEnd w:id="19"/>
    <w:p w14:paraId="680E28C1" w14:textId="77777777" w:rsidR="00DE5A3D" w:rsidRPr="00771338" w:rsidRDefault="00DE5A3D" w:rsidP="00771338">
      <w:pPr>
        <w:pStyle w:val="a3"/>
        <w:jc w:val="both"/>
        <w:rPr>
          <w:rFonts w:ascii="Times New Roman" w:hAnsi="Times New Roman" w:cs="Times New Roman"/>
          <w:sz w:val="28"/>
          <w:szCs w:val="28"/>
        </w:rPr>
      </w:pPr>
    </w:p>
    <w:tbl>
      <w:tblPr>
        <w:tblW w:w="9640" w:type="dxa"/>
        <w:tblInd w:w="108" w:type="dxa"/>
        <w:tblLook w:val="04A0" w:firstRow="1" w:lastRow="0" w:firstColumn="1" w:lastColumn="0" w:noHBand="0" w:noVBand="1"/>
      </w:tblPr>
      <w:tblGrid>
        <w:gridCol w:w="3261"/>
        <w:gridCol w:w="2127"/>
        <w:gridCol w:w="2301"/>
        <w:gridCol w:w="1951"/>
      </w:tblGrid>
      <w:tr w:rsidR="00DE5A3D" w:rsidRPr="00771338" w14:paraId="7CB54B00" w14:textId="77777777" w:rsidTr="000A13FE">
        <w:tc>
          <w:tcPr>
            <w:tcW w:w="3261" w:type="dxa"/>
            <w:tcBorders>
              <w:top w:val="single" w:sz="4" w:space="0" w:color="auto"/>
              <w:left w:val="single" w:sz="4" w:space="0" w:color="auto"/>
              <w:bottom w:val="single" w:sz="4" w:space="0" w:color="auto"/>
              <w:right w:val="single" w:sz="4" w:space="0" w:color="auto"/>
            </w:tcBorders>
            <w:vAlign w:val="center"/>
            <w:hideMark/>
          </w:tcPr>
          <w:p w14:paraId="023E68EE" w14:textId="77777777" w:rsidR="00DE5A3D" w:rsidRPr="00771338" w:rsidRDefault="00DE5A3D" w:rsidP="00AC21B0">
            <w:pPr>
              <w:pStyle w:val="a3"/>
              <w:jc w:val="center"/>
              <w:rPr>
                <w:rFonts w:ascii="Times New Roman" w:hAnsi="Times New Roman" w:cs="Times New Roman"/>
                <w:sz w:val="24"/>
                <w:szCs w:val="24"/>
              </w:rPr>
            </w:pPr>
            <w:bookmarkStart w:id="20" w:name="_Hlk182765892"/>
            <w:r w:rsidRPr="00771338">
              <w:rPr>
                <w:rFonts w:ascii="Times New Roman" w:hAnsi="Times New Roman" w:cs="Times New Roman"/>
                <w:sz w:val="24"/>
                <w:szCs w:val="24"/>
              </w:rPr>
              <w:t>Однородное,</w:t>
            </w:r>
          </w:p>
          <w:p w14:paraId="2F4C2CC2" w14:textId="77777777" w:rsidR="00DE5A3D" w:rsidRPr="00771338" w:rsidRDefault="00DE5A3D" w:rsidP="00AC21B0">
            <w:pPr>
              <w:pStyle w:val="a3"/>
              <w:jc w:val="center"/>
              <w:rPr>
                <w:rFonts w:ascii="Times New Roman" w:hAnsi="Times New Roman" w:cs="Times New Roman"/>
                <w:sz w:val="24"/>
                <w:szCs w:val="24"/>
              </w:rPr>
            </w:pPr>
            <w:r w:rsidRPr="00771338">
              <w:rPr>
                <w:rFonts w:ascii="Times New Roman" w:hAnsi="Times New Roman" w:cs="Times New Roman"/>
                <w:sz w:val="24"/>
                <w:szCs w:val="24"/>
              </w:rPr>
              <w:t>&lt; 39%</w:t>
            </w:r>
          </w:p>
        </w:tc>
        <w:tc>
          <w:tcPr>
            <w:tcW w:w="2127" w:type="dxa"/>
            <w:tcBorders>
              <w:top w:val="single" w:sz="4" w:space="0" w:color="auto"/>
              <w:left w:val="single" w:sz="4" w:space="0" w:color="auto"/>
              <w:bottom w:val="single" w:sz="4" w:space="0" w:color="auto"/>
              <w:right w:val="single" w:sz="4" w:space="0" w:color="auto"/>
            </w:tcBorders>
            <w:vAlign w:val="center"/>
            <w:hideMark/>
          </w:tcPr>
          <w:p w14:paraId="185DCE19" w14:textId="77777777" w:rsidR="00DE5A3D" w:rsidRPr="00771338" w:rsidRDefault="00DE5A3D" w:rsidP="00AC21B0">
            <w:pPr>
              <w:pStyle w:val="a3"/>
              <w:jc w:val="center"/>
              <w:rPr>
                <w:rFonts w:ascii="Times New Roman" w:hAnsi="Times New Roman" w:cs="Times New Roman"/>
                <w:sz w:val="24"/>
                <w:szCs w:val="24"/>
                <w:lang w:val="en-US"/>
              </w:rPr>
            </w:pPr>
            <w:r w:rsidRPr="00771338">
              <w:rPr>
                <w:rFonts w:ascii="Times New Roman" w:hAnsi="Times New Roman" w:cs="Times New Roman"/>
                <w:sz w:val="24"/>
                <w:szCs w:val="24"/>
              </w:rPr>
              <w:t>Неоднородное,</w:t>
            </w:r>
            <w:r w:rsidRPr="00771338">
              <w:rPr>
                <w:rFonts w:ascii="Times New Roman" w:hAnsi="Times New Roman" w:cs="Times New Roman"/>
                <w:sz w:val="24"/>
                <w:szCs w:val="24"/>
                <w:lang w:val="en-US"/>
              </w:rPr>
              <w:t xml:space="preserve"> </w:t>
            </w:r>
            <w:r w:rsidRPr="00771338">
              <w:rPr>
                <w:rFonts w:ascii="Times New Roman" w:hAnsi="Times New Roman" w:cs="Times New Roman"/>
                <w:sz w:val="24"/>
                <w:szCs w:val="24"/>
              </w:rPr>
              <w:t>40-79%</w:t>
            </w:r>
          </w:p>
        </w:tc>
        <w:tc>
          <w:tcPr>
            <w:tcW w:w="2301" w:type="dxa"/>
            <w:tcBorders>
              <w:top w:val="single" w:sz="4" w:space="0" w:color="auto"/>
              <w:left w:val="single" w:sz="4" w:space="0" w:color="auto"/>
              <w:bottom w:val="single" w:sz="4" w:space="0" w:color="auto"/>
              <w:right w:val="single" w:sz="4" w:space="0" w:color="auto"/>
            </w:tcBorders>
            <w:vAlign w:val="center"/>
            <w:hideMark/>
          </w:tcPr>
          <w:p w14:paraId="61B8415D" w14:textId="77777777" w:rsidR="00DE5A3D" w:rsidRPr="00771338" w:rsidRDefault="00DE5A3D" w:rsidP="00AC21B0">
            <w:pPr>
              <w:pStyle w:val="a3"/>
              <w:jc w:val="center"/>
              <w:rPr>
                <w:rFonts w:ascii="Times New Roman" w:hAnsi="Times New Roman" w:cs="Times New Roman"/>
                <w:sz w:val="24"/>
                <w:szCs w:val="24"/>
              </w:rPr>
            </w:pPr>
            <w:r w:rsidRPr="00771338">
              <w:rPr>
                <w:rFonts w:ascii="Times New Roman" w:hAnsi="Times New Roman" w:cs="Times New Roman"/>
                <w:sz w:val="24"/>
                <w:szCs w:val="24"/>
              </w:rPr>
              <w:t>Сильно неоднородное,</w:t>
            </w:r>
          </w:p>
          <w:p w14:paraId="74B07409" w14:textId="77777777" w:rsidR="00DE5A3D" w:rsidRPr="00771338" w:rsidRDefault="00DE5A3D" w:rsidP="00AC21B0">
            <w:pPr>
              <w:pStyle w:val="a3"/>
              <w:jc w:val="center"/>
              <w:rPr>
                <w:rFonts w:ascii="Times New Roman" w:hAnsi="Times New Roman" w:cs="Times New Roman"/>
                <w:sz w:val="24"/>
                <w:szCs w:val="24"/>
              </w:rPr>
            </w:pPr>
            <w:r w:rsidRPr="00771338">
              <w:rPr>
                <w:rFonts w:ascii="Times New Roman" w:hAnsi="Times New Roman" w:cs="Times New Roman"/>
                <w:sz w:val="24"/>
                <w:szCs w:val="24"/>
              </w:rPr>
              <w:t>80-119%</w:t>
            </w:r>
          </w:p>
        </w:tc>
        <w:tc>
          <w:tcPr>
            <w:tcW w:w="1951" w:type="dxa"/>
            <w:tcBorders>
              <w:top w:val="single" w:sz="4" w:space="0" w:color="auto"/>
              <w:left w:val="single" w:sz="4" w:space="0" w:color="auto"/>
              <w:bottom w:val="single" w:sz="4" w:space="0" w:color="auto"/>
              <w:right w:val="single" w:sz="4" w:space="0" w:color="auto"/>
            </w:tcBorders>
            <w:vAlign w:val="center"/>
            <w:hideMark/>
          </w:tcPr>
          <w:p w14:paraId="306062A6" w14:textId="77777777" w:rsidR="00DE5A3D" w:rsidRPr="00771338" w:rsidRDefault="00DE5A3D" w:rsidP="00AC21B0">
            <w:pPr>
              <w:pStyle w:val="a3"/>
              <w:jc w:val="center"/>
              <w:rPr>
                <w:rFonts w:ascii="Times New Roman" w:hAnsi="Times New Roman" w:cs="Times New Roman"/>
                <w:sz w:val="24"/>
                <w:szCs w:val="24"/>
                <w:lang w:val="en-US"/>
              </w:rPr>
            </w:pPr>
            <w:r w:rsidRPr="00771338">
              <w:rPr>
                <w:rFonts w:ascii="Times New Roman" w:hAnsi="Times New Roman" w:cs="Times New Roman"/>
                <w:sz w:val="24"/>
                <w:szCs w:val="24"/>
              </w:rPr>
              <w:t>Крайне</w:t>
            </w:r>
            <w:r w:rsidRPr="00771338">
              <w:rPr>
                <w:rFonts w:ascii="Times New Roman" w:hAnsi="Times New Roman" w:cs="Times New Roman"/>
                <w:sz w:val="24"/>
                <w:szCs w:val="24"/>
                <w:lang w:val="en-US"/>
              </w:rPr>
              <w:t xml:space="preserve"> </w:t>
            </w:r>
            <w:r w:rsidRPr="00771338">
              <w:rPr>
                <w:rFonts w:ascii="Times New Roman" w:hAnsi="Times New Roman" w:cs="Times New Roman"/>
                <w:sz w:val="24"/>
                <w:szCs w:val="24"/>
              </w:rPr>
              <w:t>неоднородное,</w:t>
            </w:r>
            <w:r w:rsidRPr="00771338">
              <w:rPr>
                <w:rFonts w:ascii="Times New Roman" w:hAnsi="Times New Roman" w:cs="Times New Roman"/>
                <w:sz w:val="24"/>
                <w:szCs w:val="24"/>
                <w:lang w:val="en-US"/>
              </w:rPr>
              <w:t xml:space="preserve"> ≥120%</w:t>
            </w:r>
          </w:p>
        </w:tc>
      </w:tr>
      <w:tr w:rsidR="00DE5A3D" w:rsidRPr="00771338" w14:paraId="393E9CE3" w14:textId="77777777" w:rsidTr="000A13FE">
        <w:tc>
          <w:tcPr>
            <w:tcW w:w="3261" w:type="dxa"/>
            <w:tcBorders>
              <w:top w:val="single" w:sz="4" w:space="0" w:color="auto"/>
              <w:left w:val="single" w:sz="4" w:space="0" w:color="auto"/>
              <w:bottom w:val="single" w:sz="4" w:space="0" w:color="auto"/>
              <w:right w:val="single" w:sz="4" w:space="0" w:color="auto"/>
            </w:tcBorders>
            <w:vAlign w:val="center"/>
            <w:hideMark/>
          </w:tcPr>
          <w:p w14:paraId="520B30E4" w14:textId="77777777" w:rsidR="00DE5A3D" w:rsidRPr="00771338" w:rsidRDefault="00DE5A3D" w:rsidP="00AC21B0">
            <w:pPr>
              <w:pStyle w:val="a3"/>
              <w:jc w:val="center"/>
              <w:rPr>
                <w:rFonts w:ascii="Times New Roman" w:hAnsi="Times New Roman" w:cs="Times New Roman"/>
                <w:sz w:val="24"/>
                <w:szCs w:val="24"/>
                <w:lang w:val="en-US"/>
              </w:rPr>
            </w:pPr>
            <w:r w:rsidRPr="00771338">
              <w:rPr>
                <w:rFonts w:ascii="Times New Roman" w:hAnsi="Times New Roman" w:cs="Times New Roman"/>
                <w:sz w:val="24"/>
                <w:szCs w:val="24"/>
                <w:lang w:val="en-US"/>
              </w:rPr>
              <w:t>Na, Al, P, Ca, Sc, V, Cr, Mn, Fe, Co, Zn, Ga, Ge, As, Se, Rb, Sr, Y, Zr, Sn, Sb, Cs, Ba, La, Ce, Pr, Nd, Sm, Eu, Gd, Tb, Dy, Ho, Er, Tm, Yb, Lu, Hf, Ta, Th, U</w:t>
            </w:r>
          </w:p>
        </w:tc>
        <w:tc>
          <w:tcPr>
            <w:tcW w:w="2127" w:type="dxa"/>
            <w:tcBorders>
              <w:top w:val="single" w:sz="4" w:space="0" w:color="auto"/>
              <w:left w:val="single" w:sz="4" w:space="0" w:color="auto"/>
              <w:bottom w:val="single" w:sz="4" w:space="0" w:color="auto"/>
              <w:right w:val="single" w:sz="4" w:space="0" w:color="auto"/>
            </w:tcBorders>
            <w:vAlign w:val="center"/>
            <w:hideMark/>
          </w:tcPr>
          <w:p w14:paraId="125F7844" w14:textId="77777777" w:rsidR="00DE5A3D" w:rsidRPr="00771338" w:rsidRDefault="00DE5A3D" w:rsidP="00AC21B0">
            <w:pPr>
              <w:pStyle w:val="a3"/>
              <w:jc w:val="center"/>
              <w:rPr>
                <w:rFonts w:ascii="Times New Roman" w:hAnsi="Times New Roman" w:cs="Times New Roman"/>
                <w:sz w:val="24"/>
                <w:szCs w:val="24"/>
                <w:lang w:val="en-US"/>
              </w:rPr>
            </w:pPr>
            <w:r w:rsidRPr="00771338">
              <w:rPr>
                <w:rFonts w:ascii="Times New Roman" w:hAnsi="Times New Roman" w:cs="Times New Roman"/>
                <w:sz w:val="24"/>
                <w:szCs w:val="24"/>
                <w:lang w:val="en-US"/>
              </w:rPr>
              <w:t xml:space="preserve">Li, Be, K, </w:t>
            </w:r>
            <w:proofErr w:type="spellStart"/>
            <w:r w:rsidRPr="00771338">
              <w:rPr>
                <w:rFonts w:ascii="Times New Roman" w:hAnsi="Times New Roman" w:cs="Times New Roman"/>
                <w:sz w:val="24"/>
                <w:szCs w:val="24"/>
                <w:lang w:val="en-US"/>
              </w:rPr>
              <w:t>Ti</w:t>
            </w:r>
            <w:proofErr w:type="spellEnd"/>
            <w:r w:rsidRPr="00771338">
              <w:rPr>
                <w:rFonts w:ascii="Times New Roman" w:hAnsi="Times New Roman" w:cs="Times New Roman"/>
                <w:sz w:val="24"/>
                <w:szCs w:val="24"/>
                <w:lang w:val="en-US"/>
              </w:rPr>
              <w:t xml:space="preserve">, Cu, Br, </w:t>
            </w:r>
            <w:r w:rsidRPr="00771338">
              <w:rPr>
                <w:rFonts w:ascii="Times New Roman" w:hAnsi="Times New Roman" w:cs="Times New Roman"/>
                <w:color w:val="000000"/>
                <w:sz w:val="24"/>
                <w:szCs w:val="24"/>
                <w:lang w:val="en-US"/>
              </w:rPr>
              <w:t xml:space="preserve">Nb, </w:t>
            </w:r>
            <w:r w:rsidRPr="00771338">
              <w:rPr>
                <w:rFonts w:ascii="Times New Roman" w:hAnsi="Times New Roman" w:cs="Times New Roman"/>
                <w:sz w:val="24"/>
                <w:szCs w:val="24"/>
                <w:lang w:val="en-US"/>
              </w:rPr>
              <w:t xml:space="preserve">Pd, Cd, In, I, W, </w:t>
            </w:r>
            <w:proofErr w:type="spellStart"/>
            <w:r w:rsidRPr="00771338">
              <w:rPr>
                <w:rFonts w:ascii="Times New Roman" w:hAnsi="Times New Roman" w:cs="Times New Roman"/>
                <w:sz w:val="24"/>
                <w:szCs w:val="24"/>
                <w:lang w:val="en-US"/>
              </w:rPr>
              <w:t>Os</w:t>
            </w:r>
            <w:proofErr w:type="spellEnd"/>
            <w:r w:rsidRPr="00771338">
              <w:rPr>
                <w:rFonts w:ascii="Times New Roman" w:hAnsi="Times New Roman" w:cs="Times New Roman"/>
                <w:sz w:val="24"/>
                <w:szCs w:val="24"/>
                <w:lang w:val="en-US"/>
              </w:rPr>
              <w:t>, Tl, Pb, Bi</w:t>
            </w:r>
          </w:p>
        </w:tc>
        <w:tc>
          <w:tcPr>
            <w:tcW w:w="2301" w:type="dxa"/>
            <w:tcBorders>
              <w:top w:val="single" w:sz="4" w:space="0" w:color="auto"/>
              <w:left w:val="single" w:sz="4" w:space="0" w:color="auto"/>
              <w:bottom w:val="single" w:sz="4" w:space="0" w:color="auto"/>
              <w:right w:val="single" w:sz="4" w:space="0" w:color="auto"/>
            </w:tcBorders>
            <w:vAlign w:val="center"/>
            <w:hideMark/>
          </w:tcPr>
          <w:p w14:paraId="73958F95" w14:textId="77777777" w:rsidR="00DE5A3D" w:rsidRPr="00771338" w:rsidRDefault="00DE5A3D" w:rsidP="00AC21B0">
            <w:pPr>
              <w:pStyle w:val="a3"/>
              <w:jc w:val="center"/>
              <w:rPr>
                <w:rFonts w:ascii="Times New Roman" w:hAnsi="Times New Roman" w:cs="Times New Roman"/>
                <w:sz w:val="24"/>
                <w:szCs w:val="24"/>
                <w:lang w:val="en-US"/>
              </w:rPr>
            </w:pPr>
            <w:r w:rsidRPr="00771338">
              <w:rPr>
                <w:rFonts w:ascii="Times New Roman" w:hAnsi="Times New Roman" w:cs="Times New Roman"/>
                <w:sz w:val="24"/>
                <w:szCs w:val="24"/>
                <w:lang w:val="en-US"/>
              </w:rPr>
              <w:t xml:space="preserve">Mg, S, Cl, Ni, Mo, Ru, Rh, </w:t>
            </w:r>
            <w:proofErr w:type="spellStart"/>
            <w:r w:rsidRPr="00771338">
              <w:rPr>
                <w:rFonts w:ascii="Times New Roman" w:hAnsi="Times New Roman" w:cs="Times New Roman"/>
                <w:sz w:val="24"/>
                <w:szCs w:val="24"/>
                <w:lang w:val="en-US"/>
              </w:rPr>
              <w:t>Te</w:t>
            </w:r>
            <w:proofErr w:type="spellEnd"/>
            <w:r w:rsidRPr="00771338">
              <w:rPr>
                <w:rFonts w:ascii="Times New Roman" w:hAnsi="Times New Roman" w:cs="Times New Roman"/>
                <w:sz w:val="24"/>
                <w:szCs w:val="24"/>
                <w:lang w:val="en-US"/>
              </w:rPr>
              <w:t>, Pt, Au, Hg</w:t>
            </w:r>
          </w:p>
        </w:tc>
        <w:tc>
          <w:tcPr>
            <w:tcW w:w="1951" w:type="dxa"/>
            <w:tcBorders>
              <w:top w:val="single" w:sz="4" w:space="0" w:color="auto"/>
              <w:left w:val="single" w:sz="4" w:space="0" w:color="auto"/>
              <w:bottom w:val="single" w:sz="4" w:space="0" w:color="auto"/>
              <w:right w:val="single" w:sz="4" w:space="0" w:color="auto"/>
            </w:tcBorders>
            <w:vAlign w:val="center"/>
            <w:hideMark/>
          </w:tcPr>
          <w:p w14:paraId="4BB240E3" w14:textId="77777777" w:rsidR="00DE5A3D" w:rsidRPr="00771338" w:rsidRDefault="00DE5A3D" w:rsidP="00AC21B0">
            <w:pPr>
              <w:pStyle w:val="a3"/>
              <w:jc w:val="center"/>
              <w:rPr>
                <w:rFonts w:ascii="Times New Roman" w:hAnsi="Times New Roman" w:cs="Times New Roman"/>
                <w:sz w:val="24"/>
                <w:szCs w:val="24"/>
              </w:rPr>
            </w:pPr>
            <w:r w:rsidRPr="00771338">
              <w:rPr>
                <w:rFonts w:ascii="Times New Roman" w:hAnsi="Times New Roman" w:cs="Times New Roman"/>
                <w:sz w:val="24"/>
                <w:szCs w:val="24"/>
                <w:lang w:val="en-US"/>
              </w:rPr>
              <w:t>B,</w:t>
            </w:r>
            <w:r w:rsidRPr="00771338">
              <w:rPr>
                <w:rFonts w:ascii="Times New Roman" w:hAnsi="Times New Roman" w:cs="Times New Roman"/>
                <w:sz w:val="24"/>
                <w:szCs w:val="24"/>
              </w:rPr>
              <w:t xml:space="preserve"> </w:t>
            </w:r>
            <w:r w:rsidRPr="00771338">
              <w:rPr>
                <w:rFonts w:ascii="Times New Roman" w:hAnsi="Times New Roman" w:cs="Times New Roman"/>
                <w:sz w:val="24"/>
                <w:szCs w:val="24"/>
                <w:lang w:val="en-US"/>
              </w:rPr>
              <w:t>Si,</w:t>
            </w:r>
            <w:r w:rsidRPr="00771338">
              <w:rPr>
                <w:rFonts w:ascii="Times New Roman" w:hAnsi="Times New Roman" w:cs="Times New Roman"/>
                <w:sz w:val="24"/>
                <w:szCs w:val="24"/>
              </w:rPr>
              <w:t xml:space="preserve"> </w:t>
            </w:r>
            <w:r w:rsidRPr="00771338">
              <w:rPr>
                <w:rFonts w:ascii="Times New Roman" w:hAnsi="Times New Roman" w:cs="Times New Roman"/>
                <w:sz w:val="24"/>
                <w:szCs w:val="24"/>
                <w:lang w:val="en-US"/>
              </w:rPr>
              <w:t>Re,</w:t>
            </w:r>
          </w:p>
          <w:p w14:paraId="107024C0" w14:textId="77777777" w:rsidR="00DE5A3D" w:rsidRPr="00771338" w:rsidRDefault="00DE5A3D" w:rsidP="00AC21B0">
            <w:pPr>
              <w:pStyle w:val="a3"/>
              <w:jc w:val="center"/>
              <w:rPr>
                <w:rFonts w:ascii="Times New Roman" w:hAnsi="Times New Roman" w:cs="Times New Roman"/>
                <w:sz w:val="24"/>
                <w:szCs w:val="24"/>
                <w:lang w:val="en-US"/>
              </w:rPr>
            </w:pPr>
            <w:proofErr w:type="spellStart"/>
            <w:r w:rsidRPr="00771338">
              <w:rPr>
                <w:rFonts w:ascii="Times New Roman" w:hAnsi="Times New Roman" w:cs="Times New Roman"/>
                <w:sz w:val="24"/>
                <w:szCs w:val="24"/>
                <w:lang w:val="en-US"/>
              </w:rPr>
              <w:t>Ir</w:t>
            </w:r>
            <w:proofErr w:type="spellEnd"/>
          </w:p>
        </w:tc>
      </w:tr>
      <w:bookmarkEnd w:id="20"/>
    </w:tbl>
    <w:p w14:paraId="321580B7" w14:textId="77777777" w:rsidR="00DE5A3D" w:rsidRPr="00771338" w:rsidRDefault="00DE5A3D" w:rsidP="00771338">
      <w:pPr>
        <w:pStyle w:val="a3"/>
        <w:jc w:val="both"/>
        <w:rPr>
          <w:rFonts w:ascii="Times New Roman" w:hAnsi="Times New Roman" w:cs="Times New Roman"/>
          <w:sz w:val="28"/>
          <w:szCs w:val="28"/>
        </w:rPr>
      </w:pPr>
    </w:p>
    <w:p w14:paraId="4F4A1CBB" w14:textId="77777777" w:rsidR="00771338" w:rsidRDefault="00362148" w:rsidP="00771338">
      <w:pPr>
        <w:pStyle w:val="a3"/>
        <w:ind w:firstLine="567"/>
        <w:jc w:val="both"/>
        <w:rPr>
          <w:rFonts w:ascii="Times New Roman" w:hAnsi="Times New Roman" w:cs="Times New Roman"/>
          <w:sz w:val="28"/>
          <w:szCs w:val="28"/>
        </w:rPr>
      </w:pPr>
      <w:bookmarkStart w:id="21" w:name="_Hlk182765944"/>
      <w:r w:rsidRPr="00771338">
        <w:rPr>
          <w:rFonts w:ascii="Times New Roman" w:hAnsi="Times New Roman" w:cs="Times New Roman"/>
          <w:sz w:val="28"/>
          <w:szCs w:val="28"/>
        </w:rPr>
        <w:t xml:space="preserve">Анализ показал, что половина изучаемых химический элементов в пробах почв характеризуется однородным распределением содержаний (57% элементов) с коэффициентом вариации &lt;39%. При этом в данную группу входят в основном </w:t>
      </w:r>
      <w:proofErr w:type="spellStart"/>
      <w:r w:rsidRPr="00771338">
        <w:rPr>
          <w:rFonts w:ascii="Times New Roman" w:hAnsi="Times New Roman" w:cs="Times New Roman"/>
          <w:sz w:val="28"/>
          <w:szCs w:val="28"/>
        </w:rPr>
        <w:t>литофильные</w:t>
      </w:r>
      <w:proofErr w:type="spellEnd"/>
      <w:r w:rsidRPr="00771338">
        <w:rPr>
          <w:rFonts w:ascii="Times New Roman" w:hAnsi="Times New Roman" w:cs="Times New Roman"/>
          <w:sz w:val="28"/>
          <w:szCs w:val="28"/>
        </w:rPr>
        <w:t xml:space="preserve">, в том числе редкоземельные элементы. Наиболее неоднородное распределение установлено для </w:t>
      </w:r>
      <w:proofErr w:type="spellStart"/>
      <w:r w:rsidRPr="00771338">
        <w:rPr>
          <w:rFonts w:ascii="Times New Roman" w:hAnsi="Times New Roman" w:cs="Times New Roman"/>
          <w:sz w:val="28"/>
          <w:szCs w:val="28"/>
        </w:rPr>
        <w:t>сидерофильных</w:t>
      </w:r>
      <w:proofErr w:type="spellEnd"/>
      <w:r w:rsidRPr="00771338">
        <w:rPr>
          <w:rFonts w:ascii="Times New Roman" w:hAnsi="Times New Roman" w:cs="Times New Roman"/>
          <w:sz w:val="28"/>
          <w:szCs w:val="28"/>
        </w:rPr>
        <w:t xml:space="preserve"> элементов (</w:t>
      </w:r>
      <w:r w:rsidRPr="00771338">
        <w:rPr>
          <w:rFonts w:ascii="Times New Roman" w:hAnsi="Times New Roman" w:cs="Times New Roman"/>
          <w:sz w:val="28"/>
          <w:szCs w:val="28"/>
          <w:lang w:val="en-US"/>
        </w:rPr>
        <w:t>Re</w:t>
      </w:r>
      <w:r w:rsidRPr="00771338">
        <w:rPr>
          <w:rFonts w:ascii="Times New Roman" w:hAnsi="Times New Roman" w:cs="Times New Roman"/>
          <w:sz w:val="28"/>
          <w:szCs w:val="28"/>
        </w:rPr>
        <w:t xml:space="preserve">, </w:t>
      </w:r>
      <w:proofErr w:type="spellStart"/>
      <w:r w:rsidRPr="00771338">
        <w:rPr>
          <w:rFonts w:ascii="Times New Roman" w:hAnsi="Times New Roman" w:cs="Times New Roman"/>
          <w:sz w:val="28"/>
          <w:szCs w:val="28"/>
          <w:lang w:val="en-US"/>
        </w:rPr>
        <w:t>Ir</w:t>
      </w:r>
      <w:proofErr w:type="spellEnd"/>
      <w:r w:rsidRPr="00771338">
        <w:rPr>
          <w:rFonts w:ascii="Times New Roman" w:hAnsi="Times New Roman" w:cs="Times New Roman"/>
          <w:sz w:val="28"/>
          <w:szCs w:val="28"/>
        </w:rPr>
        <w:t xml:space="preserve">), </w:t>
      </w:r>
      <w:r w:rsidRPr="00771338">
        <w:rPr>
          <w:rFonts w:ascii="Times New Roman" w:hAnsi="Times New Roman" w:cs="Times New Roman"/>
          <w:sz w:val="28"/>
          <w:szCs w:val="28"/>
          <w:lang w:val="en-US"/>
        </w:rPr>
        <w:t>Si</w:t>
      </w:r>
      <w:r w:rsidRPr="00771338">
        <w:rPr>
          <w:rFonts w:ascii="Times New Roman" w:hAnsi="Times New Roman" w:cs="Times New Roman"/>
          <w:sz w:val="28"/>
          <w:szCs w:val="28"/>
        </w:rPr>
        <w:t xml:space="preserve">, </w:t>
      </w:r>
      <w:r w:rsidRPr="00771338">
        <w:rPr>
          <w:rFonts w:ascii="Times New Roman" w:hAnsi="Times New Roman" w:cs="Times New Roman"/>
          <w:sz w:val="28"/>
          <w:szCs w:val="28"/>
          <w:lang w:val="en-US"/>
        </w:rPr>
        <w:t>B</w:t>
      </w:r>
      <w:r w:rsidRPr="00771338">
        <w:rPr>
          <w:rFonts w:ascii="Times New Roman" w:hAnsi="Times New Roman" w:cs="Times New Roman"/>
          <w:sz w:val="28"/>
          <w:szCs w:val="28"/>
        </w:rPr>
        <w:t>.</w:t>
      </w:r>
    </w:p>
    <w:p w14:paraId="509B2462" w14:textId="77777777" w:rsidR="00771338" w:rsidRDefault="00362148" w:rsidP="00771338">
      <w:pPr>
        <w:pStyle w:val="a3"/>
        <w:ind w:firstLine="567"/>
        <w:jc w:val="both"/>
        <w:rPr>
          <w:rFonts w:ascii="Times New Roman" w:hAnsi="Times New Roman" w:cs="Times New Roman"/>
          <w:sz w:val="28"/>
          <w:szCs w:val="28"/>
        </w:rPr>
      </w:pPr>
      <w:r w:rsidRPr="00156941">
        <w:rPr>
          <w:rFonts w:ascii="Times New Roman" w:hAnsi="Times New Roman" w:cs="Times New Roman"/>
          <w:sz w:val="28"/>
          <w:szCs w:val="28"/>
        </w:rPr>
        <w:t>Неравномерное распределение химических элементов говорит о влиянии факторов, искажающих фоновое распределение, к таким факторам может относиться техногенный фактор, а также месторождения полезных ископаемых.</w:t>
      </w:r>
    </w:p>
    <w:p w14:paraId="08E251F0" w14:textId="77777777" w:rsidR="00771338" w:rsidRDefault="00DE5A3D" w:rsidP="00771338">
      <w:pPr>
        <w:pStyle w:val="a3"/>
        <w:ind w:firstLine="567"/>
        <w:jc w:val="both"/>
        <w:rPr>
          <w:rFonts w:ascii="Times New Roman" w:hAnsi="Times New Roman" w:cs="Times New Roman"/>
          <w:sz w:val="28"/>
          <w:szCs w:val="28"/>
        </w:rPr>
      </w:pPr>
      <w:r w:rsidRPr="00156941">
        <w:rPr>
          <w:rFonts w:ascii="Times New Roman" w:hAnsi="Times New Roman" w:cs="Times New Roman"/>
          <w:sz w:val="28"/>
          <w:szCs w:val="28"/>
        </w:rPr>
        <w:t xml:space="preserve">Для проверки распределения химических элементов на принадлежность к нормальному закону распределения, были использованы показатели асимметрии и эксцесса. Химические элементы в почвах имеют нормальное распределение только при условии, что оба критерия соответствуют условию, а именно </w:t>
      </w:r>
      <w:proofErr w:type="spellStart"/>
      <w:r w:rsidRPr="00156941">
        <w:rPr>
          <w:rFonts w:ascii="Times New Roman" w:hAnsi="Times New Roman" w:cs="Times New Roman"/>
          <w:sz w:val="28"/>
          <w:szCs w:val="28"/>
        </w:rPr>
        <w:t>ta</w:t>
      </w:r>
      <w:proofErr w:type="spellEnd"/>
      <w:r w:rsidRPr="00156941">
        <w:rPr>
          <w:rFonts w:ascii="Times New Roman" w:hAnsi="Times New Roman" w:cs="Times New Roman"/>
          <w:sz w:val="28"/>
          <w:szCs w:val="28"/>
        </w:rPr>
        <w:t xml:space="preserve"> ≤ 3 и </w:t>
      </w:r>
      <w:proofErr w:type="spellStart"/>
      <w:r w:rsidRPr="00156941">
        <w:rPr>
          <w:rFonts w:ascii="Times New Roman" w:hAnsi="Times New Roman" w:cs="Times New Roman"/>
          <w:sz w:val="28"/>
          <w:szCs w:val="28"/>
        </w:rPr>
        <w:t>te</w:t>
      </w:r>
      <w:proofErr w:type="spellEnd"/>
      <w:r w:rsidRPr="00156941">
        <w:rPr>
          <w:rFonts w:ascii="Times New Roman" w:hAnsi="Times New Roman" w:cs="Times New Roman"/>
          <w:sz w:val="28"/>
          <w:szCs w:val="28"/>
        </w:rPr>
        <w:t xml:space="preserve"> ≤ 3. В результате нормальному закону распределения соответствуют следующие элементы: </w:t>
      </w:r>
      <w:r w:rsidRPr="00156941">
        <w:rPr>
          <w:rFonts w:ascii="Times New Roman" w:hAnsi="Times New Roman" w:cs="Times New Roman"/>
          <w:sz w:val="28"/>
          <w:szCs w:val="28"/>
          <w:lang w:val="en-US"/>
        </w:rPr>
        <w:t>Li</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Be</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Al</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P</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K</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Ca</w:t>
      </w:r>
      <w:r w:rsidRPr="00156941">
        <w:rPr>
          <w:rFonts w:ascii="Times New Roman" w:hAnsi="Times New Roman" w:cs="Times New Roman"/>
          <w:sz w:val="28"/>
          <w:szCs w:val="28"/>
        </w:rPr>
        <w:t xml:space="preserve">, </w:t>
      </w:r>
      <w:proofErr w:type="spellStart"/>
      <w:r w:rsidRPr="00156941">
        <w:rPr>
          <w:rFonts w:ascii="Times New Roman" w:hAnsi="Times New Roman" w:cs="Times New Roman"/>
          <w:sz w:val="28"/>
          <w:szCs w:val="28"/>
          <w:lang w:val="en-US"/>
        </w:rPr>
        <w:t>Ti</w:t>
      </w:r>
      <w:proofErr w:type="spellEnd"/>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V</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Mn</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Co</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Zn</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Ga</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Ge</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As</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Se</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Sr</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Y</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Zr</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Nb</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Ru</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Pd</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Cd</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In</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Sn</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Sb</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I</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Cs</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La</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Ce</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Pr</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Nd</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Sm</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Gd</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Tb</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Dy</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Ho</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Er</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Tm</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Yb</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Lu</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Pt</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Tl</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Pb</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Bi</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Th</w:t>
      </w:r>
      <w:r w:rsidRPr="00156941">
        <w:rPr>
          <w:rFonts w:ascii="Times New Roman" w:hAnsi="Times New Roman" w:cs="Times New Roman"/>
          <w:sz w:val="28"/>
          <w:szCs w:val="28"/>
        </w:rPr>
        <w:t xml:space="preserve">. </w:t>
      </w:r>
      <w:r w:rsidR="00D742E1" w:rsidRPr="00D742E1">
        <w:rPr>
          <w:rFonts w:ascii="Times New Roman" w:hAnsi="Times New Roman" w:cs="Times New Roman"/>
          <w:sz w:val="28"/>
          <w:szCs w:val="28"/>
        </w:rPr>
        <w:t>Концентрации</w:t>
      </w:r>
      <w:r w:rsidR="00D742E1">
        <w:rPr>
          <w:rFonts w:ascii="Times New Roman" w:hAnsi="Times New Roman" w:cs="Times New Roman"/>
          <w:sz w:val="28"/>
          <w:szCs w:val="28"/>
        </w:rPr>
        <w:t xml:space="preserve"> </w:t>
      </w:r>
      <w:r w:rsidR="00D742E1" w:rsidRPr="00D742E1">
        <w:rPr>
          <w:rFonts w:ascii="Times New Roman" w:hAnsi="Times New Roman" w:cs="Times New Roman"/>
          <w:sz w:val="28"/>
          <w:szCs w:val="28"/>
        </w:rPr>
        <w:t>остальных элементов отклонялись от нормального распределения.</w:t>
      </w:r>
    </w:p>
    <w:p w14:paraId="499918F8" w14:textId="77777777" w:rsidR="00771338" w:rsidRDefault="00DE5A3D" w:rsidP="00771338">
      <w:pPr>
        <w:pStyle w:val="a3"/>
        <w:ind w:firstLine="567"/>
        <w:jc w:val="both"/>
        <w:rPr>
          <w:rFonts w:ascii="Times New Roman" w:hAnsi="Times New Roman" w:cs="Times New Roman"/>
          <w:sz w:val="28"/>
          <w:szCs w:val="28"/>
        </w:rPr>
      </w:pPr>
      <w:r w:rsidRPr="00156941">
        <w:rPr>
          <w:rFonts w:ascii="Times New Roman" w:hAnsi="Times New Roman" w:cs="Times New Roman"/>
          <w:sz w:val="28"/>
          <w:szCs w:val="28"/>
        </w:rPr>
        <w:t>Для элементов, изученных методом ИНАА, нами был произведен расчёт коэффициентов парной корреляции в почвенном покрове</w:t>
      </w:r>
      <w:r w:rsidR="005B3B8D">
        <w:rPr>
          <w:rFonts w:ascii="Times New Roman" w:hAnsi="Times New Roman" w:cs="Times New Roman"/>
          <w:sz w:val="28"/>
          <w:szCs w:val="28"/>
        </w:rPr>
        <w:t xml:space="preserve"> (таблица 4)</w:t>
      </w:r>
      <w:r w:rsidRPr="00156941">
        <w:rPr>
          <w:rFonts w:ascii="Times New Roman" w:hAnsi="Times New Roman" w:cs="Times New Roman"/>
          <w:sz w:val="28"/>
          <w:szCs w:val="28"/>
        </w:rPr>
        <w:t xml:space="preserve">, выявлена положительная связь на уровне значимости 0,9-0,8 с вероятностью 95% между элементами </w:t>
      </w:r>
      <w:r w:rsidRPr="00156941">
        <w:rPr>
          <w:rFonts w:ascii="Times New Roman" w:hAnsi="Times New Roman" w:cs="Times New Roman"/>
          <w:sz w:val="28"/>
          <w:szCs w:val="28"/>
          <w:lang w:val="en-US"/>
        </w:rPr>
        <w:t>Cr</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Fe</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Co</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As</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Rb</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Cs</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Th</w:t>
      </w:r>
      <w:r w:rsidRPr="00156941">
        <w:rPr>
          <w:rFonts w:ascii="Times New Roman" w:hAnsi="Times New Roman" w:cs="Times New Roman"/>
          <w:sz w:val="28"/>
          <w:szCs w:val="28"/>
        </w:rPr>
        <w:t>, а также группой редкоземельных элементов (</w:t>
      </w:r>
      <w:r w:rsidRPr="00156941">
        <w:rPr>
          <w:rFonts w:ascii="Times New Roman" w:hAnsi="Times New Roman" w:cs="Times New Roman"/>
          <w:sz w:val="28"/>
          <w:szCs w:val="28"/>
          <w:lang w:val="en-US"/>
        </w:rPr>
        <w:t>Sc</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La</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Sm</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Yb</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Lu</w:t>
      </w:r>
      <w:r w:rsidRPr="00156941">
        <w:rPr>
          <w:rFonts w:ascii="Times New Roman" w:hAnsi="Times New Roman" w:cs="Times New Roman"/>
          <w:sz w:val="28"/>
          <w:szCs w:val="28"/>
        </w:rPr>
        <w:t xml:space="preserve">). </w:t>
      </w:r>
    </w:p>
    <w:p w14:paraId="44F0FD0C" w14:textId="77777777" w:rsidR="00771338" w:rsidRDefault="00DE5A3D" w:rsidP="00771338">
      <w:pPr>
        <w:pStyle w:val="a3"/>
        <w:ind w:firstLine="567"/>
        <w:jc w:val="both"/>
        <w:rPr>
          <w:rFonts w:ascii="Times New Roman" w:hAnsi="Times New Roman" w:cs="Times New Roman"/>
          <w:sz w:val="28"/>
          <w:szCs w:val="28"/>
        </w:rPr>
      </w:pPr>
      <w:r w:rsidRPr="00156941">
        <w:rPr>
          <w:rFonts w:ascii="Times New Roman" w:hAnsi="Times New Roman" w:cs="Times New Roman"/>
          <w:sz w:val="28"/>
          <w:szCs w:val="28"/>
        </w:rPr>
        <w:t>Из особенностей корреляционных связей можно отметить</w:t>
      </w:r>
      <w:r w:rsidR="00D91314">
        <w:rPr>
          <w:rFonts w:ascii="Times New Roman" w:hAnsi="Times New Roman" w:cs="Times New Roman"/>
          <w:sz w:val="28"/>
          <w:szCs w:val="28"/>
        </w:rPr>
        <w:t>:</w:t>
      </w:r>
    </w:p>
    <w:p w14:paraId="5E63E671" w14:textId="77777777" w:rsidR="00771338" w:rsidRDefault="00DE5A3D" w:rsidP="00771338">
      <w:pPr>
        <w:pStyle w:val="a3"/>
        <w:ind w:firstLine="567"/>
        <w:jc w:val="both"/>
        <w:rPr>
          <w:rFonts w:ascii="Times New Roman" w:hAnsi="Times New Roman" w:cs="Times New Roman"/>
          <w:sz w:val="28"/>
          <w:szCs w:val="28"/>
        </w:rPr>
      </w:pPr>
      <w:r w:rsidRPr="00156941">
        <w:rPr>
          <w:rFonts w:ascii="Times New Roman" w:hAnsi="Times New Roman" w:cs="Times New Roman"/>
          <w:sz w:val="28"/>
          <w:szCs w:val="28"/>
        </w:rPr>
        <w:t>1) отрицательные связи брома и стронция с большим числом химических элементов;</w:t>
      </w:r>
    </w:p>
    <w:p w14:paraId="6702DE81" w14:textId="77777777" w:rsidR="00771338" w:rsidRDefault="00DE5A3D" w:rsidP="00771338">
      <w:pPr>
        <w:pStyle w:val="a3"/>
        <w:ind w:firstLine="567"/>
        <w:jc w:val="both"/>
        <w:rPr>
          <w:rFonts w:ascii="Times New Roman" w:hAnsi="Times New Roman" w:cs="Times New Roman"/>
          <w:sz w:val="28"/>
          <w:szCs w:val="28"/>
        </w:rPr>
      </w:pPr>
      <w:r w:rsidRPr="00156941">
        <w:rPr>
          <w:rFonts w:ascii="Times New Roman" w:hAnsi="Times New Roman" w:cs="Times New Roman"/>
          <w:sz w:val="28"/>
          <w:szCs w:val="28"/>
        </w:rPr>
        <w:t>2) положительные корреляционные связи между кобальтом, мышьяком и цинком, что может подтверждать наличие месторождений железа на изучаемой территории;</w:t>
      </w:r>
    </w:p>
    <w:p w14:paraId="1E93645C" w14:textId="77777777" w:rsidR="00771338" w:rsidRDefault="00DE5A3D" w:rsidP="00771338">
      <w:pPr>
        <w:pStyle w:val="a3"/>
        <w:ind w:firstLine="567"/>
        <w:jc w:val="both"/>
        <w:rPr>
          <w:rFonts w:ascii="Times New Roman" w:hAnsi="Times New Roman" w:cs="Times New Roman"/>
          <w:sz w:val="28"/>
          <w:szCs w:val="28"/>
        </w:rPr>
      </w:pPr>
      <w:r w:rsidRPr="00156941">
        <w:rPr>
          <w:rFonts w:ascii="Times New Roman" w:hAnsi="Times New Roman" w:cs="Times New Roman"/>
          <w:sz w:val="28"/>
          <w:szCs w:val="28"/>
        </w:rPr>
        <w:t>3) положительные связи урана с большим количеством элементов на уровне 0,3-0,6 с вероятность</w:t>
      </w:r>
      <w:r w:rsidR="00265A65">
        <w:rPr>
          <w:rFonts w:ascii="Times New Roman" w:hAnsi="Times New Roman" w:cs="Times New Roman"/>
          <w:sz w:val="28"/>
          <w:szCs w:val="28"/>
        </w:rPr>
        <w:t xml:space="preserve">ю 95%, </w:t>
      </w:r>
      <w:r w:rsidR="00265A65" w:rsidRPr="00265A65">
        <w:rPr>
          <w:rFonts w:ascii="Times New Roman" w:hAnsi="Times New Roman" w:cs="Times New Roman"/>
          <w:sz w:val="28"/>
          <w:szCs w:val="28"/>
        </w:rPr>
        <w:t>указывают на потенциальную связь U с различными элементами в почве.</w:t>
      </w:r>
    </w:p>
    <w:p w14:paraId="022D2414" w14:textId="77777777" w:rsidR="00771338" w:rsidRDefault="00DE5A3D" w:rsidP="00771338">
      <w:pPr>
        <w:pStyle w:val="a3"/>
        <w:ind w:firstLine="567"/>
        <w:jc w:val="both"/>
        <w:rPr>
          <w:rFonts w:ascii="Times New Roman" w:hAnsi="Times New Roman" w:cs="Times New Roman"/>
          <w:sz w:val="28"/>
          <w:szCs w:val="28"/>
        </w:rPr>
      </w:pPr>
      <w:r w:rsidRPr="00156941">
        <w:rPr>
          <w:rFonts w:ascii="Times New Roman" w:hAnsi="Times New Roman" w:cs="Times New Roman"/>
          <w:sz w:val="28"/>
          <w:szCs w:val="28"/>
        </w:rPr>
        <w:lastRenderedPageBreak/>
        <w:t xml:space="preserve">4) </w:t>
      </w:r>
      <w:proofErr w:type="spellStart"/>
      <w:r w:rsidRPr="00156941">
        <w:rPr>
          <w:rFonts w:ascii="Times New Roman" w:hAnsi="Times New Roman" w:cs="Times New Roman"/>
          <w:sz w:val="28"/>
          <w:szCs w:val="28"/>
        </w:rPr>
        <w:t>высокодостоверные</w:t>
      </w:r>
      <w:proofErr w:type="spellEnd"/>
      <w:r w:rsidRPr="00156941">
        <w:rPr>
          <w:rFonts w:ascii="Times New Roman" w:hAnsi="Times New Roman" w:cs="Times New Roman"/>
          <w:sz w:val="28"/>
          <w:szCs w:val="28"/>
        </w:rPr>
        <w:t xml:space="preserve"> связи бария с макроэлементами (</w:t>
      </w:r>
      <w:r w:rsidRPr="00156941">
        <w:rPr>
          <w:rFonts w:ascii="Times New Roman" w:hAnsi="Times New Roman" w:cs="Times New Roman"/>
          <w:sz w:val="28"/>
          <w:szCs w:val="28"/>
          <w:lang w:val="en-US"/>
        </w:rPr>
        <w:t>Na</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Ca</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Sc</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Cr</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Fe</w:t>
      </w:r>
      <w:r w:rsidRPr="00156941">
        <w:rPr>
          <w:rFonts w:ascii="Times New Roman" w:hAnsi="Times New Roman" w:cs="Times New Roman"/>
          <w:sz w:val="28"/>
          <w:szCs w:val="28"/>
        </w:rPr>
        <w:t xml:space="preserve">, </w:t>
      </w:r>
      <w:r w:rsidRPr="00156941">
        <w:rPr>
          <w:rFonts w:ascii="Times New Roman" w:hAnsi="Times New Roman" w:cs="Times New Roman"/>
          <w:sz w:val="28"/>
          <w:szCs w:val="28"/>
          <w:lang w:val="en-US"/>
        </w:rPr>
        <w:t>Co</w:t>
      </w:r>
      <w:r w:rsidRPr="00156941">
        <w:rPr>
          <w:rFonts w:ascii="Times New Roman" w:hAnsi="Times New Roman" w:cs="Times New Roman"/>
          <w:sz w:val="28"/>
          <w:szCs w:val="28"/>
        </w:rPr>
        <w:t>) на уровне 0,4-0,6%.</w:t>
      </w:r>
      <w:r w:rsidR="00B112A5">
        <w:rPr>
          <w:rFonts w:ascii="Times New Roman" w:hAnsi="Times New Roman" w:cs="Times New Roman"/>
          <w:sz w:val="28"/>
          <w:szCs w:val="28"/>
        </w:rPr>
        <w:t xml:space="preserve"> </w:t>
      </w:r>
      <w:r w:rsidR="00B112A5" w:rsidRPr="00265A65">
        <w:rPr>
          <w:rFonts w:ascii="Times New Roman" w:hAnsi="Times New Roman" w:cs="Times New Roman"/>
          <w:sz w:val="28"/>
          <w:szCs w:val="28"/>
        </w:rPr>
        <w:t xml:space="preserve">Это предполагает потенциальную геохимическую связь между </w:t>
      </w:r>
      <w:proofErr w:type="spellStart"/>
      <w:r w:rsidR="00B112A5" w:rsidRPr="00265A65">
        <w:rPr>
          <w:rFonts w:ascii="Times New Roman" w:hAnsi="Times New Roman" w:cs="Times New Roman"/>
          <w:sz w:val="28"/>
          <w:szCs w:val="28"/>
        </w:rPr>
        <w:t>Ba</w:t>
      </w:r>
      <w:proofErr w:type="spellEnd"/>
      <w:r w:rsidR="00B112A5" w:rsidRPr="00265A65">
        <w:rPr>
          <w:rFonts w:ascii="Times New Roman" w:hAnsi="Times New Roman" w:cs="Times New Roman"/>
          <w:sz w:val="28"/>
          <w:szCs w:val="28"/>
        </w:rPr>
        <w:t xml:space="preserve"> и этими основными породообразующими элементами. Кроме того, эти корреляции могут указывать на промышленное загрязнение, например, во время технологических процессов, приводящих к образованию больших масс пыли. </w:t>
      </w:r>
    </w:p>
    <w:p w14:paraId="6B743AF7" w14:textId="528CE4AA" w:rsidR="00DE5A3D" w:rsidRPr="00156941" w:rsidRDefault="00B112A5" w:rsidP="00771338">
      <w:pPr>
        <w:pStyle w:val="a3"/>
        <w:ind w:firstLine="567"/>
        <w:jc w:val="both"/>
        <w:rPr>
          <w:rFonts w:ascii="Times New Roman" w:hAnsi="Times New Roman" w:cs="Times New Roman"/>
          <w:sz w:val="28"/>
          <w:szCs w:val="28"/>
        </w:rPr>
      </w:pPr>
      <w:r>
        <w:rPr>
          <w:rFonts w:ascii="Times New Roman" w:hAnsi="Times New Roman" w:cs="Times New Roman"/>
          <w:sz w:val="28"/>
          <w:szCs w:val="28"/>
        </w:rPr>
        <w:t>5)</w:t>
      </w:r>
      <w:r w:rsidRPr="00265A65">
        <w:rPr>
          <w:rFonts w:ascii="Times New Roman" w:hAnsi="Times New Roman" w:cs="Times New Roman"/>
          <w:sz w:val="28"/>
          <w:szCs w:val="28"/>
        </w:rPr>
        <w:t xml:space="preserve"> </w:t>
      </w:r>
      <w:r w:rsidR="00040EC0">
        <w:rPr>
          <w:rFonts w:ascii="Times New Roman" w:hAnsi="Times New Roman" w:cs="Times New Roman"/>
          <w:sz w:val="28"/>
          <w:szCs w:val="28"/>
        </w:rPr>
        <w:t>к</w:t>
      </w:r>
      <w:r w:rsidRPr="00265A65">
        <w:rPr>
          <w:rFonts w:ascii="Times New Roman" w:hAnsi="Times New Roman" w:cs="Times New Roman"/>
          <w:sz w:val="28"/>
          <w:szCs w:val="28"/>
        </w:rPr>
        <w:t>орреляции между мышьяком (As), лантаном (La) и церием (</w:t>
      </w:r>
      <w:proofErr w:type="spellStart"/>
      <w:r w:rsidRPr="00265A65">
        <w:rPr>
          <w:rFonts w:ascii="Times New Roman" w:hAnsi="Times New Roman" w:cs="Times New Roman"/>
          <w:sz w:val="28"/>
          <w:szCs w:val="28"/>
        </w:rPr>
        <w:t>Ce</w:t>
      </w:r>
      <w:proofErr w:type="spellEnd"/>
      <w:r w:rsidRPr="00265A65">
        <w:rPr>
          <w:rFonts w:ascii="Times New Roman" w:hAnsi="Times New Roman" w:cs="Times New Roman"/>
          <w:sz w:val="28"/>
          <w:szCs w:val="28"/>
        </w:rPr>
        <w:t>) могут указывать на загрязнение фосфатными удобрениями</w:t>
      </w:r>
      <w:bookmarkEnd w:id="21"/>
      <w:r w:rsidR="00D91314">
        <w:rPr>
          <w:rFonts w:ascii="Times New Roman" w:hAnsi="Times New Roman" w:cs="Times New Roman"/>
          <w:sz w:val="28"/>
          <w:szCs w:val="28"/>
        </w:rPr>
        <w:t>.</w:t>
      </w:r>
    </w:p>
    <w:p w14:paraId="6506F7CF" w14:textId="77777777" w:rsidR="00072BA2" w:rsidRDefault="00072BA2" w:rsidP="002A3718">
      <w:pPr>
        <w:ind w:firstLine="567"/>
        <w:jc w:val="both"/>
        <w:rPr>
          <w:rFonts w:ascii="Times New Roman" w:hAnsi="Times New Roman" w:cs="Times New Roman"/>
          <w:sz w:val="28"/>
          <w:szCs w:val="28"/>
        </w:rPr>
      </w:pPr>
    </w:p>
    <w:bookmarkEnd w:id="18"/>
    <w:p w14:paraId="575DB78F" w14:textId="77777777" w:rsidR="00072BA2" w:rsidRDefault="00072BA2" w:rsidP="002A3718">
      <w:pPr>
        <w:ind w:firstLine="567"/>
        <w:jc w:val="both"/>
        <w:rPr>
          <w:rFonts w:ascii="Times New Roman" w:hAnsi="Times New Roman" w:cs="Times New Roman"/>
          <w:sz w:val="28"/>
          <w:szCs w:val="28"/>
        </w:rPr>
      </w:pPr>
    </w:p>
    <w:p w14:paraId="4157D05A" w14:textId="77777777" w:rsidR="00072BA2" w:rsidRDefault="00072BA2" w:rsidP="002A3718">
      <w:pPr>
        <w:ind w:firstLine="567"/>
        <w:jc w:val="both"/>
        <w:rPr>
          <w:rFonts w:ascii="Times New Roman" w:hAnsi="Times New Roman" w:cs="Times New Roman"/>
          <w:sz w:val="28"/>
          <w:szCs w:val="28"/>
        </w:rPr>
      </w:pPr>
    </w:p>
    <w:p w14:paraId="60E0D9A5" w14:textId="77777777" w:rsidR="00DE5A3D" w:rsidRDefault="00DE5A3D" w:rsidP="0068325F">
      <w:pPr>
        <w:ind w:firstLine="567"/>
        <w:jc w:val="center"/>
        <w:rPr>
          <w:rFonts w:ascii="Times New Roman" w:hAnsi="Times New Roman" w:cs="Times New Roman"/>
          <w:b/>
          <w:color w:val="000000"/>
          <w:sz w:val="24"/>
          <w:szCs w:val="24"/>
        </w:rPr>
      </w:pPr>
    </w:p>
    <w:p w14:paraId="2D0A7DB0" w14:textId="77777777" w:rsidR="00DE5A3D" w:rsidRDefault="00DE5A3D" w:rsidP="00DE5A3D">
      <w:pPr>
        <w:ind w:firstLine="567"/>
        <w:jc w:val="both"/>
        <w:rPr>
          <w:rFonts w:ascii="Times New Roman" w:hAnsi="Times New Roman" w:cs="Times New Roman"/>
          <w:sz w:val="28"/>
          <w:szCs w:val="28"/>
        </w:rPr>
        <w:sectPr w:rsidR="00DE5A3D" w:rsidSect="00490C20">
          <w:footerReference w:type="default" r:id="rId63"/>
          <w:footerReference w:type="first" r:id="rId64"/>
          <w:pgSz w:w="11906" w:h="16838"/>
          <w:pgMar w:top="1134" w:right="567" w:bottom="1134" w:left="1701" w:header="708" w:footer="708" w:gutter="0"/>
          <w:cols w:space="708"/>
          <w:titlePg/>
          <w:docGrid w:linePitch="360"/>
        </w:sectPr>
      </w:pPr>
    </w:p>
    <w:p w14:paraId="06848E40" w14:textId="77777777" w:rsidR="00DE5A3D" w:rsidRPr="00771338" w:rsidRDefault="00DE5A3D" w:rsidP="00771338">
      <w:pPr>
        <w:pStyle w:val="a3"/>
        <w:rPr>
          <w:rFonts w:ascii="Times New Roman" w:hAnsi="Times New Roman" w:cs="Times New Roman"/>
          <w:sz w:val="28"/>
          <w:szCs w:val="28"/>
        </w:rPr>
      </w:pPr>
      <w:r w:rsidRPr="00771338">
        <w:rPr>
          <w:rFonts w:ascii="Times New Roman" w:hAnsi="Times New Roman" w:cs="Times New Roman"/>
          <w:sz w:val="28"/>
          <w:szCs w:val="28"/>
        </w:rPr>
        <w:lastRenderedPageBreak/>
        <w:t xml:space="preserve">Таблица </w:t>
      </w:r>
      <w:r w:rsidR="00540C5B" w:rsidRPr="00771338">
        <w:rPr>
          <w:rFonts w:ascii="Times New Roman" w:hAnsi="Times New Roman" w:cs="Times New Roman"/>
          <w:sz w:val="28"/>
          <w:szCs w:val="28"/>
        </w:rPr>
        <w:t>4</w:t>
      </w:r>
      <w:r w:rsidRPr="00771338">
        <w:rPr>
          <w:rFonts w:ascii="Times New Roman" w:hAnsi="Times New Roman" w:cs="Times New Roman"/>
          <w:sz w:val="28"/>
          <w:szCs w:val="28"/>
        </w:rPr>
        <w:t xml:space="preserve"> </w:t>
      </w:r>
      <w:r w:rsidR="00146642" w:rsidRPr="00771338">
        <w:rPr>
          <w:rFonts w:ascii="Times New Roman" w:hAnsi="Times New Roman" w:cs="Times New Roman"/>
          <w:sz w:val="28"/>
          <w:szCs w:val="28"/>
        </w:rPr>
        <w:t xml:space="preserve">– </w:t>
      </w:r>
      <w:r w:rsidRPr="00771338">
        <w:rPr>
          <w:rFonts w:ascii="Times New Roman" w:hAnsi="Times New Roman" w:cs="Times New Roman"/>
          <w:sz w:val="28"/>
          <w:szCs w:val="28"/>
        </w:rPr>
        <w:t>Связи химических элементов в почве на территории Южного Казахстана</w:t>
      </w:r>
    </w:p>
    <w:p w14:paraId="2651E167" w14:textId="77777777" w:rsidR="00F3172D" w:rsidRPr="00771338" w:rsidRDefault="00F3172D" w:rsidP="00771338">
      <w:pPr>
        <w:pStyle w:val="a3"/>
        <w:rPr>
          <w:rFonts w:ascii="Times New Roman" w:hAnsi="Times New Roman" w:cs="Times New Roman"/>
          <w:sz w:val="28"/>
          <w:szCs w:val="28"/>
        </w:rPr>
      </w:pPr>
    </w:p>
    <w:tbl>
      <w:tblPr>
        <w:tblW w:w="13682" w:type="dxa"/>
        <w:tblInd w:w="118" w:type="dxa"/>
        <w:tblLook w:val="04A0" w:firstRow="1" w:lastRow="0" w:firstColumn="1" w:lastColumn="0" w:noHBand="0" w:noVBand="1"/>
      </w:tblPr>
      <w:tblGrid>
        <w:gridCol w:w="440"/>
        <w:gridCol w:w="496"/>
        <w:gridCol w:w="496"/>
        <w:gridCol w:w="496"/>
        <w:gridCol w:w="496"/>
        <w:gridCol w:w="496"/>
        <w:gridCol w:w="496"/>
        <w:gridCol w:w="496"/>
        <w:gridCol w:w="496"/>
        <w:gridCol w:w="496"/>
        <w:gridCol w:w="496"/>
        <w:gridCol w:w="496"/>
        <w:gridCol w:w="496"/>
        <w:gridCol w:w="496"/>
        <w:gridCol w:w="496"/>
        <w:gridCol w:w="496"/>
        <w:gridCol w:w="496"/>
        <w:gridCol w:w="496"/>
        <w:gridCol w:w="496"/>
        <w:gridCol w:w="496"/>
        <w:gridCol w:w="496"/>
        <w:gridCol w:w="496"/>
        <w:gridCol w:w="496"/>
        <w:gridCol w:w="496"/>
        <w:gridCol w:w="496"/>
        <w:gridCol w:w="496"/>
        <w:gridCol w:w="496"/>
        <w:gridCol w:w="440"/>
      </w:tblGrid>
      <w:tr w:rsidR="00AD24E0" w:rsidRPr="00F106E7" w14:paraId="7C356678" w14:textId="77777777" w:rsidTr="00AD24E0">
        <w:trPr>
          <w:trHeight w:val="216"/>
        </w:trPr>
        <w:tc>
          <w:tcPr>
            <w:tcW w:w="44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2E40F014"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lang w:eastAsia="ru-RU"/>
              </w:rPr>
              <w:t>Na</w:t>
            </w:r>
          </w:p>
        </w:tc>
        <w:tc>
          <w:tcPr>
            <w:tcW w:w="496" w:type="dxa"/>
            <w:tcBorders>
              <w:top w:val="single" w:sz="8" w:space="0" w:color="auto"/>
              <w:left w:val="nil"/>
              <w:bottom w:val="single" w:sz="8" w:space="0" w:color="auto"/>
              <w:right w:val="single" w:sz="8" w:space="0" w:color="auto"/>
            </w:tcBorders>
            <w:shd w:val="clear" w:color="auto" w:fill="auto"/>
            <w:noWrap/>
            <w:vAlign w:val="center"/>
            <w:hideMark/>
          </w:tcPr>
          <w:p w14:paraId="0C4709EF"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lang w:eastAsia="ru-RU"/>
              </w:rPr>
              <w:t>Ca</w:t>
            </w:r>
            <w:proofErr w:type="spellEnd"/>
          </w:p>
        </w:tc>
        <w:tc>
          <w:tcPr>
            <w:tcW w:w="496" w:type="dxa"/>
            <w:tcBorders>
              <w:top w:val="single" w:sz="8" w:space="0" w:color="auto"/>
              <w:left w:val="nil"/>
              <w:bottom w:val="single" w:sz="8" w:space="0" w:color="auto"/>
              <w:right w:val="single" w:sz="8" w:space="0" w:color="auto"/>
            </w:tcBorders>
            <w:shd w:val="clear" w:color="auto" w:fill="auto"/>
            <w:noWrap/>
            <w:vAlign w:val="center"/>
            <w:hideMark/>
          </w:tcPr>
          <w:p w14:paraId="1C54C10F"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lang w:eastAsia="ru-RU"/>
              </w:rPr>
              <w:t>Sc</w:t>
            </w:r>
            <w:proofErr w:type="spellEnd"/>
          </w:p>
        </w:tc>
        <w:tc>
          <w:tcPr>
            <w:tcW w:w="496" w:type="dxa"/>
            <w:tcBorders>
              <w:top w:val="single" w:sz="8" w:space="0" w:color="auto"/>
              <w:left w:val="nil"/>
              <w:bottom w:val="single" w:sz="8" w:space="0" w:color="auto"/>
              <w:right w:val="single" w:sz="8" w:space="0" w:color="auto"/>
            </w:tcBorders>
            <w:shd w:val="clear" w:color="auto" w:fill="auto"/>
            <w:noWrap/>
            <w:vAlign w:val="center"/>
            <w:hideMark/>
          </w:tcPr>
          <w:p w14:paraId="7A7F2EDE"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lang w:eastAsia="ru-RU"/>
              </w:rPr>
              <w:t>Cr</w:t>
            </w:r>
            <w:proofErr w:type="spellEnd"/>
          </w:p>
        </w:tc>
        <w:tc>
          <w:tcPr>
            <w:tcW w:w="496" w:type="dxa"/>
            <w:tcBorders>
              <w:top w:val="single" w:sz="8" w:space="0" w:color="auto"/>
              <w:left w:val="nil"/>
              <w:bottom w:val="single" w:sz="8" w:space="0" w:color="auto"/>
              <w:right w:val="single" w:sz="8" w:space="0" w:color="auto"/>
            </w:tcBorders>
            <w:shd w:val="clear" w:color="auto" w:fill="auto"/>
            <w:noWrap/>
            <w:vAlign w:val="center"/>
            <w:hideMark/>
          </w:tcPr>
          <w:p w14:paraId="7C35F35B"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lang w:eastAsia="ru-RU"/>
              </w:rPr>
              <w:t>Fe</w:t>
            </w:r>
          </w:p>
        </w:tc>
        <w:tc>
          <w:tcPr>
            <w:tcW w:w="496" w:type="dxa"/>
            <w:tcBorders>
              <w:top w:val="single" w:sz="8" w:space="0" w:color="auto"/>
              <w:left w:val="nil"/>
              <w:bottom w:val="single" w:sz="8" w:space="0" w:color="auto"/>
              <w:right w:val="single" w:sz="8" w:space="0" w:color="auto"/>
            </w:tcBorders>
            <w:shd w:val="clear" w:color="auto" w:fill="auto"/>
            <w:noWrap/>
            <w:vAlign w:val="center"/>
            <w:hideMark/>
          </w:tcPr>
          <w:p w14:paraId="3CC5DBE0"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lang w:eastAsia="ru-RU"/>
              </w:rPr>
              <w:t>Co</w:t>
            </w:r>
          </w:p>
        </w:tc>
        <w:tc>
          <w:tcPr>
            <w:tcW w:w="496" w:type="dxa"/>
            <w:tcBorders>
              <w:top w:val="single" w:sz="8" w:space="0" w:color="auto"/>
              <w:left w:val="nil"/>
              <w:bottom w:val="single" w:sz="8" w:space="0" w:color="auto"/>
              <w:right w:val="single" w:sz="8" w:space="0" w:color="auto"/>
            </w:tcBorders>
            <w:shd w:val="clear" w:color="auto" w:fill="auto"/>
            <w:noWrap/>
            <w:vAlign w:val="center"/>
            <w:hideMark/>
          </w:tcPr>
          <w:p w14:paraId="0D90F6EC"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lang w:eastAsia="ru-RU"/>
              </w:rPr>
              <w:t>Zn</w:t>
            </w:r>
          </w:p>
        </w:tc>
        <w:tc>
          <w:tcPr>
            <w:tcW w:w="496" w:type="dxa"/>
            <w:tcBorders>
              <w:top w:val="single" w:sz="8" w:space="0" w:color="auto"/>
              <w:left w:val="nil"/>
              <w:bottom w:val="single" w:sz="8" w:space="0" w:color="auto"/>
              <w:right w:val="single" w:sz="8" w:space="0" w:color="auto"/>
            </w:tcBorders>
            <w:shd w:val="clear" w:color="auto" w:fill="auto"/>
            <w:noWrap/>
            <w:vAlign w:val="center"/>
            <w:hideMark/>
          </w:tcPr>
          <w:p w14:paraId="0D5D6759"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lang w:eastAsia="ru-RU"/>
              </w:rPr>
              <w:t>As</w:t>
            </w:r>
          </w:p>
        </w:tc>
        <w:tc>
          <w:tcPr>
            <w:tcW w:w="496" w:type="dxa"/>
            <w:tcBorders>
              <w:top w:val="single" w:sz="8" w:space="0" w:color="auto"/>
              <w:left w:val="nil"/>
              <w:bottom w:val="single" w:sz="8" w:space="0" w:color="auto"/>
              <w:right w:val="single" w:sz="8" w:space="0" w:color="auto"/>
            </w:tcBorders>
            <w:shd w:val="clear" w:color="auto" w:fill="auto"/>
            <w:noWrap/>
            <w:vAlign w:val="center"/>
            <w:hideMark/>
          </w:tcPr>
          <w:p w14:paraId="535269DE"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lang w:eastAsia="ru-RU"/>
              </w:rPr>
              <w:t>Br</w:t>
            </w:r>
            <w:proofErr w:type="spellEnd"/>
          </w:p>
        </w:tc>
        <w:tc>
          <w:tcPr>
            <w:tcW w:w="496" w:type="dxa"/>
            <w:tcBorders>
              <w:top w:val="single" w:sz="8" w:space="0" w:color="auto"/>
              <w:left w:val="nil"/>
              <w:bottom w:val="single" w:sz="8" w:space="0" w:color="auto"/>
              <w:right w:val="single" w:sz="8" w:space="0" w:color="auto"/>
            </w:tcBorders>
            <w:shd w:val="clear" w:color="auto" w:fill="auto"/>
            <w:noWrap/>
            <w:vAlign w:val="center"/>
            <w:hideMark/>
          </w:tcPr>
          <w:p w14:paraId="1BB44DC1"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lang w:eastAsia="ru-RU"/>
              </w:rPr>
              <w:t>Rb</w:t>
            </w:r>
            <w:proofErr w:type="spellEnd"/>
          </w:p>
        </w:tc>
        <w:tc>
          <w:tcPr>
            <w:tcW w:w="496" w:type="dxa"/>
            <w:tcBorders>
              <w:top w:val="single" w:sz="8" w:space="0" w:color="auto"/>
              <w:left w:val="nil"/>
              <w:bottom w:val="single" w:sz="8" w:space="0" w:color="auto"/>
              <w:right w:val="single" w:sz="8" w:space="0" w:color="auto"/>
            </w:tcBorders>
            <w:shd w:val="clear" w:color="auto" w:fill="auto"/>
            <w:noWrap/>
            <w:vAlign w:val="center"/>
            <w:hideMark/>
          </w:tcPr>
          <w:p w14:paraId="6F17B25D"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lang w:eastAsia="ru-RU"/>
              </w:rPr>
              <w:t>Sr</w:t>
            </w:r>
            <w:proofErr w:type="spellEnd"/>
          </w:p>
        </w:tc>
        <w:tc>
          <w:tcPr>
            <w:tcW w:w="402" w:type="dxa"/>
            <w:tcBorders>
              <w:top w:val="single" w:sz="8" w:space="0" w:color="auto"/>
              <w:left w:val="nil"/>
              <w:bottom w:val="single" w:sz="8" w:space="0" w:color="auto"/>
              <w:right w:val="single" w:sz="8" w:space="0" w:color="auto"/>
            </w:tcBorders>
            <w:shd w:val="clear" w:color="auto" w:fill="auto"/>
            <w:noWrap/>
            <w:vAlign w:val="center"/>
            <w:hideMark/>
          </w:tcPr>
          <w:p w14:paraId="7B227E09"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lang w:eastAsia="ru-RU"/>
              </w:rPr>
              <w:t>Sb</w:t>
            </w:r>
            <w:proofErr w:type="spellEnd"/>
          </w:p>
        </w:tc>
        <w:tc>
          <w:tcPr>
            <w:tcW w:w="496" w:type="dxa"/>
            <w:tcBorders>
              <w:top w:val="single" w:sz="8" w:space="0" w:color="auto"/>
              <w:left w:val="nil"/>
              <w:bottom w:val="single" w:sz="8" w:space="0" w:color="auto"/>
              <w:right w:val="single" w:sz="8" w:space="0" w:color="auto"/>
            </w:tcBorders>
            <w:shd w:val="clear" w:color="auto" w:fill="auto"/>
            <w:noWrap/>
            <w:vAlign w:val="center"/>
            <w:hideMark/>
          </w:tcPr>
          <w:p w14:paraId="754A20F8"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lang w:eastAsia="ru-RU"/>
              </w:rPr>
              <w:t>Cs</w:t>
            </w:r>
            <w:proofErr w:type="spellEnd"/>
          </w:p>
        </w:tc>
        <w:tc>
          <w:tcPr>
            <w:tcW w:w="496" w:type="dxa"/>
            <w:tcBorders>
              <w:top w:val="single" w:sz="8" w:space="0" w:color="auto"/>
              <w:left w:val="nil"/>
              <w:bottom w:val="single" w:sz="8" w:space="0" w:color="auto"/>
              <w:right w:val="single" w:sz="8" w:space="0" w:color="auto"/>
            </w:tcBorders>
            <w:shd w:val="clear" w:color="auto" w:fill="auto"/>
            <w:noWrap/>
            <w:vAlign w:val="center"/>
            <w:hideMark/>
          </w:tcPr>
          <w:p w14:paraId="37DFB41E"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lang w:eastAsia="ru-RU"/>
              </w:rPr>
              <w:t>Ba</w:t>
            </w:r>
            <w:proofErr w:type="spellEnd"/>
          </w:p>
        </w:tc>
        <w:tc>
          <w:tcPr>
            <w:tcW w:w="496" w:type="dxa"/>
            <w:tcBorders>
              <w:top w:val="single" w:sz="8" w:space="0" w:color="auto"/>
              <w:left w:val="nil"/>
              <w:bottom w:val="single" w:sz="8" w:space="0" w:color="auto"/>
              <w:right w:val="single" w:sz="8" w:space="0" w:color="auto"/>
            </w:tcBorders>
            <w:shd w:val="clear" w:color="auto" w:fill="auto"/>
            <w:noWrap/>
            <w:vAlign w:val="center"/>
            <w:hideMark/>
          </w:tcPr>
          <w:p w14:paraId="1C0DBDA4"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lang w:eastAsia="ru-RU"/>
              </w:rPr>
              <w:t>La</w:t>
            </w:r>
          </w:p>
        </w:tc>
        <w:tc>
          <w:tcPr>
            <w:tcW w:w="496" w:type="dxa"/>
            <w:tcBorders>
              <w:top w:val="single" w:sz="8" w:space="0" w:color="auto"/>
              <w:left w:val="nil"/>
              <w:bottom w:val="single" w:sz="8" w:space="0" w:color="auto"/>
              <w:right w:val="single" w:sz="8" w:space="0" w:color="auto"/>
            </w:tcBorders>
            <w:shd w:val="clear" w:color="auto" w:fill="auto"/>
            <w:noWrap/>
            <w:vAlign w:val="center"/>
            <w:hideMark/>
          </w:tcPr>
          <w:p w14:paraId="5630EEC7"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lang w:eastAsia="ru-RU"/>
              </w:rPr>
              <w:t>Ce</w:t>
            </w:r>
            <w:proofErr w:type="spellEnd"/>
          </w:p>
        </w:tc>
        <w:tc>
          <w:tcPr>
            <w:tcW w:w="496" w:type="dxa"/>
            <w:tcBorders>
              <w:top w:val="single" w:sz="8" w:space="0" w:color="auto"/>
              <w:left w:val="nil"/>
              <w:bottom w:val="single" w:sz="8" w:space="0" w:color="auto"/>
              <w:right w:val="single" w:sz="8" w:space="0" w:color="auto"/>
            </w:tcBorders>
            <w:shd w:val="clear" w:color="auto" w:fill="auto"/>
            <w:noWrap/>
            <w:vAlign w:val="center"/>
            <w:hideMark/>
          </w:tcPr>
          <w:p w14:paraId="2E453CF5"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lang w:eastAsia="ru-RU"/>
              </w:rPr>
              <w:t>Nd</w:t>
            </w:r>
            <w:proofErr w:type="spellEnd"/>
          </w:p>
        </w:tc>
        <w:tc>
          <w:tcPr>
            <w:tcW w:w="496" w:type="dxa"/>
            <w:tcBorders>
              <w:top w:val="single" w:sz="8" w:space="0" w:color="auto"/>
              <w:left w:val="nil"/>
              <w:bottom w:val="single" w:sz="8" w:space="0" w:color="auto"/>
              <w:right w:val="single" w:sz="8" w:space="0" w:color="auto"/>
            </w:tcBorders>
            <w:shd w:val="clear" w:color="auto" w:fill="auto"/>
            <w:noWrap/>
            <w:vAlign w:val="center"/>
            <w:hideMark/>
          </w:tcPr>
          <w:p w14:paraId="314055BA"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lang w:eastAsia="ru-RU"/>
              </w:rPr>
              <w:t>Sm</w:t>
            </w:r>
          </w:p>
        </w:tc>
        <w:tc>
          <w:tcPr>
            <w:tcW w:w="496" w:type="dxa"/>
            <w:tcBorders>
              <w:top w:val="single" w:sz="8" w:space="0" w:color="auto"/>
              <w:left w:val="nil"/>
              <w:bottom w:val="single" w:sz="8" w:space="0" w:color="auto"/>
              <w:right w:val="single" w:sz="8" w:space="0" w:color="auto"/>
            </w:tcBorders>
            <w:shd w:val="clear" w:color="auto" w:fill="auto"/>
            <w:noWrap/>
            <w:vAlign w:val="center"/>
            <w:hideMark/>
          </w:tcPr>
          <w:p w14:paraId="0C25886E"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lang w:eastAsia="ru-RU"/>
              </w:rPr>
              <w:t>Eu</w:t>
            </w:r>
            <w:proofErr w:type="spellEnd"/>
          </w:p>
        </w:tc>
        <w:tc>
          <w:tcPr>
            <w:tcW w:w="496" w:type="dxa"/>
            <w:tcBorders>
              <w:top w:val="single" w:sz="8" w:space="0" w:color="auto"/>
              <w:left w:val="nil"/>
              <w:bottom w:val="single" w:sz="8" w:space="0" w:color="auto"/>
              <w:right w:val="single" w:sz="8" w:space="0" w:color="auto"/>
            </w:tcBorders>
            <w:shd w:val="clear" w:color="auto" w:fill="auto"/>
            <w:noWrap/>
            <w:vAlign w:val="center"/>
            <w:hideMark/>
          </w:tcPr>
          <w:p w14:paraId="16EF9EDB"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lang w:eastAsia="ru-RU"/>
              </w:rPr>
              <w:t>Tb</w:t>
            </w:r>
            <w:proofErr w:type="spellEnd"/>
          </w:p>
        </w:tc>
        <w:tc>
          <w:tcPr>
            <w:tcW w:w="496" w:type="dxa"/>
            <w:tcBorders>
              <w:top w:val="single" w:sz="8" w:space="0" w:color="auto"/>
              <w:left w:val="nil"/>
              <w:bottom w:val="single" w:sz="8" w:space="0" w:color="auto"/>
              <w:right w:val="single" w:sz="8" w:space="0" w:color="auto"/>
            </w:tcBorders>
            <w:shd w:val="clear" w:color="auto" w:fill="auto"/>
            <w:noWrap/>
            <w:vAlign w:val="center"/>
            <w:hideMark/>
          </w:tcPr>
          <w:p w14:paraId="01AE088F"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lang w:eastAsia="ru-RU"/>
              </w:rPr>
              <w:t>Yb</w:t>
            </w:r>
            <w:proofErr w:type="spellEnd"/>
          </w:p>
        </w:tc>
        <w:tc>
          <w:tcPr>
            <w:tcW w:w="496" w:type="dxa"/>
            <w:tcBorders>
              <w:top w:val="single" w:sz="8" w:space="0" w:color="auto"/>
              <w:left w:val="nil"/>
              <w:bottom w:val="single" w:sz="8" w:space="0" w:color="auto"/>
              <w:right w:val="single" w:sz="8" w:space="0" w:color="auto"/>
            </w:tcBorders>
            <w:shd w:val="clear" w:color="auto" w:fill="auto"/>
            <w:noWrap/>
            <w:vAlign w:val="center"/>
            <w:hideMark/>
          </w:tcPr>
          <w:p w14:paraId="0C8B16FE"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lang w:eastAsia="ru-RU"/>
              </w:rPr>
              <w:t>Lu</w:t>
            </w:r>
            <w:proofErr w:type="spellEnd"/>
          </w:p>
        </w:tc>
        <w:tc>
          <w:tcPr>
            <w:tcW w:w="496" w:type="dxa"/>
            <w:tcBorders>
              <w:top w:val="single" w:sz="8" w:space="0" w:color="auto"/>
              <w:left w:val="nil"/>
              <w:bottom w:val="single" w:sz="8" w:space="0" w:color="auto"/>
              <w:right w:val="single" w:sz="8" w:space="0" w:color="auto"/>
            </w:tcBorders>
            <w:shd w:val="clear" w:color="auto" w:fill="auto"/>
            <w:noWrap/>
            <w:vAlign w:val="center"/>
            <w:hideMark/>
          </w:tcPr>
          <w:p w14:paraId="4EFDB4DD"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lang w:eastAsia="ru-RU"/>
              </w:rPr>
              <w:t>Hf</w:t>
            </w:r>
            <w:proofErr w:type="spellEnd"/>
          </w:p>
        </w:tc>
        <w:tc>
          <w:tcPr>
            <w:tcW w:w="496" w:type="dxa"/>
            <w:tcBorders>
              <w:top w:val="single" w:sz="8" w:space="0" w:color="auto"/>
              <w:left w:val="nil"/>
              <w:bottom w:val="single" w:sz="8" w:space="0" w:color="auto"/>
              <w:right w:val="single" w:sz="8" w:space="0" w:color="auto"/>
            </w:tcBorders>
            <w:shd w:val="clear" w:color="auto" w:fill="auto"/>
            <w:noWrap/>
            <w:vAlign w:val="center"/>
            <w:hideMark/>
          </w:tcPr>
          <w:p w14:paraId="761061A8"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lang w:eastAsia="ru-RU"/>
              </w:rPr>
              <w:t>Та</w:t>
            </w:r>
          </w:p>
        </w:tc>
        <w:tc>
          <w:tcPr>
            <w:tcW w:w="496" w:type="dxa"/>
            <w:tcBorders>
              <w:top w:val="single" w:sz="8" w:space="0" w:color="auto"/>
              <w:left w:val="nil"/>
              <w:bottom w:val="single" w:sz="8" w:space="0" w:color="auto"/>
              <w:right w:val="single" w:sz="8" w:space="0" w:color="auto"/>
            </w:tcBorders>
            <w:shd w:val="clear" w:color="auto" w:fill="auto"/>
            <w:noWrap/>
            <w:vAlign w:val="center"/>
            <w:hideMark/>
          </w:tcPr>
          <w:p w14:paraId="6D7F63B6"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lang w:eastAsia="ru-RU"/>
              </w:rPr>
              <w:t>Au</w:t>
            </w:r>
          </w:p>
        </w:tc>
        <w:tc>
          <w:tcPr>
            <w:tcW w:w="496" w:type="dxa"/>
            <w:tcBorders>
              <w:top w:val="single" w:sz="8" w:space="0" w:color="auto"/>
              <w:left w:val="nil"/>
              <w:bottom w:val="single" w:sz="8" w:space="0" w:color="auto"/>
              <w:right w:val="single" w:sz="8" w:space="0" w:color="auto"/>
            </w:tcBorders>
            <w:shd w:val="clear" w:color="auto" w:fill="auto"/>
            <w:noWrap/>
            <w:vAlign w:val="center"/>
            <w:hideMark/>
          </w:tcPr>
          <w:p w14:paraId="4B213CB8"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lang w:eastAsia="ru-RU"/>
              </w:rPr>
              <w:t>Th</w:t>
            </w:r>
          </w:p>
        </w:tc>
        <w:tc>
          <w:tcPr>
            <w:tcW w:w="496" w:type="dxa"/>
            <w:tcBorders>
              <w:top w:val="single" w:sz="8" w:space="0" w:color="auto"/>
              <w:left w:val="nil"/>
              <w:bottom w:val="single" w:sz="8" w:space="0" w:color="auto"/>
              <w:right w:val="single" w:sz="8" w:space="0" w:color="auto"/>
            </w:tcBorders>
            <w:shd w:val="clear" w:color="auto" w:fill="auto"/>
            <w:noWrap/>
            <w:vAlign w:val="center"/>
            <w:hideMark/>
          </w:tcPr>
          <w:p w14:paraId="55234592"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lang w:eastAsia="ru-RU"/>
              </w:rPr>
              <w:t>U</w:t>
            </w:r>
          </w:p>
        </w:tc>
        <w:tc>
          <w:tcPr>
            <w:tcW w:w="440" w:type="dxa"/>
            <w:tcBorders>
              <w:top w:val="single" w:sz="8" w:space="0" w:color="auto"/>
              <w:left w:val="nil"/>
              <w:bottom w:val="single" w:sz="8" w:space="0" w:color="auto"/>
              <w:right w:val="single" w:sz="8" w:space="0" w:color="auto"/>
            </w:tcBorders>
            <w:shd w:val="clear" w:color="auto" w:fill="auto"/>
            <w:noWrap/>
            <w:vAlign w:val="center"/>
            <w:hideMark/>
          </w:tcPr>
          <w:p w14:paraId="4530CD01"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lang w:eastAsia="ru-RU"/>
              </w:rPr>
              <w:t> </w:t>
            </w:r>
          </w:p>
        </w:tc>
      </w:tr>
      <w:tr w:rsidR="00AD24E0" w:rsidRPr="00F106E7" w14:paraId="6EDFF2E3" w14:textId="77777777" w:rsidTr="00AD24E0">
        <w:trPr>
          <w:trHeight w:val="216"/>
        </w:trPr>
        <w:tc>
          <w:tcPr>
            <w:tcW w:w="440" w:type="dxa"/>
            <w:tcBorders>
              <w:top w:val="nil"/>
              <w:left w:val="nil"/>
              <w:bottom w:val="nil"/>
              <w:right w:val="single" w:sz="8" w:space="0" w:color="auto"/>
            </w:tcBorders>
            <w:shd w:val="clear" w:color="auto" w:fill="auto"/>
            <w:noWrap/>
            <w:vAlign w:val="center"/>
            <w:hideMark/>
          </w:tcPr>
          <w:p w14:paraId="27A8F1E5"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1</w:t>
            </w:r>
          </w:p>
        </w:tc>
        <w:tc>
          <w:tcPr>
            <w:tcW w:w="496" w:type="dxa"/>
            <w:tcBorders>
              <w:top w:val="nil"/>
              <w:left w:val="nil"/>
              <w:bottom w:val="single" w:sz="8" w:space="0" w:color="auto"/>
              <w:right w:val="single" w:sz="8" w:space="0" w:color="auto"/>
            </w:tcBorders>
            <w:shd w:val="clear" w:color="auto" w:fill="auto"/>
            <w:noWrap/>
            <w:vAlign w:val="center"/>
            <w:hideMark/>
          </w:tcPr>
          <w:p w14:paraId="1754B20A"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0,47</w:t>
            </w:r>
          </w:p>
        </w:tc>
        <w:tc>
          <w:tcPr>
            <w:tcW w:w="496" w:type="dxa"/>
            <w:tcBorders>
              <w:top w:val="nil"/>
              <w:left w:val="nil"/>
              <w:bottom w:val="single" w:sz="8" w:space="0" w:color="auto"/>
              <w:right w:val="single" w:sz="8" w:space="0" w:color="auto"/>
            </w:tcBorders>
            <w:shd w:val="clear" w:color="auto" w:fill="auto"/>
            <w:noWrap/>
            <w:vAlign w:val="center"/>
            <w:hideMark/>
          </w:tcPr>
          <w:p w14:paraId="273EE6ED"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0,36</w:t>
            </w:r>
          </w:p>
        </w:tc>
        <w:tc>
          <w:tcPr>
            <w:tcW w:w="496" w:type="dxa"/>
            <w:tcBorders>
              <w:top w:val="nil"/>
              <w:left w:val="nil"/>
              <w:bottom w:val="single" w:sz="8" w:space="0" w:color="auto"/>
              <w:right w:val="single" w:sz="8" w:space="0" w:color="auto"/>
            </w:tcBorders>
            <w:shd w:val="clear" w:color="auto" w:fill="auto"/>
            <w:noWrap/>
            <w:vAlign w:val="center"/>
            <w:hideMark/>
          </w:tcPr>
          <w:p w14:paraId="332DDBE7"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0,3</w:t>
            </w:r>
          </w:p>
        </w:tc>
        <w:tc>
          <w:tcPr>
            <w:tcW w:w="496" w:type="dxa"/>
            <w:tcBorders>
              <w:top w:val="nil"/>
              <w:left w:val="nil"/>
              <w:bottom w:val="single" w:sz="8" w:space="0" w:color="auto"/>
              <w:right w:val="single" w:sz="8" w:space="0" w:color="auto"/>
            </w:tcBorders>
            <w:shd w:val="clear" w:color="auto" w:fill="auto"/>
            <w:noWrap/>
            <w:vAlign w:val="center"/>
            <w:hideMark/>
          </w:tcPr>
          <w:p w14:paraId="015A038A"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0,41</w:t>
            </w:r>
          </w:p>
        </w:tc>
        <w:tc>
          <w:tcPr>
            <w:tcW w:w="496" w:type="dxa"/>
            <w:tcBorders>
              <w:top w:val="nil"/>
              <w:left w:val="nil"/>
              <w:bottom w:val="single" w:sz="8" w:space="0" w:color="auto"/>
              <w:right w:val="single" w:sz="8" w:space="0" w:color="auto"/>
            </w:tcBorders>
            <w:shd w:val="clear" w:color="auto" w:fill="auto"/>
            <w:noWrap/>
            <w:vAlign w:val="center"/>
            <w:hideMark/>
          </w:tcPr>
          <w:p w14:paraId="754677B5"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0,36</w:t>
            </w:r>
          </w:p>
        </w:tc>
        <w:tc>
          <w:tcPr>
            <w:tcW w:w="496" w:type="dxa"/>
            <w:tcBorders>
              <w:top w:val="nil"/>
              <w:left w:val="nil"/>
              <w:bottom w:val="single" w:sz="8" w:space="0" w:color="auto"/>
              <w:right w:val="single" w:sz="8" w:space="0" w:color="auto"/>
            </w:tcBorders>
            <w:shd w:val="clear" w:color="auto" w:fill="auto"/>
            <w:noWrap/>
            <w:vAlign w:val="center"/>
            <w:hideMark/>
          </w:tcPr>
          <w:p w14:paraId="2B6B4BE6"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0,08</w:t>
            </w:r>
          </w:p>
        </w:tc>
        <w:tc>
          <w:tcPr>
            <w:tcW w:w="496" w:type="dxa"/>
            <w:tcBorders>
              <w:top w:val="nil"/>
              <w:left w:val="nil"/>
              <w:bottom w:val="single" w:sz="8" w:space="0" w:color="auto"/>
              <w:right w:val="single" w:sz="8" w:space="0" w:color="auto"/>
            </w:tcBorders>
            <w:shd w:val="clear" w:color="auto" w:fill="auto"/>
            <w:noWrap/>
            <w:vAlign w:val="center"/>
            <w:hideMark/>
          </w:tcPr>
          <w:p w14:paraId="4E4B8035"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0,2</w:t>
            </w:r>
          </w:p>
        </w:tc>
        <w:tc>
          <w:tcPr>
            <w:tcW w:w="496" w:type="dxa"/>
            <w:tcBorders>
              <w:top w:val="nil"/>
              <w:left w:val="nil"/>
              <w:bottom w:val="single" w:sz="8" w:space="0" w:color="auto"/>
              <w:right w:val="single" w:sz="8" w:space="0" w:color="auto"/>
            </w:tcBorders>
            <w:shd w:val="clear" w:color="auto" w:fill="auto"/>
            <w:noWrap/>
            <w:vAlign w:val="center"/>
            <w:hideMark/>
          </w:tcPr>
          <w:p w14:paraId="4182604C" w14:textId="77777777" w:rsidR="00AD24E0" w:rsidRPr="00AD24E0" w:rsidRDefault="00AD24E0" w:rsidP="00AD24E0">
            <w:pPr>
              <w:spacing w:after="0" w:line="240" w:lineRule="auto"/>
              <w:jc w:val="right"/>
              <w:rPr>
                <w:rFonts w:ascii="Times New Roman" w:eastAsia="Times New Roman" w:hAnsi="Times New Roman" w:cs="Times New Roman"/>
                <w:b/>
                <w:bCs/>
                <w:color w:val="FF0000"/>
                <w:sz w:val="16"/>
                <w:szCs w:val="16"/>
              </w:rPr>
            </w:pPr>
            <w:r w:rsidRPr="00AD24E0">
              <w:rPr>
                <w:rFonts w:ascii="Times New Roman" w:eastAsia="Times New Roman" w:hAnsi="Times New Roman" w:cs="Times New Roman"/>
                <w:b/>
                <w:bCs/>
                <w:color w:val="FF0000"/>
                <w:sz w:val="16"/>
                <w:szCs w:val="16"/>
              </w:rPr>
              <w:t>0,45</w:t>
            </w:r>
          </w:p>
        </w:tc>
        <w:tc>
          <w:tcPr>
            <w:tcW w:w="496" w:type="dxa"/>
            <w:tcBorders>
              <w:top w:val="nil"/>
              <w:left w:val="nil"/>
              <w:bottom w:val="single" w:sz="8" w:space="0" w:color="auto"/>
              <w:right w:val="single" w:sz="8" w:space="0" w:color="auto"/>
            </w:tcBorders>
            <w:shd w:val="clear" w:color="auto" w:fill="auto"/>
            <w:noWrap/>
            <w:vAlign w:val="center"/>
            <w:hideMark/>
          </w:tcPr>
          <w:p w14:paraId="41B524CB"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0,55</w:t>
            </w:r>
          </w:p>
        </w:tc>
        <w:tc>
          <w:tcPr>
            <w:tcW w:w="496" w:type="dxa"/>
            <w:tcBorders>
              <w:top w:val="nil"/>
              <w:left w:val="nil"/>
              <w:bottom w:val="single" w:sz="8" w:space="0" w:color="auto"/>
              <w:right w:val="single" w:sz="8" w:space="0" w:color="auto"/>
            </w:tcBorders>
            <w:shd w:val="clear" w:color="auto" w:fill="auto"/>
            <w:noWrap/>
            <w:vAlign w:val="center"/>
            <w:hideMark/>
          </w:tcPr>
          <w:p w14:paraId="5D5149C6"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0,22</w:t>
            </w:r>
          </w:p>
        </w:tc>
        <w:tc>
          <w:tcPr>
            <w:tcW w:w="402" w:type="dxa"/>
            <w:tcBorders>
              <w:top w:val="nil"/>
              <w:left w:val="nil"/>
              <w:bottom w:val="single" w:sz="8" w:space="0" w:color="auto"/>
              <w:right w:val="single" w:sz="8" w:space="0" w:color="auto"/>
            </w:tcBorders>
            <w:shd w:val="clear" w:color="auto" w:fill="auto"/>
            <w:noWrap/>
            <w:vAlign w:val="center"/>
            <w:hideMark/>
          </w:tcPr>
          <w:p w14:paraId="12881C74"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0,19</w:t>
            </w:r>
          </w:p>
        </w:tc>
        <w:tc>
          <w:tcPr>
            <w:tcW w:w="496" w:type="dxa"/>
            <w:tcBorders>
              <w:top w:val="nil"/>
              <w:left w:val="nil"/>
              <w:bottom w:val="single" w:sz="8" w:space="0" w:color="auto"/>
              <w:right w:val="single" w:sz="8" w:space="0" w:color="auto"/>
            </w:tcBorders>
            <w:shd w:val="clear" w:color="auto" w:fill="auto"/>
            <w:noWrap/>
            <w:vAlign w:val="center"/>
            <w:hideMark/>
          </w:tcPr>
          <w:p w14:paraId="0AB85AB9"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w:t>
            </w:r>
          </w:p>
        </w:tc>
        <w:tc>
          <w:tcPr>
            <w:tcW w:w="496" w:type="dxa"/>
            <w:tcBorders>
              <w:top w:val="nil"/>
              <w:left w:val="nil"/>
              <w:bottom w:val="single" w:sz="8" w:space="0" w:color="auto"/>
              <w:right w:val="single" w:sz="8" w:space="0" w:color="auto"/>
            </w:tcBorders>
            <w:shd w:val="clear" w:color="auto" w:fill="auto"/>
            <w:noWrap/>
            <w:vAlign w:val="center"/>
            <w:hideMark/>
          </w:tcPr>
          <w:p w14:paraId="5D7D10BF"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0,63</w:t>
            </w:r>
          </w:p>
        </w:tc>
        <w:tc>
          <w:tcPr>
            <w:tcW w:w="496" w:type="dxa"/>
            <w:tcBorders>
              <w:top w:val="nil"/>
              <w:left w:val="nil"/>
              <w:bottom w:val="single" w:sz="8" w:space="0" w:color="auto"/>
              <w:right w:val="single" w:sz="8" w:space="0" w:color="auto"/>
            </w:tcBorders>
            <w:shd w:val="clear" w:color="auto" w:fill="auto"/>
            <w:noWrap/>
            <w:vAlign w:val="center"/>
            <w:hideMark/>
          </w:tcPr>
          <w:p w14:paraId="21F8494E"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0,1</w:t>
            </w:r>
          </w:p>
        </w:tc>
        <w:tc>
          <w:tcPr>
            <w:tcW w:w="496" w:type="dxa"/>
            <w:tcBorders>
              <w:top w:val="nil"/>
              <w:left w:val="nil"/>
              <w:bottom w:val="single" w:sz="8" w:space="0" w:color="auto"/>
              <w:right w:val="single" w:sz="8" w:space="0" w:color="auto"/>
            </w:tcBorders>
            <w:shd w:val="clear" w:color="auto" w:fill="auto"/>
            <w:noWrap/>
            <w:vAlign w:val="center"/>
            <w:hideMark/>
          </w:tcPr>
          <w:p w14:paraId="4D20E79D"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0,32</w:t>
            </w:r>
          </w:p>
        </w:tc>
        <w:tc>
          <w:tcPr>
            <w:tcW w:w="496" w:type="dxa"/>
            <w:tcBorders>
              <w:top w:val="nil"/>
              <w:left w:val="nil"/>
              <w:bottom w:val="single" w:sz="8" w:space="0" w:color="auto"/>
              <w:right w:val="single" w:sz="8" w:space="0" w:color="auto"/>
            </w:tcBorders>
            <w:shd w:val="clear" w:color="auto" w:fill="auto"/>
            <w:noWrap/>
            <w:vAlign w:val="center"/>
            <w:hideMark/>
          </w:tcPr>
          <w:p w14:paraId="0262474F"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0,08</w:t>
            </w:r>
          </w:p>
        </w:tc>
        <w:tc>
          <w:tcPr>
            <w:tcW w:w="496" w:type="dxa"/>
            <w:tcBorders>
              <w:top w:val="nil"/>
              <w:left w:val="nil"/>
              <w:bottom w:val="single" w:sz="8" w:space="0" w:color="auto"/>
              <w:right w:val="single" w:sz="8" w:space="0" w:color="auto"/>
            </w:tcBorders>
            <w:shd w:val="clear" w:color="auto" w:fill="auto"/>
            <w:noWrap/>
            <w:vAlign w:val="center"/>
            <w:hideMark/>
          </w:tcPr>
          <w:p w14:paraId="0F5649F0"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0,17</w:t>
            </w:r>
          </w:p>
        </w:tc>
        <w:tc>
          <w:tcPr>
            <w:tcW w:w="496" w:type="dxa"/>
            <w:tcBorders>
              <w:top w:val="nil"/>
              <w:left w:val="nil"/>
              <w:bottom w:val="single" w:sz="8" w:space="0" w:color="auto"/>
              <w:right w:val="single" w:sz="8" w:space="0" w:color="auto"/>
            </w:tcBorders>
            <w:shd w:val="clear" w:color="auto" w:fill="auto"/>
            <w:noWrap/>
            <w:vAlign w:val="center"/>
            <w:hideMark/>
          </w:tcPr>
          <w:p w14:paraId="7C5F446B"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0,12</w:t>
            </w:r>
          </w:p>
        </w:tc>
        <w:tc>
          <w:tcPr>
            <w:tcW w:w="496" w:type="dxa"/>
            <w:tcBorders>
              <w:top w:val="nil"/>
              <w:left w:val="nil"/>
              <w:bottom w:val="single" w:sz="8" w:space="0" w:color="auto"/>
              <w:right w:val="single" w:sz="8" w:space="0" w:color="auto"/>
            </w:tcBorders>
            <w:shd w:val="clear" w:color="auto" w:fill="auto"/>
            <w:noWrap/>
            <w:vAlign w:val="center"/>
            <w:hideMark/>
          </w:tcPr>
          <w:p w14:paraId="6DD0B19B"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0,14</w:t>
            </w:r>
          </w:p>
        </w:tc>
        <w:tc>
          <w:tcPr>
            <w:tcW w:w="496" w:type="dxa"/>
            <w:tcBorders>
              <w:top w:val="nil"/>
              <w:left w:val="nil"/>
              <w:bottom w:val="single" w:sz="8" w:space="0" w:color="auto"/>
              <w:right w:val="single" w:sz="8" w:space="0" w:color="auto"/>
            </w:tcBorders>
            <w:shd w:val="clear" w:color="auto" w:fill="auto"/>
            <w:noWrap/>
            <w:vAlign w:val="center"/>
            <w:hideMark/>
          </w:tcPr>
          <w:p w14:paraId="7A3A8782"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0,29</w:t>
            </w:r>
          </w:p>
        </w:tc>
        <w:tc>
          <w:tcPr>
            <w:tcW w:w="496" w:type="dxa"/>
            <w:tcBorders>
              <w:top w:val="nil"/>
              <w:left w:val="nil"/>
              <w:bottom w:val="single" w:sz="8" w:space="0" w:color="auto"/>
              <w:right w:val="single" w:sz="8" w:space="0" w:color="auto"/>
            </w:tcBorders>
            <w:shd w:val="clear" w:color="auto" w:fill="auto"/>
            <w:noWrap/>
            <w:vAlign w:val="center"/>
            <w:hideMark/>
          </w:tcPr>
          <w:p w14:paraId="326D7E56"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0,24</w:t>
            </w:r>
          </w:p>
        </w:tc>
        <w:tc>
          <w:tcPr>
            <w:tcW w:w="496" w:type="dxa"/>
            <w:tcBorders>
              <w:top w:val="nil"/>
              <w:left w:val="nil"/>
              <w:bottom w:val="single" w:sz="8" w:space="0" w:color="auto"/>
              <w:right w:val="single" w:sz="8" w:space="0" w:color="auto"/>
            </w:tcBorders>
            <w:shd w:val="clear" w:color="auto" w:fill="auto"/>
            <w:noWrap/>
            <w:vAlign w:val="center"/>
            <w:hideMark/>
          </w:tcPr>
          <w:p w14:paraId="2D9489AD"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0,26</w:t>
            </w:r>
          </w:p>
        </w:tc>
        <w:tc>
          <w:tcPr>
            <w:tcW w:w="496" w:type="dxa"/>
            <w:tcBorders>
              <w:top w:val="nil"/>
              <w:left w:val="nil"/>
              <w:bottom w:val="single" w:sz="8" w:space="0" w:color="auto"/>
              <w:right w:val="single" w:sz="8" w:space="0" w:color="auto"/>
            </w:tcBorders>
            <w:shd w:val="clear" w:color="auto" w:fill="auto"/>
            <w:noWrap/>
            <w:vAlign w:val="center"/>
            <w:hideMark/>
          </w:tcPr>
          <w:p w14:paraId="367282EC"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0,23</w:t>
            </w:r>
          </w:p>
        </w:tc>
        <w:tc>
          <w:tcPr>
            <w:tcW w:w="496" w:type="dxa"/>
            <w:tcBorders>
              <w:top w:val="nil"/>
              <w:left w:val="nil"/>
              <w:bottom w:val="single" w:sz="8" w:space="0" w:color="auto"/>
              <w:right w:val="single" w:sz="8" w:space="0" w:color="auto"/>
            </w:tcBorders>
            <w:shd w:val="clear" w:color="auto" w:fill="auto"/>
            <w:noWrap/>
            <w:vAlign w:val="center"/>
            <w:hideMark/>
          </w:tcPr>
          <w:p w14:paraId="62155FBD"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0,45</w:t>
            </w:r>
          </w:p>
        </w:tc>
        <w:tc>
          <w:tcPr>
            <w:tcW w:w="496" w:type="dxa"/>
            <w:tcBorders>
              <w:top w:val="nil"/>
              <w:left w:val="nil"/>
              <w:bottom w:val="single" w:sz="8" w:space="0" w:color="auto"/>
              <w:right w:val="single" w:sz="8" w:space="0" w:color="auto"/>
            </w:tcBorders>
            <w:shd w:val="clear" w:color="auto" w:fill="auto"/>
            <w:noWrap/>
            <w:vAlign w:val="center"/>
            <w:hideMark/>
          </w:tcPr>
          <w:p w14:paraId="6906C4DA"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0,25</w:t>
            </w:r>
          </w:p>
        </w:tc>
        <w:tc>
          <w:tcPr>
            <w:tcW w:w="496" w:type="dxa"/>
            <w:tcBorders>
              <w:top w:val="nil"/>
              <w:left w:val="nil"/>
              <w:bottom w:val="single" w:sz="8" w:space="0" w:color="auto"/>
              <w:right w:val="single" w:sz="8" w:space="0" w:color="auto"/>
            </w:tcBorders>
            <w:shd w:val="clear" w:color="auto" w:fill="auto"/>
            <w:noWrap/>
            <w:vAlign w:val="center"/>
            <w:hideMark/>
          </w:tcPr>
          <w:p w14:paraId="43BACE50"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0,3</w:t>
            </w:r>
          </w:p>
        </w:tc>
        <w:tc>
          <w:tcPr>
            <w:tcW w:w="440" w:type="dxa"/>
            <w:tcBorders>
              <w:top w:val="nil"/>
              <w:left w:val="nil"/>
              <w:bottom w:val="single" w:sz="8" w:space="0" w:color="auto"/>
              <w:right w:val="single" w:sz="8" w:space="0" w:color="auto"/>
            </w:tcBorders>
            <w:shd w:val="clear" w:color="auto" w:fill="auto"/>
            <w:noWrap/>
            <w:vAlign w:val="center"/>
            <w:hideMark/>
          </w:tcPr>
          <w:p w14:paraId="7089BB36"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Na</w:t>
            </w:r>
          </w:p>
        </w:tc>
      </w:tr>
      <w:tr w:rsidR="00AD24E0" w:rsidRPr="00F106E7" w14:paraId="5B31A991" w14:textId="77777777" w:rsidTr="00AD24E0">
        <w:trPr>
          <w:trHeight w:val="216"/>
        </w:trPr>
        <w:tc>
          <w:tcPr>
            <w:tcW w:w="440" w:type="dxa"/>
            <w:tcBorders>
              <w:top w:val="nil"/>
              <w:left w:val="nil"/>
              <w:bottom w:val="nil"/>
              <w:right w:val="nil"/>
            </w:tcBorders>
            <w:shd w:val="clear" w:color="auto" w:fill="auto"/>
            <w:noWrap/>
            <w:vAlign w:val="center"/>
            <w:hideMark/>
          </w:tcPr>
          <w:p w14:paraId="2075DA70"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
        </w:tc>
        <w:tc>
          <w:tcPr>
            <w:tcW w:w="496" w:type="dxa"/>
            <w:tcBorders>
              <w:top w:val="nil"/>
              <w:left w:val="nil"/>
              <w:bottom w:val="nil"/>
              <w:right w:val="single" w:sz="8" w:space="0" w:color="auto"/>
            </w:tcBorders>
            <w:shd w:val="clear" w:color="auto" w:fill="auto"/>
            <w:noWrap/>
            <w:vAlign w:val="center"/>
            <w:hideMark/>
          </w:tcPr>
          <w:p w14:paraId="6449CAC9"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1</w:t>
            </w:r>
          </w:p>
        </w:tc>
        <w:tc>
          <w:tcPr>
            <w:tcW w:w="496" w:type="dxa"/>
            <w:tcBorders>
              <w:top w:val="nil"/>
              <w:left w:val="nil"/>
              <w:bottom w:val="single" w:sz="8" w:space="0" w:color="auto"/>
              <w:right w:val="single" w:sz="8" w:space="0" w:color="auto"/>
            </w:tcBorders>
            <w:shd w:val="clear" w:color="auto" w:fill="auto"/>
            <w:noWrap/>
            <w:vAlign w:val="center"/>
            <w:hideMark/>
          </w:tcPr>
          <w:p w14:paraId="7DF56186"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0,36</w:t>
            </w:r>
          </w:p>
        </w:tc>
        <w:tc>
          <w:tcPr>
            <w:tcW w:w="496" w:type="dxa"/>
            <w:tcBorders>
              <w:top w:val="nil"/>
              <w:left w:val="nil"/>
              <w:bottom w:val="single" w:sz="8" w:space="0" w:color="auto"/>
              <w:right w:val="single" w:sz="8" w:space="0" w:color="auto"/>
            </w:tcBorders>
            <w:shd w:val="clear" w:color="auto" w:fill="auto"/>
            <w:noWrap/>
            <w:vAlign w:val="center"/>
            <w:hideMark/>
          </w:tcPr>
          <w:p w14:paraId="49AB5015"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0,27</w:t>
            </w:r>
          </w:p>
        </w:tc>
        <w:tc>
          <w:tcPr>
            <w:tcW w:w="496" w:type="dxa"/>
            <w:tcBorders>
              <w:top w:val="nil"/>
              <w:left w:val="nil"/>
              <w:bottom w:val="single" w:sz="8" w:space="0" w:color="auto"/>
              <w:right w:val="single" w:sz="8" w:space="0" w:color="auto"/>
            </w:tcBorders>
            <w:shd w:val="clear" w:color="auto" w:fill="auto"/>
            <w:noWrap/>
            <w:vAlign w:val="center"/>
            <w:hideMark/>
          </w:tcPr>
          <w:p w14:paraId="4C2C1FF4"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0,41</w:t>
            </w:r>
          </w:p>
        </w:tc>
        <w:tc>
          <w:tcPr>
            <w:tcW w:w="496" w:type="dxa"/>
            <w:tcBorders>
              <w:top w:val="nil"/>
              <w:left w:val="nil"/>
              <w:bottom w:val="single" w:sz="8" w:space="0" w:color="auto"/>
              <w:right w:val="single" w:sz="8" w:space="0" w:color="auto"/>
            </w:tcBorders>
            <w:shd w:val="clear" w:color="auto" w:fill="auto"/>
            <w:noWrap/>
            <w:vAlign w:val="center"/>
            <w:hideMark/>
          </w:tcPr>
          <w:p w14:paraId="53D2A3D0"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0,39</w:t>
            </w:r>
          </w:p>
        </w:tc>
        <w:tc>
          <w:tcPr>
            <w:tcW w:w="496" w:type="dxa"/>
            <w:tcBorders>
              <w:top w:val="nil"/>
              <w:left w:val="nil"/>
              <w:bottom w:val="single" w:sz="8" w:space="0" w:color="auto"/>
              <w:right w:val="single" w:sz="8" w:space="0" w:color="auto"/>
            </w:tcBorders>
            <w:shd w:val="clear" w:color="auto" w:fill="auto"/>
            <w:noWrap/>
            <w:vAlign w:val="center"/>
            <w:hideMark/>
          </w:tcPr>
          <w:p w14:paraId="52E34A0A"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0,19</w:t>
            </w:r>
          </w:p>
        </w:tc>
        <w:tc>
          <w:tcPr>
            <w:tcW w:w="496" w:type="dxa"/>
            <w:tcBorders>
              <w:top w:val="nil"/>
              <w:left w:val="nil"/>
              <w:bottom w:val="single" w:sz="8" w:space="0" w:color="auto"/>
              <w:right w:val="single" w:sz="8" w:space="0" w:color="auto"/>
            </w:tcBorders>
            <w:shd w:val="clear" w:color="auto" w:fill="auto"/>
            <w:noWrap/>
            <w:vAlign w:val="center"/>
            <w:hideMark/>
          </w:tcPr>
          <w:p w14:paraId="749C358D"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0,14</w:t>
            </w:r>
          </w:p>
        </w:tc>
        <w:tc>
          <w:tcPr>
            <w:tcW w:w="496" w:type="dxa"/>
            <w:tcBorders>
              <w:top w:val="nil"/>
              <w:left w:val="nil"/>
              <w:bottom w:val="single" w:sz="8" w:space="0" w:color="auto"/>
              <w:right w:val="single" w:sz="8" w:space="0" w:color="auto"/>
            </w:tcBorders>
            <w:shd w:val="clear" w:color="auto" w:fill="auto"/>
            <w:noWrap/>
            <w:vAlign w:val="center"/>
            <w:hideMark/>
          </w:tcPr>
          <w:p w14:paraId="27BF4CD9"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0,25</w:t>
            </w:r>
          </w:p>
        </w:tc>
        <w:tc>
          <w:tcPr>
            <w:tcW w:w="496" w:type="dxa"/>
            <w:tcBorders>
              <w:top w:val="nil"/>
              <w:left w:val="nil"/>
              <w:bottom w:val="single" w:sz="8" w:space="0" w:color="auto"/>
              <w:right w:val="single" w:sz="8" w:space="0" w:color="auto"/>
            </w:tcBorders>
            <w:shd w:val="clear" w:color="auto" w:fill="auto"/>
            <w:noWrap/>
            <w:vAlign w:val="center"/>
            <w:hideMark/>
          </w:tcPr>
          <w:p w14:paraId="70F3E696"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0,35</w:t>
            </w:r>
          </w:p>
        </w:tc>
        <w:tc>
          <w:tcPr>
            <w:tcW w:w="496" w:type="dxa"/>
            <w:tcBorders>
              <w:top w:val="nil"/>
              <w:left w:val="nil"/>
              <w:bottom w:val="single" w:sz="8" w:space="0" w:color="auto"/>
              <w:right w:val="single" w:sz="8" w:space="0" w:color="auto"/>
            </w:tcBorders>
            <w:shd w:val="clear" w:color="auto" w:fill="auto"/>
            <w:noWrap/>
            <w:vAlign w:val="center"/>
            <w:hideMark/>
          </w:tcPr>
          <w:p w14:paraId="57E20CD0"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0,63</w:t>
            </w:r>
          </w:p>
        </w:tc>
        <w:tc>
          <w:tcPr>
            <w:tcW w:w="402" w:type="dxa"/>
            <w:tcBorders>
              <w:top w:val="nil"/>
              <w:left w:val="nil"/>
              <w:bottom w:val="single" w:sz="8" w:space="0" w:color="auto"/>
              <w:right w:val="single" w:sz="8" w:space="0" w:color="auto"/>
            </w:tcBorders>
            <w:shd w:val="clear" w:color="auto" w:fill="auto"/>
            <w:noWrap/>
            <w:vAlign w:val="center"/>
            <w:hideMark/>
          </w:tcPr>
          <w:p w14:paraId="16127F60"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0,2</w:t>
            </w:r>
          </w:p>
        </w:tc>
        <w:tc>
          <w:tcPr>
            <w:tcW w:w="496" w:type="dxa"/>
            <w:tcBorders>
              <w:top w:val="nil"/>
              <w:left w:val="nil"/>
              <w:bottom w:val="single" w:sz="8" w:space="0" w:color="auto"/>
              <w:right w:val="single" w:sz="8" w:space="0" w:color="auto"/>
            </w:tcBorders>
            <w:shd w:val="clear" w:color="auto" w:fill="auto"/>
            <w:noWrap/>
            <w:vAlign w:val="center"/>
            <w:hideMark/>
          </w:tcPr>
          <w:p w14:paraId="5EAD4A5C"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w:t>
            </w:r>
          </w:p>
        </w:tc>
        <w:tc>
          <w:tcPr>
            <w:tcW w:w="496" w:type="dxa"/>
            <w:tcBorders>
              <w:top w:val="nil"/>
              <w:left w:val="nil"/>
              <w:bottom w:val="single" w:sz="8" w:space="0" w:color="auto"/>
              <w:right w:val="single" w:sz="8" w:space="0" w:color="auto"/>
            </w:tcBorders>
            <w:shd w:val="clear" w:color="auto" w:fill="auto"/>
            <w:noWrap/>
            <w:vAlign w:val="center"/>
            <w:hideMark/>
          </w:tcPr>
          <w:p w14:paraId="390A8603"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0,58</w:t>
            </w:r>
          </w:p>
        </w:tc>
        <w:tc>
          <w:tcPr>
            <w:tcW w:w="496" w:type="dxa"/>
            <w:tcBorders>
              <w:top w:val="nil"/>
              <w:left w:val="nil"/>
              <w:bottom w:val="single" w:sz="8" w:space="0" w:color="auto"/>
              <w:right w:val="single" w:sz="8" w:space="0" w:color="auto"/>
            </w:tcBorders>
            <w:shd w:val="clear" w:color="auto" w:fill="auto"/>
            <w:noWrap/>
            <w:vAlign w:val="center"/>
            <w:hideMark/>
          </w:tcPr>
          <w:p w14:paraId="63C3EBB7"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0,27</w:t>
            </w:r>
          </w:p>
        </w:tc>
        <w:tc>
          <w:tcPr>
            <w:tcW w:w="496" w:type="dxa"/>
            <w:tcBorders>
              <w:top w:val="nil"/>
              <w:left w:val="nil"/>
              <w:bottom w:val="single" w:sz="8" w:space="0" w:color="auto"/>
              <w:right w:val="single" w:sz="8" w:space="0" w:color="auto"/>
            </w:tcBorders>
            <w:shd w:val="clear" w:color="auto" w:fill="auto"/>
            <w:noWrap/>
            <w:vAlign w:val="center"/>
            <w:hideMark/>
          </w:tcPr>
          <w:p w14:paraId="6E36C862"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0,22</w:t>
            </w:r>
          </w:p>
        </w:tc>
        <w:tc>
          <w:tcPr>
            <w:tcW w:w="496" w:type="dxa"/>
            <w:tcBorders>
              <w:top w:val="nil"/>
              <w:left w:val="nil"/>
              <w:bottom w:val="single" w:sz="8" w:space="0" w:color="auto"/>
              <w:right w:val="single" w:sz="8" w:space="0" w:color="auto"/>
            </w:tcBorders>
            <w:shd w:val="clear" w:color="auto" w:fill="auto"/>
            <w:noWrap/>
            <w:vAlign w:val="center"/>
            <w:hideMark/>
          </w:tcPr>
          <w:p w14:paraId="46B24FF0"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0,15</w:t>
            </w:r>
          </w:p>
        </w:tc>
        <w:tc>
          <w:tcPr>
            <w:tcW w:w="496" w:type="dxa"/>
            <w:tcBorders>
              <w:top w:val="nil"/>
              <w:left w:val="nil"/>
              <w:bottom w:val="single" w:sz="8" w:space="0" w:color="auto"/>
              <w:right w:val="single" w:sz="8" w:space="0" w:color="auto"/>
            </w:tcBorders>
            <w:shd w:val="clear" w:color="auto" w:fill="auto"/>
            <w:noWrap/>
            <w:vAlign w:val="center"/>
            <w:hideMark/>
          </w:tcPr>
          <w:p w14:paraId="41B1793D"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0,17</w:t>
            </w:r>
          </w:p>
        </w:tc>
        <w:tc>
          <w:tcPr>
            <w:tcW w:w="496" w:type="dxa"/>
            <w:tcBorders>
              <w:top w:val="nil"/>
              <w:left w:val="nil"/>
              <w:bottom w:val="single" w:sz="8" w:space="0" w:color="auto"/>
              <w:right w:val="single" w:sz="8" w:space="0" w:color="auto"/>
            </w:tcBorders>
            <w:shd w:val="clear" w:color="auto" w:fill="auto"/>
            <w:noWrap/>
            <w:vAlign w:val="center"/>
            <w:hideMark/>
          </w:tcPr>
          <w:p w14:paraId="5084E4D6"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0,02</w:t>
            </w:r>
          </w:p>
        </w:tc>
        <w:tc>
          <w:tcPr>
            <w:tcW w:w="496" w:type="dxa"/>
            <w:tcBorders>
              <w:top w:val="nil"/>
              <w:left w:val="nil"/>
              <w:bottom w:val="single" w:sz="8" w:space="0" w:color="auto"/>
              <w:right w:val="single" w:sz="8" w:space="0" w:color="auto"/>
            </w:tcBorders>
            <w:shd w:val="clear" w:color="auto" w:fill="auto"/>
            <w:noWrap/>
            <w:vAlign w:val="center"/>
            <w:hideMark/>
          </w:tcPr>
          <w:p w14:paraId="154BD11E"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0,1</w:t>
            </w:r>
          </w:p>
        </w:tc>
        <w:tc>
          <w:tcPr>
            <w:tcW w:w="496" w:type="dxa"/>
            <w:tcBorders>
              <w:top w:val="nil"/>
              <w:left w:val="nil"/>
              <w:bottom w:val="single" w:sz="8" w:space="0" w:color="auto"/>
              <w:right w:val="single" w:sz="8" w:space="0" w:color="auto"/>
            </w:tcBorders>
            <w:shd w:val="clear" w:color="auto" w:fill="auto"/>
            <w:noWrap/>
            <w:vAlign w:val="center"/>
            <w:hideMark/>
          </w:tcPr>
          <w:p w14:paraId="18A22A8B"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0,26</w:t>
            </w:r>
          </w:p>
        </w:tc>
        <w:tc>
          <w:tcPr>
            <w:tcW w:w="496" w:type="dxa"/>
            <w:tcBorders>
              <w:top w:val="nil"/>
              <w:left w:val="nil"/>
              <w:bottom w:val="single" w:sz="8" w:space="0" w:color="auto"/>
              <w:right w:val="single" w:sz="8" w:space="0" w:color="auto"/>
            </w:tcBorders>
            <w:shd w:val="clear" w:color="auto" w:fill="auto"/>
            <w:noWrap/>
            <w:vAlign w:val="center"/>
            <w:hideMark/>
          </w:tcPr>
          <w:p w14:paraId="2046C448"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0,21</w:t>
            </w:r>
          </w:p>
        </w:tc>
        <w:tc>
          <w:tcPr>
            <w:tcW w:w="496" w:type="dxa"/>
            <w:tcBorders>
              <w:top w:val="nil"/>
              <w:left w:val="nil"/>
              <w:bottom w:val="single" w:sz="8" w:space="0" w:color="auto"/>
              <w:right w:val="single" w:sz="8" w:space="0" w:color="auto"/>
            </w:tcBorders>
            <w:shd w:val="clear" w:color="auto" w:fill="auto"/>
            <w:noWrap/>
            <w:vAlign w:val="center"/>
            <w:hideMark/>
          </w:tcPr>
          <w:p w14:paraId="55E4B0F5"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0,11</w:t>
            </w:r>
          </w:p>
        </w:tc>
        <w:tc>
          <w:tcPr>
            <w:tcW w:w="496" w:type="dxa"/>
            <w:tcBorders>
              <w:top w:val="nil"/>
              <w:left w:val="nil"/>
              <w:bottom w:val="single" w:sz="8" w:space="0" w:color="auto"/>
              <w:right w:val="single" w:sz="8" w:space="0" w:color="auto"/>
            </w:tcBorders>
            <w:shd w:val="clear" w:color="auto" w:fill="auto"/>
            <w:noWrap/>
            <w:vAlign w:val="center"/>
            <w:hideMark/>
          </w:tcPr>
          <w:p w14:paraId="416586B0"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0,52</w:t>
            </w:r>
          </w:p>
        </w:tc>
        <w:tc>
          <w:tcPr>
            <w:tcW w:w="496" w:type="dxa"/>
            <w:tcBorders>
              <w:top w:val="nil"/>
              <w:left w:val="nil"/>
              <w:bottom w:val="single" w:sz="8" w:space="0" w:color="auto"/>
              <w:right w:val="single" w:sz="8" w:space="0" w:color="auto"/>
            </w:tcBorders>
            <w:shd w:val="clear" w:color="auto" w:fill="auto"/>
            <w:noWrap/>
            <w:vAlign w:val="center"/>
            <w:hideMark/>
          </w:tcPr>
          <w:p w14:paraId="6EECE60D"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0,1</w:t>
            </w:r>
          </w:p>
        </w:tc>
        <w:tc>
          <w:tcPr>
            <w:tcW w:w="496" w:type="dxa"/>
            <w:tcBorders>
              <w:top w:val="nil"/>
              <w:left w:val="nil"/>
              <w:bottom w:val="single" w:sz="8" w:space="0" w:color="auto"/>
              <w:right w:val="single" w:sz="8" w:space="0" w:color="auto"/>
            </w:tcBorders>
            <w:shd w:val="clear" w:color="auto" w:fill="auto"/>
            <w:noWrap/>
            <w:vAlign w:val="center"/>
            <w:hideMark/>
          </w:tcPr>
          <w:p w14:paraId="114271F1"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0,36</w:t>
            </w:r>
          </w:p>
        </w:tc>
        <w:tc>
          <w:tcPr>
            <w:tcW w:w="496" w:type="dxa"/>
            <w:tcBorders>
              <w:top w:val="nil"/>
              <w:left w:val="nil"/>
              <w:bottom w:val="single" w:sz="8" w:space="0" w:color="auto"/>
              <w:right w:val="single" w:sz="8" w:space="0" w:color="auto"/>
            </w:tcBorders>
            <w:shd w:val="clear" w:color="auto" w:fill="auto"/>
            <w:noWrap/>
            <w:vAlign w:val="center"/>
            <w:hideMark/>
          </w:tcPr>
          <w:p w14:paraId="3D19EFB6"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0,56</w:t>
            </w:r>
          </w:p>
        </w:tc>
        <w:tc>
          <w:tcPr>
            <w:tcW w:w="440" w:type="dxa"/>
            <w:tcBorders>
              <w:top w:val="nil"/>
              <w:left w:val="nil"/>
              <w:bottom w:val="single" w:sz="8" w:space="0" w:color="auto"/>
              <w:right w:val="single" w:sz="8" w:space="0" w:color="auto"/>
            </w:tcBorders>
            <w:shd w:val="clear" w:color="auto" w:fill="auto"/>
            <w:noWrap/>
            <w:vAlign w:val="center"/>
            <w:hideMark/>
          </w:tcPr>
          <w:p w14:paraId="270DE5B2"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rPr>
              <w:t>Ca</w:t>
            </w:r>
            <w:proofErr w:type="spellEnd"/>
          </w:p>
        </w:tc>
      </w:tr>
      <w:tr w:rsidR="00AD24E0" w:rsidRPr="00F106E7" w14:paraId="1705DB70" w14:textId="77777777" w:rsidTr="00AD24E0">
        <w:trPr>
          <w:trHeight w:val="216"/>
        </w:trPr>
        <w:tc>
          <w:tcPr>
            <w:tcW w:w="440" w:type="dxa"/>
            <w:tcBorders>
              <w:top w:val="nil"/>
              <w:left w:val="nil"/>
              <w:bottom w:val="nil"/>
              <w:right w:val="nil"/>
            </w:tcBorders>
            <w:shd w:val="clear" w:color="auto" w:fill="auto"/>
            <w:noWrap/>
            <w:vAlign w:val="center"/>
            <w:hideMark/>
          </w:tcPr>
          <w:p w14:paraId="1B42F998"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
        </w:tc>
        <w:tc>
          <w:tcPr>
            <w:tcW w:w="496" w:type="dxa"/>
            <w:tcBorders>
              <w:top w:val="nil"/>
              <w:left w:val="nil"/>
              <w:bottom w:val="nil"/>
              <w:right w:val="nil"/>
            </w:tcBorders>
            <w:shd w:val="clear" w:color="auto" w:fill="auto"/>
            <w:noWrap/>
            <w:vAlign w:val="center"/>
            <w:hideMark/>
          </w:tcPr>
          <w:p w14:paraId="736DEE7E"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single" w:sz="8" w:space="0" w:color="auto"/>
            </w:tcBorders>
            <w:shd w:val="clear" w:color="auto" w:fill="auto"/>
            <w:noWrap/>
            <w:vAlign w:val="center"/>
            <w:hideMark/>
          </w:tcPr>
          <w:p w14:paraId="5B635367"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1</w:t>
            </w:r>
          </w:p>
        </w:tc>
        <w:tc>
          <w:tcPr>
            <w:tcW w:w="496" w:type="dxa"/>
            <w:tcBorders>
              <w:top w:val="nil"/>
              <w:left w:val="nil"/>
              <w:bottom w:val="single" w:sz="8" w:space="0" w:color="auto"/>
              <w:right w:val="single" w:sz="8" w:space="0" w:color="auto"/>
            </w:tcBorders>
            <w:shd w:val="clear" w:color="auto" w:fill="auto"/>
            <w:noWrap/>
            <w:vAlign w:val="center"/>
            <w:hideMark/>
          </w:tcPr>
          <w:p w14:paraId="0C838B89"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0,97</w:t>
            </w:r>
          </w:p>
        </w:tc>
        <w:tc>
          <w:tcPr>
            <w:tcW w:w="496" w:type="dxa"/>
            <w:tcBorders>
              <w:top w:val="nil"/>
              <w:left w:val="nil"/>
              <w:bottom w:val="single" w:sz="8" w:space="0" w:color="auto"/>
              <w:right w:val="single" w:sz="8" w:space="0" w:color="auto"/>
            </w:tcBorders>
            <w:shd w:val="clear" w:color="auto" w:fill="auto"/>
            <w:noWrap/>
            <w:vAlign w:val="center"/>
            <w:hideMark/>
          </w:tcPr>
          <w:p w14:paraId="2D8CB693"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0,99</w:t>
            </w:r>
          </w:p>
        </w:tc>
        <w:tc>
          <w:tcPr>
            <w:tcW w:w="496" w:type="dxa"/>
            <w:tcBorders>
              <w:top w:val="nil"/>
              <w:left w:val="nil"/>
              <w:bottom w:val="single" w:sz="8" w:space="0" w:color="auto"/>
              <w:right w:val="single" w:sz="8" w:space="0" w:color="auto"/>
            </w:tcBorders>
            <w:shd w:val="clear" w:color="auto" w:fill="auto"/>
            <w:noWrap/>
            <w:vAlign w:val="center"/>
            <w:hideMark/>
          </w:tcPr>
          <w:p w14:paraId="0A44FAE6"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0,98</w:t>
            </w:r>
          </w:p>
        </w:tc>
        <w:tc>
          <w:tcPr>
            <w:tcW w:w="496" w:type="dxa"/>
            <w:tcBorders>
              <w:top w:val="nil"/>
              <w:left w:val="nil"/>
              <w:bottom w:val="single" w:sz="8" w:space="0" w:color="auto"/>
              <w:right w:val="single" w:sz="8" w:space="0" w:color="auto"/>
            </w:tcBorders>
            <w:shd w:val="clear" w:color="auto" w:fill="auto"/>
            <w:noWrap/>
            <w:vAlign w:val="center"/>
            <w:hideMark/>
          </w:tcPr>
          <w:p w14:paraId="135A06B3"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0,43</w:t>
            </w:r>
          </w:p>
        </w:tc>
        <w:tc>
          <w:tcPr>
            <w:tcW w:w="496" w:type="dxa"/>
            <w:tcBorders>
              <w:top w:val="nil"/>
              <w:left w:val="nil"/>
              <w:bottom w:val="single" w:sz="8" w:space="0" w:color="auto"/>
              <w:right w:val="single" w:sz="8" w:space="0" w:color="auto"/>
            </w:tcBorders>
            <w:shd w:val="clear" w:color="auto" w:fill="auto"/>
            <w:noWrap/>
            <w:vAlign w:val="center"/>
            <w:hideMark/>
          </w:tcPr>
          <w:p w14:paraId="7FBFBCE4"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0,81</w:t>
            </w:r>
          </w:p>
        </w:tc>
        <w:tc>
          <w:tcPr>
            <w:tcW w:w="496" w:type="dxa"/>
            <w:tcBorders>
              <w:top w:val="nil"/>
              <w:left w:val="nil"/>
              <w:bottom w:val="single" w:sz="8" w:space="0" w:color="auto"/>
              <w:right w:val="single" w:sz="8" w:space="0" w:color="auto"/>
            </w:tcBorders>
            <w:shd w:val="clear" w:color="auto" w:fill="auto"/>
            <w:noWrap/>
            <w:vAlign w:val="center"/>
            <w:hideMark/>
          </w:tcPr>
          <w:p w14:paraId="79BE7C0C" w14:textId="77777777" w:rsidR="00AD24E0" w:rsidRPr="00AD24E0" w:rsidRDefault="00AD24E0" w:rsidP="00AD24E0">
            <w:pPr>
              <w:spacing w:after="0" w:line="240" w:lineRule="auto"/>
              <w:jc w:val="right"/>
              <w:rPr>
                <w:rFonts w:ascii="Times New Roman" w:eastAsia="Times New Roman" w:hAnsi="Times New Roman" w:cs="Times New Roman"/>
                <w:b/>
                <w:bCs/>
                <w:color w:val="FF0000"/>
                <w:sz w:val="16"/>
                <w:szCs w:val="16"/>
              </w:rPr>
            </w:pPr>
            <w:r w:rsidRPr="00AD24E0">
              <w:rPr>
                <w:rFonts w:ascii="Times New Roman" w:eastAsia="Times New Roman" w:hAnsi="Times New Roman" w:cs="Times New Roman"/>
                <w:b/>
                <w:bCs/>
                <w:color w:val="FF0000"/>
                <w:sz w:val="16"/>
                <w:szCs w:val="16"/>
              </w:rPr>
              <w:t>0,54</w:t>
            </w:r>
          </w:p>
        </w:tc>
        <w:tc>
          <w:tcPr>
            <w:tcW w:w="496" w:type="dxa"/>
            <w:tcBorders>
              <w:top w:val="nil"/>
              <w:left w:val="nil"/>
              <w:bottom w:val="single" w:sz="8" w:space="0" w:color="auto"/>
              <w:right w:val="single" w:sz="8" w:space="0" w:color="auto"/>
            </w:tcBorders>
            <w:shd w:val="clear" w:color="auto" w:fill="auto"/>
            <w:noWrap/>
            <w:vAlign w:val="center"/>
            <w:hideMark/>
          </w:tcPr>
          <w:p w14:paraId="1BA9D711"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0,86</w:t>
            </w:r>
          </w:p>
        </w:tc>
        <w:tc>
          <w:tcPr>
            <w:tcW w:w="496" w:type="dxa"/>
            <w:tcBorders>
              <w:top w:val="nil"/>
              <w:left w:val="nil"/>
              <w:bottom w:val="single" w:sz="8" w:space="0" w:color="auto"/>
              <w:right w:val="single" w:sz="8" w:space="0" w:color="auto"/>
            </w:tcBorders>
            <w:shd w:val="clear" w:color="auto" w:fill="auto"/>
            <w:noWrap/>
            <w:vAlign w:val="center"/>
            <w:hideMark/>
          </w:tcPr>
          <w:p w14:paraId="5DAC60A5"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0,15</w:t>
            </w:r>
          </w:p>
        </w:tc>
        <w:tc>
          <w:tcPr>
            <w:tcW w:w="402" w:type="dxa"/>
            <w:tcBorders>
              <w:top w:val="nil"/>
              <w:left w:val="nil"/>
              <w:bottom w:val="single" w:sz="8" w:space="0" w:color="auto"/>
              <w:right w:val="single" w:sz="8" w:space="0" w:color="auto"/>
            </w:tcBorders>
            <w:shd w:val="clear" w:color="auto" w:fill="auto"/>
            <w:noWrap/>
            <w:vAlign w:val="center"/>
            <w:hideMark/>
          </w:tcPr>
          <w:p w14:paraId="39047FFF"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0,64</w:t>
            </w:r>
          </w:p>
        </w:tc>
        <w:tc>
          <w:tcPr>
            <w:tcW w:w="496" w:type="dxa"/>
            <w:tcBorders>
              <w:top w:val="nil"/>
              <w:left w:val="nil"/>
              <w:bottom w:val="single" w:sz="8" w:space="0" w:color="auto"/>
              <w:right w:val="single" w:sz="8" w:space="0" w:color="auto"/>
            </w:tcBorders>
            <w:shd w:val="clear" w:color="auto" w:fill="auto"/>
            <w:noWrap/>
            <w:vAlign w:val="center"/>
            <w:hideMark/>
          </w:tcPr>
          <w:p w14:paraId="7CAF1C3F"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0,96</w:t>
            </w:r>
          </w:p>
        </w:tc>
        <w:tc>
          <w:tcPr>
            <w:tcW w:w="496" w:type="dxa"/>
            <w:tcBorders>
              <w:top w:val="nil"/>
              <w:left w:val="nil"/>
              <w:bottom w:val="single" w:sz="8" w:space="0" w:color="auto"/>
              <w:right w:val="single" w:sz="8" w:space="0" w:color="auto"/>
            </w:tcBorders>
            <w:shd w:val="clear" w:color="auto" w:fill="auto"/>
            <w:noWrap/>
            <w:vAlign w:val="center"/>
            <w:hideMark/>
          </w:tcPr>
          <w:p w14:paraId="64DB8915"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0,48</w:t>
            </w:r>
          </w:p>
        </w:tc>
        <w:tc>
          <w:tcPr>
            <w:tcW w:w="496" w:type="dxa"/>
            <w:tcBorders>
              <w:top w:val="nil"/>
              <w:left w:val="nil"/>
              <w:bottom w:val="single" w:sz="8" w:space="0" w:color="auto"/>
              <w:right w:val="single" w:sz="8" w:space="0" w:color="auto"/>
            </w:tcBorders>
            <w:shd w:val="clear" w:color="auto" w:fill="auto"/>
            <w:noWrap/>
            <w:vAlign w:val="center"/>
            <w:hideMark/>
          </w:tcPr>
          <w:p w14:paraId="5526CF8E"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0,88</w:t>
            </w:r>
          </w:p>
        </w:tc>
        <w:tc>
          <w:tcPr>
            <w:tcW w:w="496" w:type="dxa"/>
            <w:tcBorders>
              <w:top w:val="nil"/>
              <w:left w:val="nil"/>
              <w:bottom w:val="single" w:sz="8" w:space="0" w:color="auto"/>
              <w:right w:val="single" w:sz="8" w:space="0" w:color="auto"/>
            </w:tcBorders>
            <w:shd w:val="clear" w:color="auto" w:fill="auto"/>
            <w:noWrap/>
            <w:vAlign w:val="center"/>
            <w:hideMark/>
          </w:tcPr>
          <w:p w14:paraId="4CF56E20"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0,78</w:t>
            </w:r>
          </w:p>
        </w:tc>
        <w:tc>
          <w:tcPr>
            <w:tcW w:w="496" w:type="dxa"/>
            <w:tcBorders>
              <w:top w:val="nil"/>
              <w:left w:val="nil"/>
              <w:bottom w:val="single" w:sz="8" w:space="0" w:color="auto"/>
              <w:right w:val="single" w:sz="8" w:space="0" w:color="auto"/>
            </w:tcBorders>
            <w:shd w:val="clear" w:color="auto" w:fill="auto"/>
            <w:noWrap/>
            <w:vAlign w:val="center"/>
            <w:hideMark/>
          </w:tcPr>
          <w:p w14:paraId="7E8E9EE8"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0,33</w:t>
            </w:r>
          </w:p>
        </w:tc>
        <w:tc>
          <w:tcPr>
            <w:tcW w:w="496" w:type="dxa"/>
            <w:tcBorders>
              <w:top w:val="nil"/>
              <w:left w:val="nil"/>
              <w:bottom w:val="single" w:sz="8" w:space="0" w:color="auto"/>
              <w:right w:val="single" w:sz="8" w:space="0" w:color="auto"/>
            </w:tcBorders>
            <w:shd w:val="clear" w:color="auto" w:fill="auto"/>
            <w:noWrap/>
            <w:vAlign w:val="center"/>
            <w:hideMark/>
          </w:tcPr>
          <w:p w14:paraId="40732FF4"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0,89</w:t>
            </w:r>
          </w:p>
        </w:tc>
        <w:tc>
          <w:tcPr>
            <w:tcW w:w="496" w:type="dxa"/>
            <w:tcBorders>
              <w:top w:val="nil"/>
              <w:left w:val="nil"/>
              <w:bottom w:val="single" w:sz="8" w:space="0" w:color="auto"/>
              <w:right w:val="single" w:sz="8" w:space="0" w:color="auto"/>
            </w:tcBorders>
            <w:shd w:val="clear" w:color="auto" w:fill="auto"/>
            <w:noWrap/>
            <w:vAlign w:val="center"/>
            <w:hideMark/>
          </w:tcPr>
          <w:p w14:paraId="1E037F48"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0,78</w:t>
            </w:r>
          </w:p>
        </w:tc>
        <w:tc>
          <w:tcPr>
            <w:tcW w:w="496" w:type="dxa"/>
            <w:tcBorders>
              <w:top w:val="nil"/>
              <w:left w:val="nil"/>
              <w:bottom w:val="single" w:sz="8" w:space="0" w:color="auto"/>
              <w:right w:val="single" w:sz="8" w:space="0" w:color="auto"/>
            </w:tcBorders>
            <w:shd w:val="clear" w:color="auto" w:fill="auto"/>
            <w:noWrap/>
            <w:vAlign w:val="center"/>
            <w:hideMark/>
          </w:tcPr>
          <w:p w14:paraId="0736A641"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0,63</w:t>
            </w:r>
          </w:p>
        </w:tc>
        <w:tc>
          <w:tcPr>
            <w:tcW w:w="496" w:type="dxa"/>
            <w:tcBorders>
              <w:top w:val="nil"/>
              <w:left w:val="nil"/>
              <w:bottom w:val="single" w:sz="8" w:space="0" w:color="auto"/>
              <w:right w:val="single" w:sz="8" w:space="0" w:color="auto"/>
            </w:tcBorders>
            <w:shd w:val="clear" w:color="auto" w:fill="auto"/>
            <w:noWrap/>
            <w:vAlign w:val="center"/>
            <w:hideMark/>
          </w:tcPr>
          <w:p w14:paraId="5694CED3"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0,93</w:t>
            </w:r>
          </w:p>
        </w:tc>
        <w:tc>
          <w:tcPr>
            <w:tcW w:w="496" w:type="dxa"/>
            <w:tcBorders>
              <w:top w:val="nil"/>
              <w:left w:val="nil"/>
              <w:bottom w:val="single" w:sz="8" w:space="0" w:color="auto"/>
              <w:right w:val="single" w:sz="8" w:space="0" w:color="auto"/>
            </w:tcBorders>
            <w:shd w:val="clear" w:color="auto" w:fill="auto"/>
            <w:noWrap/>
            <w:vAlign w:val="center"/>
            <w:hideMark/>
          </w:tcPr>
          <w:p w14:paraId="25CF4BDF"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0,9</w:t>
            </w:r>
          </w:p>
        </w:tc>
        <w:tc>
          <w:tcPr>
            <w:tcW w:w="496" w:type="dxa"/>
            <w:tcBorders>
              <w:top w:val="nil"/>
              <w:left w:val="nil"/>
              <w:bottom w:val="single" w:sz="8" w:space="0" w:color="auto"/>
              <w:right w:val="single" w:sz="8" w:space="0" w:color="auto"/>
            </w:tcBorders>
            <w:shd w:val="clear" w:color="auto" w:fill="auto"/>
            <w:noWrap/>
            <w:vAlign w:val="center"/>
            <w:hideMark/>
          </w:tcPr>
          <w:p w14:paraId="1C9E6DF9"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0,76</w:t>
            </w:r>
          </w:p>
        </w:tc>
        <w:tc>
          <w:tcPr>
            <w:tcW w:w="496" w:type="dxa"/>
            <w:tcBorders>
              <w:top w:val="nil"/>
              <w:left w:val="nil"/>
              <w:bottom w:val="single" w:sz="8" w:space="0" w:color="auto"/>
              <w:right w:val="single" w:sz="8" w:space="0" w:color="auto"/>
            </w:tcBorders>
            <w:shd w:val="clear" w:color="auto" w:fill="auto"/>
            <w:noWrap/>
            <w:vAlign w:val="center"/>
            <w:hideMark/>
          </w:tcPr>
          <w:p w14:paraId="04EDB9A2"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0,74</w:t>
            </w:r>
          </w:p>
        </w:tc>
        <w:tc>
          <w:tcPr>
            <w:tcW w:w="496" w:type="dxa"/>
            <w:tcBorders>
              <w:top w:val="nil"/>
              <w:left w:val="nil"/>
              <w:bottom w:val="single" w:sz="8" w:space="0" w:color="auto"/>
              <w:right w:val="single" w:sz="8" w:space="0" w:color="auto"/>
            </w:tcBorders>
            <w:shd w:val="clear" w:color="auto" w:fill="auto"/>
            <w:noWrap/>
            <w:vAlign w:val="center"/>
            <w:hideMark/>
          </w:tcPr>
          <w:p w14:paraId="2EF73CF7"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0,01</w:t>
            </w:r>
          </w:p>
        </w:tc>
        <w:tc>
          <w:tcPr>
            <w:tcW w:w="496" w:type="dxa"/>
            <w:tcBorders>
              <w:top w:val="nil"/>
              <w:left w:val="nil"/>
              <w:bottom w:val="single" w:sz="8" w:space="0" w:color="auto"/>
              <w:right w:val="single" w:sz="8" w:space="0" w:color="auto"/>
            </w:tcBorders>
            <w:shd w:val="clear" w:color="auto" w:fill="auto"/>
            <w:noWrap/>
            <w:vAlign w:val="center"/>
            <w:hideMark/>
          </w:tcPr>
          <w:p w14:paraId="5DEAA3A6"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0,88</w:t>
            </w:r>
          </w:p>
        </w:tc>
        <w:tc>
          <w:tcPr>
            <w:tcW w:w="496" w:type="dxa"/>
            <w:tcBorders>
              <w:top w:val="nil"/>
              <w:left w:val="nil"/>
              <w:bottom w:val="single" w:sz="8" w:space="0" w:color="auto"/>
              <w:right w:val="single" w:sz="8" w:space="0" w:color="auto"/>
            </w:tcBorders>
            <w:shd w:val="clear" w:color="auto" w:fill="auto"/>
            <w:noWrap/>
            <w:vAlign w:val="center"/>
            <w:hideMark/>
          </w:tcPr>
          <w:p w14:paraId="0D9501EE"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w:t>
            </w:r>
          </w:p>
        </w:tc>
        <w:tc>
          <w:tcPr>
            <w:tcW w:w="440" w:type="dxa"/>
            <w:tcBorders>
              <w:top w:val="nil"/>
              <w:left w:val="nil"/>
              <w:bottom w:val="single" w:sz="8" w:space="0" w:color="auto"/>
              <w:right w:val="single" w:sz="8" w:space="0" w:color="auto"/>
            </w:tcBorders>
            <w:shd w:val="clear" w:color="auto" w:fill="auto"/>
            <w:noWrap/>
            <w:vAlign w:val="center"/>
            <w:hideMark/>
          </w:tcPr>
          <w:p w14:paraId="2877CD25"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rPr>
              <w:t>Sc</w:t>
            </w:r>
            <w:proofErr w:type="spellEnd"/>
          </w:p>
        </w:tc>
      </w:tr>
      <w:tr w:rsidR="00AD24E0" w:rsidRPr="00F106E7" w14:paraId="4A5BBA9A" w14:textId="77777777" w:rsidTr="00AD24E0">
        <w:trPr>
          <w:trHeight w:val="216"/>
        </w:trPr>
        <w:tc>
          <w:tcPr>
            <w:tcW w:w="440" w:type="dxa"/>
            <w:tcBorders>
              <w:top w:val="nil"/>
              <w:left w:val="nil"/>
              <w:bottom w:val="nil"/>
              <w:right w:val="nil"/>
            </w:tcBorders>
            <w:shd w:val="clear" w:color="auto" w:fill="auto"/>
            <w:noWrap/>
            <w:vAlign w:val="center"/>
            <w:hideMark/>
          </w:tcPr>
          <w:p w14:paraId="56C006BE"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
        </w:tc>
        <w:tc>
          <w:tcPr>
            <w:tcW w:w="496" w:type="dxa"/>
            <w:tcBorders>
              <w:top w:val="nil"/>
              <w:left w:val="nil"/>
              <w:bottom w:val="nil"/>
              <w:right w:val="nil"/>
            </w:tcBorders>
            <w:shd w:val="clear" w:color="auto" w:fill="auto"/>
            <w:noWrap/>
            <w:vAlign w:val="center"/>
            <w:hideMark/>
          </w:tcPr>
          <w:p w14:paraId="1FCF8390"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6F6EB4C"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single" w:sz="8" w:space="0" w:color="auto"/>
            </w:tcBorders>
            <w:shd w:val="clear" w:color="auto" w:fill="auto"/>
            <w:noWrap/>
            <w:vAlign w:val="center"/>
            <w:hideMark/>
          </w:tcPr>
          <w:p w14:paraId="79ADC774"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1</w:t>
            </w:r>
          </w:p>
        </w:tc>
        <w:tc>
          <w:tcPr>
            <w:tcW w:w="496" w:type="dxa"/>
            <w:tcBorders>
              <w:top w:val="nil"/>
              <w:left w:val="nil"/>
              <w:bottom w:val="single" w:sz="8" w:space="0" w:color="auto"/>
              <w:right w:val="single" w:sz="8" w:space="0" w:color="auto"/>
            </w:tcBorders>
            <w:shd w:val="clear" w:color="auto" w:fill="auto"/>
            <w:noWrap/>
            <w:vAlign w:val="center"/>
            <w:hideMark/>
          </w:tcPr>
          <w:p w14:paraId="1AC9AF4B"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0,96</w:t>
            </w:r>
          </w:p>
        </w:tc>
        <w:tc>
          <w:tcPr>
            <w:tcW w:w="496" w:type="dxa"/>
            <w:tcBorders>
              <w:top w:val="nil"/>
              <w:left w:val="nil"/>
              <w:bottom w:val="single" w:sz="8" w:space="0" w:color="auto"/>
              <w:right w:val="single" w:sz="8" w:space="0" w:color="auto"/>
            </w:tcBorders>
            <w:shd w:val="clear" w:color="auto" w:fill="auto"/>
            <w:noWrap/>
            <w:vAlign w:val="center"/>
            <w:hideMark/>
          </w:tcPr>
          <w:p w14:paraId="4656975A"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0,93</w:t>
            </w:r>
          </w:p>
        </w:tc>
        <w:tc>
          <w:tcPr>
            <w:tcW w:w="496" w:type="dxa"/>
            <w:tcBorders>
              <w:top w:val="nil"/>
              <w:left w:val="nil"/>
              <w:bottom w:val="single" w:sz="8" w:space="0" w:color="auto"/>
              <w:right w:val="single" w:sz="8" w:space="0" w:color="auto"/>
            </w:tcBorders>
            <w:shd w:val="clear" w:color="auto" w:fill="auto"/>
            <w:noWrap/>
            <w:vAlign w:val="center"/>
            <w:hideMark/>
          </w:tcPr>
          <w:p w14:paraId="02F94000"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0,37</w:t>
            </w:r>
          </w:p>
        </w:tc>
        <w:tc>
          <w:tcPr>
            <w:tcW w:w="496" w:type="dxa"/>
            <w:tcBorders>
              <w:top w:val="nil"/>
              <w:left w:val="nil"/>
              <w:bottom w:val="single" w:sz="8" w:space="0" w:color="auto"/>
              <w:right w:val="single" w:sz="8" w:space="0" w:color="auto"/>
            </w:tcBorders>
            <w:shd w:val="clear" w:color="auto" w:fill="auto"/>
            <w:noWrap/>
            <w:vAlign w:val="center"/>
            <w:hideMark/>
          </w:tcPr>
          <w:p w14:paraId="2F18ED7C"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w:t>
            </w:r>
          </w:p>
        </w:tc>
        <w:tc>
          <w:tcPr>
            <w:tcW w:w="496" w:type="dxa"/>
            <w:tcBorders>
              <w:top w:val="nil"/>
              <w:left w:val="nil"/>
              <w:bottom w:val="single" w:sz="8" w:space="0" w:color="auto"/>
              <w:right w:val="single" w:sz="8" w:space="0" w:color="auto"/>
            </w:tcBorders>
            <w:shd w:val="clear" w:color="auto" w:fill="auto"/>
            <w:noWrap/>
            <w:vAlign w:val="center"/>
            <w:hideMark/>
          </w:tcPr>
          <w:p w14:paraId="6A5B6B57" w14:textId="77777777" w:rsidR="00AD24E0" w:rsidRPr="00AD24E0" w:rsidRDefault="00AD24E0" w:rsidP="00AD24E0">
            <w:pPr>
              <w:spacing w:after="0" w:line="240" w:lineRule="auto"/>
              <w:jc w:val="right"/>
              <w:rPr>
                <w:rFonts w:ascii="Times New Roman" w:eastAsia="Times New Roman" w:hAnsi="Times New Roman" w:cs="Times New Roman"/>
                <w:b/>
                <w:bCs/>
                <w:color w:val="FF0000"/>
                <w:sz w:val="16"/>
                <w:szCs w:val="16"/>
              </w:rPr>
            </w:pPr>
            <w:r w:rsidRPr="00AD24E0">
              <w:rPr>
                <w:rFonts w:ascii="Times New Roman" w:eastAsia="Times New Roman" w:hAnsi="Times New Roman" w:cs="Times New Roman"/>
                <w:b/>
                <w:bCs/>
                <w:color w:val="FF0000"/>
                <w:sz w:val="16"/>
                <w:szCs w:val="16"/>
              </w:rPr>
              <w:t>0,63</w:t>
            </w:r>
          </w:p>
        </w:tc>
        <w:tc>
          <w:tcPr>
            <w:tcW w:w="496" w:type="dxa"/>
            <w:tcBorders>
              <w:top w:val="nil"/>
              <w:left w:val="nil"/>
              <w:bottom w:val="single" w:sz="8" w:space="0" w:color="auto"/>
              <w:right w:val="single" w:sz="8" w:space="0" w:color="auto"/>
            </w:tcBorders>
            <w:shd w:val="clear" w:color="auto" w:fill="auto"/>
            <w:noWrap/>
            <w:vAlign w:val="center"/>
            <w:hideMark/>
          </w:tcPr>
          <w:p w14:paraId="5031C96A"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0,82</w:t>
            </w:r>
          </w:p>
        </w:tc>
        <w:tc>
          <w:tcPr>
            <w:tcW w:w="496" w:type="dxa"/>
            <w:tcBorders>
              <w:top w:val="nil"/>
              <w:left w:val="nil"/>
              <w:bottom w:val="single" w:sz="8" w:space="0" w:color="auto"/>
              <w:right w:val="single" w:sz="8" w:space="0" w:color="auto"/>
            </w:tcBorders>
            <w:shd w:val="clear" w:color="auto" w:fill="auto"/>
            <w:noWrap/>
            <w:vAlign w:val="center"/>
            <w:hideMark/>
          </w:tcPr>
          <w:p w14:paraId="2108B510"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0,25</w:t>
            </w:r>
          </w:p>
        </w:tc>
        <w:tc>
          <w:tcPr>
            <w:tcW w:w="402" w:type="dxa"/>
            <w:tcBorders>
              <w:top w:val="nil"/>
              <w:left w:val="nil"/>
              <w:bottom w:val="single" w:sz="8" w:space="0" w:color="auto"/>
              <w:right w:val="single" w:sz="8" w:space="0" w:color="auto"/>
            </w:tcBorders>
            <w:shd w:val="clear" w:color="auto" w:fill="auto"/>
            <w:noWrap/>
            <w:vAlign w:val="center"/>
            <w:hideMark/>
          </w:tcPr>
          <w:p w14:paraId="6616DA36"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0,62</w:t>
            </w:r>
          </w:p>
        </w:tc>
        <w:tc>
          <w:tcPr>
            <w:tcW w:w="496" w:type="dxa"/>
            <w:tcBorders>
              <w:top w:val="nil"/>
              <w:left w:val="nil"/>
              <w:bottom w:val="single" w:sz="8" w:space="0" w:color="auto"/>
              <w:right w:val="single" w:sz="8" w:space="0" w:color="auto"/>
            </w:tcBorders>
            <w:shd w:val="clear" w:color="auto" w:fill="auto"/>
            <w:noWrap/>
            <w:vAlign w:val="center"/>
            <w:hideMark/>
          </w:tcPr>
          <w:p w14:paraId="15BE3AB0"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0,9</w:t>
            </w:r>
          </w:p>
        </w:tc>
        <w:tc>
          <w:tcPr>
            <w:tcW w:w="496" w:type="dxa"/>
            <w:tcBorders>
              <w:top w:val="nil"/>
              <w:left w:val="nil"/>
              <w:bottom w:val="single" w:sz="8" w:space="0" w:color="auto"/>
              <w:right w:val="single" w:sz="8" w:space="0" w:color="auto"/>
            </w:tcBorders>
            <w:shd w:val="clear" w:color="auto" w:fill="auto"/>
            <w:noWrap/>
            <w:vAlign w:val="center"/>
            <w:hideMark/>
          </w:tcPr>
          <w:p w14:paraId="3DDE2916"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0,46</w:t>
            </w:r>
          </w:p>
        </w:tc>
        <w:tc>
          <w:tcPr>
            <w:tcW w:w="496" w:type="dxa"/>
            <w:tcBorders>
              <w:top w:val="nil"/>
              <w:left w:val="nil"/>
              <w:bottom w:val="single" w:sz="8" w:space="0" w:color="auto"/>
              <w:right w:val="single" w:sz="8" w:space="0" w:color="auto"/>
            </w:tcBorders>
            <w:shd w:val="clear" w:color="auto" w:fill="auto"/>
            <w:noWrap/>
            <w:vAlign w:val="center"/>
            <w:hideMark/>
          </w:tcPr>
          <w:p w14:paraId="0EDAFED9"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0,85</w:t>
            </w:r>
          </w:p>
        </w:tc>
        <w:tc>
          <w:tcPr>
            <w:tcW w:w="496" w:type="dxa"/>
            <w:tcBorders>
              <w:top w:val="nil"/>
              <w:left w:val="nil"/>
              <w:bottom w:val="single" w:sz="8" w:space="0" w:color="auto"/>
              <w:right w:val="single" w:sz="8" w:space="0" w:color="auto"/>
            </w:tcBorders>
            <w:shd w:val="clear" w:color="auto" w:fill="auto"/>
            <w:noWrap/>
            <w:vAlign w:val="center"/>
            <w:hideMark/>
          </w:tcPr>
          <w:p w14:paraId="026F73BF"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0,74</w:t>
            </w:r>
          </w:p>
        </w:tc>
        <w:tc>
          <w:tcPr>
            <w:tcW w:w="496" w:type="dxa"/>
            <w:tcBorders>
              <w:top w:val="nil"/>
              <w:left w:val="nil"/>
              <w:bottom w:val="single" w:sz="8" w:space="0" w:color="auto"/>
              <w:right w:val="single" w:sz="8" w:space="0" w:color="auto"/>
            </w:tcBorders>
            <w:shd w:val="clear" w:color="auto" w:fill="auto"/>
            <w:noWrap/>
            <w:vAlign w:val="center"/>
            <w:hideMark/>
          </w:tcPr>
          <w:p w14:paraId="08B8209C"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0,32</w:t>
            </w:r>
          </w:p>
        </w:tc>
        <w:tc>
          <w:tcPr>
            <w:tcW w:w="496" w:type="dxa"/>
            <w:tcBorders>
              <w:top w:val="nil"/>
              <w:left w:val="nil"/>
              <w:bottom w:val="single" w:sz="8" w:space="0" w:color="auto"/>
              <w:right w:val="single" w:sz="8" w:space="0" w:color="auto"/>
            </w:tcBorders>
            <w:shd w:val="clear" w:color="auto" w:fill="auto"/>
            <w:noWrap/>
            <w:vAlign w:val="center"/>
            <w:hideMark/>
          </w:tcPr>
          <w:p w14:paraId="1AC7B953"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0,88</w:t>
            </w:r>
          </w:p>
        </w:tc>
        <w:tc>
          <w:tcPr>
            <w:tcW w:w="496" w:type="dxa"/>
            <w:tcBorders>
              <w:top w:val="nil"/>
              <w:left w:val="nil"/>
              <w:bottom w:val="single" w:sz="8" w:space="0" w:color="auto"/>
              <w:right w:val="single" w:sz="8" w:space="0" w:color="auto"/>
            </w:tcBorders>
            <w:shd w:val="clear" w:color="auto" w:fill="auto"/>
            <w:noWrap/>
            <w:vAlign w:val="center"/>
            <w:hideMark/>
          </w:tcPr>
          <w:p w14:paraId="7B1D558B"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0,76</w:t>
            </w:r>
          </w:p>
        </w:tc>
        <w:tc>
          <w:tcPr>
            <w:tcW w:w="496" w:type="dxa"/>
            <w:tcBorders>
              <w:top w:val="nil"/>
              <w:left w:val="nil"/>
              <w:bottom w:val="single" w:sz="8" w:space="0" w:color="auto"/>
              <w:right w:val="single" w:sz="8" w:space="0" w:color="auto"/>
            </w:tcBorders>
            <w:shd w:val="clear" w:color="auto" w:fill="auto"/>
            <w:noWrap/>
            <w:vAlign w:val="center"/>
            <w:hideMark/>
          </w:tcPr>
          <w:p w14:paraId="2F67B37D"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0,62</w:t>
            </w:r>
          </w:p>
        </w:tc>
        <w:tc>
          <w:tcPr>
            <w:tcW w:w="496" w:type="dxa"/>
            <w:tcBorders>
              <w:top w:val="nil"/>
              <w:left w:val="nil"/>
              <w:bottom w:val="single" w:sz="8" w:space="0" w:color="auto"/>
              <w:right w:val="single" w:sz="8" w:space="0" w:color="auto"/>
            </w:tcBorders>
            <w:shd w:val="clear" w:color="auto" w:fill="auto"/>
            <w:noWrap/>
            <w:vAlign w:val="center"/>
            <w:hideMark/>
          </w:tcPr>
          <w:p w14:paraId="385D998D"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0,92</w:t>
            </w:r>
          </w:p>
        </w:tc>
        <w:tc>
          <w:tcPr>
            <w:tcW w:w="496" w:type="dxa"/>
            <w:tcBorders>
              <w:top w:val="nil"/>
              <w:left w:val="nil"/>
              <w:bottom w:val="single" w:sz="8" w:space="0" w:color="auto"/>
              <w:right w:val="single" w:sz="8" w:space="0" w:color="auto"/>
            </w:tcBorders>
            <w:shd w:val="clear" w:color="auto" w:fill="auto"/>
            <w:noWrap/>
            <w:vAlign w:val="center"/>
            <w:hideMark/>
          </w:tcPr>
          <w:p w14:paraId="79D89993"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0,91</w:t>
            </w:r>
          </w:p>
        </w:tc>
        <w:tc>
          <w:tcPr>
            <w:tcW w:w="496" w:type="dxa"/>
            <w:tcBorders>
              <w:top w:val="nil"/>
              <w:left w:val="nil"/>
              <w:bottom w:val="single" w:sz="8" w:space="0" w:color="auto"/>
              <w:right w:val="single" w:sz="8" w:space="0" w:color="auto"/>
            </w:tcBorders>
            <w:shd w:val="clear" w:color="auto" w:fill="auto"/>
            <w:noWrap/>
            <w:vAlign w:val="center"/>
            <w:hideMark/>
          </w:tcPr>
          <w:p w14:paraId="05889710"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0,83</w:t>
            </w:r>
          </w:p>
        </w:tc>
        <w:tc>
          <w:tcPr>
            <w:tcW w:w="496" w:type="dxa"/>
            <w:tcBorders>
              <w:top w:val="nil"/>
              <w:left w:val="nil"/>
              <w:bottom w:val="single" w:sz="8" w:space="0" w:color="auto"/>
              <w:right w:val="single" w:sz="8" w:space="0" w:color="auto"/>
            </w:tcBorders>
            <w:shd w:val="clear" w:color="auto" w:fill="auto"/>
            <w:noWrap/>
            <w:vAlign w:val="center"/>
            <w:hideMark/>
          </w:tcPr>
          <w:p w14:paraId="641801A0"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0,72</w:t>
            </w:r>
          </w:p>
        </w:tc>
        <w:tc>
          <w:tcPr>
            <w:tcW w:w="496" w:type="dxa"/>
            <w:tcBorders>
              <w:top w:val="nil"/>
              <w:left w:val="nil"/>
              <w:bottom w:val="single" w:sz="8" w:space="0" w:color="auto"/>
              <w:right w:val="single" w:sz="8" w:space="0" w:color="auto"/>
            </w:tcBorders>
            <w:shd w:val="clear" w:color="auto" w:fill="auto"/>
            <w:noWrap/>
            <w:vAlign w:val="center"/>
            <w:hideMark/>
          </w:tcPr>
          <w:p w14:paraId="0803358A"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0,03</w:t>
            </w:r>
          </w:p>
        </w:tc>
        <w:tc>
          <w:tcPr>
            <w:tcW w:w="496" w:type="dxa"/>
            <w:tcBorders>
              <w:top w:val="nil"/>
              <w:left w:val="nil"/>
              <w:bottom w:val="single" w:sz="8" w:space="0" w:color="auto"/>
              <w:right w:val="single" w:sz="8" w:space="0" w:color="auto"/>
            </w:tcBorders>
            <w:shd w:val="clear" w:color="auto" w:fill="auto"/>
            <w:noWrap/>
            <w:vAlign w:val="center"/>
            <w:hideMark/>
          </w:tcPr>
          <w:p w14:paraId="7E299D83"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0,86</w:t>
            </w:r>
          </w:p>
        </w:tc>
        <w:tc>
          <w:tcPr>
            <w:tcW w:w="496" w:type="dxa"/>
            <w:tcBorders>
              <w:top w:val="nil"/>
              <w:left w:val="nil"/>
              <w:bottom w:val="single" w:sz="8" w:space="0" w:color="auto"/>
              <w:right w:val="single" w:sz="8" w:space="0" w:color="auto"/>
            </w:tcBorders>
            <w:shd w:val="clear" w:color="auto" w:fill="auto"/>
            <w:noWrap/>
            <w:vAlign w:val="center"/>
            <w:hideMark/>
          </w:tcPr>
          <w:p w14:paraId="1D8C9524"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0,52</w:t>
            </w:r>
          </w:p>
        </w:tc>
        <w:tc>
          <w:tcPr>
            <w:tcW w:w="440" w:type="dxa"/>
            <w:tcBorders>
              <w:top w:val="nil"/>
              <w:left w:val="nil"/>
              <w:bottom w:val="single" w:sz="8" w:space="0" w:color="auto"/>
              <w:right w:val="single" w:sz="8" w:space="0" w:color="auto"/>
            </w:tcBorders>
            <w:shd w:val="clear" w:color="auto" w:fill="auto"/>
            <w:noWrap/>
            <w:vAlign w:val="center"/>
            <w:hideMark/>
          </w:tcPr>
          <w:p w14:paraId="354244F2"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rPr>
              <w:t>Cr</w:t>
            </w:r>
            <w:proofErr w:type="spellEnd"/>
          </w:p>
        </w:tc>
      </w:tr>
      <w:tr w:rsidR="00AD24E0" w:rsidRPr="00F106E7" w14:paraId="0F2F7B40" w14:textId="77777777" w:rsidTr="00AD24E0">
        <w:trPr>
          <w:trHeight w:val="216"/>
        </w:trPr>
        <w:tc>
          <w:tcPr>
            <w:tcW w:w="440" w:type="dxa"/>
            <w:tcBorders>
              <w:top w:val="nil"/>
              <w:left w:val="nil"/>
              <w:bottom w:val="nil"/>
              <w:right w:val="nil"/>
            </w:tcBorders>
            <w:shd w:val="clear" w:color="auto" w:fill="auto"/>
            <w:noWrap/>
            <w:vAlign w:val="center"/>
            <w:hideMark/>
          </w:tcPr>
          <w:p w14:paraId="3C1272BF"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
        </w:tc>
        <w:tc>
          <w:tcPr>
            <w:tcW w:w="496" w:type="dxa"/>
            <w:tcBorders>
              <w:top w:val="nil"/>
              <w:left w:val="nil"/>
              <w:bottom w:val="nil"/>
              <w:right w:val="nil"/>
            </w:tcBorders>
            <w:shd w:val="clear" w:color="auto" w:fill="auto"/>
            <w:noWrap/>
            <w:vAlign w:val="center"/>
            <w:hideMark/>
          </w:tcPr>
          <w:p w14:paraId="2AC8EA32"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8CD4DB6"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72B3F3E"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single" w:sz="8" w:space="0" w:color="auto"/>
            </w:tcBorders>
            <w:shd w:val="clear" w:color="auto" w:fill="auto"/>
            <w:noWrap/>
            <w:vAlign w:val="center"/>
            <w:hideMark/>
          </w:tcPr>
          <w:p w14:paraId="51261EBD"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1</w:t>
            </w:r>
          </w:p>
        </w:tc>
        <w:tc>
          <w:tcPr>
            <w:tcW w:w="496" w:type="dxa"/>
            <w:tcBorders>
              <w:top w:val="nil"/>
              <w:left w:val="nil"/>
              <w:bottom w:val="single" w:sz="8" w:space="0" w:color="auto"/>
              <w:right w:val="single" w:sz="8" w:space="0" w:color="auto"/>
            </w:tcBorders>
            <w:shd w:val="clear" w:color="auto" w:fill="auto"/>
            <w:noWrap/>
            <w:vAlign w:val="center"/>
            <w:hideMark/>
          </w:tcPr>
          <w:p w14:paraId="3E76242F"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0,98</w:t>
            </w:r>
          </w:p>
        </w:tc>
        <w:tc>
          <w:tcPr>
            <w:tcW w:w="496" w:type="dxa"/>
            <w:tcBorders>
              <w:top w:val="nil"/>
              <w:left w:val="nil"/>
              <w:bottom w:val="single" w:sz="8" w:space="0" w:color="auto"/>
              <w:right w:val="single" w:sz="8" w:space="0" w:color="auto"/>
            </w:tcBorders>
            <w:shd w:val="clear" w:color="auto" w:fill="auto"/>
            <w:noWrap/>
            <w:vAlign w:val="center"/>
            <w:hideMark/>
          </w:tcPr>
          <w:p w14:paraId="5556EBA6"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0,43</w:t>
            </w:r>
          </w:p>
        </w:tc>
        <w:tc>
          <w:tcPr>
            <w:tcW w:w="496" w:type="dxa"/>
            <w:tcBorders>
              <w:top w:val="nil"/>
              <w:left w:val="nil"/>
              <w:bottom w:val="single" w:sz="8" w:space="0" w:color="auto"/>
              <w:right w:val="single" w:sz="8" w:space="0" w:color="auto"/>
            </w:tcBorders>
            <w:shd w:val="clear" w:color="auto" w:fill="auto"/>
            <w:noWrap/>
            <w:vAlign w:val="center"/>
            <w:hideMark/>
          </w:tcPr>
          <w:p w14:paraId="029B3193"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0,81</w:t>
            </w:r>
          </w:p>
        </w:tc>
        <w:tc>
          <w:tcPr>
            <w:tcW w:w="496" w:type="dxa"/>
            <w:tcBorders>
              <w:top w:val="nil"/>
              <w:left w:val="nil"/>
              <w:bottom w:val="single" w:sz="8" w:space="0" w:color="auto"/>
              <w:right w:val="single" w:sz="8" w:space="0" w:color="auto"/>
            </w:tcBorders>
            <w:shd w:val="clear" w:color="auto" w:fill="auto"/>
            <w:noWrap/>
            <w:vAlign w:val="center"/>
            <w:hideMark/>
          </w:tcPr>
          <w:p w14:paraId="16C987F5" w14:textId="77777777" w:rsidR="00AD24E0" w:rsidRPr="00AD24E0" w:rsidRDefault="00AD24E0" w:rsidP="00AD24E0">
            <w:pPr>
              <w:spacing w:after="0" w:line="240" w:lineRule="auto"/>
              <w:jc w:val="right"/>
              <w:rPr>
                <w:rFonts w:ascii="Times New Roman" w:eastAsia="Times New Roman" w:hAnsi="Times New Roman" w:cs="Times New Roman"/>
                <w:b/>
                <w:bCs/>
                <w:color w:val="FF0000"/>
                <w:sz w:val="16"/>
                <w:szCs w:val="16"/>
              </w:rPr>
            </w:pPr>
            <w:r w:rsidRPr="00AD24E0">
              <w:rPr>
                <w:rFonts w:ascii="Times New Roman" w:eastAsia="Times New Roman" w:hAnsi="Times New Roman" w:cs="Times New Roman"/>
                <w:b/>
                <w:bCs/>
                <w:color w:val="FF0000"/>
                <w:sz w:val="16"/>
                <w:szCs w:val="16"/>
              </w:rPr>
              <w:t>0,56</w:t>
            </w:r>
          </w:p>
        </w:tc>
        <w:tc>
          <w:tcPr>
            <w:tcW w:w="496" w:type="dxa"/>
            <w:tcBorders>
              <w:top w:val="nil"/>
              <w:left w:val="nil"/>
              <w:bottom w:val="single" w:sz="8" w:space="0" w:color="auto"/>
              <w:right w:val="single" w:sz="8" w:space="0" w:color="auto"/>
            </w:tcBorders>
            <w:shd w:val="clear" w:color="auto" w:fill="auto"/>
            <w:noWrap/>
            <w:vAlign w:val="center"/>
            <w:hideMark/>
          </w:tcPr>
          <w:p w14:paraId="4C717448"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0,87</w:t>
            </w:r>
          </w:p>
        </w:tc>
        <w:tc>
          <w:tcPr>
            <w:tcW w:w="496" w:type="dxa"/>
            <w:tcBorders>
              <w:top w:val="nil"/>
              <w:left w:val="nil"/>
              <w:bottom w:val="single" w:sz="8" w:space="0" w:color="auto"/>
              <w:right w:val="single" w:sz="8" w:space="0" w:color="auto"/>
            </w:tcBorders>
            <w:shd w:val="clear" w:color="auto" w:fill="auto"/>
            <w:noWrap/>
            <w:vAlign w:val="center"/>
            <w:hideMark/>
          </w:tcPr>
          <w:p w14:paraId="3786DA6E"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0,1</w:t>
            </w:r>
          </w:p>
        </w:tc>
        <w:tc>
          <w:tcPr>
            <w:tcW w:w="402" w:type="dxa"/>
            <w:tcBorders>
              <w:top w:val="nil"/>
              <w:left w:val="nil"/>
              <w:bottom w:val="single" w:sz="8" w:space="0" w:color="auto"/>
              <w:right w:val="single" w:sz="8" w:space="0" w:color="auto"/>
            </w:tcBorders>
            <w:shd w:val="clear" w:color="auto" w:fill="auto"/>
            <w:noWrap/>
            <w:vAlign w:val="center"/>
            <w:hideMark/>
          </w:tcPr>
          <w:p w14:paraId="4B76737E"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0,66</w:t>
            </w:r>
          </w:p>
        </w:tc>
        <w:tc>
          <w:tcPr>
            <w:tcW w:w="496" w:type="dxa"/>
            <w:tcBorders>
              <w:top w:val="nil"/>
              <w:left w:val="nil"/>
              <w:bottom w:val="single" w:sz="8" w:space="0" w:color="auto"/>
              <w:right w:val="single" w:sz="8" w:space="0" w:color="auto"/>
            </w:tcBorders>
            <w:shd w:val="clear" w:color="auto" w:fill="auto"/>
            <w:noWrap/>
            <w:vAlign w:val="center"/>
            <w:hideMark/>
          </w:tcPr>
          <w:p w14:paraId="1A399832"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0,96</w:t>
            </w:r>
          </w:p>
        </w:tc>
        <w:tc>
          <w:tcPr>
            <w:tcW w:w="496" w:type="dxa"/>
            <w:tcBorders>
              <w:top w:val="nil"/>
              <w:left w:val="nil"/>
              <w:bottom w:val="single" w:sz="8" w:space="0" w:color="auto"/>
              <w:right w:val="single" w:sz="8" w:space="0" w:color="auto"/>
            </w:tcBorders>
            <w:shd w:val="clear" w:color="auto" w:fill="auto"/>
            <w:noWrap/>
            <w:vAlign w:val="center"/>
            <w:hideMark/>
          </w:tcPr>
          <w:p w14:paraId="2E906D76"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0,53</w:t>
            </w:r>
          </w:p>
        </w:tc>
        <w:tc>
          <w:tcPr>
            <w:tcW w:w="496" w:type="dxa"/>
            <w:tcBorders>
              <w:top w:val="nil"/>
              <w:left w:val="nil"/>
              <w:bottom w:val="single" w:sz="8" w:space="0" w:color="auto"/>
              <w:right w:val="single" w:sz="8" w:space="0" w:color="auto"/>
            </w:tcBorders>
            <w:shd w:val="clear" w:color="auto" w:fill="auto"/>
            <w:noWrap/>
            <w:vAlign w:val="center"/>
            <w:hideMark/>
          </w:tcPr>
          <w:p w14:paraId="75C423A7"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0,86</w:t>
            </w:r>
          </w:p>
        </w:tc>
        <w:tc>
          <w:tcPr>
            <w:tcW w:w="496" w:type="dxa"/>
            <w:tcBorders>
              <w:top w:val="nil"/>
              <w:left w:val="nil"/>
              <w:bottom w:val="single" w:sz="8" w:space="0" w:color="auto"/>
              <w:right w:val="single" w:sz="8" w:space="0" w:color="auto"/>
            </w:tcBorders>
            <w:shd w:val="clear" w:color="auto" w:fill="auto"/>
            <w:noWrap/>
            <w:vAlign w:val="center"/>
            <w:hideMark/>
          </w:tcPr>
          <w:p w14:paraId="0098AB11"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0,78</w:t>
            </w:r>
          </w:p>
        </w:tc>
        <w:tc>
          <w:tcPr>
            <w:tcW w:w="496" w:type="dxa"/>
            <w:tcBorders>
              <w:top w:val="nil"/>
              <w:left w:val="nil"/>
              <w:bottom w:val="single" w:sz="8" w:space="0" w:color="auto"/>
              <w:right w:val="single" w:sz="8" w:space="0" w:color="auto"/>
            </w:tcBorders>
            <w:shd w:val="clear" w:color="auto" w:fill="auto"/>
            <w:noWrap/>
            <w:vAlign w:val="center"/>
            <w:hideMark/>
          </w:tcPr>
          <w:p w14:paraId="7BE76624"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0,36</w:t>
            </w:r>
          </w:p>
        </w:tc>
        <w:tc>
          <w:tcPr>
            <w:tcW w:w="496" w:type="dxa"/>
            <w:tcBorders>
              <w:top w:val="nil"/>
              <w:left w:val="nil"/>
              <w:bottom w:val="single" w:sz="8" w:space="0" w:color="auto"/>
              <w:right w:val="single" w:sz="8" w:space="0" w:color="auto"/>
            </w:tcBorders>
            <w:shd w:val="clear" w:color="auto" w:fill="auto"/>
            <w:noWrap/>
            <w:vAlign w:val="center"/>
            <w:hideMark/>
          </w:tcPr>
          <w:p w14:paraId="77467168"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0,86</w:t>
            </w:r>
          </w:p>
        </w:tc>
        <w:tc>
          <w:tcPr>
            <w:tcW w:w="496" w:type="dxa"/>
            <w:tcBorders>
              <w:top w:val="nil"/>
              <w:left w:val="nil"/>
              <w:bottom w:val="single" w:sz="8" w:space="0" w:color="auto"/>
              <w:right w:val="single" w:sz="8" w:space="0" w:color="auto"/>
            </w:tcBorders>
            <w:shd w:val="clear" w:color="auto" w:fill="auto"/>
            <w:noWrap/>
            <w:vAlign w:val="center"/>
            <w:hideMark/>
          </w:tcPr>
          <w:p w14:paraId="64799199"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0,75</w:t>
            </w:r>
          </w:p>
        </w:tc>
        <w:tc>
          <w:tcPr>
            <w:tcW w:w="496" w:type="dxa"/>
            <w:tcBorders>
              <w:top w:val="nil"/>
              <w:left w:val="nil"/>
              <w:bottom w:val="single" w:sz="8" w:space="0" w:color="auto"/>
              <w:right w:val="single" w:sz="8" w:space="0" w:color="auto"/>
            </w:tcBorders>
            <w:shd w:val="clear" w:color="auto" w:fill="auto"/>
            <w:noWrap/>
            <w:vAlign w:val="center"/>
            <w:hideMark/>
          </w:tcPr>
          <w:p w14:paraId="26D38D4D"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w:t>
            </w:r>
          </w:p>
        </w:tc>
        <w:tc>
          <w:tcPr>
            <w:tcW w:w="496" w:type="dxa"/>
            <w:tcBorders>
              <w:top w:val="nil"/>
              <w:left w:val="nil"/>
              <w:bottom w:val="single" w:sz="8" w:space="0" w:color="auto"/>
              <w:right w:val="single" w:sz="8" w:space="0" w:color="auto"/>
            </w:tcBorders>
            <w:shd w:val="clear" w:color="auto" w:fill="auto"/>
            <w:noWrap/>
            <w:vAlign w:val="center"/>
            <w:hideMark/>
          </w:tcPr>
          <w:p w14:paraId="1CE079F9"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0,92</w:t>
            </w:r>
          </w:p>
        </w:tc>
        <w:tc>
          <w:tcPr>
            <w:tcW w:w="496" w:type="dxa"/>
            <w:tcBorders>
              <w:top w:val="nil"/>
              <w:left w:val="nil"/>
              <w:bottom w:val="single" w:sz="8" w:space="0" w:color="auto"/>
              <w:right w:val="single" w:sz="8" w:space="0" w:color="auto"/>
            </w:tcBorders>
            <w:shd w:val="clear" w:color="auto" w:fill="auto"/>
            <w:noWrap/>
            <w:vAlign w:val="center"/>
            <w:hideMark/>
          </w:tcPr>
          <w:p w14:paraId="6AB4055E"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0,88</w:t>
            </w:r>
          </w:p>
        </w:tc>
        <w:tc>
          <w:tcPr>
            <w:tcW w:w="496" w:type="dxa"/>
            <w:tcBorders>
              <w:top w:val="nil"/>
              <w:left w:val="nil"/>
              <w:bottom w:val="single" w:sz="8" w:space="0" w:color="auto"/>
              <w:right w:val="single" w:sz="8" w:space="0" w:color="auto"/>
            </w:tcBorders>
            <w:shd w:val="clear" w:color="auto" w:fill="auto"/>
            <w:noWrap/>
            <w:vAlign w:val="center"/>
            <w:hideMark/>
          </w:tcPr>
          <w:p w14:paraId="173EE508"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0,75</w:t>
            </w:r>
          </w:p>
        </w:tc>
        <w:tc>
          <w:tcPr>
            <w:tcW w:w="496" w:type="dxa"/>
            <w:tcBorders>
              <w:top w:val="nil"/>
              <w:left w:val="nil"/>
              <w:bottom w:val="single" w:sz="8" w:space="0" w:color="auto"/>
              <w:right w:val="single" w:sz="8" w:space="0" w:color="auto"/>
            </w:tcBorders>
            <w:shd w:val="clear" w:color="auto" w:fill="auto"/>
            <w:noWrap/>
            <w:vAlign w:val="center"/>
            <w:hideMark/>
          </w:tcPr>
          <w:p w14:paraId="62E51D60"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0,74</w:t>
            </w:r>
          </w:p>
        </w:tc>
        <w:tc>
          <w:tcPr>
            <w:tcW w:w="496" w:type="dxa"/>
            <w:tcBorders>
              <w:top w:val="nil"/>
              <w:left w:val="nil"/>
              <w:bottom w:val="single" w:sz="8" w:space="0" w:color="auto"/>
              <w:right w:val="single" w:sz="8" w:space="0" w:color="auto"/>
            </w:tcBorders>
            <w:shd w:val="clear" w:color="auto" w:fill="auto"/>
            <w:noWrap/>
            <w:vAlign w:val="center"/>
            <w:hideMark/>
          </w:tcPr>
          <w:p w14:paraId="0AA4D1EE"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0,05</w:t>
            </w:r>
          </w:p>
        </w:tc>
        <w:tc>
          <w:tcPr>
            <w:tcW w:w="496" w:type="dxa"/>
            <w:tcBorders>
              <w:top w:val="nil"/>
              <w:left w:val="nil"/>
              <w:bottom w:val="single" w:sz="8" w:space="0" w:color="auto"/>
              <w:right w:val="single" w:sz="8" w:space="0" w:color="auto"/>
            </w:tcBorders>
            <w:shd w:val="clear" w:color="auto" w:fill="auto"/>
            <w:noWrap/>
            <w:vAlign w:val="center"/>
            <w:hideMark/>
          </w:tcPr>
          <w:p w14:paraId="70165A12"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0,88</w:t>
            </w:r>
          </w:p>
        </w:tc>
        <w:tc>
          <w:tcPr>
            <w:tcW w:w="496" w:type="dxa"/>
            <w:tcBorders>
              <w:top w:val="nil"/>
              <w:left w:val="nil"/>
              <w:bottom w:val="single" w:sz="8" w:space="0" w:color="auto"/>
              <w:right w:val="single" w:sz="8" w:space="0" w:color="auto"/>
            </w:tcBorders>
            <w:shd w:val="clear" w:color="auto" w:fill="auto"/>
            <w:noWrap/>
            <w:vAlign w:val="center"/>
            <w:hideMark/>
          </w:tcPr>
          <w:p w14:paraId="248A50BD"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0,61</w:t>
            </w:r>
          </w:p>
        </w:tc>
        <w:tc>
          <w:tcPr>
            <w:tcW w:w="440" w:type="dxa"/>
            <w:tcBorders>
              <w:top w:val="nil"/>
              <w:left w:val="nil"/>
              <w:bottom w:val="single" w:sz="8" w:space="0" w:color="auto"/>
              <w:right w:val="single" w:sz="8" w:space="0" w:color="auto"/>
            </w:tcBorders>
            <w:shd w:val="clear" w:color="auto" w:fill="auto"/>
            <w:noWrap/>
            <w:vAlign w:val="center"/>
            <w:hideMark/>
          </w:tcPr>
          <w:p w14:paraId="69482139"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Fe</w:t>
            </w:r>
          </w:p>
        </w:tc>
      </w:tr>
      <w:tr w:rsidR="00AD24E0" w:rsidRPr="00F106E7" w14:paraId="01B12575" w14:textId="77777777" w:rsidTr="00AD24E0">
        <w:trPr>
          <w:trHeight w:val="216"/>
        </w:trPr>
        <w:tc>
          <w:tcPr>
            <w:tcW w:w="440" w:type="dxa"/>
            <w:tcBorders>
              <w:top w:val="nil"/>
              <w:left w:val="nil"/>
              <w:bottom w:val="nil"/>
              <w:right w:val="nil"/>
            </w:tcBorders>
            <w:shd w:val="clear" w:color="auto" w:fill="auto"/>
            <w:noWrap/>
            <w:vAlign w:val="center"/>
            <w:hideMark/>
          </w:tcPr>
          <w:p w14:paraId="2B97FD2D"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
        </w:tc>
        <w:tc>
          <w:tcPr>
            <w:tcW w:w="496" w:type="dxa"/>
            <w:tcBorders>
              <w:top w:val="nil"/>
              <w:left w:val="nil"/>
              <w:bottom w:val="nil"/>
              <w:right w:val="nil"/>
            </w:tcBorders>
            <w:shd w:val="clear" w:color="auto" w:fill="auto"/>
            <w:noWrap/>
            <w:vAlign w:val="center"/>
            <w:hideMark/>
          </w:tcPr>
          <w:p w14:paraId="00D8604C"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7F2F8E3"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F42D591"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1207C407"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single" w:sz="8" w:space="0" w:color="auto"/>
            </w:tcBorders>
            <w:shd w:val="clear" w:color="auto" w:fill="auto"/>
            <w:noWrap/>
            <w:vAlign w:val="center"/>
            <w:hideMark/>
          </w:tcPr>
          <w:p w14:paraId="4EF8000B"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1</w:t>
            </w:r>
          </w:p>
        </w:tc>
        <w:tc>
          <w:tcPr>
            <w:tcW w:w="496" w:type="dxa"/>
            <w:tcBorders>
              <w:top w:val="nil"/>
              <w:left w:val="nil"/>
              <w:bottom w:val="single" w:sz="8" w:space="0" w:color="auto"/>
              <w:right w:val="single" w:sz="8" w:space="0" w:color="auto"/>
            </w:tcBorders>
            <w:shd w:val="clear" w:color="auto" w:fill="auto"/>
            <w:noWrap/>
            <w:vAlign w:val="center"/>
            <w:hideMark/>
          </w:tcPr>
          <w:p w14:paraId="1B2690BC"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0,49</w:t>
            </w:r>
          </w:p>
        </w:tc>
        <w:tc>
          <w:tcPr>
            <w:tcW w:w="496" w:type="dxa"/>
            <w:tcBorders>
              <w:top w:val="nil"/>
              <w:left w:val="nil"/>
              <w:bottom w:val="single" w:sz="8" w:space="0" w:color="auto"/>
              <w:right w:val="single" w:sz="8" w:space="0" w:color="auto"/>
            </w:tcBorders>
            <w:shd w:val="clear" w:color="auto" w:fill="auto"/>
            <w:noWrap/>
            <w:vAlign w:val="center"/>
            <w:hideMark/>
          </w:tcPr>
          <w:p w14:paraId="318B394A"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0,84</w:t>
            </w:r>
          </w:p>
        </w:tc>
        <w:tc>
          <w:tcPr>
            <w:tcW w:w="496" w:type="dxa"/>
            <w:tcBorders>
              <w:top w:val="nil"/>
              <w:left w:val="nil"/>
              <w:bottom w:val="single" w:sz="8" w:space="0" w:color="auto"/>
              <w:right w:val="single" w:sz="8" w:space="0" w:color="auto"/>
            </w:tcBorders>
            <w:shd w:val="clear" w:color="auto" w:fill="auto"/>
            <w:noWrap/>
            <w:vAlign w:val="center"/>
            <w:hideMark/>
          </w:tcPr>
          <w:p w14:paraId="4521A02D" w14:textId="77777777" w:rsidR="00AD24E0" w:rsidRPr="00AD24E0" w:rsidRDefault="00AD24E0" w:rsidP="00AD24E0">
            <w:pPr>
              <w:spacing w:after="0" w:line="240" w:lineRule="auto"/>
              <w:jc w:val="right"/>
              <w:rPr>
                <w:rFonts w:ascii="Times New Roman" w:eastAsia="Times New Roman" w:hAnsi="Times New Roman" w:cs="Times New Roman"/>
                <w:b/>
                <w:bCs/>
                <w:color w:val="FF0000"/>
                <w:sz w:val="16"/>
                <w:szCs w:val="16"/>
              </w:rPr>
            </w:pPr>
            <w:r w:rsidRPr="00AD24E0">
              <w:rPr>
                <w:rFonts w:ascii="Times New Roman" w:eastAsia="Times New Roman" w:hAnsi="Times New Roman" w:cs="Times New Roman"/>
                <w:b/>
                <w:bCs/>
                <w:color w:val="FF0000"/>
                <w:sz w:val="16"/>
                <w:szCs w:val="16"/>
              </w:rPr>
              <w:t>0,45</w:t>
            </w:r>
          </w:p>
        </w:tc>
        <w:tc>
          <w:tcPr>
            <w:tcW w:w="496" w:type="dxa"/>
            <w:tcBorders>
              <w:top w:val="nil"/>
              <w:left w:val="nil"/>
              <w:bottom w:val="single" w:sz="8" w:space="0" w:color="auto"/>
              <w:right w:val="single" w:sz="8" w:space="0" w:color="auto"/>
            </w:tcBorders>
            <w:shd w:val="clear" w:color="auto" w:fill="auto"/>
            <w:noWrap/>
            <w:vAlign w:val="center"/>
            <w:hideMark/>
          </w:tcPr>
          <w:p w14:paraId="360AC573"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w:t>
            </w:r>
          </w:p>
        </w:tc>
        <w:tc>
          <w:tcPr>
            <w:tcW w:w="496" w:type="dxa"/>
            <w:tcBorders>
              <w:top w:val="nil"/>
              <w:left w:val="nil"/>
              <w:bottom w:val="single" w:sz="8" w:space="0" w:color="auto"/>
              <w:right w:val="single" w:sz="8" w:space="0" w:color="auto"/>
            </w:tcBorders>
            <w:shd w:val="clear" w:color="auto" w:fill="auto"/>
            <w:noWrap/>
            <w:vAlign w:val="center"/>
            <w:hideMark/>
          </w:tcPr>
          <w:p w14:paraId="5645A438"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0,07</w:t>
            </w:r>
          </w:p>
        </w:tc>
        <w:tc>
          <w:tcPr>
            <w:tcW w:w="402" w:type="dxa"/>
            <w:tcBorders>
              <w:top w:val="nil"/>
              <w:left w:val="nil"/>
              <w:bottom w:val="single" w:sz="8" w:space="0" w:color="auto"/>
              <w:right w:val="single" w:sz="8" w:space="0" w:color="auto"/>
            </w:tcBorders>
            <w:shd w:val="clear" w:color="auto" w:fill="auto"/>
            <w:noWrap/>
            <w:vAlign w:val="center"/>
            <w:hideMark/>
          </w:tcPr>
          <w:p w14:paraId="48B9D135"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0,68</w:t>
            </w:r>
          </w:p>
        </w:tc>
        <w:tc>
          <w:tcPr>
            <w:tcW w:w="496" w:type="dxa"/>
            <w:tcBorders>
              <w:top w:val="nil"/>
              <w:left w:val="nil"/>
              <w:bottom w:val="single" w:sz="8" w:space="0" w:color="auto"/>
              <w:right w:val="single" w:sz="8" w:space="0" w:color="auto"/>
            </w:tcBorders>
            <w:shd w:val="clear" w:color="auto" w:fill="auto"/>
            <w:noWrap/>
            <w:vAlign w:val="center"/>
            <w:hideMark/>
          </w:tcPr>
          <w:p w14:paraId="1B9BC86E"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0,94</w:t>
            </w:r>
          </w:p>
        </w:tc>
        <w:tc>
          <w:tcPr>
            <w:tcW w:w="496" w:type="dxa"/>
            <w:tcBorders>
              <w:top w:val="nil"/>
              <w:left w:val="nil"/>
              <w:bottom w:val="single" w:sz="8" w:space="0" w:color="auto"/>
              <w:right w:val="single" w:sz="8" w:space="0" w:color="auto"/>
            </w:tcBorders>
            <w:shd w:val="clear" w:color="auto" w:fill="auto"/>
            <w:noWrap/>
            <w:vAlign w:val="center"/>
            <w:hideMark/>
          </w:tcPr>
          <w:p w14:paraId="4264E633"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0,45</w:t>
            </w:r>
          </w:p>
        </w:tc>
        <w:tc>
          <w:tcPr>
            <w:tcW w:w="496" w:type="dxa"/>
            <w:tcBorders>
              <w:top w:val="nil"/>
              <w:left w:val="nil"/>
              <w:bottom w:val="single" w:sz="8" w:space="0" w:color="auto"/>
              <w:right w:val="single" w:sz="8" w:space="0" w:color="auto"/>
            </w:tcBorders>
            <w:shd w:val="clear" w:color="auto" w:fill="auto"/>
            <w:noWrap/>
            <w:vAlign w:val="center"/>
            <w:hideMark/>
          </w:tcPr>
          <w:p w14:paraId="33DFFBE2"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0,86</w:t>
            </w:r>
          </w:p>
        </w:tc>
        <w:tc>
          <w:tcPr>
            <w:tcW w:w="496" w:type="dxa"/>
            <w:tcBorders>
              <w:top w:val="nil"/>
              <w:left w:val="nil"/>
              <w:bottom w:val="single" w:sz="8" w:space="0" w:color="auto"/>
              <w:right w:val="single" w:sz="8" w:space="0" w:color="auto"/>
            </w:tcBorders>
            <w:shd w:val="clear" w:color="auto" w:fill="auto"/>
            <w:noWrap/>
            <w:vAlign w:val="center"/>
            <w:hideMark/>
          </w:tcPr>
          <w:p w14:paraId="32CEE046"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0,77</w:t>
            </w:r>
          </w:p>
        </w:tc>
        <w:tc>
          <w:tcPr>
            <w:tcW w:w="496" w:type="dxa"/>
            <w:tcBorders>
              <w:top w:val="nil"/>
              <w:left w:val="nil"/>
              <w:bottom w:val="single" w:sz="8" w:space="0" w:color="auto"/>
              <w:right w:val="single" w:sz="8" w:space="0" w:color="auto"/>
            </w:tcBorders>
            <w:shd w:val="clear" w:color="auto" w:fill="auto"/>
            <w:noWrap/>
            <w:vAlign w:val="center"/>
            <w:hideMark/>
          </w:tcPr>
          <w:p w14:paraId="457EA8BC"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0,3</w:t>
            </w:r>
          </w:p>
        </w:tc>
        <w:tc>
          <w:tcPr>
            <w:tcW w:w="496" w:type="dxa"/>
            <w:tcBorders>
              <w:top w:val="nil"/>
              <w:left w:val="nil"/>
              <w:bottom w:val="single" w:sz="8" w:space="0" w:color="auto"/>
              <w:right w:val="single" w:sz="8" w:space="0" w:color="auto"/>
            </w:tcBorders>
            <w:shd w:val="clear" w:color="auto" w:fill="auto"/>
            <w:noWrap/>
            <w:vAlign w:val="center"/>
            <w:hideMark/>
          </w:tcPr>
          <w:p w14:paraId="271BFCD4"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0,85</w:t>
            </w:r>
          </w:p>
        </w:tc>
        <w:tc>
          <w:tcPr>
            <w:tcW w:w="496" w:type="dxa"/>
            <w:tcBorders>
              <w:top w:val="nil"/>
              <w:left w:val="nil"/>
              <w:bottom w:val="single" w:sz="8" w:space="0" w:color="auto"/>
              <w:right w:val="single" w:sz="8" w:space="0" w:color="auto"/>
            </w:tcBorders>
            <w:shd w:val="clear" w:color="auto" w:fill="auto"/>
            <w:noWrap/>
            <w:vAlign w:val="center"/>
            <w:hideMark/>
          </w:tcPr>
          <w:p w14:paraId="77BF2442"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0,75</w:t>
            </w:r>
          </w:p>
        </w:tc>
        <w:tc>
          <w:tcPr>
            <w:tcW w:w="496" w:type="dxa"/>
            <w:tcBorders>
              <w:top w:val="nil"/>
              <w:left w:val="nil"/>
              <w:bottom w:val="single" w:sz="8" w:space="0" w:color="auto"/>
              <w:right w:val="single" w:sz="8" w:space="0" w:color="auto"/>
            </w:tcBorders>
            <w:shd w:val="clear" w:color="auto" w:fill="auto"/>
            <w:noWrap/>
            <w:vAlign w:val="center"/>
            <w:hideMark/>
          </w:tcPr>
          <w:p w14:paraId="7ADEF09C"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0,59</w:t>
            </w:r>
          </w:p>
        </w:tc>
        <w:tc>
          <w:tcPr>
            <w:tcW w:w="496" w:type="dxa"/>
            <w:tcBorders>
              <w:top w:val="nil"/>
              <w:left w:val="nil"/>
              <w:bottom w:val="single" w:sz="8" w:space="0" w:color="auto"/>
              <w:right w:val="single" w:sz="8" w:space="0" w:color="auto"/>
            </w:tcBorders>
            <w:shd w:val="clear" w:color="auto" w:fill="auto"/>
            <w:noWrap/>
            <w:vAlign w:val="center"/>
            <w:hideMark/>
          </w:tcPr>
          <w:p w14:paraId="55C17B98"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0,88</w:t>
            </w:r>
          </w:p>
        </w:tc>
        <w:tc>
          <w:tcPr>
            <w:tcW w:w="496" w:type="dxa"/>
            <w:tcBorders>
              <w:top w:val="nil"/>
              <w:left w:val="nil"/>
              <w:bottom w:val="single" w:sz="8" w:space="0" w:color="auto"/>
              <w:right w:val="single" w:sz="8" w:space="0" w:color="auto"/>
            </w:tcBorders>
            <w:shd w:val="clear" w:color="auto" w:fill="auto"/>
            <w:noWrap/>
            <w:vAlign w:val="center"/>
            <w:hideMark/>
          </w:tcPr>
          <w:p w14:paraId="7AAF57D9"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0,85</w:t>
            </w:r>
          </w:p>
        </w:tc>
        <w:tc>
          <w:tcPr>
            <w:tcW w:w="496" w:type="dxa"/>
            <w:tcBorders>
              <w:top w:val="nil"/>
              <w:left w:val="nil"/>
              <w:bottom w:val="single" w:sz="8" w:space="0" w:color="auto"/>
              <w:right w:val="single" w:sz="8" w:space="0" w:color="auto"/>
            </w:tcBorders>
            <w:shd w:val="clear" w:color="auto" w:fill="auto"/>
            <w:noWrap/>
            <w:vAlign w:val="center"/>
            <w:hideMark/>
          </w:tcPr>
          <w:p w14:paraId="33CA13AC"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0,68</w:t>
            </w:r>
          </w:p>
        </w:tc>
        <w:tc>
          <w:tcPr>
            <w:tcW w:w="496" w:type="dxa"/>
            <w:tcBorders>
              <w:top w:val="nil"/>
              <w:left w:val="nil"/>
              <w:bottom w:val="single" w:sz="8" w:space="0" w:color="auto"/>
              <w:right w:val="single" w:sz="8" w:space="0" w:color="auto"/>
            </w:tcBorders>
            <w:shd w:val="clear" w:color="auto" w:fill="auto"/>
            <w:noWrap/>
            <w:vAlign w:val="center"/>
            <w:hideMark/>
          </w:tcPr>
          <w:p w14:paraId="6A61806D"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0,72</w:t>
            </w:r>
          </w:p>
        </w:tc>
        <w:tc>
          <w:tcPr>
            <w:tcW w:w="496" w:type="dxa"/>
            <w:tcBorders>
              <w:top w:val="nil"/>
              <w:left w:val="nil"/>
              <w:bottom w:val="single" w:sz="8" w:space="0" w:color="auto"/>
              <w:right w:val="single" w:sz="8" w:space="0" w:color="auto"/>
            </w:tcBorders>
            <w:shd w:val="clear" w:color="auto" w:fill="auto"/>
            <w:noWrap/>
            <w:vAlign w:val="center"/>
            <w:hideMark/>
          </w:tcPr>
          <w:p w14:paraId="3988D8B9"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0,06</w:t>
            </w:r>
          </w:p>
        </w:tc>
        <w:tc>
          <w:tcPr>
            <w:tcW w:w="496" w:type="dxa"/>
            <w:tcBorders>
              <w:top w:val="nil"/>
              <w:left w:val="nil"/>
              <w:bottom w:val="single" w:sz="8" w:space="0" w:color="auto"/>
              <w:right w:val="single" w:sz="8" w:space="0" w:color="auto"/>
            </w:tcBorders>
            <w:shd w:val="clear" w:color="auto" w:fill="auto"/>
            <w:noWrap/>
            <w:vAlign w:val="center"/>
            <w:hideMark/>
          </w:tcPr>
          <w:p w14:paraId="51EF061A"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0,88</w:t>
            </w:r>
          </w:p>
        </w:tc>
        <w:tc>
          <w:tcPr>
            <w:tcW w:w="496" w:type="dxa"/>
            <w:tcBorders>
              <w:top w:val="nil"/>
              <w:left w:val="nil"/>
              <w:bottom w:val="single" w:sz="8" w:space="0" w:color="auto"/>
              <w:right w:val="single" w:sz="8" w:space="0" w:color="auto"/>
            </w:tcBorders>
            <w:shd w:val="clear" w:color="auto" w:fill="auto"/>
            <w:noWrap/>
            <w:vAlign w:val="center"/>
            <w:hideMark/>
          </w:tcPr>
          <w:p w14:paraId="59C9E591"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0,61</w:t>
            </w:r>
          </w:p>
        </w:tc>
        <w:tc>
          <w:tcPr>
            <w:tcW w:w="440" w:type="dxa"/>
            <w:tcBorders>
              <w:top w:val="nil"/>
              <w:left w:val="nil"/>
              <w:bottom w:val="single" w:sz="8" w:space="0" w:color="auto"/>
              <w:right w:val="single" w:sz="8" w:space="0" w:color="auto"/>
            </w:tcBorders>
            <w:shd w:val="clear" w:color="auto" w:fill="auto"/>
            <w:noWrap/>
            <w:vAlign w:val="center"/>
            <w:hideMark/>
          </w:tcPr>
          <w:p w14:paraId="3178C883"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Co</w:t>
            </w:r>
          </w:p>
        </w:tc>
      </w:tr>
      <w:tr w:rsidR="00AD24E0" w:rsidRPr="00F106E7" w14:paraId="0FE6E763" w14:textId="77777777" w:rsidTr="00AD24E0">
        <w:trPr>
          <w:trHeight w:val="216"/>
        </w:trPr>
        <w:tc>
          <w:tcPr>
            <w:tcW w:w="440" w:type="dxa"/>
            <w:tcBorders>
              <w:top w:val="nil"/>
              <w:left w:val="nil"/>
              <w:bottom w:val="nil"/>
              <w:right w:val="nil"/>
            </w:tcBorders>
            <w:shd w:val="clear" w:color="auto" w:fill="auto"/>
            <w:noWrap/>
            <w:vAlign w:val="center"/>
            <w:hideMark/>
          </w:tcPr>
          <w:p w14:paraId="03F6A125"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
        </w:tc>
        <w:tc>
          <w:tcPr>
            <w:tcW w:w="496" w:type="dxa"/>
            <w:tcBorders>
              <w:top w:val="nil"/>
              <w:left w:val="nil"/>
              <w:bottom w:val="nil"/>
              <w:right w:val="nil"/>
            </w:tcBorders>
            <w:shd w:val="clear" w:color="auto" w:fill="auto"/>
            <w:noWrap/>
            <w:vAlign w:val="center"/>
            <w:hideMark/>
          </w:tcPr>
          <w:p w14:paraId="2790BF4B"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7076937"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25C50C9"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A942388"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02403A2"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single" w:sz="8" w:space="0" w:color="auto"/>
            </w:tcBorders>
            <w:shd w:val="clear" w:color="auto" w:fill="auto"/>
            <w:noWrap/>
            <w:vAlign w:val="center"/>
            <w:hideMark/>
          </w:tcPr>
          <w:p w14:paraId="00AC0E8F"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1</w:t>
            </w:r>
          </w:p>
        </w:tc>
        <w:tc>
          <w:tcPr>
            <w:tcW w:w="496" w:type="dxa"/>
            <w:tcBorders>
              <w:top w:val="nil"/>
              <w:left w:val="nil"/>
              <w:bottom w:val="single" w:sz="8" w:space="0" w:color="auto"/>
              <w:right w:val="single" w:sz="8" w:space="0" w:color="auto"/>
            </w:tcBorders>
            <w:shd w:val="clear" w:color="auto" w:fill="auto"/>
            <w:noWrap/>
            <w:vAlign w:val="center"/>
            <w:hideMark/>
          </w:tcPr>
          <w:p w14:paraId="63B739F9"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0,41</w:t>
            </w:r>
          </w:p>
        </w:tc>
        <w:tc>
          <w:tcPr>
            <w:tcW w:w="496" w:type="dxa"/>
            <w:tcBorders>
              <w:top w:val="nil"/>
              <w:left w:val="nil"/>
              <w:bottom w:val="single" w:sz="8" w:space="0" w:color="auto"/>
              <w:right w:val="single" w:sz="8" w:space="0" w:color="auto"/>
            </w:tcBorders>
            <w:shd w:val="clear" w:color="auto" w:fill="auto"/>
            <w:noWrap/>
            <w:vAlign w:val="center"/>
            <w:hideMark/>
          </w:tcPr>
          <w:p w14:paraId="0737EC40"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0,26</w:t>
            </w:r>
          </w:p>
        </w:tc>
        <w:tc>
          <w:tcPr>
            <w:tcW w:w="496" w:type="dxa"/>
            <w:tcBorders>
              <w:top w:val="nil"/>
              <w:left w:val="nil"/>
              <w:bottom w:val="single" w:sz="8" w:space="0" w:color="auto"/>
              <w:right w:val="single" w:sz="8" w:space="0" w:color="auto"/>
            </w:tcBorders>
            <w:shd w:val="clear" w:color="auto" w:fill="auto"/>
            <w:noWrap/>
            <w:vAlign w:val="center"/>
            <w:hideMark/>
          </w:tcPr>
          <w:p w14:paraId="076F036F"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0,14</w:t>
            </w:r>
          </w:p>
        </w:tc>
        <w:tc>
          <w:tcPr>
            <w:tcW w:w="496" w:type="dxa"/>
            <w:tcBorders>
              <w:top w:val="nil"/>
              <w:left w:val="nil"/>
              <w:bottom w:val="single" w:sz="8" w:space="0" w:color="auto"/>
              <w:right w:val="single" w:sz="8" w:space="0" w:color="auto"/>
            </w:tcBorders>
            <w:shd w:val="clear" w:color="auto" w:fill="auto"/>
            <w:noWrap/>
            <w:vAlign w:val="center"/>
            <w:hideMark/>
          </w:tcPr>
          <w:p w14:paraId="48E364EF"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0,13</w:t>
            </w:r>
          </w:p>
        </w:tc>
        <w:tc>
          <w:tcPr>
            <w:tcW w:w="402" w:type="dxa"/>
            <w:tcBorders>
              <w:top w:val="nil"/>
              <w:left w:val="nil"/>
              <w:bottom w:val="single" w:sz="8" w:space="0" w:color="auto"/>
              <w:right w:val="single" w:sz="8" w:space="0" w:color="auto"/>
            </w:tcBorders>
            <w:shd w:val="clear" w:color="auto" w:fill="auto"/>
            <w:noWrap/>
            <w:vAlign w:val="center"/>
            <w:hideMark/>
          </w:tcPr>
          <w:p w14:paraId="56A3F3B9"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0,32</w:t>
            </w:r>
          </w:p>
        </w:tc>
        <w:tc>
          <w:tcPr>
            <w:tcW w:w="496" w:type="dxa"/>
            <w:tcBorders>
              <w:top w:val="nil"/>
              <w:left w:val="nil"/>
              <w:bottom w:val="single" w:sz="8" w:space="0" w:color="auto"/>
              <w:right w:val="single" w:sz="8" w:space="0" w:color="auto"/>
            </w:tcBorders>
            <w:shd w:val="clear" w:color="auto" w:fill="auto"/>
            <w:noWrap/>
            <w:vAlign w:val="center"/>
            <w:hideMark/>
          </w:tcPr>
          <w:p w14:paraId="6AC9E44F"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0,46</w:t>
            </w:r>
          </w:p>
        </w:tc>
        <w:tc>
          <w:tcPr>
            <w:tcW w:w="496" w:type="dxa"/>
            <w:tcBorders>
              <w:top w:val="nil"/>
              <w:left w:val="nil"/>
              <w:bottom w:val="single" w:sz="8" w:space="0" w:color="auto"/>
              <w:right w:val="single" w:sz="8" w:space="0" w:color="auto"/>
            </w:tcBorders>
            <w:shd w:val="clear" w:color="auto" w:fill="auto"/>
            <w:noWrap/>
            <w:vAlign w:val="center"/>
            <w:hideMark/>
          </w:tcPr>
          <w:p w14:paraId="5E489E50"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0,01</w:t>
            </w:r>
          </w:p>
        </w:tc>
        <w:tc>
          <w:tcPr>
            <w:tcW w:w="496" w:type="dxa"/>
            <w:tcBorders>
              <w:top w:val="nil"/>
              <w:left w:val="nil"/>
              <w:bottom w:val="single" w:sz="8" w:space="0" w:color="auto"/>
              <w:right w:val="single" w:sz="8" w:space="0" w:color="auto"/>
            </w:tcBorders>
            <w:shd w:val="clear" w:color="auto" w:fill="auto"/>
            <w:noWrap/>
            <w:vAlign w:val="center"/>
            <w:hideMark/>
          </w:tcPr>
          <w:p w14:paraId="22EE4765"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0,39</w:t>
            </w:r>
          </w:p>
        </w:tc>
        <w:tc>
          <w:tcPr>
            <w:tcW w:w="496" w:type="dxa"/>
            <w:tcBorders>
              <w:top w:val="nil"/>
              <w:left w:val="nil"/>
              <w:bottom w:val="single" w:sz="8" w:space="0" w:color="auto"/>
              <w:right w:val="single" w:sz="8" w:space="0" w:color="auto"/>
            </w:tcBorders>
            <w:shd w:val="clear" w:color="auto" w:fill="auto"/>
            <w:noWrap/>
            <w:vAlign w:val="center"/>
            <w:hideMark/>
          </w:tcPr>
          <w:p w14:paraId="2A35A97C"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0,3</w:t>
            </w:r>
          </w:p>
        </w:tc>
        <w:tc>
          <w:tcPr>
            <w:tcW w:w="496" w:type="dxa"/>
            <w:tcBorders>
              <w:top w:val="nil"/>
              <w:left w:val="nil"/>
              <w:bottom w:val="single" w:sz="8" w:space="0" w:color="auto"/>
              <w:right w:val="single" w:sz="8" w:space="0" w:color="auto"/>
            </w:tcBorders>
            <w:shd w:val="clear" w:color="auto" w:fill="auto"/>
            <w:noWrap/>
            <w:vAlign w:val="center"/>
            <w:hideMark/>
          </w:tcPr>
          <w:p w14:paraId="67B3D1F0"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0,41</w:t>
            </w:r>
          </w:p>
        </w:tc>
        <w:tc>
          <w:tcPr>
            <w:tcW w:w="496" w:type="dxa"/>
            <w:tcBorders>
              <w:top w:val="nil"/>
              <w:left w:val="nil"/>
              <w:bottom w:val="single" w:sz="8" w:space="0" w:color="auto"/>
              <w:right w:val="single" w:sz="8" w:space="0" w:color="auto"/>
            </w:tcBorders>
            <w:shd w:val="clear" w:color="auto" w:fill="auto"/>
            <w:noWrap/>
            <w:vAlign w:val="center"/>
            <w:hideMark/>
          </w:tcPr>
          <w:p w14:paraId="7889C07F"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0,32</w:t>
            </w:r>
          </w:p>
        </w:tc>
        <w:tc>
          <w:tcPr>
            <w:tcW w:w="496" w:type="dxa"/>
            <w:tcBorders>
              <w:top w:val="nil"/>
              <w:left w:val="nil"/>
              <w:bottom w:val="single" w:sz="8" w:space="0" w:color="auto"/>
              <w:right w:val="single" w:sz="8" w:space="0" w:color="auto"/>
            </w:tcBorders>
            <w:shd w:val="clear" w:color="auto" w:fill="auto"/>
            <w:noWrap/>
            <w:vAlign w:val="center"/>
            <w:hideMark/>
          </w:tcPr>
          <w:p w14:paraId="57AABFF2"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0,22</w:t>
            </w:r>
          </w:p>
        </w:tc>
        <w:tc>
          <w:tcPr>
            <w:tcW w:w="496" w:type="dxa"/>
            <w:tcBorders>
              <w:top w:val="nil"/>
              <w:left w:val="nil"/>
              <w:bottom w:val="single" w:sz="8" w:space="0" w:color="auto"/>
              <w:right w:val="single" w:sz="8" w:space="0" w:color="auto"/>
            </w:tcBorders>
            <w:shd w:val="clear" w:color="auto" w:fill="auto"/>
            <w:noWrap/>
            <w:vAlign w:val="center"/>
            <w:hideMark/>
          </w:tcPr>
          <w:p w14:paraId="4C9291D6"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0,19</w:t>
            </w:r>
          </w:p>
        </w:tc>
        <w:tc>
          <w:tcPr>
            <w:tcW w:w="496" w:type="dxa"/>
            <w:tcBorders>
              <w:top w:val="nil"/>
              <w:left w:val="nil"/>
              <w:bottom w:val="single" w:sz="8" w:space="0" w:color="auto"/>
              <w:right w:val="single" w:sz="8" w:space="0" w:color="auto"/>
            </w:tcBorders>
            <w:shd w:val="clear" w:color="auto" w:fill="auto"/>
            <w:noWrap/>
            <w:vAlign w:val="center"/>
            <w:hideMark/>
          </w:tcPr>
          <w:p w14:paraId="2DF1A04D"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0,29</w:t>
            </w:r>
          </w:p>
        </w:tc>
        <w:tc>
          <w:tcPr>
            <w:tcW w:w="496" w:type="dxa"/>
            <w:tcBorders>
              <w:top w:val="nil"/>
              <w:left w:val="nil"/>
              <w:bottom w:val="single" w:sz="8" w:space="0" w:color="auto"/>
              <w:right w:val="single" w:sz="8" w:space="0" w:color="auto"/>
            </w:tcBorders>
            <w:shd w:val="clear" w:color="auto" w:fill="auto"/>
            <w:noWrap/>
            <w:vAlign w:val="center"/>
            <w:hideMark/>
          </w:tcPr>
          <w:p w14:paraId="299F707B"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0,19</w:t>
            </w:r>
          </w:p>
        </w:tc>
        <w:tc>
          <w:tcPr>
            <w:tcW w:w="496" w:type="dxa"/>
            <w:tcBorders>
              <w:top w:val="nil"/>
              <w:left w:val="nil"/>
              <w:bottom w:val="single" w:sz="8" w:space="0" w:color="auto"/>
              <w:right w:val="single" w:sz="8" w:space="0" w:color="auto"/>
            </w:tcBorders>
            <w:shd w:val="clear" w:color="auto" w:fill="auto"/>
            <w:noWrap/>
            <w:vAlign w:val="center"/>
            <w:hideMark/>
          </w:tcPr>
          <w:p w14:paraId="64AAF599"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0,07</w:t>
            </w:r>
          </w:p>
        </w:tc>
        <w:tc>
          <w:tcPr>
            <w:tcW w:w="496" w:type="dxa"/>
            <w:tcBorders>
              <w:top w:val="nil"/>
              <w:left w:val="nil"/>
              <w:bottom w:val="single" w:sz="8" w:space="0" w:color="auto"/>
              <w:right w:val="single" w:sz="8" w:space="0" w:color="auto"/>
            </w:tcBorders>
            <w:shd w:val="clear" w:color="auto" w:fill="auto"/>
            <w:noWrap/>
            <w:vAlign w:val="center"/>
            <w:hideMark/>
          </w:tcPr>
          <w:p w14:paraId="0D9CE366"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0,32</w:t>
            </w:r>
          </w:p>
        </w:tc>
        <w:tc>
          <w:tcPr>
            <w:tcW w:w="496" w:type="dxa"/>
            <w:tcBorders>
              <w:top w:val="nil"/>
              <w:left w:val="nil"/>
              <w:bottom w:val="single" w:sz="8" w:space="0" w:color="auto"/>
              <w:right w:val="single" w:sz="8" w:space="0" w:color="auto"/>
            </w:tcBorders>
            <w:shd w:val="clear" w:color="auto" w:fill="auto"/>
            <w:noWrap/>
            <w:vAlign w:val="center"/>
            <w:hideMark/>
          </w:tcPr>
          <w:p w14:paraId="56CC7A59"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0,06</w:t>
            </w:r>
          </w:p>
        </w:tc>
        <w:tc>
          <w:tcPr>
            <w:tcW w:w="496" w:type="dxa"/>
            <w:tcBorders>
              <w:top w:val="nil"/>
              <w:left w:val="nil"/>
              <w:bottom w:val="single" w:sz="8" w:space="0" w:color="auto"/>
              <w:right w:val="single" w:sz="8" w:space="0" w:color="auto"/>
            </w:tcBorders>
            <w:shd w:val="clear" w:color="auto" w:fill="auto"/>
            <w:noWrap/>
            <w:vAlign w:val="center"/>
            <w:hideMark/>
          </w:tcPr>
          <w:p w14:paraId="7D7E8E4E"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0,38</w:t>
            </w:r>
          </w:p>
        </w:tc>
        <w:tc>
          <w:tcPr>
            <w:tcW w:w="496" w:type="dxa"/>
            <w:tcBorders>
              <w:top w:val="nil"/>
              <w:left w:val="nil"/>
              <w:bottom w:val="single" w:sz="8" w:space="0" w:color="auto"/>
              <w:right w:val="single" w:sz="8" w:space="0" w:color="auto"/>
            </w:tcBorders>
            <w:shd w:val="clear" w:color="auto" w:fill="auto"/>
            <w:noWrap/>
            <w:vAlign w:val="center"/>
            <w:hideMark/>
          </w:tcPr>
          <w:p w14:paraId="7B264EB4"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0,64</w:t>
            </w:r>
          </w:p>
        </w:tc>
        <w:tc>
          <w:tcPr>
            <w:tcW w:w="440" w:type="dxa"/>
            <w:tcBorders>
              <w:top w:val="nil"/>
              <w:left w:val="nil"/>
              <w:bottom w:val="single" w:sz="8" w:space="0" w:color="auto"/>
              <w:right w:val="single" w:sz="8" w:space="0" w:color="auto"/>
            </w:tcBorders>
            <w:shd w:val="clear" w:color="auto" w:fill="auto"/>
            <w:noWrap/>
            <w:vAlign w:val="center"/>
            <w:hideMark/>
          </w:tcPr>
          <w:p w14:paraId="07A63FB6"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Zn</w:t>
            </w:r>
          </w:p>
        </w:tc>
      </w:tr>
      <w:tr w:rsidR="00AD24E0" w:rsidRPr="00F106E7" w14:paraId="6570E2A6" w14:textId="77777777" w:rsidTr="00AD24E0">
        <w:trPr>
          <w:trHeight w:val="216"/>
        </w:trPr>
        <w:tc>
          <w:tcPr>
            <w:tcW w:w="440" w:type="dxa"/>
            <w:tcBorders>
              <w:top w:val="nil"/>
              <w:left w:val="nil"/>
              <w:bottom w:val="nil"/>
              <w:right w:val="nil"/>
            </w:tcBorders>
            <w:shd w:val="clear" w:color="auto" w:fill="auto"/>
            <w:noWrap/>
            <w:vAlign w:val="center"/>
            <w:hideMark/>
          </w:tcPr>
          <w:p w14:paraId="28477245"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
        </w:tc>
        <w:tc>
          <w:tcPr>
            <w:tcW w:w="496" w:type="dxa"/>
            <w:tcBorders>
              <w:top w:val="nil"/>
              <w:left w:val="nil"/>
              <w:bottom w:val="nil"/>
              <w:right w:val="nil"/>
            </w:tcBorders>
            <w:shd w:val="clear" w:color="auto" w:fill="auto"/>
            <w:noWrap/>
            <w:vAlign w:val="center"/>
            <w:hideMark/>
          </w:tcPr>
          <w:p w14:paraId="57F78879"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E3B67C4"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808B3ED"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0EB7040"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33E2955"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2C472CD"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single" w:sz="8" w:space="0" w:color="auto"/>
            </w:tcBorders>
            <w:shd w:val="clear" w:color="auto" w:fill="auto"/>
            <w:noWrap/>
            <w:vAlign w:val="center"/>
            <w:hideMark/>
          </w:tcPr>
          <w:p w14:paraId="057502E9"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1</w:t>
            </w:r>
          </w:p>
        </w:tc>
        <w:tc>
          <w:tcPr>
            <w:tcW w:w="496" w:type="dxa"/>
            <w:tcBorders>
              <w:top w:val="nil"/>
              <w:left w:val="nil"/>
              <w:bottom w:val="single" w:sz="8" w:space="0" w:color="auto"/>
              <w:right w:val="single" w:sz="8" w:space="0" w:color="auto"/>
            </w:tcBorders>
            <w:shd w:val="clear" w:color="auto" w:fill="auto"/>
            <w:noWrap/>
            <w:vAlign w:val="center"/>
            <w:hideMark/>
          </w:tcPr>
          <w:p w14:paraId="74FD4F5A"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0,29</w:t>
            </w:r>
          </w:p>
        </w:tc>
        <w:tc>
          <w:tcPr>
            <w:tcW w:w="496" w:type="dxa"/>
            <w:tcBorders>
              <w:top w:val="nil"/>
              <w:left w:val="nil"/>
              <w:bottom w:val="single" w:sz="8" w:space="0" w:color="auto"/>
              <w:right w:val="single" w:sz="8" w:space="0" w:color="auto"/>
            </w:tcBorders>
            <w:shd w:val="clear" w:color="auto" w:fill="auto"/>
            <w:noWrap/>
            <w:vAlign w:val="center"/>
            <w:hideMark/>
          </w:tcPr>
          <w:p w14:paraId="34DA1E11"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0,61</w:t>
            </w:r>
          </w:p>
        </w:tc>
        <w:tc>
          <w:tcPr>
            <w:tcW w:w="496" w:type="dxa"/>
            <w:tcBorders>
              <w:top w:val="nil"/>
              <w:left w:val="nil"/>
              <w:bottom w:val="single" w:sz="8" w:space="0" w:color="auto"/>
              <w:right w:val="single" w:sz="8" w:space="0" w:color="auto"/>
            </w:tcBorders>
            <w:shd w:val="clear" w:color="auto" w:fill="auto"/>
            <w:noWrap/>
            <w:vAlign w:val="center"/>
            <w:hideMark/>
          </w:tcPr>
          <w:p w14:paraId="2EC03B15"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0,22</w:t>
            </w:r>
          </w:p>
        </w:tc>
        <w:tc>
          <w:tcPr>
            <w:tcW w:w="402" w:type="dxa"/>
            <w:tcBorders>
              <w:top w:val="nil"/>
              <w:left w:val="nil"/>
              <w:bottom w:val="single" w:sz="8" w:space="0" w:color="auto"/>
              <w:right w:val="single" w:sz="8" w:space="0" w:color="auto"/>
            </w:tcBorders>
            <w:shd w:val="clear" w:color="auto" w:fill="auto"/>
            <w:noWrap/>
            <w:vAlign w:val="center"/>
            <w:hideMark/>
          </w:tcPr>
          <w:p w14:paraId="1FA7645B"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0,56</w:t>
            </w:r>
          </w:p>
        </w:tc>
        <w:tc>
          <w:tcPr>
            <w:tcW w:w="496" w:type="dxa"/>
            <w:tcBorders>
              <w:top w:val="nil"/>
              <w:left w:val="nil"/>
              <w:bottom w:val="single" w:sz="8" w:space="0" w:color="auto"/>
              <w:right w:val="single" w:sz="8" w:space="0" w:color="auto"/>
            </w:tcBorders>
            <w:shd w:val="clear" w:color="auto" w:fill="auto"/>
            <w:noWrap/>
            <w:vAlign w:val="center"/>
            <w:hideMark/>
          </w:tcPr>
          <w:p w14:paraId="73C1B4B9"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0,77</w:t>
            </w:r>
          </w:p>
        </w:tc>
        <w:tc>
          <w:tcPr>
            <w:tcW w:w="496" w:type="dxa"/>
            <w:tcBorders>
              <w:top w:val="nil"/>
              <w:left w:val="nil"/>
              <w:bottom w:val="single" w:sz="8" w:space="0" w:color="auto"/>
              <w:right w:val="single" w:sz="8" w:space="0" w:color="auto"/>
            </w:tcBorders>
            <w:shd w:val="clear" w:color="auto" w:fill="auto"/>
            <w:noWrap/>
            <w:vAlign w:val="center"/>
            <w:hideMark/>
          </w:tcPr>
          <w:p w14:paraId="693F09DA"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0,25</w:t>
            </w:r>
          </w:p>
        </w:tc>
        <w:tc>
          <w:tcPr>
            <w:tcW w:w="496" w:type="dxa"/>
            <w:tcBorders>
              <w:top w:val="nil"/>
              <w:left w:val="nil"/>
              <w:bottom w:val="single" w:sz="8" w:space="0" w:color="auto"/>
              <w:right w:val="single" w:sz="8" w:space="0" w:color="auto"/>
            </w:tcBorders>
            <w:shd w:val="clear" w:color="auto" w:fill="auto"/>
            <w:noWrap/>
            <w:vAlign w:val="center"/>
            <w:hideMark/>
          </w:tcPr>
          <w:p w14:paraId="3269D8B9"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0,85</w:t>
            </w:r>
          </w:p>
        </w:tc>
        <w:tc>
          <w:tcPr>
            <w:tcW w:w="496" w:type="dxa"/>
            <w:tcBorders>
              <w:top w:val="nil"/>
              <w:left w:val="nil"/>
              <w:bottom w:val="single" w:sz="8" w:space="0" w:color="auto"/>
              <w:right w:val="single" w:sz="8" w:space="0" w:color="auto"/>
            </w:tcBorders>
            <w:shd w:val="clear" w:color="auto" w:fill="auto"/>
            <w:noWrap/>
            <w:vAlign w:val="center"/>
            <w:hideMark/>
          </w:tcPr>
          <w:p w14:paraId="21ABF398"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0,69</w:t>
            </w:r>
          </w:p>
        </w:tc>
        <w:tc>
          <w:tcPr>
            <w:tcW w:w="496" w:type="dxa"/>
            <w:tcBorders>
              <w:top w:val="nil"/>
              <w:left w:val="nil"/>
              <w:bottom w:val="single" w:sz="8" w:space="0" w:color="auto"/>
              <w:right w:val="single" w:sz="8" w:space="0" w:color="auto"/>
            </w:tcBorders>
            <w:shd w:val="clear" w:color="auto" w:fill="auto"/>
            <w:noWrap/>
            <w:vAlign w:val="center"/>
            <w:hideMark/>
          </w:tcPr>
          <w:p w14:paraId="5CACE582"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0,23</w:t>
            </w:r>
          </w:p>
        </w:tc>
        <w:tc>
          <w:tcPr>
            <w:tcW w:w="496" w:type="dxa"/>
            <w:tcBorders>
              <w:top w:val="nil"/>
              <w:left w:val="nil"/>
              <w:bottom w:val="single" w:sz="8" w:space="0" w:color="auto"/>
              <w:right w:val="single" w:sz="8" w:space="0" w:color="auto"/>
            </w:tcBorders>
            <w:shd w:val="clear" w:color="auto" w:fill="auto"/>
            <w:noWrap/>
            <w:vAlign w:val="center"/>
            <w:hideMark/>
          </w:tcPr>
          <w:p w14:paraId="6FED9D84"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0,84</w:t>
            </w:r>
          </w:p>
        </w:tc>
        <w:tc>
          <w:tcPr>
            <w:tcW w:w="496" w:type="dxa"/>
            <w:tcBorders>
              <w:top w:val="nil"/>
              <w:left w:val="nil"/>
              <w:bottom w:val="single" w:sz="8" w:space="0" w:color="auto"/>
              <w:right w:val="single" w:sz="8" w:space="0" w:color="auto"/>
            </w:tcBorders>
            <w:shd w:val="clear" w:color="auto" w:fill="auto"/>
            <w:noWrap/>
            <w:vAlign w:val="center"/>
            <w:hideMark/>
          </w:tcPr>
          <w:p w14:paraId="09C0C35F"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0,73</w:t>
            </w:r>
          </w:p>
        </w:tc>
        <w:tc>
          <w:tcPr>
            <w:tcW w:w="496" w:type="dxa"/>
            <w:tcBorders>
              <w:top w:val="nil"/>
              <w:left w:val="nil"/>
              <w:bottom w:val="single" w:sz="8" w:space="0" w:color="auto"/>
              <w:right w:val="single" w:sz="8" w:space="0" w:color="auto"/>
            </w:tcBorders>
            <w:shd w:val="clear" w:color="auto" w:fill="auto"/>
            <w:noWrap/>
            <w:vAlign w:val="center"/>
            <w:hideMark/>
          </w:tcPr>
          <w:p w14:paraId="4313D513"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w:t>
            </w:r>
          </w:p>
        </w:tc>
        <w:tc>
          <w:tcPr>
            <w:tcW w:w="496" w:type="dxa"/>
            <w:tcBorders>
              <w:top w:val="nil"/>
              <w:left w:val="nil"/>
              <w:bottom w:val="single" w:sz="8" w:space="0" w:color="auto"/>
              <w:right w:val="single" w:sz="8" w:space="0" w:color="auto"/>
            </w:tcBorders>
            <w:shd w:val="clear" w:color="auto" w:fill="auto"/>
            <w:noWrap/>
            <w:vAlign w:val="center"/>
            <w:hideMark/>
          </w:tcPr>
          <w:p w14:paraId="6AE21144"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0,79</w:t>
            </w:r>
          </w:p>
        </w:tc>
        <w:tc>
          <w:tcPr>
            <w:tcW w:w="496" w:type="dxa"/>
            <w:tcBorders>
              <w:top w:val="nil"/>
              <w:left w:val="nil"/>
              <w:bottom w:val="single" w:sz="8" w:space="0" w:color="auto"/>
              <w:right w:val="single" w:sz="8" w:space="0" w:color="auto"/>
            </w:tcBorders>
            <w:shd w:val="clear" w:color="auto" w:fill="auto"/>
            <w:noWrap/>
            <w:vAlign w:val="center"/>
            <w:hideMark/>
          </w:tcPr>
          <w:p w14:paraId="7DBD55F6"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0,75</w:t>
            </w:r>
          </w:p>
        </w:tc>
        <w:tc>
          <w:tcPr>
            <w:tcW w:w="496" w:type="dxa"/>
            <w:tcBorders>
              <w:top w:val="nil"/>
              <w:left w:val="nil"/>
              <w:bottom w:val="single" w:sz="8" w:space="0" w:color="auto"/>
              <w:right w:val="single" w:sz="8" w:space="0" w:color="auto"/>
            </w:tcBorders>
            <w:shd w:val="clear" w:color="auto" w:fill="auto"/>
            <w:noWrap/>
            <w:vAlign w:val="center"/>
            <w:hideMark/>
          </w:tcPr>
          <w:p w14:paraId="6397ACBC"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0,63</w:t>
            </w:r>
          </w:p>
        </w:tc>
        <w:tc>
          <w:tcPr>
            <w:tcW w:w="496" w:type="dxa"/>
            <w:tcBorders>
              <w:top w:val="nil"/>
              <w:left w:val="nil"/>
              <w:bottom w:val="single" w:sz="8" w:space="0" w:color="auto"/>
              <w:right w:val="single" w:sz="8" w:space="0" w:color="auto"/>
            </w:tcBorders>
            <w:shd w:val="clear" w:color="auto" w:fill="auto"/>
            <w:noWrap/>
            <w:vAlign w:val="center"/>
            <w:hideMark/>
          </w:tcPr>
          <w:p w14:paraId="4CCA9791"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0,61</w:t>
            </w:r>
          </w:p>
        </w:tc>
        <w:tc>
          <w:tcPr>
            <w:tcW w:w="496" w:type="dxa"/>
            <w:tcBorders>
              <w:top w:val="nil"/>
              <w:left w:val="nil"/>
              <w:bottom w:val="single" w:sz="8" w:space="0" w:color="auto"/>
              <w:right w:val="single" w:sz="8" w:space="0" w:color="auto"/>
            </w:tcBorders>
            <w:shd w:val="clear" w:color="auto" w:fill="auto"/>
            <w:noWrap/>
            <w:vAlign w:val="center"/>
            <w:hideMark/>
          </w:tcPr>
          <w:p w14:paraId="13256567"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0,02</w:t>
            </w:r>
          </w:p>
        </w:tc>
        <w:tc>
          <w:tcPr>
            <w:tcW w:w="496" w:type="dxa"/>
            <w:tcBorders>
              <w:top w:val="nil"/>
              <w:left w:val="nil"/>
              <w:bottom w:val="single" w:sz="8" w:space="0" w:color="auto"/>
              <w:right w:val="single" w:sz="8" w:space="0" w:color="auto"/>
            </w:tcBorders>
            <w:shd w:val="clear" w:color="auto" w:fill="auto"/>
            <w:noWrap/>
            <w:vAlign w:val="center"/>
            <w:hideMark/>
          </w:tcPr>
          <w:p w14:paraId="1CAFDE16"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0,69</w:t>
            </w:r>
          </w:p>
        </w:tc>
        <w:tc>
          <w:tcPr>
            <w:tcW w:w="496" w:type="dxa"/>
            <w:tcBorders>
              <w:top w:val="nil"/>
              <w:left w:val="nil"/>
              <w:bottom w:val="single" w:sz="8" w:space="0" w:color="auto"/>
              <w:right w:val="single" w:sz="8" w:space="0" w:color="auto"/>
            </w:tcBorders>
            <w:shd w:val="clear" w:color="auto" w:fill="auto"/>
            <w:noWrap/>
            <w:vAlign w:val="center"/>
            <w:hideMark/>
          </w:tcPr>
          <w:p w14:paraId="21E7B847"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w:t>
            </w:r>
          </w:p>
        </w:tc>
        <w:tc>
          <w:tcPr>
            <w:tcW w:w="440" w:type="dxa"/>
            <w:tcBorders>
              <w:top w:val="nil"/>
              <w:left w:val="nil"/>
              <w:bottom w:val="single" w:sz="8" w:space="0" w:color="auto"/>
              <w:right w:val="single" w:sz="8" w:space="0" w:color="auto"/>
            </w:tcBorders>
            <w:shd w:val="clear" w:color="auto" w:fill="auto"/>
            <w:noWrap/>
            <w:vAlign w:val="center"/>
            <w:hideMark/>
          </w:tcPr>
          <w:p w14:paraId="51953DCE"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As</w:t>
            </w:r>
          </w:p>
        </w:tc>
      </w:tr>
      <w:tr w:rsidR="00AD24E0" w:rsidRPr="00F106E7" w14:paraId="63A73F7E" w14:textId="77777777" w:rsidTr="00AD24E0">
        <w:trPr>
          <w:trHeight w:val="216"/>
        </w:trPr>
        <w:tc>
          <w:tcPr>
            <w:tcW w:w="440" w:type="dxa"/>
            <w:tcBorders>
              <w:top w:val="nil"/>
              <w:left w:val="nil"/>
              <w:bottom w:val="nil"/>
              <w:right w:val="nil"/>
            </w:tcBorders>
            <w:shd w:val="clear" w:color="auto" w:fill="auto"/>
            <w:noWrap/>
            <w:vAlign w:val="center"/>
            <w:hideMark/>
          </w:tcPr>
          <w:p w14:paraId="36B3D9D7"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
        </w:tc>
        <w:tc>
          <w:tcPr>
            <w:tcW w:w="496" w:type="dxa"/>
            <w:tcBorders>
              <w:top w:val="nil"/>
              <w:left w:val="nil"/>
              <w:bottom w:val="nil"/>
              <w:right w:val="nil"/>
            </w:tcBorders>
            <w:shd w:val="clear" w:color="auto" w:fill="auto"/>
            <w:noWrap/>
            <w:vAlign w:val="center"/>
            <w:hideMark/>
          </w:tcPr>
          <w:p w14:paraId="2CB8D749"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A27DE9D"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69417BB"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2A5F53F3"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2624643A"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D25BB78"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B95BF7E"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single" w:sz="8" w:space="0" w:color="auto"/>
            </w:tcBorders>
            <w:shd w:val="clear" w:color="auto" w:fill="auto"/>
            <w:noWrap/>
            <w:vAlign w:val="center"/>
            <w:hideMark/>
          </w:tcPr>
          <w:p w14:paraId="0ADFF089"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1</w:t>
            </w:r>
          </w:p>
        </w:tc>
        <w:tc>
          <w:tcPr>
            <w:tcW w:w="496" w:type="dxa"/>
            <w:tcBorders>
              <w:top w:val="nil"/>
              <w:left w:val="nil"/>
              <w:bottom w:val="single" w:sz="8" w:space="0" w:color="auto"/>
              <w:right w:val="single" w:sz="8" w:space="0" w:color="auto"/>
            </w:tcBorders>
            <w:shd w:val="clear" w:color="auto" w:fill="auto"/>
            <w:noWrap/>
            <w:vAlign w:val="center"/>
            <w:hideMark/>
          </w:tcPr>
          <w:p w14:paraId="4C1B6E3E" w14:textId="77777777" w:rsidR="00AD24E0" w:rsidRPr="00AD24E0" w:rsidRDefault="00AD24E0" w:rsidP="00AD24E0">
            <w:pPr>
              <w:spacing w:after="0" w:line="240" w:lineRule="auto"/>
              <w:jc w:val="right"/>
              <w:rPr>
                <w:rFonts w:ascii="Times New Roman" w:eastAsia="Times New Roman" w:hAnsi="Times New Roman" w:cs="Times New Roman"/>
                <w:b/>
                <w:bCs/>
                <w:color w:val="FF0000"/>
                <w:sz w:val="16"/>
                <w:szCs w:val="16"/>
              </w:rPr>
            </w:pPr>
            <w:r w:rsidRPr="00AD24E0">
              <w:rPr>
                <w:rFonts w:ascii="Times New Roman" w:eastAsia="Times New Roman" w:hAnsi="Times New Roman" w:cs="Times New Roman"/>
                <w:b/>
                <w:bCs/>
                <w:color w:val="FF0000"/>
                <w:sz w:val="16"/>
                <w:szCs w:val="16"/>
              </w:rPr>
              <w:t>0,67</w:t>
            </w:r>
          </w:p>
        </w:tc>
        <w:tc>
          <w:tcPr>
            <w:tcW w:w="496" w:type="dxa"/>
            <w:tcBorders>
              <w:top w:val="nil"/>
              <w:left w:val="nil"/>
              <w:bottom w:val="single" w:sz="8" w:space="0" w:color="auto"/>
              <w:right w:val="single" w:sz="8" w:space="0" w:color="auto"/>
            </w:tcBorders>
            <w:shd w:val="clear" w:color="auto" w:fill="auto"/>
            <w:noWrap/>
            <w:vAlign w:val="center"/>
            <w:hideMark/>
          </w:tcPr>
          <w:p w14:paraId="53611C62"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0,23</w:t>
            </w:r>
          </w:p>
        </w:tc>
        <w:tc>
          <w:tcPr>
            <w:tcW w:w="402" w:type="dxa"/>
            <w:tcBorders>
              <w:top w:val="nil"/>
              <w:left w:val="nil"/>
              <w:bottom w:val="single" w:sz="8" w:space="0" w:color="auto"/>
              <w:right w:val="single" w:sz="8" w:space="0" w:color="auto"/>
            </w:tcBorders>
            <w:shd w:val="clear" w:color="auto" w:fill="auto"/>
            <w:noWrap/>
            <w:vAlign w:val="center"/>
            <w:hideMark/>
          </w:tcPr>
          <w:p w14:paraId="4F8ACFF7" w14:textId="77777777" w:rsidR="00AD24E0" w:rsidRPr="00AD24E0" w:rsidRDefault="00AD24E0" w:rsidP="00AD24E0">
            <w:pPr>
              <w:spacing w:after="0" w:line="240" w:lineRule="auto"/>
              <w:jc w:val="right"/>
              <w:rPr>
                <w:rFonts w:ascii="Times New Roman" w:eastAsia="Times New Roman" w:hAnsi="Times New Roman" w:cs="Times New Roman"/>
                <w:b/>
                <w:bCs/>
                <w:color w:val="FF0000"/>
                <w:sz w:val="16"/>
                <w:szCs w:val="16"/>
              </w:rPr>
            </w:pPr>
            <w:r w:rsidRPr="00AD24E0">
              <w:rPr>
                <w:rFonts w:ascii="Times New Roman" w:eastAsia="Times New Roman" w:hAnsi="Times New Roman" w:cs="Times New Roman"/>
                <w:b/>
                <w:bCs/>
                <w:color w:val="FF0000"/>
                <w:sz w:val="16"/>
                <w:szCs w:val="16"/>
              </w:rPr>
              <w:t>0,34</w:t>
            </w:r>
          </w:p>
        </w:tc>
        <w:tc>
          <w:tcPr>
            <w:tcW w:w="496" w:type="dxa"/>
            <w:tcBorders>
              <w:top w:val="nil"/>
              <w:left w:val="nil"/>
              <w:bottom w:val="single" w:sz="8" w:space="0" w:color="auto"/>
              <w:right w:val="single" w:sz="8" w:space="0" w:color="auto"/>
            </w:tcBorders>
            <w:shd w:val="clear" w:color="auto" w:fill="auto"/>
            <w:noWrap/>
            <w:vAlign w:val="center"/>
            <w:hideMark/>
          </w:tcPr>
          <w:p w14:paraId="1B5913F2" w14:textId="77777777" w:rsidR="00AD24E0" w:rsidRPr="00AD24E0" w:rsidRDefault="00AD24E0" w:rsidP="00AD24E0">
            <w:pPr>
              <w:spacing w:after="0" w:line="240" w:lineRule="auto"/>
              <w:jc w:val="right"/>
              <w:rPr>
                <w:rFonts w:ascii="Times New Roman" w:eastAsia="Times New Roman" w:hAnsi="Times New Roman" w:cs="Times New Roman"/>
                <w:b/>
                <w:bCs/>
                <w:color w:val="FF0000"/>
                <w:sz w:val="16"/>
                <w:szCs w:val="16"/>
              </w:rPr>
            </w:pPr>
            <w:r w:rsidRPr="00AD24E0">
              <w:rPr>
                <w:rFonts w:ascii="Times New Roman" w:eastAsia="Times New Roman" w:hAnsi="Times New Roman" w:cs="Times New Roman"/>
                <w:b/>
                <w:bCs/>
                <w:color w:val="FF0000"/>
                <w:sz w:val="16"/>
                <w:szCs w:val="16"/>
              </w:rPr>
              <w:t>0,47</w:t>
            </w:r>
          </w:p>
        </w:tc>
        <w:tc>
          <w:tcPr>
            <w:tcW w:w="496" w:type="dxa"/>
            <w:tcBorders>
              <w:top w:val="nil"/>
              <w:left w:val="nil"/>
              <w:bottom w:val="single" w:sz="8" w:space="0" w:color="auto"/>
              <w:right w:val="single" w:sz="8" w:space="0" w:color="auto"/>
            </w:tcBorders>
            <w:shd w:val="clear" w:color="auto" w:fill="auto"/>
            <w:noWrap/>
            <w:vAlign w:val="center"/>
            <w:hideMark/>
          </w:tcPr>
          <w:p w14:paraId="435EDCE4" w14:textId="77777777" w:rsidR="00AD24E0" w:rsidRPr="00AD24E0" w:rsidRDefault="00AD24E0" w:rsidP="00AD24E0">
            <w:pPr>
              <w:spacing w:after="0" w:line="240" w:lineRule="auto"/>
              <w:jc w:val="right"/>
              <w:rPr>
                <w:rFonts w:ascii="Times New Roman" w:eastAsia="Times New Roman" w:hAnsi="Times New Roman" w:cs="Times New Roman"/>
                <w:b/>
                <w:bCs/>
                <w:color w:val="FF0000"/>
                <w:sz w:val="16"/>
                <w:szCs w:val="16"/>
              </w:rPr>
            </w:pPr>
            <w:r w:rsidRPr="00AD24E0">
              <w:rPr>
                <w:rFonts w:ascii="Times New Roman" w:eastAsia="Times New Roman" w:hAnsi="Times New Roman" w:cs="Times New Roman"/>
                <w:b/>
                <w:bCs/>
                <w:color w:val="FF0000"/>
                <w:sz w:val="16"/>
                <w:szCs w:val="16"/>
              </w:rPr>
              <w:t>0,67</w:t>
            </w:r>
          </w:p>
        </w:tc>
        <w:tc>
          <w:tcPr>
            <w:tcW w:w="496" w:type="dxa"/>
            <w:tcBorders>
              <w:top w:val="nil"/>
              <w:left w:val="nil"/>
              <w:bottom w:val="single" w:sz="8" w:space="0" w:color="auto"/>
              <w:right w:val="single" w:sz="8" w:space="0" w:color="auto"/>
            </w:tcBorders>
            <w:shd w:val="clear" w:color="auto" w:fill="auto"/>
            <w:noWrap/>
            <w:vAlign w:val="center"/>
            <w:hideMark/>
          </w:tcPr>
          <w:p w14:paraId="294CF697" w14:textId="77777777" w:rsidR="00AD24E0" w:rsidRPr="00AD24E0" w:rsidRDefault="00AD24E0" w:rsidP="00AD24E0">
            <w:pPr>
              <w:spacing w:after="0" w:line="240" w:lineRule="auto"/>
              <w:jc w:val="right"/>
              <w:rPr>
                <w:rFonts w:ascii="Times New Roman" w:eastAsia="Times New Roman" w:hAnsi="Times New Roman" w:cs="Times New Roman"/>
                <w:b/>
                <w:bCs/>
                <w:color w:val="FF0000"/>
                <w:sz w:val="16"/>
                <w:szCs w:val="16"/>
              </w:rPr>
            </w:pPr>
            <w:r w:rsidRPr="00AD24E0">
              <w:rPr>
                <w:rFonts w:ascii="Times New Roman" w:eastAsia="Times New Roman" w:hAnsi="Times New Roman" w:cs="Times New Roman"/>
                <w:b/>
                <w:bCs/>
                <w:color w:val="FF0000"/>
                <w:sz w:val="16"/>
                <w:szCs w:val="16"/>
              </w:rPr>
              <w:t>0,34</w:t>
            </w:r>
          </w:p>
        </w:tc>
        <w:tc>
          <w:tcPr>
            <w:tcW w:w="496" w:type="dxa"/>
            <w:tcBorders>
              <w:top w:val="nil"/>
              <w:left w:val="nil"/>
              <w:bottom w:val="single" w:sz="8" w:space="0" w:color="auto"/>
              <w:right w:val="single" w:sz="8" w:space="0" w:color="auto"/>
            </w:tcBorders>
            <w:shd w:val="clear" w:color="auto" w:fill="auto"/>
            <w:noWrap/>
            <w:vAlign w:val="center"/>
            <w:hideMark/>
          </w:tcPr>
          <w:p w14:paraId="089CB794"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0,32</w:t>
            </w:r>
          </w:p>
        </w:tc>
        <w:tc>
          <w:tcPr>
            <w:tcW w:w="496" w:type="dxa"/>
            <w:tcBorders>
              <w:top w:val="nil"/>
              <w:left w:val="nil"/>
              <w:bottom w:val="single" w:sz="8" w:space="0" w:color="auto"/>
              <w:right w:val="single" w:sz="8" w:space="0" w:color="auto"/>
            </w:tcBorders>
            <w:shd w:val="clear" w:color="auto" w:fill="auto"/>
            <w:noWrap/>
            <w:vAlign w:val="center"/>
            <w:hideMark/>
          </w:tcPr>
          <w:p w14:paraId="7F3B6F7F"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0,12</w:t>
            </w:r>
          </w:p>
        </w:tc>
        <w:tc>
          <w:tcPr>
            <w:tcW w:w="496" w:type="dxa"/>
            <w:tcBorders>
              <w:top w:val="nil"/>
              <w:left w:val="nil"/>
              <w:bottom w:val="single" w:sz="8" w:space="0" w:color="auto"/>
              <w:right w:val="single" w:sz="8" w:space="0" w:color="auto"/>
            </w:tcBorders>
            <w:shd w:val="clear" w:color="auto" w:fill="auto"/>
            <w:noWrap/>
            <w:vAlign w:val="center"/>
            <w:hideMark/>
          </w:tcPr>
          <w:p w14:paraId="263146F6" w14:textId="77777777" w:rsidR="00AD24E0" w:rsidRPr="00AD24E0" w:rsidRDefault="00AD24E0" w:rsidP="00AD24E0">
            <w:pPr>
              <w:spacing w:after="0" w:line="240" w:lineRule="auto"/>
              <w:jc w:val="right"/>
              <w:rPr>
                <w:rFonts w:ascii="Times New Roman" w:eastAsia="Times New Roman" w:hAnsi="Times New Roman" w:cs="Times New Roman"/>
                <w:b/>
                <w:bCs/>
                <w:color w:val="FF0000"/>
                <w:sz w:val="16"/>
                <w:szCs w:val="16"/>
              </w:rPr>
            </w:pPr>
            <w:r w:rsidRPr="00AD24E0">
              <w:rPr>
                <w:rFonts w:ascii="Times New Roman" w:eastAsia="Times New Roman" w:hAnsi="Times New Roman" w:cs="Times New Roman"/>
                <w:b/>
                <w:bCs/>
                <w:color w:val="FF0000"/>
                <w:sz w:val="16"/>
                <w:szCs w:val="16"/>
              </w:rPr>
              <w:t>0,4</w:t>
            </w:r>
          </w:p>
        </w:tc>
        <w:tc>
          <w:tcPr>
            <w:tcW w:w="496" w:type="dxa"/>
            <w:tcBorders>
              <w:top w:val="nil"/>
              <w:left w:val="nil"/>
              <w:bottom w:val="single" w:sz="8" w:space="0" w:color="auto"/>
              <w:right w:val="single" w:sz="8" w:space="0" w:color="auto"/>
            </w:tcBorders>
            <w:shd w:val="clear" w:color="auto" w:fill="auto"/>
            <w:noWrap/>
            <w:vAlign w:val="center"/>
            <w:hideMark/>
          </w:tcPr>
          <w:p w14:paraId="4B7C0D87" w14:textId="77777777" w:rsidR="00AD24E0" w:rsidRPr="00AD24E0" w:rsidRDefault="00AD24E0" w:rsidP="00AD24E0">
            <w:pPr>
              <w:spacing w:after="0" w:line="240" w:lineRule="auto"/>
              <w:jc w:val="right"/>
              <w:rPr>
                <w:rFonts w:ascii="Times New Roman" w:eastAsia="Times New Roman" w:hAnsi="Times New Roman" w:cs="Times New Roman"/>
                <w:b/>
                <w:bCs/>
                <w:color w:val="FF0000"/>
                <w:sz w:val="16"/>
                <w:szCs w:val="16"/>
              </w:rPr>
            </w:pPr>
            <w:r w:rsidRPr="00AD24E0">
              <w:rPr>
                <w:rFonts w:ascii="Times New Roman" w:eastAsia="Times New Roman" w:hAnsi="Times New Roman" w:cs="Times New Roman"/>
                <w:b/>
                <w:bCs/>
                <w:color w:val="FF0000"/>
                <w:sz w:val="16"/>
                <w:szCs w:val="16"/>
              </w:rPr>
              <w:t>0,43</w:t>
            </w:r>
          </w:p>
        </w:tc>
        <w:tc>
          <w:tcPr>
            <w:tcW w:w="496" w:type="dxa"/>
            <w:tcBorders>
              <w:top w:val="nil"/>
              <w:left w:val="nil"/>
              <w:bottom w:val="single" w:sz="8" w:space="0" w:color="auto"/>
              <w:right w:val="single" w:sz="8" w:space="0" w:color="auto"/>
            </w:tcBorders>
            <w:shd w:val="clear" w:color="auto" w:fill="auto"/>
            <w:noWrap/>
            <w:vAlign w:val="center"/>
            <w:hideMark/>
          </w:tcPr>
          <w:p w14:paraId="711FDCCA"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0,3</w:t>
            </w:r>
          </w:p>
        </w:tc>
        <w:tc>
          <w:tcPr>
            <w:tcW w:w="496" w:type="dxa"/>
            <w:tcBorders>
              <w:top w:val="nil"/>
              <w:left w:val="nil"/>
              <w:bottom w:val="single" w:sz="8" w:space="0" w:color="auto"/>
              <w:right w:val="single" w:sz="8" w:space="0" w:color="auto"/>
            </w:tcBorders>
            <w:shd w:val="clear" w:color="auto" w:fill="auto"/>
            <w:noWrap/>
            <w:vAlign w:val="center"/>
            <w:hideMark/>
          </w:tcPr>
          <w:p w14:paraId="6E662F09" w14:textId="77777777" w:rsidR="00AD24E0" w:rsidRPr="00AD24E0" w:rsidRDefault="00AD24E0" w:rsidP="00AD24E0">
            <w:pPr>
              <w:spacing w:after="0" w:line="240" w:lineRule="auto"/>
              <w:jc w:val="right"/>
              <w:rPr>
                <w:rFonts w:ascii="Times New Roman" w:eastAsia="Times New Roman" w:hAnsi="Times New Roman" w:cs="Times New Roman"/>
                <w:b/>
                <w:bCs/>
                <w:color w:val="FF0000"/>
                <w:sz w:val="16"/>
                <w:szCs w:val="16"/>
              </w:rPr>
            </w:pPr>
            <w:r w:rsidRPr="00AD24E0">
              <w:rPr>
                <w:rFonts w:ascii="Times New Roman" w:eastAsia="Times New Roman" w:hAnsi="Times New Roman" w:cs="Times New Roman"/>
                <w:b/>
                <w:bCs/>
                <w:color w:val="FF0000"/>
                <w:sz w:val="16"/>
                <w:szCs w:val="16"/>
              </w:rPr>
              <w:t>0,53</w:t>
            </w:r>
          </w:p>
        </w:tc>
        <w:tc>
          <w:tcPr>
            <w:tcW w:w="496" w:type="dxa"/>
            <w:tcBorders>
              <w:top w:val="nil"/>
              <w:left w:val="nil"/>
              <w:bottom w:val="single" w:sz="8" w:space="0" w:color="auto"/>
              <w:right w:val="single" w:sz="8" w:space="0" w:color="auto"/>
            </w:tcBorders>
            <w:shd w:val="clear" w:color="auto" w:fill="auto"/>
            <w:noWrap/>
            <w:vAlign w:val="center"/>
            <w:hideMark/>
          </w:tcPr>
          <w:p w14:paraId="61275DA2" w14:textId="77777777" w:rsidR="00AD24E0" w:rsidRPr="00AD24E0" w:rsidRDefault="00AD24E0" w:rsidP="00AD24E0">
            <w:pPr>
              <w:spacing w:after="0" w:line="240" w:lineRule="auto"/>
              <w:jc w:val="right"/>
              <w:rPr>
                <w:rFonts w:ascii="Times New Roman" w:eastAsia="Times New Roman" w:hAnsi="Times New Roman" w:cs="Times New Roman"/>
                <w:b/>
                <w:bCs/>
                <w:color w:val="FF0000"/>
                <w:sz w:val="16"/>
                <w:szCs w:val="16"/>
              </w:rPr>
            </w:pPr>
            <w:r w:rsidRPr="00AD24E0">
              <w:rPr>
                <w:rFonts w:ascii="Times New Roman" w:eastAsia="Times New Roman" w:hAnsi="Times New Roman" w:cs="Times New Roman"/>
                <w:b/>
                <w:bCs/>
                <w:color w:val="FF0000"/>
                <w:sz w:val="16"/>
                <w:szCs w:val="16"/>
              </w:rPr>
              <w:t>0,56</w:t>
            </w:r>
          </w:p>
        </w:tc>
        <w:tc>
          <w:tcPr>
            <w:tcW w:w="496" w:type="dxa"/>
            <w:tcBorders>
              <w:top w:val="nil"/>
              <w:left w:val="nil"/>
              <w:bottom w:val="single" w:sz="8" w:space="0" w:color="auto"/>
              <w:right w:val="single" w:sz="8" w:space="0" w:color="auto"/>
            </w:tcBorders>
            <w:shd w:val="clear" w:color="auto" w:fill="auto"/>
            <w:noWrap/>
            <w:vAlign w:val="center"/>
            <w:hideMark/>
          </w:tcPr>
          <w:p w14:paraId="3E400950" w14:textId="77777777" w:rsidR="00AD24E0" w:rsidRPr="00AD24E0" w:rsidRDefault="00AD24E0" w:rsidP="00AD24E0">
            <w:pPr>
              <w:spacing w:after="0" w:line="240" w:lineRule="auto"/>
              <w:jc w:val="right"/>
              <w:rPr>
                <w:rFonts w:ascii="Times New Roman" w:eastAsia="Times New Roman" w:hAnsi="Times New Roman" w:cs="Times New Roman"/>
                <w:b/>
                <w:bCs/>
                <w:color w:val="FF0000"/>
                <w:sz w:val="16"/>
                <w:szCs w:val="16"/>
              </w:rPr>
            </w:pPr>
            <w:r w:rsidRPr="00AD24E0">
              <w:rPr>
                <w:rFonts w:ascii="Times New Roman" w:eastAsia="Times New Roman" w:hAnsi="Times New Roman" w:cs="Times New Roman"/>
                <w:b/>
                <w:bCs/>
                <w:color w:val="FF0000"/>
                <w:sz w:val="16"/>
                <w:szCs w:val="16"/>
              </w:rPr>
              <w:t>0,75</w:t>
            </w:r>
          </w:p>
        </w:tc>
        <w:tc>
          <w:tcPr>
            <w:tcW w:w="496" w:type="dxa"/>
            <w:tcBorders>
              <w:top w:val="nil"/>
              <w:left w:val="nil"/>
              <w:bottom w:val="single" w:sz="8" w:space="0" w:color="auto"/>
              <w:right w:val="single" w:sz="8" w:space="0" w:color="auto"/>
            </w:tcBorders>
            <w:shd w:val="clear" w:color="auto" w:fill="auto"/>
            <w:noWrap/>
            <w:vAlign w:val="center"/>
            <w:hideMark/>
          </w:tcPr>
          <w:p w14:paraId="39B20666" w14:textId="77777777" w:rsidR="00AD24E0" w:rsidRPr="00AD24E0" w:rsidRDefault="00AD24E0" w:rsidP="00AD24E0">
            <w:pPr>
              <w:spacing w:after="0" w:line="240" w:lineRule="auto"/>
              <w:jc w:val="right"/>
              <w:rPr>
                <w:rFonts w:ascii="Times New Roman" w:eastAsia="Times New Roman" w:hAnsi="Times New Roman" w:cs="Times New Roman"/>
                <w:b/>
                <w:bCs/>
                <w:color w:val="FF0000"/>
                <w:sz w:val="16"/>
                <w:szCs w:val="16"/>
              </w:rPr>
            </w:pPr>
            <w:r w:rsidRPr="00AD24E0">
              <w:rPr>
                <w:rFonts w:ascii="Times New Roman" w:eastAsia="Times New Roman" w:hAnsi="Times New Roman" w:cs="Times New Roman"/>
                <w:b/>
                <w:bCs/>
                <w:color w:val="FF0000"/>
                <w:sz w:val="16"/>
                <w:szCs w:val="16"/>
              </w:rPr>
              <w:t>0,41</w:t>
            </w:r>
          </w:p>
        </w:tc>
        <w:tc>
          <w:tcPr>
            <w:tcW w:w="496" w:type="dxa"/>
            <w:tcBorders>
              <w:top w:val="nil"/>
              <w:left w:val="nil"/>
              <w:bottom w:val="single" w:sz="8" w:space="0" w:color="auto"/>
              <w:right w:val="single" w:sz="8" w:space="0" w:color="auto"/>
            </w:tcBorders>
            <w:shd w:val="clear" w:color="auto" w:fill="auto"/>
            <w:noWrap/>
            <w:vAlign w:val="center"/>
            <w:hideMark/>
          </w:tcPr>
          <w:p w14:paraId="7DAC43B4"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0,02</w:t>
            </w:r>
          </w:p>
        </w:tc>
        <w:tc>
          <w:tcPr>
            <w:tcW w:w="496" w:type="dxa"/>
            <w:tcBorders>
              <w:top w:val="nil"/>
              <w:left w:val="nil"/>
              <w:bottom w:val="single" w:sz="8" w:space="0" w:color="auto"/>
              <w:right w:val="single" w:sz="8" w:space="0" w:color="auto"/>
            </w:tcBorders>
            <w:shd w:val="clear" w:color="auto" w:fill="auto"/>
            <w:noWrap/>
            <w:vAlign w:val="center"/>
            <w:hideMark/>
          </w:tcPr>
          <w:p w14:paraId="54AE49A0" w14:textId="77777777" w:rsidR="00AD24E0" w:rsidRPr="00AD24E0" w:rsidRDefault="00AD24E0" w:rsidP="00AD24E0">
            <w:pPr>
              <w:spacing w:after="0" w:line="240" w:lineRule="auto"/>
              <w:jc w:val="right"/>
              <w:rPr>
                <w:rFonts w:ascii="Times New Roman" w:eastAsia="Times New Roman" w:hAnsi="Times New Roman" w:cs="Times New Roman"/>
                <w:b/>
                <w:bCs/>
                <w:color w:val="FF0000"/>
                <w:sz w:val="16"/>
                <w:szCs w:val="16"/>
              </w:rPr>
            </w:pPr>
            <w:r w:rsidRPr="00AD24E0">
              <w:rPr>
                <w:rFonts w:ascii="Times New Roman" w:eastAsia="Times New Roman" w:hAnsi="Times New Roman" w:cs="Times New Roman"/>
                <w:b/>
                <w:bCs/>
                <w:color w:val="FF0000"/>
                <w:sz w:val="16"/>
                <w:szCs w:val="16"/>
              </w:rPr>
              <w:t>0,45</w:t>
            </w:r>
          </w:p>
        </w:tc>
        <w:tc>
          <w:tcPr>
            <w:tcW w:w="496" w:type="dxa"/>
            <w:tcBorders>
              <w:top w:val="nil"/>
              <w:left w:val="nil"/>
              <w:bottom w:val="single" w:sz="8" w:space="0" w:color="auto"/>
              <w:right w:val="single" w:sz="8" w:space="0" w:color="auto"/>
            </w:tcBorders>
            <w:shd w:val="clear" w:color="auto" w:fill="auto"/>
            <w:noWrap/>
            <w:vAlign w:val="center"/>
            <w:hideMark/>
          </w:tcPr>
          <w:p w14:paraId="3D4B5511"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0,07</w:t>
            </w:r>
          </w:p>
        </w:tc>
        <w:tc>
          <w:tcPr>
            <w:tcW w:w="440" w:type="dxa"/>
            <w:tcBorders>
              <w:top w:val="nil"/>
              <w:left w:val="nil"/>
              <w:bottom w:val="single" w:sz="8" w:space="0" w:color="auto"/>
              <w:right w:val="single" w:sz="8" w:space="0" w:color="auto"/>
            </w:tcBorders>
            <w:shd w:val="clear" w:color="auto" w:fill="auto"/>
            <w:noWrap/>
            <w:vAlign w:val="center"/>
            <w:hideMark/>
          </w:tcPr>
          <w:p w14:paraId="0E0B5421"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rPr>
              <w:t>Br</w:t>
            </w:r>
            <w:proofErr w:type="spellEnd"/>
          </w:p>
        </w:tc>
      </w:tr>
      <w:tr w:rsidR="00AD24E0" w:rsidRPr="00F106E7" w14:paraId="62BE1B04" w14:textId="77777777" w:rsidTr="00AD24E0">
        <w:trPr>
          <w:trHeight w:val="216"/>
        </w:trPr>
        <w:tc>
          <w:tcPr>
            <w:tcW w:w="440" w:type="dxa"/>
            <w:tcBorders>
              <w:top w:val="nil"/>
              <w:left w:val="nil"/>
              <w:bottom w:val="nil"/>
              <w:right w:val="nil"/>
            </w:tcBorders>
            <w:shd w:val="clear" w:color="auto" w:fill="auto"/>
            <w:noWrap/>
            <w:vAlign w:val="center"/>
            <w:hideMark/>
          </w:tcPr>
          <w:p w14:paraId="223BA5E2"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
        </w:tc>
        <w:tc>
          <w:tcPr>
            <w:tcW w:w="496" w:type="dxa"/>
            <w:tcBorders>
              <w:top w:val="nil"/>
              <w:left w:val="nil"/>
              <w:bottom w:val="nil"/>
              <w:right w:val="nil"/>
            </w:tcBorders>
            <w:shd w:val="clear" w:color="auto" w:fill="auto"/>
            <w:noWrap/>
            <w:vAlign w:val="center"/>
            <w:hideMark/>
          </w:tcPr>
          <w:p w14:paraId="65579229"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B8F1E89"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C936055"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CE392BD"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1815238"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93C2E66"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4CCC2DD"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1E5C80E3"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single" w:sz="8" w:space="0" w:color="auto"/>
            </w:tcBorders>
            <w:shd w:val="clear" w:color="auto" w:fill="auto"/>
            <w:noWrap/>
            <w:vAlign w:val="center"/>
            <w:hideMark/>
          </w:tcPr>
          <w:p w14:paraId="5DC94DD1"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1</w:t>
            </w:r>
          </w:p>
        </w:tc>
        <w:tc>
          <w:tcPr>
            <w:tcW w:w="496" w:type="dxa"/>
            <w:tcBorders>
              <w:top w:val="nil"/>
              <w:left w:val="nil"/>
              <w:bottom w:val="single" w:sz="8" w:space="0" w:color="auto"/>
              <w:right w:val="single" w:sz="8" w:space="0" w:color="auto"/>
            </w:tcBorders>
            <w:shd w:val="clear" w:color="auto" w:fill="auto"/>
            <w:noWrap/>
            <w:vAlign w:val="center"/>
            <w:hideMark/>
          </w:tcPr>
          <w:p w14:paraId="0EBB4476"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0,08</w:t>
            </w:r>
          </w:p>
        </w:tc>
        <w:tc>
          <w:tcPr>
            <w:tcW w:w="402" w:type="dxa"/>
            <w:tcBorders>
              <w:top w:val="nil"/>
              <w:left w:val="nil"/>
              <w:bottom w:val="single" w:sz="8" w:space="0" w:color="auto"/>
              <w:right w:val="single" w:sz="8" w:space="0" w:color="auto"/>
            </w:tcBorders>
            <w:shd w:val="clear" w:color="auto" w:fill="auto"/>
            <w:noWrap/>
            <w:vAlign w:val="center"/>
            <w:hideMark/>
          </w:tcPr>
          <w:p w14:paraId="413E2E2C"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0,55</w:t>
            </w:r>
          </w:p>
        </w:tc>
        <w:tc>
          <w:tcPr>
            <w:tcW w:w="496" w:type="dxa"/>
            <w:tcBorders>
              <w:top w:val="nil"/>
              <w:left w:val="nil"/>
              <w:bottom w:val="single" w:sz="8" w:space="0" w:color="auto"/>
              <w:right w:val="single" w:sz="8" w:space="0" w:color="auto"/>
            </w:tcBorders>
            <w:shd w:val="clear" w:color="auto" w:fill="auto"/>
            <w:noWrap/>
            <w:vAlign w:val="center"/>
            <w:hideMark/>
          </w:tcPr>
          <w:p w14:paraId="097E1685"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0,85</w:t>
            </w:r>
          </w:p>
        </w:tc>
        <w:tc>
          <w:tcPr>
            <w:tcW w:w="496" w:type="dxa"/>
            <w:tcBorders>
              <w:top w:val="nil"/>
              <w:left w:val="nil"/>
              <w:bottom w:val="single" w:sz="8" w:space="0" w:color="auto"/>
              <w:right w:val="single" w:sz="8" w:space="0" w:color="auto"/>
            </w:tcBorders>
            <w:shd w:val="clear" w:color="auto" w:fill="auto"/>
            <w:noWrap/>
            <w:vAlign w:val="center"/>
            <w:hideMark/>
          </w:tcPr>
          <w:p w14:paraId="45329933"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0,69</w:t>
            </w:r>
          </w:p>
        </w:tc>
        <w:tc>
          <w:tcPr>
            <w:tcW w:w="496" w:type="dxa"/>
            <w:tcBorders>
              <w:top w:val="nil"/>
              <w:left w:val="nil"/>
              <w:bottom w:val="single" w:sz="8" w:space="0" w:color="auto"/>
              <w:right w:val="single" w:sz="8" w:space="0" w:color="auto"/>
            </w:tcBorders>
            <w:shd w:val="clear" w:color="auto" w:fill="auto"/>
            <w:noWrap/>
            <w:vAlign w:val="center"/>
            <w:hideMark/>
          </w:tcPr>
          <w:p w14:paraId="412C0BCD"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w:t>
            </w:r>
          </w:p>
        </w:tc>
        <w:tc>
          <w:tcPr>
            <w:tcW w:w="496" w:type="dxa"/>
            <w:tcBorders>
              <w:top w:val="nil"/>
              <w:left w:val="nil"/>
              <w:bottom w:val="single" w:sz="8" w:space="0" w:color="auto"/>
              <w:right w:val="single" w:sz="8" w:space="0" w:color="auto"/>
            </w:tcBorders>
            <w:shd w:val="clear" w:color="auto" w:fill="auto"/>
            <w:noWrap/>
            <w:vAlign w:val="center"/>
            <w:hideMark/>
          </w:tcPr>
          <w:p w14:paraId="51CD7BE2"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0,69</w:t>
            </w:r>
          </w:p>
        </w:tc>
        <w:tc>
          <w:tcPr>
            <w:tcW w:w="496" w:type="dxa"/>
            <w:tcBorders>
              <w:top w:val="nil"/>
              <w:left w:val="nil"/>
              <w:bottom w:val="single" w:sz="8" w:space="0" w:color="auto"/>
              <w:right w:val="single" w:sz="8" w:space="0" w:color="auto"/>
            </w:tcBorders>
            <w:shd w:val="clear" w:color="auto" w:fill="auto"/>
            <w:noWrap/>
            <w:vAlign w:val="center"/>
            <w:hideMark/>
          </w:tcPr>
          <w:p w14:paraId="531660B8"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w:t>
            </w:r>
          </w:p>
        </w:tc>
        <w:tc>
          <w:tcPr>
            <w:tcW w:w="496" w:type="dxa"/>
            <w:tcBorders>
              <w:top w:val="nil"/>
              <w:left w:val="nil"/>
              <w:bottom w:val="single" w:sz="8" w:space="0" w:color="auto"/>
              <w:right w:val="single" w:sz="8" w:space="0" w:color="auto"/>
            </w:tcBorders>
            <w:shd w:val="clear" w:color="auto" w:fill="auto"/>
            <w:noWrap/>
            <w:vAlign w:val="center"/>
            <w:hideMark/>
          </w:tcPr>
          <w:p w14:paraId="1C8967F6"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0,75</w:t>
            </w:r>
          </w:p>
        </w:tc>
        <w:tc>
          <w:tcPr>
            <w:tcW w:w="496" w:type="dxa"/>
            <w:tcBorders>
              <w:top w:val="nil"/>
              <w:left w:val="nil"/>
              <w:bottom w:val="single" w:sz="8" w:space="0" w:color="auto"/>
              <w:right w:val="single" w:sz="8" w:space="0" w:color="auto"/>
            </w:tcBorders>
            <w:shd w:val="clear" w:color="auto" w:fill="auto"/>
            <w:noWrap/>
            <w:vAlign w:val="center"/>
            <w:hideMark/>
          </w:tcPr>
          <w:p w14:paraId="5E65F82B"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0,62</w:t>
            </w:r>
          </w:p>
        </w:tc>
        <w:tc>
          <w:tcPr>
            <w:tcW w:w="496" w:type="dxa"/>
            <w:tcBorders>
              <w:top w:val="nil"/>
              <w:left w:val="nil"/>
              <w:bottom w:val="single" w:sz="8" w:space="0" w:color="auto"/>
              <w:right w:val="single" w:sz="8" w:space="0" w:color="auto"/>
            </w:tcBorders>
            <w:shd w:val="clear" w:color="auto" w:fill="auto"/>
            <w:noWrap/>
            <w:vAlign w:val="center"/>
            <w:hideMark/>
          </w:tcPr>
          <w:p w14:paraId="08EE857B"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0,56</w:t>
            </w:r>
          </w:p>
        </w:tc>
        <w:tc>
          <w:tcPr>
            <w:tcW w:w="496" w:type="dxa"/>
            <w:tcBorders>
              <w:top w:val="nil"/>
              <w:left w:val="nil"/>
              <w:bottom w:val="single" w:sz="8" w:space="0" w:color="auto"/>
              <w:right w:val="single" w:sz="8" w:space="0" w:color="auto"/>
            </w:tcBorders>
            <w:shd w:val="clear" w:color="auto" w:fill="auto"/>
            <w:noWrap/>
            <w:vAlign w:val="center"/>
            <w:hideMark/>
          </w:tcPr>
          <w:p w14:paraId="41837CD3"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w:t>
            </w:r>
          </w:p>
        </w:tc>
        <w:tc>
          <w:tcPr>
            <w:tcW w:w="496" w:type="dxa"/>
            <w:tcBorders>
              <w:top w:val="nil"/>
              <w:left w:val="nil"/>
              <w:bottom w:val="single" w:sz="8" w:space="0" w:color="auto"/>
              <w:right w:val="single" w:sz="8" w:space="0" w:color="auto"/>
            </w:tcBorders>
            <w:shd w:val="clear" w:color="auto" w:fill="auto"/>
            <w:noWrap/>
            <w:vAlign w:val="center"/>
            <w:hideMark/>
          </w:tcPr>
          <w:p w14:paraId="6C588CE2"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0,76</w:t>
            </w:r>
          </w:p>
        </w:tc>
        <w:tc>
          <w:tcPr>
            <w:tcW w:w="496" w:type="dxa"/>
            <w:tcBorders>
              <w:top w:val="nil"/>
              <w:left w:val="nil"/>
              <w:bottom w:val="single" w:sz="8" w:space="0" w:color="auto"/>
              <w:right w:val="single" w:sz="8" w:space="0" w:color="auto"/>
            </w:tcBorders>
            <w:shd w:val="clear" w:color="auto" w:fill="auto"/>
            <w:noWrap/>
            <w:vAlign w:val="center"/>
            <w:hideMark/>
          </w:tcPr>
          <w:p w14:paraId="1C2198F7"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0,75</w:t>
            </w:r>
          </w:p>
        </w:tc>
        <w:tc>
          <w:tcPr>
            <w:tcW w:w="496" w:type="dxa"/>
            <w:tcBorders>
              <w:top w:val="nil"/>
              <w:left w:val="nil"/>
              <w:bottom w:val="single" w:sz="8" w:space="0" w:color="auto"/>
              <w:right w:val="single" w:sz="8" w:space="0" w:color="auto"/>
            </w:tcBorders>
            <w:shd w:val="clear" w:color="auto" w:fill="auto"/>
            <w:noWrap/>
            <w:vAlign w:val="center"/>
            <w:hideMark/>
          </w:tcPr>
          <w:p w14:paraId="4FF5EDB5"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0,61</w:t>
            </w:r>
          </w:p>
        </w:tc>
        <w:tc>
          <w:tcPr>
            <w:tcW w:w="496" w:type="dxa"/>
            <w:tcBorders>
              <w:top w:val="nil"/>
              <w:left w:val="nil"/>
              <w:bottom w:val="single" w:sz="8" w:space="0" w:color="auto"/>
              <w:right w:val="single" w:sz="8" w:space="0" w:color="auto"/>
            </w:tcBorders>
            <w:shd w:val="clear" w:color="auto" w:fill="auto"/>
            <w:noWrap/>
            <w:vAlign w:val="center"/>
            <w:hideMark/>
          </w:tcPr>
          <w:p w14:paraId="28AD1884"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0,12</w:t>
            </w:r>
          </w:p>
        </w:tc>
        <w:tc>
          <w:tcPr>
            <w:tcW w:w="496" w:type="dxa"/>
            <w:tcBorders>
              <w:top w:val="nil"/>
              <w:left w:val="nil"/>
              <w:bottom w:val="single" w:sz="8" w:space="0" w:color="auto"/>
              <w:right w:val="single" w:sz="8" w:space="0" w:color="auto"/>
            </w:tcBorders>
            <w:shd w:val="clear" w:color="auto" w:fill="auto"/>
            <w:noWrap/>
            <w:vAlign w:val="center"/>
            <w:hideMark/>
          </w:tcPr>
          <w:p w14:paraId="139238AD"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w:t>
            </w:r>
          </w:p>
        </w:tc>
        <w:tc>
          <w:tcPr>
            <w:tcW w:w="496" w:type="dxa"/>
            <w:tcBorders>
              <w:top w:val="nil"/>
              <w:left w:val="nil"/>
              <w:bottom w:val="single" w:sz="8" w:space="0" w:color="auto"/>
              <w:right w:val="single" w:sz="8" w:space="0" w:color="auto"/>
            </w:tcBorders>
            <w:shd w:val="clear" w:color="auto" w:fill="auto"/>
            <w:noWrap/>
            <w:vAlign w:val="center"/>
            <w:hideMark/>
          </w:tcPr>
          <w:p w14:paraId="6B950B94"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0,45</w:t>
            </w:r>
          </w:p>
        </w:tc>
        <w:tc>
          <w:tcPr>
            <w:tcW w:w="440" w:type="dxa"/>
            <w:tcBorders>
              <w:top w:val="nil"/>
              <w:left w:val="nil"/>
              <w:bottom w:val="single" w:sz="8" w:space="0" w:color="auto"/>
              <w:right w:val="single" w:sz="8" w:space="0" w:color="auto"/>
            </w:tcBorders>
            <w:shd w:val="clear" w:color="auto" w:fill="auto"/>
            <w:noWrap/>
            <w:vAlign w:val="center"/>
            <w:hideMark/>
          </w:tcPr>
          <w:p w14:paraId="4FEA1896"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rPr>
              <w:t>Rb</w:t>
            </w:r>
            <w:proofErr w:type="spellEnd"/>
          </w:p>
        </w:tc>
      </w:tr>
      <w:tr w:rsidR="00AD24E0" w:rsidRPr="00F106E7" w14:paraId="6C0E235C" w14:textId="77777777" w:rsidTr="00AD24E0">
        <w:trPr>
          <w:trHeight w:val="216"/>
        </w:trPr>
        <w:tc>
          <w:tcPr>
            <w:tcW w:w="440" w:type="dxa"/>
            <w:tcBorders>
              <w:top w:val="nil"/>
              <w:left w:val="nil"/>
              <w:bottom w:val="nil"/>
              <w:right w:val="nil"/>
            </w:tcBorders>
            <w:shd w:val="clear" w:color="auto" w:fill="auto"/>
            <w:noWrap/>
            <w:vAlign w:val="center"/>
            <w:hideMark/>
          </w:tcPr>
          <w:p w14:paraId="321F5134"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
        </w:tc>
        <w:tc>
          <w:tcPr>
            <w:tcW w:w="496" w:type="dxa"/>
            <w:tcBorders>
              <w:top w:val="nil"/>
              <w:left w:val="nil"/>
              <w:bottom w:val="nil"/>
              <w:right w:val="nil"/>
            </w:tcBorders>
            <w:shd w:val="clear" w:color="auto" w:fill="auto"/>
            <w:noWrap/>
            <w:vAlign w:val="center"/>
            <w:hideMark/>
          </w:tcPr>
          <w:p w14:paraId="767B0F2E"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A024900"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4B7776A"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D6D055C"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1A736AF9"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8DB900C"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A320209"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B84FFC3"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854DCA4"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single" w:sz="8" w:space="0" w:color="auto"/>
            </w:tcBorders>
            <w:shd w:val="clear" w:color="auto" w:fill="auto"/>
            <w:noWrap/>
            <w:vAlign w:val="center"/>
            <w:hideMark/>
          </w:tcPr>
          <w:p w14:paraId="1AA162B6"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1</w:t>
            </w:r>
          </w:p>
        </w:tc>
        <w:tc>
          <w:tcPr>
            <w:tcW w:w="402" w:type="dxa"/>
            <w:tcBorders>
              <w:top w:val="nil"/>
              <w:left w:val="nil"/>
              <w:bottom w:val="single" w:sz="8" w:space="0" w:color="auto"/>
              <w:right w:val="single" w:sz="8" w:space="0" w:color="auto"/>
            </w:tcBorders>
            <w:shd w:val="clear" w:color="auto" w:fill="auto"/>
            <w:noWrap/>
            <w:vAlign w:val="center"/>
            <w:hideMark/>
          </w:tcPr>
          <w:p w14:paraId="3C549F82"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0,09</w:t>
            </w:r>
          </w:p>
        </w:tc>
        <w:tc>
          <w:tcPr>
            <w:tcW w:w="496" w:type="dxa"/>
            <w:tcBorders>
              <w:top w:val="nil"/>
              <w:left w:val="nil"/>
              <w:bottom w:val="single" w:sz="8" w:space="0" w:color="auto"/>
              <w:right w:val="single" w:sz="8" w:space="0" w:color="auto"/>
            </w:tcBorders>
            <w:shd w:val="clear" w:color="auto" w:fill="auto"/>
            <w:noWrap/>
            <w:vAlign w:val="center"/>
            <w:hideMark/>
          </w:tcPr>
          <w:p w14:paraId="15780B55"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0,09</w:t>
            </w:r>
          </w:p>
        </w:tc>
        <w:tc>
          <w:tcPr>
            <w:tcW w:w="496" w:type="dxa"/>
            <w:tcBorders>
              <w:top w:val="nil"/>
              <w:left w:val="nil"/>
              <w:bottom w:val="single" w:sz="8" w:space="0" w:color="auto"/>
              <w:right w:val="single" w:sz="8" w:space="0" w:color="auto"/>
            </w:tcBorders>
            <w:shd w:val="clear" w:color="auto" w:fill="auto"/>
            <w:noWrap/>
            <w:vAlign w:val="center"/>
            <w:hideMark/>
          </w:tcPr>
          <w:p w14:paraId="39576BD5"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0,12</w:t>
            </w:r>
          </w:p>
        </w:tc>
        <w:tc>
          <w:tcPr>
            <w:tcW w:w="496" w:type="dxa"/>
            <w:tcBorders>
              <w:top w:val="nil"/>
              <w:left w:val="nil"/>
              <w:bottom w:val="single" w:sz="8" w:space="0" w:color="auto"/>
              <w:right w:val="single" w:sz="8" w:space="0" w:color="auto"/>
            </w:tcBorders>
            <w:shd w:val="clear" w:color="auto" w:fill="auto"/>
            <w:noWrap/>
            <w:vAlign w:val="center"/>
            <w:hideMark/>
          </w:tcPr>
          <w:p w14:paraId="69D0ADCE"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0,22</w:t>
            </w:r>
          </w:p>
        </w:tc>
        <w:tc>
          <w:tcPr>
            <w:tcW w:w="496" w:type="dxa"/>
            <w:tcBorders>
              <w:top w:val="nil"/>
              <w:left w:val="nil"/>
              <w:bottom w:val="single" w:sz="8" w:space="0" w:color="auto"/>
              <w:right w:val="single" w:sz="8" w:space="0" w:color="auto"/>
            </w:tcBorders>
            <w:shd w:val="clear" w:color="auto" w:fill="auto"/>
            <w:noWrap/>
            <w:vAlign w:val="center"/>
            <w:hideMark/>
          </w:tcPr>
          <w:p w14:paraId="05A8B977" w14:textId="77777777" w:rsidR="00AD24E0" w:rsidRPr="00AD24E0" w:rsidRDefault="00AD24E0" w:rsidP="00AD24E0">
            <w:pPr>
              <w:spacing w:after="0" w:line="240" w:lineRule="auto"/>
              <w:jc w:val="right"/>
              <w:rPr>
                <w:rFonts w:ascii="Times New Roman" w:eastAsia="Times New Roman" w:hAnsi="Times New Roman" w:cs="Times New Roman"/>
                <w:b/>
                <w:bCs/>
                <w:color w:val="FF0000"/>
                <w:sz w:val="16"/>
                <w:szCs w:val="16"/>
              </w:rPr>
            </w:pPr>
            <w:r w:rsidRPr="00AD24E0">
              <w:rPr>
                <w:rFonts w:ascii="Times New Roman" w:eastAsia="Times New Roman" w:hAnsi="Times New Roman" w:cs="Times New Roman"/>
                <w:b/>
                <w:bCs/>
                <w:color w:val="FF0000"/>
                <w:sz w:val="16"/>
                <w:szCs w:val="16"/>
              </w:rPr>
              <w:t>0,34</w:t>
            </w:r>
          </w:p>
        </w:tc>
        <w:tc>
          <w:tcPr>
            <w:tcW w:w="496" w:type="dxa"/>
            <w:tcBorders>
              <w:top w:val="nil"/>
              <w:left w:val="nil"/>
              <w:bottom w:val="single" w:sz="8" w:space="0" w:color="auto"/>
              <w:right w:val="single" w:sz="8" w:space="0" w:color="auto"/>
            </w:tcBorders>
            <w:shd w:val="clear" w:color="auto" w:fill="auto"/>
            <w:noWrap/>
            <w:vAlign w:val="center"/>
            <w:hideMark/>
          </w:tcPr>
          <w:p w14:paraId="34DFC6D9"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0,02</w:t>
            </w:r>
          </w:p>
        </w:tc>
        <w:tc>
          <w:tcPr>
            <w:tcW w:w="496" w:type="dxa"/>
            <w:tcBorders>
              <w:top w:val="nil"/>
              <w:left w:val="nil"/>
              <w:bottom w:val="single" w:sz="8" w:space="0" w:color="auto"/>
              <w:right w:val="single" w:sz="8" w:space="0" w:color="auto"/>
            </w:tcBorders>
            <w:shd w:val="clear" w:color="auto" w:fill="auto"/>
            <w:noWrap/>
            <w:vAlign w:val="center"/>
            <w:hideMark/>
          </w:tcPr>
          <w:p w14:paraId="07DC4AA7"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0,29</w:t>
            </w:r>
          </w:p>
        </w:tc>
        <w:tc>
          <w:tcPr>
            <w:tcW w:w="496" w:type="dxa"/>
            <w:tcBorders>
              <w:top w:val="nil"/>
              <w:left w:val="nil"/>
              <w:bottom w:val="single" w:sz="8" w:space="0" w:color="auto"/>
              <w:right w:val="single" w:sz="8" w:space="0" w:color="auto"/>
            </w:tcBorders>
            <w:shd w:val="clear" w:color="auto" w:fill="auto"/>
            <w:noWrap/>
            <w:vAlign w:val="center"/>
            <w:hideMark/>
          </w:tcPr>
          <w:p w14:paraId="292897A6" w14:textId="77777777" w:rsidR="00AD24E0" w:rsidRPr="00AD24E0" w:rsidRDefault="00AD24E0" w:rsidP="00AD24E0">
            <w:pPr>
              <w:spacing w:after="0" w:line="240" w:lineRule="auto"/>
              <w:jc w:val="right"/>
              <w:rPr>
                <w:rFonts w:ascii="Times New Roman" w:eastAsia="Times New Roman" w:hAnsi="Times New Roman" w:cs="Times New Roman"/>
                <w:b/>
                <w:bCs/>
                <w:color w:val="FF0000"/>
                <w:sz w:val="16"/>
                <w:szCs w:val="16"/>
              </w:rPr>
            </w:pPr>
            <w:r w:rsidRPr="00AD24E0">
              <w:rPr>
                <w:rFonts w:ascii="Times New Roman" w:eastAsia="Times New Roman" w:hAnsi="Times New Roman" w:cs="Times New Roman"/>
                <w:b/>
                <w:bCs/>
                <w:color w:val="FF0000"/>
                <w:sz w:val="16"/>
                <w:szCs w:val="16"/>
              </w:rPr>
              <w:t>0,36</w:t>
            </w:r>
          </w:p>
        </w:tc>
        <w:tc>
          <w:tcPr>
            <w:tcW w:w="496" w:type="dxa"/>
            <w:tcBorders>
              <w:top w:val="nil"/>
              <w:left w:val="nil"/>
              <w:bottom w:val="single" w:sz="8" w:space="0" w:color="auto"/>
              <w:right w:val="single" w:sz="8" w:space="0" w:color="auto"/>
            </w:tcBorders>
            <w:shd w:val="clear" w:color="auto" w:fill="auto"/>
            <w:noWrap/>
            <w:vAlign w:val="center"/>
            <w:hideMark/>
          </w:tcPr>
          <w:p w14:paraId="154E90E0"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0,31</w:t>
            </w:r>
          </w:p>
        </w:tc>
        <w:tc>
          <w:tcPr>
            <w:tcW w:w="496" w:type="dxa"/>
            <w:tcBorders>
              <w:top w:val="nil"/>
              <w:left w:val="nil"/>
              <w:bottom w:val="single" w:sz="8" w:space="0" w:color="auto"/>
              <w:right w:val="single" w:sz="8" w:space="0" w:color="auto"/>
            </w:tcBorders>
            <w:shd w:val="clear" w:color="auto" w:fill="auto"/>
            <w:noWrap/>
            <w:vAlign w:val="center"/>
            <w:hideMark/>
          </w:tcPr>
          <w:p w14:paraId="0218A57D"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0,25</w:t>
            </w:r>
          </w:p>
        </w:tc>
        <w:tc>
          <w:tcPr>
            <w:tcW w:w="496" w:type="dxa"/>
            <w:tcBorders>
              <w:top w:val="nil"/>
              <w:left w:val="nil"/>
              <w:bottom w:val="single" w:sz="8" w:space="0" w:color="auto"/>
              <w:right w:val="single" w:sz="8" w:space="0" w:color="auto"/>
            </w:tcBorders>
            <w:shd w:val="clear" w:color="auto" w:fill="auto"/>
            <w:noWrap/>
            <w:vAlign w:val="center"/>
            <w:hideMark/>
          </w:tcPr>
          <w:p w14:paraId="06916429"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0,29</w:t>
            </w:r>
          </w:p>
        </w:tc>
        <w:tc>
          <w:tcPr>
            <w:tcW w:w="496" w:type="dxa"/>
            <w:tcBorders>
              <w:top w:val="nil"/>
              <w:left w:val="nil"/>
              <w:bottom w:val="single" w:sz="8" w:space="0" w:color="auto"/>
              <w:right w:val="single" w:sz="8" w:space="0" w:color="auto"/>
            </w:tcBorders>
            <w:shd w:val="clear" w:color="auto" w:fill="auto"/>
            <w:noWrap/>
            <w:vAlign w:val="center"/>
            <w:hideMark/>
          </w:tcPr>
          <w:p w14:paraId="12BC31C5" w14:textId="77777777" w:rsidR="00AD24E0" w:rsidRPr="00AD24E0" w:rsidRDefault="00AD24E0" w:rsidP="00AD24E0">
            <w:pPr>
              <w:spacing w:after="0" w:line="240" w:lineRule="auto"/>
              <w:jc w:val="right"/>
              <w:rPr>
                <w:rFonts w:ascii="Times New Roman" w:eastAsia="Times New Roman" w:hAnsi="Times New Roman" w:cs="Times New Roman"/>
                <w:b/>
                <w:bCs/>
                <w:color w:val="FF0000"/>
                <w:sz w:val="16"/>
                <w:szCs w:val="16"/>
              </w:rPr>
            </w:pPr>
            <w:r w:rsidRPr="00AD24E0">
              <w:rPr>
                <w:rFonts w:ascii="Times New Roman" w:eastAsia="Times New Roman" w:hAnsi="Times New Roman" w:cs="Times New Roman"/>
                <w:b/>
                <w:bCs/>
                <w:color w:val="FF0000"/>
                <w:sz w:val="16"/>
                <w:szCs w:val="16"/>
              </w:rPr>
              <w:t>0,36</w:t>
            </w:r>
          </w:p>
        </w:tc>
        <w:tc>
          <w:tcPr>
            <w:tcW w:w="496" w:type="dxa"/>
            <w:tcBorders>
              <w:top w:val="nil"/>
              <w:left w:val="nil"/>
              <w:bottom w:val="single" w:sz="8" w:space="0" w:color="auto"/>
              <w:right w:val="single" w:sz="8" w:space="0" w:color="auto"/>
            </w:tcBorders>
            <w:shd w:val="clear" w:color="auto" w:fill="auto"/>
            <w:noWrap/>
            <w:vAlign w:val="center"/>
            <w:hideMark/>
          </w:tcPr>
          <w:p w14:paraId="58CE17DD"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0,11</w:t>
            </w:r>
          </w:p>
        </w:tc>
        <w:tc>
          <w:tcPr>
            <w:tcW w:w="496" w:type="dxa"/>
            <w:tcBorders>
              <w:top w:val="nil"/>
              <w:left w:val="nil"/>
              <w:bottom w:val="single" w:sz="8" w:space="0" w:color="auto"/>
              <w:right w:val="single" w:sz="8" w:space="0" w:color="auto"/>
            </w:tcBorders>
            <w:shd w:val="clear" w:color="auto" w:fill="auto"/>
            <w:noWrap/>
            <w:vAlign w:val="center"/>
            <w:hideMark/>
          </w:tcPr>
          <w:p w14:paraId="75766AE9"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0,2</w:t>
            </w:r>
          </w:p>
        </w:tc>
        <w:tc>
          <w:tcPr>
            <w:tcW w:w="496" w:type="dxa"/>
            <w:tcBorders>
              <w:top w:val="nil"/>
              <w:left w:val="nil"/>
              <w:bottom w:val="single" w:sz="8" w:space="0" w:color="auto"/>
              <w:right w:val="single" w:sz="8" w:space="0" w:color="auto"/>
            </w:tcBorders>
            <w:shd w:val="clear" w:color="auto" w:fill="auto"/>
            <w:noWrap/>
            <w:vAlign w:val="center"/>
            <w:hideMark/>
          </w:tcPr>
          <w:p w14:paraId="5AF06B46"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0,04</w:t>
            </w:r>
          </w:p>
        </w:tc>
        <w:tc>
          <w:tcPr>
            <w:tcW w:w="496" w:type="dxa"/>
            <w:tcBorders>
              <w:top w:val="nil"/>
              <w:left w:val="nil"/>
              <w:bottom w:val="single" w:sz="8" w:space="0" w:color="auto"/>
              <w:right w:val="single" w:sz="8" w:space="0" w:color="auto"/>
            </w:tcBorders>
            <w:shd w:val="clear" w:color="auto" w:fill="auto"/>
            <w:noWrap/>
            <w:vAlign w:val="center"/>
            <w:hideMark/>
          </w:tcPr>
          <w:p w14:paraId="5450355E"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0,13</w:t>
            </w:r>
          </w:p>
        </w:tc>
        <w:tc>
          <w:tcPr>
            <w:tcW w:w="440" w:type="dxa"/>
            <w:tcBorders>
              <w:top w:val="nil"/>
              <w:left w:val="nil"/>
              <w:bottom w:val="single" w:sz="8" w:space="0" w:color="auto"/>
              <w:right w:val="single" w:sz="8" w:space="0" w:color="auto"/>
            </w:tcBorders>
            <w:shd w:val="clear" w:color="auto" w:fill="auto"/>
            <w:noWrap/>
            <w:vAlign w:val="center"/>
            <w:hideMark/>
          </w:tcPr>
          <w:p w14:paraId="241C484B"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rPr>
              <w:t>Sr</w:t>
            </w:r>
            <w:proofErr w:type="spellEnd"/>
          </w:p>
        </w:tc>
      </w:tr>
      <w:tr w:rsidR="00AD24E0" w:rsidRPr="00F106E7" w14:paraId="4871EFA7" w14:textId="77777777" w:rsidTr="00AD24E0">
        <w:trPr>
          <w:trHeight w:val="216"/>
        </w:trPr>
        <w:tc>
          <w:tcPr>
            <w:tcW w:w="440" w:type="dxa"/>
            <w:tcBorders>
              <w:top w:val="nil"/>
              <w:left w:val="nil"/>
              <w:bottom w:val="nil"/>
              <w:right w:val="nil"/>
            </w:tcBorders>
            <w:shd w:val="clear" w:color="auto" w:fill="auto"/>
            <w:noWrap/>
            <w:vAlign w:val="center"/>
            <w:hideMark/>
          </w:tcPr>
          <w:p w14:paraId="756F7083"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
        </w:tc>
        <w:tc>
          <w:tcPr>
            <w:tcW w:w="496" w:type="dxa"/>
            <w:tcBorders>
              <w:top w:val="nil"/>
              <w:left w:val="nil"/>
              <w:bottom w:val="nil"/>
              <w:right w:val="nil"/>
            </w:tcBorders>
            <w:shd w:val="clear" w:color="auto" w:fill="auto"/>
            <w:noWrap/>
            <w:vAlign w:val="center"/>
            <w:hideMark/>
          </w:tcPr>
          <w:p w14:paraId="4F3C479A"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693BC15"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CA342FF"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1E4E3AE2"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A35A886"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78EEDE7"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1498CDD"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DADBADF"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CE6ECE2"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121A6076"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02" w:type="dxa"/>
            <w:tcBorders>
              <w:top w:val="nil"/>
              <w:left w:val="nil"/>
              <w:bottom w:val="nil"/>
              <w:right w:val="single" w:sz="8" w:space="0" w:color="auto"/>
            </w:tcBorders>
            <w:shd w:val="clear" w:color="auto" w:fill="auto"/>
            <w:noWrap/>
            <w:vAlign w:val="center"/>
            <w:hideMark/>
          </w:tcPr>
          <w:p w14:paraId="18F357DA"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1</w:t>
            </w:r>
          </w:p>
        </w:tc>
        <w:tc>
          <w:tcPr>
            <w:tcW w:w="496" w:type="dxa"/>
            <w:tcBorders>
              <w:top w:val="nil"/>
              <w:left w:val="nil"/>
              <w:bottom w:val="single" w:sz="8" w:space="0" w:color="auto"/>
              <w:right w:val="single" w:sz="8" w:space="0" w:color="auto"/>
            </w:tcBorders>
            <w:shd w:val="clear" w:color="auto" w:fill="auto"/>
            <w:noWrap/>
            <w:vAlign w:val="center"/>
            <w:hideMark/>
          </w:tcPr>
          <w:p w14:paraId="4A7DF686"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0,53</w:t>
            </w:r>
          </w:p>
        </w:tc>
        <w:tc>
          <w:tcPr>
            <w:tcW w:w="496" w:type="dxa"/>
            <w:tcBorders>
              <w:top w:val="nil"/>
              <w:left w:val="nil"/>
              <w:bottom w:val="single" w:sz="8" w:space="0" w:color="auto"/>
              <w:right w:val="single" w:sz="8" w:space="0" w:color="auto"/>
            </w:tcBorders>
            <w:shd w:val="clear" w:color="auto" w:fill="auto"/>
            <w:noWrap/>
            <w:vAlign w:val="center"/>
            <w:hideMark/>
          </w:tcPr>
          <w:p w14:paraId="5D675296"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0,34</w:t>
            </w:r>
          </w:p>
        </w:tc>
        <w:tc>
          <w:tcPr>
            <w:tcW w:w="496" w:type="dxa"/>
            <w:tcBorders>
              <w:top w:val="nil"/>
              <w:left w:val="nil"/>
              <w:bottom w:val="single" w:sz="8" w:space="0" w:color="auto"/>
              <w:right w:val="single" w:sz="8" w:space="0" w:color="auto"/>
            </w:tcBorders>
            <w:shd w:val="clear" w:color="auto" w:fill="auto"/>
            <w:noWrap/>
            <w:vAlign w:val="center"/>
            <w:hideMark/>
          </w:tcPr>
          <w:p w14:paraId="5FD83183"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0,67</w:t>
            </w:r>
          </w:p>
        </w:tc>
        <w:tc>
          <w:tcPr>
            <w:tcW w:w="496" w:type="dxa"/>
            <w:tcBorders>
              <w:top w:val="nil"/>
              <w:left w:val="nil"/>
              <w:bottom w:val="single" w:sz="8" w:space="0" w:color="auto"/>
              <w:right w:val="single" w:sz="8" w:space="0" w:color="auto"/>
            </w:tcBorders>
            <w:shd w:val="clear" w:color="auto" w:fill="auto"/>
            <w:noWrap/>
            <w:vAlign w:val="center"/>
            <w:hideMark/>
          </w:tcPr>
          <w:p w14:paraId="03F05373"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0,57</w:t>
            </w:r>
          </w:p>
        </w:tc>
        <w:tc>
          <w:tcPr>
            <w:tcW w:w="496" w:type="dxa"/>
            <w:tcBorders>
              <w:top w:val="nil"/>
              <w:left w:val="nil"/>
              <w:bottom w:val="single" w:sz="8" w:space="0" w:color="auto"/>
              <w:right w:val="single" w:sz="8" w:space="0" w:color="auto"/>
            </w:tcBorders>
            <w:shd w:val="clear" w:color="auto" w:fill="auto"/>
            <w:noWrap/>
            <w:vAlign w:val="center"/>
            <w:hideMark/>
          </w:tcPr>
          <w:p w14:paraId="35BE029F"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0,16</w:t>
            </w:r>
          </w:p>
        </w:tc>
        <w:tc>
          <w:tcPr>
            <w:tcW w:w="496" w:type="dxa"/>
            <w:tcBorders>
              <w:top w:val="nil"/>
              <w:left w:val="nil"/>
              <w:bottom w:val="single" w:sz="8" w:space="0" w:color="auto"/>
              <w:right w:val="single" w:sz="8" w:space="0" w:color="auto"/>
            </w:tcBorders>
            <w:shd w:val="clear" w:color="auto" w:fill="auto"/>
            <w:noWrap/>
            <w:vAlign w:val="center"/>
            <w:hideMark/>
          </w:tcPr>
          <w:p w14:paraId="55776F2B"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0,57</w:t>
            </w:r>
          </w:p>
        </w:tc>
        <w:tc>
          <w:tcPr>
            <w:tcW w:w="496" w:type="dxa"/>
            <w:tcBorders>
              <w:top w:val="nil"/>
              <w:left w:val="nil"/>
              <w:bottom w:val="single" w:sz="8" w:space="0" w:color="auto"/>
              <w:right w:val="single" w:sz="8" w:space="0" w:color="auto"/>
            </w:tcBorders>
            <w:shd w:val="clear" w:color="auto" w:fill="auto"/>
            <w:noWrap/>
            <w:vAlign w:val="center"/>
            <w:hideMark/>
          </w:tcPr>
          <w:p w14:paraId="61F0A38E"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0,59</w:t>
            </w:r>
          </w:p>
        </w:tc>
        <w:tc>
          <w:tcPr>
            <w:tcW w:w="496" w:type="dxa"/>
            <w:tcBorders>
              <w:top w:val="nil"/>
              <w:left w:val="nil"/>
              <w:bottom w:val="single" w:sz="8" w:space="0" w:color="auto"/>
              <w:right w:val="single" w:sz="8" w:space="0" w:color="auto"/>
            </w:tcBorders>
            <w:shd w:val="clear" w:color="auto" w:fill="auto"/>
            <w:noWrap/>
            <w:vAlign w:val="center"/>
            <w:hideMark/>
          </w:tcPr>
          <w:p w14:paraId="67BF5DBE"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0,26</w:t>
            </w:r>
          </w:p>
        </w:tc>
        <w:tc>
          <w:tcPr>
            <w:tcW w:w="496" w:type="dxa"/>
            <w:tcBorders>
              <w:top w:val="nil"/>
              <w:left w:val="nil"/>
              <w:bottom w:val="single" w:sz="8" w:space="0" w:color="auto"/>
              <w:right w:val="single" w:sz="8" w:space="0" w:color="auto"/>
            </w:tcBorders>
            <w:shd w:val="clear" w:color="auto" w:fill="auto"/>
            <w:noWrap/>
            <w:vAlign w:val="center"/>
            <w:hideMark/>
          </w:tcPr>
          <w:p w14:paraId="337C3617"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0,57</w:t>
            </w:r>
          </w:p>
        </w:tc>
        <w:tc>
          <w:tcPr>
            <w:tcW w:w="496" w:type="dxa"/>
            <w:tcBorders>
              <w:top w:val="nil"/>
              <w:left w:val="nil"/>
              <w:bottom w:val="single" w:sz="8" w:space="0" w:color="auto"/>
              <w:right w:val="single" w:sz="8" w:space="0" w:color="auto"/>
            </w:tcBorders>
            <w:shd w:val="clear" w:color="auto" w:fill="auto"/>
            <w:noWrap/>
            <w:vAlign w:val="center"/>
            <w:hideMark/>
          </w:tcPr>
          <w:p w14:paraId="3F33D1B1"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0,57</w:t>
            </w:r>
          </w:p>
        </w:tc>
        <w:tc>
          <w:tcPr>
            <w:tcW w:w="496" w:type="dxa"/>
            <w:tcBorders>
              <w:top w:val="nil"/>
              <w:left w:val="nil"/>
              <w:bottom w:val="single" w:sz="8" w:space="0" w:color="auto"/>
              <w:right w:val="single" w:sz="8" w:space="0" w:color="auto"/>
            </w:tcBorders>
            <w:shd w:val="clear" w:color="auto" w:fill="auto"/>
            <w:noWrap/>
            <w:vAlign w:val="center"/>
            <w:hideMark/>
          </w:tcPr>
          <w:p w14:paraId="42005C20"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0,54</w:t>
            </w:r>
          </w:p>
        </w:tc>
        <w:tc>
          <w:tcPr>
            <w:tcW w:w="496" w:type="dxa"/>
            <w:tcBorders>
              <w:top w:val="nil"/>
              <w:left w:val="nil"/>
              <w:bottom w:val="single" w:sz="8" w:space="0" w:color="auto"/>
              <w:right w:val="single" w:sz="8" w:space="0" w:color="auto"/>
            </w:tcBorders>
            <w:shd w:val="clear" w:color="auto" w:fill="auto"/>
            <w:noWrap/>
            <w:vAlign w:val="center"/>
            <w:hideMark/>
          </w:tcPr>
          <w:p w14:paraId="22DB15E3"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0,51</w:t>
            </w:r>
          </w:p>
        </w:tc>
        <w:tc>
          <w:tcPr>
            <w:tcW w:w="496" w:type="dxa"/>
            <w:tcBorders>
              <w:top w:val="nil"/>
              <w:left w:val="nil"/>
              <w:bottom w:val="single" w:sz="8" w:space="0" w:color="auto"/>
              <w:right w:val="single" w:sz="8" w:space="0" w:color="auto"/>
            </w:tcBorders>
            <w:shd w:val="clear" w:color="auto" w:fill="auto"/>
            <w:noWrap/>
            <w:vAlign w:val="center"/>
            <w:hideMark/>
          </w:tcPr>
          <w:p w14:paraId="49E36C46"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0,03</w:t>
            </w:r>
          </w:p>
        </w:tc>
        <w:tc>
          <w:tcPr>
            <w:tcW w:w="496" w:type="dxa"/>
            <w:tcBorders>
              <w:top w:val="nil"/>
              <w:left w:val="nil"/>
              <w:bottom w:val="single" w:sz="8" w:space="0" w:color="auto"/>
              <w:right w:val="single" w:sz="8" w:space="0" w:color="auto"/>
            </w:tcBorders>
            <w:shd w:val="clear" w:color="auto" w:fill="auto"/>
            <w:noWrap/>
            <w:vAlign w:val="center"/>
            <w:hideMark/>
          </w:tcPr>
          <w:p w14:paraId="34BD85DC"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0,78</w:t>
            </w:r>
          </w:p>
        </w:tc>
        <w:tc>
          <w:tcPr>
            <w:tcW w:w="496" w:type="dxa"/>
            <w:tcBorders>
              <w:top w:val="nil"/>
              <w:left w:val="nil"/>
              <w:bottom w:val="single" w:sz="8" w:space="0" w:color="auto"/>
              <w:right w:val="single" w:sz="8" w:space="0" w:color="auto"/>
            </w:tcBorders>
            <w:shd w:val="clear" w:color="auto" w:fill="auto"/>
            <w:noWrap/>
            <w:vAlign w:val="center"/>
            <w:hideMark/>
          </w:tcPr>
          <w:p w14:paraId="65C506E3"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0,33</w:t>
            </w:r>
          </w:p>
        </w:tc>
        <w:tc>
          <w:tcPr>
            <w:tcW w:w="440" w:type="dxa"/>
            <w:tcBorders>
              <w:top w:val="nil"/>
              <w:left w:val="nil"/>
              <w:bottom w:val="single" w:sz="8" w:space="0" w:color="auto"/>
              <w:right w:val="single" w:sz="8" w:space="0" w:color="auto"/>
            </w:tcBorders>
            <w:shd w:val="clear" w:color="auto" w:fill="auto"/>
            <w:noWrap/>
            <w:vAlign w:val="center"/>
            <w:hideMark/>
          </w:tcPr>
          <w:p w14:paraId="52A6149F"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rPr>
              <w:t>Sb</w:t>
            </w:r>
            <w:proofErr w:type="spellEnd"/>
          </w:p>
        </w:tc>
      </w:tr>
      <w:tr w:rsidR="00AD24E0" w:rsidRPr="00F106E7" w14:paraId="12919CF4" w14:textId="77777777" w:rsidTr="00AD24E0">
        <w:trPr>
          <w:trHeight w:val="216"/>
        </w:trPr>
        <w:tc>
          <w:tcPr>
            <w:tcW w:w="440" w:type="dxa"/>
            <w:tcBorders>
              <w:top w:val="nil"/>
              <w:left w:val="nil"/>
              <w:bottom w:val="nil"/>
              <w:right w:val="nil"/>
            </w:tcBorders>
            <w:shd w:val="clear" w:color="auto" w:fill="auto"/>
            <w:noWrap/>
            <w:vAlign w:val="center"/>
            <w:hideMark/>
          </w:tcPr>
          <w:p w14:paraId="5603B5FB"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
        </w:tc>
        <w:tc>
          <w:tcPr>
            <w:tcW w:w="496" w:type="dxa"/>
            <w:tcBorders>
              <w:top w:val="nil"/>
              <w:left w:val="nil"/>
              <w:bottom w:val="nil"/>
              <w:right w:val="nil"/>
            </w:tcBorders>
            <w:shd w:val="clear" w:color="auto" w:fill="auto"/>
            <w:noWrap/>
            <w:vAlign w:val="center"/>
            <w:hideMark/>
          </w:tcPr>
          <w:p w14:paraId="67692FA1"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9551E56"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179A3D4"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128EED03"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10273C46"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C3FF50A"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CA84F88"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FFFF882"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9ED86D7"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85ACA6F"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02" w:type="dxa"/>
            <w:tcBorders>
              <w:top w:val="nil"/>
              <w:left w:val="nil"/>
              <w:bottom w:val="nil"/>
              <w:right w:val="nil"/>
            </w:tcBorders>
            <w:shd w:val="clear" w:color="auto" w:fill="auto"/>
            <w:noWrap/>
            <w:vAlign w:val="center"/>
            <w:hideMark/>
          </w:tcPr>
          <w:p w14:paraId="0E14E67C"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single" w:sz="8" w:space="0" w:color="auto"/>
            </w:tcBorders>
            <w:shd w:val="clear" w:color="auto" w:fill="auto"/>
            <w:noWrap/>
            <w:vAlign w:val="center"/>
            <w:hideMark/>
          </w:tcPr>
          <w:p w14:paraId="52DAD493"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1</w:t>
            </w:r>
          </w:p>
        </w:tc>
        <w:tc>
          <w:tcPr>
            <w:tcW w:w="496" w:type="dxa"/>
            <w:tcBorders>
              <w:top w:val="nil"/>
              <w:left w:val="nil"/>
              <w:bottom w:val="single" w:sz="8" w:space="0" w:color="auto"/>
              <w:right w:val="single" w:sz="8" w:space="0" w:color="auto"/>
            </w:tcBorders>
            <w:shd w:val="clear" w:color="auto" w:fill="auto"/>
            <w:noWrap/>
            <w:vAlign w:val="center"/>
            <w:hideMark/>
          </w:tcPr>
          <w:p w14:paraId="3019E7B7"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0,47</w:t>
            </w:r>
          </w:p>
        </w:tc>
        <w:tc>
          <w:tcPr>
            <w:tcW w:w="496" w:type="dxa"/>
            <w:tcBorders>
              <w:top w:val="nil"/>
              <w:left w:val="nil"/>
              <w:bottom w:val="single" w:sz="8" w:space="0" w:color="auto"/>
              <w:right w:val="single" w:sz="8" w:space="0" w:color="auto"/>
            </w:tcBorders>
            <w:shd w:val="clear" w:color="auto" w:fill="auto"/>
            <w:noWrap/>
            <w:vAlign w:val="center"/>
            <w:hideMark/>
          </w:tcPr>
          <w:p w14:paraId="6CDB28ED"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w:t>
            </w:r>
          </w:p>
        </w:tc>
        <w:tc>
          <w:tcPr>
            <w:tcW w:w="496" w:type="dxa"/>
            <w:tcBorders>
              <w:top w:val="nil"/>
              <w:left w:val="nil"/>
              <w:bottom w:val="single" w:sz="8" w:space="0" w:color="auto"/>
              <w:right w:val="single" w:sz="8" w:space="0" w:color="auto"/>
            </w:tcBorders>
            <w:shd w:val="clear" w:color="auto" w:fill="auto"/>
            <w:noWrap/>
            <w:vAlign w:val="center"/>
            <w:hideMark/>
          </w:tcPr>
          <w:p w14:paraId="2EBDF6F2"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0,73</w:t>
            </w:r>
          </w:p>
        </w:tc>
        <w:tc>
          <w:tcPr>
            <w:tcW w:w="496" w:type="dxa"/>
            <w:tcBorders>
              <w:top w:val="nil"/>
              <w:left w:val="nil"/>
              <w:bottom w:val="single" w:sz="8" w:space="0" w:color="auto"/>
              <w:right w:val="single" w:sz="8" w:space="0" w:color="auto"/>
            </w:tcBorders>
            <w:shd w:val="clear" w:color="auto" w:fill="auto"/>
            <w:noWrap/>
            <w:vAlign w:val="center"/>
            <w:hideMark/>
          </w:tcPr>
          <w:p w14:paraId="48B77CA7"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0,42</w:t>
            </w:r>
          </w:p>
        </w:tc>
        <w:tc>
          <w:tcPr>
            <w:tcW w:w="496" w:type="dxa"/>
            <w:tcBorders>
              <w:top w:val="nil"/>
              <w:left w:val="nil"/>
              <w:bottom w:val="single" w:sz="8" w:space="0" w:color="auto"/>
              <w:right w:val="single" w:sz="8" w:space="0" w:color="auto"/>
            </w:tcBorders>
            <w:shd w:val="clear" w:color="auto" w:fill="auto"/>
            <w:noWrap/>
            <w:vAlign w:val="center"/>
            <w:hideMark/>
          </w:tcPr>
          <w:p w14:paraId="4235EB3C"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0,81</w:t>
            </w:r>
          </w:p>
        </w:tc>
        <w:tc>
          <w:tcPr>
            <w:tcW w:w="496" w:type="dxa"/>
            <w:tcBorders>
              <w:top w:val="nil"/>
              <w:left w:val="nil"/>
              <w:bottom w:val="single" w:sz="8" w:space="0" w:color="auto"/>
              <w:right w:val="single" w:sz="8" w:space="0" w:color="auto"/>
            </w:tcBorders>
            <w:shd w:val="clear" w:color="auto" w:fill="auto"/>
            <w:noWrap/>
            <w:vAlign w:val="center"/>
            <w:hideMark/>
          </w:tcPr>
          <w:p w14:paraId="298E2B19"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0,68</w:t>
            </w:r>
          </w:p>
        </w:tc>
        <w:tc>
          <w:tcPr>
            <w:tcW w:w="496" w:type="dxa"/>
            <w:tcBorders>
              <w:top w:val="nil"/>
              <w:left w:val="nil"/>
              <w:bottom w:val="single" w:sz="8" w:space="0" w:color="auto"/>
              <w:right w:val="single" w:sz="8" w:space="0" w:color="auto"/>
            </w:tcBorders>
            <w:shd w:val="clear" w:color="auto" w:fill="auto"/>
            <w:noWrap/>
            <w:vAlign w:val="center"/>
            <w:hideMark/>
          </w:tcPr>
          <w:p w14:paraId="4E1830CD"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0,64</w:t>
            </w:r>
          </w:p>
        </w:tc>
        <w:tc>
          <w:tcPr>
            <w:tcW w:w="496" w:type="dxa"/>
            <w:tcBorders>
              <w:top w:val="nil"/>
              <w:left w:val="nil"/>
              <w:bottom w:val="single" w:sz="8" w:space="0" w:color="auto"/>
              <w:right w:val="single" w:sz="8" w:space="0" w:color="auto"/>
            </w:tcBorders>
            <w:shd w:val="clear" w:color="auto" w:fill="auto"/>
            <w:noWrap/>
            <w:vAlign w:val="center"/>
            <w:hideMark/>
          </w:tcPr>
          <w:p w14:paraId="111516B2"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0,87</w:t>
            </w:r>
          </w:p>
        </w:tc>
        <w:tc>
          <w:tcPr>
            <w:tcW w:w="496" w:type="dxa"/>
            <w:tcBorders>
              <w:top w:val="nil"/>
              <w:left w:val="nil"/>
              <w:bottom w:val="single" w:sz="8" w:space="0" w:color="auto"/>
              <w:right w:val="single" w:sz="8" w:space="0" w:color="auto"/>
            </w:tcBorders>
            <w:shd w:val="clear" w:color="auto" w:fill="auto"/>
            <w:noWrap/>
            <w:vAlign w:val="center"/>
            <w:hideMark/>
          </w:tcPr>
          <w:p w14:paraId="7114658E"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0,81</w:t>
            </w:r>
          </w:p>
        </w:tc>
        <w:tc>
          <w:tcPr>
            <w:tcW w:w="496" w:type="dxa"/>
            <w:tcBorders>
              <w:top w:val="nil"/>
              <w:left w:val="nil"/>
              <w:bottom w:val="single" w:sz="8" w:space="0" w:color="auto"/>
              <w:right w:val="single" w:sz="8" w:space="0" w:color="auto"/>
            </w:tcBorders>
            <w:shd w:val="clear" w:color="auto" w:fill="auto"/>
            <w:noWrap/>
            <w:vAlign w:val="center"/>
            <w:hideMark/>
          </w:tcPr>
          <w:p w14:paraId="3688EFF3"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0,63</w:t>
            </w:r>
          </w:p>
        </w:tc>
        <w:tc>
          <w:tcPr>
            <w:tcW w:w="496" w:type="dxa"/>
            <w:tcBorders>
              <w:top w:val="nil"/>
              <w:left w:val="nil"/>
              <w:bottom w:val="single" w:sz="8" w:space="0" w:color="auto"/>
              <w:right w:val="single" w:sz="8" w:space="0" w:color="auto"/>
            </w:tcBorders>
            <w:shd w:val="clear" w:color="auto" w:fill="auto"/>
            <w:noWrap/>
            <w:vAlign w:val="center"/>
            <w:hideMark/>
          </w:tcPr>
          <w:p w14:paraId="3E69FE64"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0,67</w:t>
            </w:r>
          </w:p>
        </w:tc>
        <w:tc>
          <w:tcPr>
            <w:tcW w:w="496" w:type="dxa"/>
            <w:tcBorders>
              <w:top w:val="nil"/>
              <w:left w:val="nil"/>
              <w:bottom w:val="single" w:sz="8" w:space="0" w:color="auto"/>
              <w:right w:val="single" w:sz="8" w:space="0" w:color="auto"/>
            </w:tcBorders>
            <w:shd w:val="clear" w:color="auto" w:fill="auto"/>
            <w:noWrap/>
            <w:vAlign w:val="center"/>
            <w:hideMark/>
          </w:tcPr>
          <w:p w14:paraId="03511640"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0,14</w:t>
            </w:r>
          </w:p>
        </w:tc>
        <w:tc>
          <w:tcPr>
            <w:tcW w:w="496" w:type="dxa"/>
            <w:tcBorders>
              <w:top w:val="nil"/>
              <w:left w:val="nil"/>
              <w:bottom w:val="single" w:sz="8" w:space="0" w:color="auto"/>
              <w:right w:val="single" w:sz="8" w:space="0" w:color="auto"/>
            </w:tcBorders>
            <w:shd w:val="clear" w:color="auto" w:fill="auto"/>
            <w:noWrap/>
            <w:vAlign w:val="center"/>
            <w:hideMark/>
          </w:tcPr>
          <w:p w14:paraId="58CF5982"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0,81</w:t>
            </w:r>
          </w:p>
        </w:tc>
        <w:tc>
          <w:tcPr>
            <w:tcW w:w="496" w:type="dxa"/>
            <w:tcBorders>
              <w:top w:val="nil"/>
              <w:left w:val="nil"/>
              <w:bottom w:val="single" w:sz="8" w:space="0" w:color="auto"/>
              <w:right w:val="single" w:sz="8" w:space="0" w:color="auto"/>
            </w:tcBorders>
            <w:shd w:val="clear" w:color="auto" w:fill="auto"/>
            <w:noWrap/>
            <w:vAlign w:val="center"/>
            <w:hideMark/>
          </w:tcPr>
          <w:p w14:paraId="25A9BC47"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0,65</w:t>
            </w:r>
          </w:p>
        </w:tc>
        <w:tc>
          <w:tcPr>
            <w:tcW w:w="440" w:type="dxa"/>
            <w:tcBorders>
              <w:top w:val="nil"/>
              <w:left w:val="nil"/>
              <w:bottom w:val="single" w:sz="8" w:space="0" w:color="auto"/>
              <w:right w:val="single" w:sz="8" w:space="0" w:color="auto"/>
            </w:tcBorders>
            <w:shd w:val="clear" w:color="auto" w:fill="auto"/>
            <w:noWrap/>
            <w:vAlign w:val="center"/>
            <w:hideMark/>
          </w:tcPr>
          <w:p w14:paraId="7BA8B76C"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rPr>
              <w:t>Cs</w:t>
            </w:r>
            <w:proofErr w:type="spellEnd"/>
          </w:p>
        </w:tc>
      </w:tr>
      <w:tr w:rsidR="00AD24E0" w:rsidRPr="00F106E7" w14:paraId="4606116B" w14:textId="77777777" w:rsidTr="00AD24E0">
        <w:trPr>
          <w:trHeight w:val="216"/>
        </w:trPr>
        <w:tc>
          <w:tcPr>
            <w:tcW w:w="440" w:type="dxa"/>
            <w:tcBorders>
              <w:top w:val="nil"/>
              <w:left w:val="nil"/>
              <w:bottom w:val="nil"/>
              <w:right w:val="nil"/>
            </w:tcBorders>
            <w:shd w:val="clear" w:color="auto" w:fill="auto"/>
            <w:noWrap/>
            <w:vAlign w:val="center"/>
            <w:hideMark/>
          </w:tcPr>
          <w:p w14:paraId="773EF3B6"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
        </w:tc>
        <w:tc>
          <w:tcPr>
            <w:tcW w:w="496" w:type="dxa"/>
            <w:tcBorders>
              <w:top w:val="nil"/>
              <w:left w:val="nil"/>
              <w:bottom w:val="nil"/>
              <w:right w:val="nil"/>
            </w:tcBorders>
            <w:shd w:val="clear" w:color="auto" w:fill="auto"/>
            <w:noWrap/>
            <w:vAlign w:val="center"/>
            <w:hideMark/>
          </w:tcPr>
          <w:p w14:paraId="45187A5D"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71B1554"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50E25A9"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AC79EAF"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71F74B1"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CCC9154"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EF013FE"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2B3BADE6"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2B8B13FE"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118ABD09"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02" w:type="dxa"/>
            <w:tcBorders>
              <w:top w:val="nil"/>
              <w:left w:val="nil"/>
              <w:bottom w:val="nil"/>
              <w:right w:val="nil"/>
            </w:tcBorders>
            <w:shd w:val="clear" w:color="auto" w:fill="auto"/>
            <w:noWrap/>
            <w:vAlign w:val="center"/>
            <w:hideMark/>
          </w:tcPr>
          <w:p w14:paraId="1282B9DF"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C214AF2"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single" w:sz="8" w:space="0" w:color="auto"/>
            </w:tcBorders>
            <w:shd w:val="clear" w:color="auto" w:fill="auto"/>
            <w:noWrap/>
            <w:vAlign w:val="center"/>
            <w:hideMark/>
          </w:tcPr>
          <w:p w14:paraId="644502D3"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1</w:t>
            </w:r>
          </w:p>
        </w:tc>
        <w:tc>
          <w:tcPr>
            <w:tcW w:w="496" w:type="dxa"/>
            <w:tcBorders>
              <w:top w:val="nil"/>
              <w:left w:val="nil"/>
              <w:bottom w:val="single" w:sz="8" w:space="0" w:color="auto"/>
              <w:right w:val="single" w:sz="8" w:space="0" w:color="auto"/>
            </w:tcBorders>
            <w:shd w:val="clear" w:color="auto" w:fill="auto"/>
            <w:noWrap/>
            <w:vAlign w:val="center"/>
            <w:hideMark/>
          </w:tcPr>
          <w:p w14:paraId="468A3B7C"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0,33</w:t>
            </w:r>
          </w:p>
        </w:tc>
        <w:tc>
          <w:tcPr>
            <w:tcW w:w="496" w:type="dxa"/>
            <w:tcBorders>
              <w:top w:val="nil"/>
              <w:left w:val="nil"/>
              <w:bottom w:val="single" w:sz="8" w:space="0" w:color="auto"/>
              <w:right w:val="single" w:sz="8" w:space="0" w:color="auto"/>
            </w:tcBorders>
            <w:shd w:val="clear" w:color="auto" w:fill="auto"/>
            <w:noWrap/>
            <w:vAlign w:val="center"/>
            <w:hideMark/>
          </w:tcPr>
          <w:p w14:paraId="4018CDED"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0,45</w:t>
            </w:r>
          </w:p>
        </w:tc>
        <w:tc>
          <w:tcPr>
            <w:tcW w:w="496" w:type="dxa"/>
            <w:tcBorders>
              <w:top w:val="nil"/>
              <w:left w:val="nil"/>
              <w:bottom w:val="single" w:sz="8" w:space="0" w:color="auto"/>
              <w:right w:val="single" w:sz="8" w:space="0" w:color="auto"/>
            </w:tcBorders>
            <w:shd w:val="clear" w:color="auto" w:fill="auto"/>
            <w:noWrap/>
            <w:vAlign w:val="center"/>
            <w:hideMark/>
          </w:tcPr>
          <w:p w14:paraId="12A0DAB0"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0,28</w:t>
            </w:r>
          </w:p>
        </w:tc>
        <w:tc>
          <w:tcPr>
            <w:tcW w:w="496" w:type="dxa"/>
            <w:tcBorders>
              <w:top w:val="nil"/>
              <w:left w:val="nil"/>
              <w:bottom w:val="single" w:sz="8" w:space="0" w:color="auto"/>
              <w:right w:val="single" w:sz="8" w:space="0" w:color="auto"/>
            </w:tcBorders>
            <w:shd w:val="clear" w:color="auto" w:fill="auto"/>
            <w:noWrap/>
            <w:vAlign w:val="center"/>
            <w:hideMark/>
          </w:tcPr>
          <w:p w14:paraId="3FF24065"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0,3</w:t>
            </w:r>
          </w:p>
        </w:tc>
        <w:tc>
          <w:tcPr>
            <w:tcW w:w="496" w:type="dxa"/>
            <w:tcBorders>
              <w:top w:val="nil"/>
              <w:left w:val="nil"/>
              <w:bottom w:val="single" w:sz="8" w:space="0" w:color="auto"/>
              <w:right w:val="single" w:sz="8" w:space="0" w:color="auto"/>
            </w:tcBorders>
            <w:shd w:val="clear" w:color="auto" w:fill="auto"/>
            <w:noWrap/>
            <w:vAlign w:val="center"/>
            <w:hideMark/>
          </w:tcPr>
          <w:p w14:paraId="4B9D2DD8"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0,22</w:t>
            </w:r>
          </w:p>
        </w:tc>
        <w:tc>
          <w:tcPr>
            <w:tcW w:w="496" w:type="dxa"/>
            <w:tcBorders>
              <w:top w:val="nil"/>
              <w:left w:val="nil"/>
              <w:bottom w:val="single" w:sz="8" w:space="0" w:color="auto"/>
              <w:right w:val="single" w:sz="8" w:space="0" w:color="auto"/>
            </w:tcBorders>
            <w:shd w:val="clear" w:color="auto" w:fill="auto"/>
            <w:noWrap/>
            <w:vAlign w:val="center"/>
            <w:hideMark/>
          </w:tcPr>
          <w:p w14:paraId="67F4986D"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0,29</w:t>
            </w:r>
          </w:p>
        </w:tc>
        <w:tc>
          <w:tcPr>
            <w:tcW w:w="496" w:type="dxa"/>
            <w:tcBorders>
              <w:top w:val="nil"/>
              <w:left w:val="nil"/>
              <w:bottom w:val="single" w:sz="8" w:space="0" w:color="auto"/>
              <w:right w:val="single" w:sz="8" w:space="0" w:color="auto"/>
            </w:tcBorders>
            <w:shd w:val="clear" w:color="auto" w:fill="auto"/>
            <w:noWrap/>
            <w:vAlign w:val="center"/>
            <w:hideMark/>
          </w:tcPr>
          <w:p w14:paraId="2D886916"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0,38</w:t>
            </w:r>
          </w:p>
        </w:tc>
        <w:tc>
          <w:tcPr>
            <w:tcW w:w="496" w:type="dxa"/>
            <w:tcBorders>
              <w:top w:val="nil"/>
              <w:left w:val="nil"/>
              <w:bottom w:val="single" w:sz="8" w:space="0" w:color="auto"/>
              <w:right w:val="single" w:sz="8" w:space="0" w:color="auto"/>
            </w:tcBorders>
            <w:shd w:val="clear" w:color="auto" w:fill="auto"/>
            <w:noWrap/>
            <w:vAlign w:val="center"/>
            <w:hideMark/>
          </w:tcPr>
          <w:p w14:paraId="65344283"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0,35</w:t>
            </w:r>
          </w:p>
        </w:tc>
        <w:tc>
          <w:tcPr>
            <w:tcW w:w="496" w:type="dxa"/>
            <w:tcBorders>
              <w:top w:val="nil"/>
              <w:left w:val="nil"/>
              <w:bottom w:val="single" w:sz="8" w:space="0" w:color="auto"/>
              <w:right w:val="single" w:sz="8" w:space="0" w:color="auto"/>
            </w:tcBorders>
            <w:shd w:val="clear" w:color="auto" w:fill="auto"/>
            <w:noWrap/>
            <w:vAlign w:val="center"/>
            <w:hideMark/>
          </w:tcPr>
          <w:p w14:paraId="20E88D68"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0,49</w:t>
            </w:r>
          </w:p>
        </w:tc>
        <w:tc>
          <w:tcPr>
            <w:tcW w:w="496" w:type="dxa"/>
            <w:tcBorders>
              <w:top w:val="nil"/>
              <w:left w:val="nil"/>
              <w:bottom w:val="single" w:sz="8" w:space="0" w:color="auto"/>
              <w:right w:val="single" w:sz="8" w:space="0" w:color="auto"/>
            </w:tcBorders>
            <w:shd w:val="clear" w:color="auto" w:fill="auto"/>
            <w:noWrap/>
            <w:vAlign w:val="center"/>
            <w:hideMark/>
          </w:tcPr>
          <w:p w14:paraId="1485A540"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0,51</w:t>
            </w:r>
          </w:p>
        </w:tc>
        <w:tc>
          <w:tcPr>
            <w:tcW w:w="496" w:type="dxa"/>
            <w:tcBorders>
              <w:top w:val="nil"/>
              <w:left w:val="nil"/>
              <w:bottom w:val="single" w:sz="8" w:space="0" w:color="auto"/>
              <w:right w:val="single" w:sz="8" w:space="0" w:color="auto"/>
            </w:tcBorders>
            <w:shd w:val="clear" w:color="auto" w:fill="auto"/>
            <w:noWrap/>
            <w:vAlign w:val="center"/>
            <w:hideMark/>
          </w:tcPr>
          <w:p w14:paraId="66215340"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0,01</w:t>
            </w:r>
          </w:p>
        </w:tc>
        <w:tc>
          <w:tcPr>
            <w:tcW w:w="496" w:type="dxa"/>
            <w:tcBorders>
              <w:top w:val="nil"/>
              <w:left w:val="nil"/>
              <w:bottom w:val="single" w:sz="8" w:space="0" w:color="auto"/>
              <w:right w:val="single" w:sz="8" w:space="0" w:color="auto"/>
            </w:tcBorders>
            <w:shd w:val="clear" w:color="auto" w:fill="auto"/>
            <w:noWrap/>
            <w:vAlign w:val="center"/>
            <w:hideMark/>
          </w:tcPr>
          <w:p w14:paraId="2783B7A3"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0,48</w:t>
            </w:r>
          </w:p>
        </w:tc>
        <w:tc>
          <w:tcPr>
            <w:tcW w:w="496" w:type="dxa"/>
            <w:tcBorders>
              <w:top w:val="nil"/>
              <w:left w:val="nil"/>
              <w:bottom w:val="single" w:sz="8" w:space="0" w:color="auto"/>
              <w:right w:val="single" w:sz="8" w:space="0" w:color="auto"/>
            </w:tcBorders>
            <w:shd w:val="clear" w:color="auto" w:fill="auto"/>
            <w:noWrap/>
            <w:vAlign w:val="center"/>
            <w:hideMark/>
          </w:tcPr>
          <w:p w14:paraId="0328A596"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0,46</w:t>
            </w:r>
          </w:p>
        </w:tc>
        <w:tc>
          <w:tcPr>
            <w:tcW w:w="440" w:type="dxa"/>
            <w:tcBorders>
              <w:top w:val="nil"/>
              <w:left w:val="nil"/>
              <w:bottom w:val="single" w:sz="8" w:space="0" w:color="auto"/>
              <w:right w:val="single" w:sz="8" w:space="0" w:color="auto"/>
            </w:tcBorders>
            <w:shd w:val="clear" w:color="auto" w:fill="auto"/>
            <w:noWrap/>
            <w:vAlign w:val="center"/>
            <w:hideMark/>
          </w:tcPr>
          <w:p w14:paraId="496515E7"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rPr>
              <w:t>Ba</w:t>
            </w:r>
            <w:proofErr w:type="spellEnd"/>
          </w:p>
        </w:tc>
      </w:tr>
      <w:tr w:rsidR="00AD24E0" w:rsidRPr="00F106E7" w14:paraId="380809A3" w14:textId="77777777" w:rsidTr="00AD24E0">
        <w:trPr>
          <w:trHeight w:val="216"/>
        </w:trPr>
        <w:tc>
          <w:tcPr>
            <w:tcW w:w="440" w:type="dxa"/>
            <w:tcBorders>
              <w:top w:val="nil"/>
              <w:left w:val="nil"/>
              <w:bottom w:val="nil"/>
              <w:right w:val="nil"/>
            </w:tcBorders>
            <w:shd w:val="clear" w:color="auto" w:fill="auto"/>
            <w:noWrap/>
            <w:vAlign w:val="center"/>
            <w:hideMark/>
          </w:tcPr>
          <w:p w14:paraId="71D6FFD3"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
        </w:tc>
        <w:tc>
          <w:tcPr>
            <w:tcW w:w="496" w:type="dxa"/>
            <w:tcBorders>
              <w:top w:val="nil"/>
              <w:left w:val="nil"/>
              <w:bottom w:val="nil"/>
              <w:right w:val="nil"/>
            </w:tcBorders>
            <w:shd w:val="clear" w:color="auto" w:fill="auto"/>
            <w:noWrap/>
            <w:vAlign w:val="center"/>
            <w:hideMark/>
          </w:tcPr>
          <w:p w14:paraId="60212634"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2C39019"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37C0EE9"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954D5FD"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26A2207B"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4C4D2CB"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DD793DA"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25017CB"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5AD9B7D"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032F4F5"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02" w:type="dxa"/>
            <w:tcBorders>
              <w:top w:val="nil"/>
              <w:left w:val="nil"/>
              <w:bottom w:val="nil"/>
              <w:right w:val="nil"/>
            </w:tcBorders>
            <w:shd w:val="clear" w:color="auto" w:fill="auto"/>
            <w:noWrap/>
            <w:vAlign w:val="center"/>
            <w:hideMark/>
          </w:tcPr>
          <w:p w14:paraId="4DEC4015"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B6340BD"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29B78E12"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single" w:sz="8" w:space="0" w:color="auto"/>
            </w:tcBorders>
            <w:shd w:val="clear" w:color="auto" w:fill="auto"/>
            <w:noWrap/>
            <w:vAlign w:val="center"/>
            <w:hideMark/>
          </w:tcPr>
          <w:p w14:paraId="01D20250"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1</w:t>
            </w:r>
          </w:p>
        </w:tc>
        <w:tc>
          <w:tcPr>
            <w:tcW w:w="496" w:type="dxa"/>
            <w:tcBorders>
              <w:top w:val="nil"/>
              <w:left w:val="nil"/>
              <w:bottom w:val="single" w:sz="8" w:space="0" w:color="auto"/>
              <w:right w:val="single" w:sz="8" w:space="0" w:color="auto"/>
            </w:tcBorders>
            <w:shd w:val="clear" w:color="auto" w:fill="auto"/>
            <w:noWrap/>
            <w:vAlign w:val="center"/>
            <w:hideMark/>
          </w:tcPr>
          <w:p w14:paraId="70AF6C42"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0,78</w:t>
            </w:r>
          </w:p>
        </w:tc>
        <w:tc>
          <w:tcPr>
            <w:tcW w:w="496" w:type="dxa"/>
            <w:tcBorders>
              <w:top w:val="nil"/>
              <w:left w:val="nil"/>
              <w:bottom w:val="single" w:sz="8" w:space="0" w:color="auto"/>
              <w:right w:val="single" w:sz="8" w:space="0" w:color="auto"/>
            </w:tcBorders>
            <w:shd w:val="clear" w:color="auto" w:fill="auto"/>
            <w:noWrap/>
            <w:vAlign w:val="center"/>
            <w:hideMark/>
          </w:tcPr>
          <w:p w14:paraId="14D91ED6"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0,31</w:t>
            </w:r>
          </w:p>
        </w:tc>
        <w:tc>
          <w:tcPr>
            <w:tcW w:w="496" w:type="dxa"/>
            <w:tcBorders>
              <w:top w:val="nil"/>
              <w:left w:val="nil"/>
              <w:bottom w:val="single" w:sz="8" w:space="0" w:color="auto"/>
              <w:right w:val="single" w:sz="8" w:space="0" w:color="auto"/>
            </w:tcBorders>
            <w:shd w:val="clear" w:color="auto" w:fill="auto"/>
            <w:noWrap/>
            <w:vAlign w:val="center"/>
            <w:hideMark/>
          </w:tcPr>
          <w:p w14:paraId="6880AFB6"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0,95</w:t>
            </w:r>
          </w:p>
        </w:tc>
        <w:tc>
          <w:tcPr>
            <w:tcW w:w="496" w:type="dxa"/>
            <w:tcBorders>
              <w:top w:val="nil"/>
              <w:left w:val="nil"/>
              <w:bottom w:val="single" w:sz="8" w:space="0" w:color="auto"/>
              <w:right w:val="single" w:sz="8" w:space="0" w:color="auto"/>
            </w:tcBorders>
            <w:shd w:val="clear" w:color="auto" w:fill="auto"/>
            <w:noWrap/>
            <w:vAlign w:val="center"/>
            <w:hideMark/>
          </w:tcPr>
          <w:p w14:paraId="2BE1CD42"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0,84</w:t>
            </w:r>
          </w:p>
        </w:tc>
        <w:tc>
          <w:tcPr>
            <w:tcW w:w="496" w:type="dxa"/>
            <w:tcBorders>
              <w:top w:val="nil"/>
              <w:left w:val="nil"/>
              <w:bottom w:val="single" w:sz="8" w:space="0" w:color="auto"/>
              <w:right w:val="single" w:sz="8" w:space="0" w:color="auto"/>
            </w:tcBorders>
            <w:shd w:val="clear" w:color="auto" w:fill="auto"/>
            <w:noWrap/>
            <w:vAlign w:val="center"/>
            <w:hideMark/>
          </w:tcPr>
          <w:p w14:paraId="108C2549"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0,65</w:t>
            </w:r>
          </w:p>
        </w:tc>
        <w:tc>
          <w:tcPr>
            <w:tcW w:w="496" w:type="dxa"/>
            <w:tcBorders>
              <w:top w:val="nil"/>
              <w:left w:val="nil"/>
              <w:bottom w:val="single" w:sz="8" w:space="0" w:color="auto"/>
              <w:right w:val="single" w:sz="8" w:space="0" w:color="auto"/>
            </w:tcBorders>
            <w:shd w:val="clear" w:color="auto" w:fill="auto"/>
            <w:noWrap/>
            <w:vAlign w:val="center"/>
            <w:hideMark/>
          </w:tcPr>
          <w:p w14:paraId="6B7F1FDC"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0,9</w:t>
            </w:r>
          </w:p>
        </w:tc>
        <w:tc>
          <w:tcPr>
            <w:tcW w:w="496" w:type="dxa"/>
            <w:tcBorders>
              <w:top w:val="nil"/>
              <w:left w:val="nil"/>
              <w:bottom w:val="single" w:sz="8" w:space="0" w:color="auto"/>
              <w:right w:val="single" w:sz="8" w:space="0" w:color="auto"/>
            </w:tcBorders>
            <w:shd w:val="clear" w:color="auto" w:fill="auto"/>
            <w:noWrap/>
            <w:vAlign w:val="center"/>
            <w:hideMark/>
          </w:tcPr>
          <w:p w14:paraId="06F6198F"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0,89</w:t>
            </w:r>
          </w:p>
        </w:tc>
        <w:tc>
          <w:tcPr>
            <w:tcW w:w="496" w:type="dxa"/>
            <w:tcBorders>
              <w:top w:val="nil"/>
              <w:left w:val="nil"/>
              <w:bottom w:val="single" w:sz="8" w:space="0" w:color="auto"/>
              <w:right w:val="single" w:sz="8" w:space="0" w:color="auto"/>
            </w:tcBorders>
            <w:shd w:val="clear" w:color="auto" w:fill="auto"/>
            <w:noWrap/>
            <w:vAlign w:val="center"/>
            <w:hideMark/>
          </w:tcPr>
          <w:p w14:paraId="2A3F4650"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0,75</w:t>
            </w:r>
          </w:p>
        </w:tc>
        <w:tc>
          <w:tcPr>
            <w:tcW w:w="496" w:type="dxa"/>
            <w:tcBorders>
              <w:top w:val="nil"/>
              <w:left w:val="nil"/>
              <w:bottom w:val="single" w:sz="8" w:space="0" w:color="auto"/>
              <w:right w:val="single" w:sz="8" w:space="0" w:color="auto"/>
            </w:tcBorders>
            <w:shd w:val="clear" w:color="auto" w:fill="auto"/>
            <w:noWrap/>
            <w:vAlign w:val="center"/>
            <w:hideMark/>
          </w:tcPr>
          <w:p w14:paraId="587929DA"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0,79</w:t>
            </w:r>
          </w:p>
        </w:tc>
        <w:tc>
          <w:tcPr>
            <w:tcW w:w="496" w:type="dxa"/>
            <w:tcBorders>
              <w:top w:val="nil"/>
              <w:left w:val="nil"/>
              <w:bottom w:val="single" w:sz="8" w:space="0" w:color="auto"/>
              <w:right w:val="single" w:sz="8" w:space="0" w:color="auto"/>
            </w:tcBorders>
            <w:shd w:val="clear" w:color="auto" w:fill="auto"/>
            <w:noWrap/>
            <w:vAlign w:val="center"/>
            <w:hideMark/>
          </w:tcPr>
          <w:p w14:paraId="3B477247"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0,15</w:t>
            </w:r>
          </w:p>
        </w:tc>
        <w:tc>
          <w:tcPr>
            <w:tcW w:w="496" w:type="dxa"/>
            <w:tcBorders>
              <w:top w:val="nil"/>
              <w:left w:val="nil"/>
              <w:bottom w:val="single" w:sz="8" w:space="0" w:color="auto"/>
              <w:right w:val="single" w:sz="8" w:space="0" w:color="auto"/>
            </w:tcBorders>
            <w:shd w:val="clear" w:color="auto" w:fill="auto"/>
            <w:noWrap/>
            <w:vAlign w:val="center"/>
            <w:hideMark/>
          </w:tcPr>
          <w:p w14:paraId="3EF7DEB7"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0,87</w:t>
            </w:r>
          </w:p>
        </w:tc>
        <w:tc>
          <w:tcPr>
            <w:tcW w:w="496" w:type="dxa"/>
            <w:tcBorders>
              <w:top w:val="nil"/>
              <w:left w:val="nil"/>
              <w:bottom w:val="single" w:sz="8" w:space="0" w:color="auto"/>
              <w:right w:val="single" w:sz="8" w:space="0" w:color="auto"/>
            </w:tcBorders>
            <w:shd w:val="clear" w:color="auto" w:fill="auto"/>
            <w:noWrap/>
            <w:vAlign w:val="center"/>
            <w:hideMark/>
          </w:tcPr>
          <w:p w14:paraId="4627F2EA"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0,52</w:t>
            </w:r>
          </w:p>
        </w:tc>
        <w:tc>
          <w:tcPr>
            <w:tcW w:w="440" w:type="dxa"/>
            <w:tcBorders>
              <w:top w:val="nil"/>
              <w:left w:val="nil"/>
              <w:bottom w:val="single" w:sz="8" w:space="0" w:color="auto"/>
              <w:right w:val="single" w:sz="8" w:space="0" w:color="auto"/>
            </w:tcBorders>
            <w:shd w:val="clear" w:color="auto" w:fill="auto"/>
            <w:noWrap/>
            <w:vAlign w:val="center"/>
            <w:hideMark/>
          </w:tcPr>
          <w:p w14:paraId="059ECC16"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La</w:t>
            </w:r>
          </w:p>
        </w:tc>
      </w:tr>
      <w:tr w:rsidR="00AD24E0" w:rsidRPr="00F106E7" w14:paraId="7E996D3E" w14:textId="77777777" w:rsidTr="00AD24E0">
        <w:trPr>
          <w:trHeight w:val="216"/>
        </w:trPr>
        <w:tc>
          <w:tcPr>
            <w:tcW w:w="440" w:type="dxa"/>
            <w:tcBorders>
              <w:top w:val="nil"/>
              <w:left w:val="nil"/>
              <w:bottom w:val="nil"/>
              <w:right w:val="nil"/>
            </w:tcBorders>
            <w:shd w:val="clear" w:color="auto" w:fill="auto"/>
            <w:noWrap/>
            <w:vAlign w:val="center"/>
            <w:hideMark/>
          </w:tcPr>
          <w:p w14:paraId="27667B0C"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
        </w:tc>
        <w:tc>
          <w:tcPr>
            <w:tcW w:w="496" w:type="dxa"/>
            <w:tcBorders>
              <w:top w:val="nil"/>
              <w:left w:val="nil"/>
              <w:bottom w:val="nil"/>
              <w:right w:val="nil"/>
            </w:tcBorders>
            <w:shd w:val="clear" w:color="auto" w:fill="auto"/>
            <w:noWrap/>
            <w:vAlign w:val="center"/>
            <w:hideMark/>
          </w:tcPr>
          <w:p w14:paraId="218B441E"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6C0F4AF"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377C9D8"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5874F72"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2FF7213"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CC81C72"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3F7F736"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AD3BC7F"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7F2FA92"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F83BA36"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02" w:type="dxa"/>
            <w:tcBorders>
              <w:top w:val="nil"/>
              <w:left w:val="nil"/>
              <w:bottom w:val="nil"/>
              <w:right w:val="nil"/>
            </w:tcBorders>
            <w:shd w:val="clear" w:color="auto" w:fill="auto"/>
            <w:noWrap/>
            <w:vAlign w:val="center"/>
            <w:hideMark/>
          </w:tcPr>
          <w:p w14:paraId="3B8B772B"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0678662"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E9B4EAB"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725D3B5"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single" w:sz="8" w:space="0" w:color="auto"/>
            </w:tcBorders>
            <w:shd w:val="clear" w:color="auto" w:fill="auto"/>
            <w:noWrap/>
            <w:vAlign w:val="center"/>
            <w:hideMark/>
          </w:tcPr>
          <w:p w14:paraId="41379B93"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1</w:t>
            </w:r>
          </w:p>
        </w:tc>
        <w:tc>
          <w:tcPr>
            <w:tcW w:w="496" w:type="dxa"/>
            <w:tcBorders>
              <w:top w:val="nil"/>
              <w:left w:val="nil"/>
              <w:bottom w:val="single" w:sz="8" w:space="0" w:color="auto"/>
              <w:right w:val="single" w:sz="8" w:space="0" w:color="auto"/>
            </w:tcBorders>
            <w:shd w:val="clear" w:color="auto" w:fill="auto"/>
            <w:noWrap/>
            <w:vAlign w:val="center"/>
            <w:hideMark/>
          </w:tcPr>
          <w:p w14:paraId="0D58218F"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0,29</w:t>
            </w:r>
          </w:p>
        </w:tc>
        <w:tc>
          <w:tcPr>
            <w:tcW w:w="496" w:type="dxa"/>
            <w:tcBorders>
              <w:top w:val="nil"/>
              <w:left w:val="nil"/>
              <w:bottom w:val="single" w:sz="8" w:space="0" w:color="auto"/>
              <w:right w:val="single" w:sz="8" w:space="0" w:color="auto"/>
            </w:tcBorders>
            <w:shd w:val="clear" w:color="auto" w:fill="auto"/>
            <w:noWrap/>
            <w:vAlign w:val="center"/>
            <w:hideMark/>
          </w:tcPr>
          <w:p w14:paraId="090C258C"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0,76</w:t>
            </w:r>
          </w:p>
        </w:tc>
        <w:tc>
          <w:tcPr>
            <w:tcW w:w="496" w:type="dxa"/>
            <w:tcBorders>
              <w:top w:val="nil"/>
              <w:left w:val="nil"/>
              <w:bottom w:val="single" w:sz="8" w:space="0" w:color="auto"/>
              <w:right w:val="single" w:sz="8" w:space="0" w:color="auto"/>
            </w:tcBorders>
            <w:shd w:val="clear" w:color="auto" w:fill="auto"/>
            <w:noWrap/>
            <w:vAlign w:val="center"/>
            <w:hideMark/>
          </w:tcPr>
          <w:p w14:paraId="320920FC"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0,64</w:t>
            </w:r>
          </w:p>
        </w:tc>
        <w:tc>
          <w:tcPr>
            <w:tcW w:w="496" w:type="dxa"/>
            <w:tcBorders>
              <w:top w:val="nil"/>
              <w:left w:val="nil"/>
              <w:bottom w:val="single" w:sz="8" w:space="0" w:color="auto"/>
              <w:right w:val="single" w:sz="8" w:space="0" w:color="auto"/>
            </w:tcBorders>
            <w:shd w:val="clear" w:color="auto" w:fill="auto"/>
            <w:noWrap/>
            <w:vAlign w:val="center"/>
            <w:hideMark/>
          </w:tcPr>
          <w:p w14:paraId="23433512"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0,66</w:t>
            </w:r>
          </w:p>
        </w:tc>
        <w:tc>
          <w:tcPr>
            <w:tcW w:w="496" w:type="dxa"/>
            <w:tcBorders>
              <w:top w:val="nil"/>
              <w:left w:val="nil"/>
              <w:bottom w:val="single" w:sz="8" w:space="0" w:color="auto"/>
              <w:right w:val="single" w:sz="8" w:space="0" w:color="auto"/>
            </w:tcBorders>
            <w:shd w:val="clear" w:color="auto" w:fill="auto"/>
            <w:noWrap/>
            <w:vAlign w:val="center"/>
            <w:hideMark/>
          </w:tcPr>
          <w:p w14:paraId="6457BEFD"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0,73</w:t>
            </w:r>
          </w:p>
        </w:tc>
        <w:tc>
          <w:tcPr>
            <w:tcW w:w="496" w:type="dxa"/>
            <w:tcBorders>
              <w:top w:val="nil"/>
              <w:left w:val="nil"/>
              <w:bottom w:val="single" w:sz="8" w:space="0" w:color="auto"/>
              <w:right w:val="single" w:sz="8" w:space="0" w:color="auto"/>
            </w:tcBorders>
            <w:shd w:val="clear" w:color="auto" w:fill="auto"/>
            <w:noWrap/>
            <w:vAlign w:val="center"/>
            <w:hideMark/>
          </w:tcPr>
          <w:p w14:paraId="1546ECBE"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0,72</w:t>
            </w:r>
          </w:p>
        </w:tc>
        <w:tc>
          <w:tcPr>
            <w:tcW w:w="496" w:type="dxa"/>
            <w:tcBorders>
              <w:top w:val="nil"/>
              <w:left w:val="nil"/>
              <w:bottom w:val="single" w:sz="8" w:space="0" w:color="auto"/>
              <w:right w:val="single" w:sz="8" w:space="0" w:color="auto"/>
            </w:tcBorders>
            <w:shd w:val="clear" w:color="auto" w:fill="auto"/>
            <w:noWrap/>
            <w:vAlign w:val="center"/>
            <w:hideMark/>
          </w:tcPr>
          <w:p w14:paraId="5CF50006"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w:t>
            </w:r>
          </w:p>
        </w:tc>
        <w:tc>
          <w:tcPr>
            <w:tcW w:w="496" w:type="dxa"/>
            <w:tcBorders>
              <w:top w:val="nil"/>
              <w:left w:val="nil"/>
              <w:bottom w:val="single" w:sz="8" w:space="0" w:color="auto"/>
              <w:right w:val="single" w:sz="8" w:space="0" w:color="auto"/>
            </w:tcBorders>
            <w:shd w:val="clear" w:color="auto" w:fill="auto"/>
            <w:noWrap/>
            <w:vAlign w:val="center"/>
            <w:hideMark/>
          </w:tcPr>
          <w:p w14:paraId="3E0EDF90"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w:t>
            </w:r>
          </w:p>
        </w:tc>
        <w:tc>
          <w:tcPr>
            <w:tcW w:w="496" w:type="dxa"/>
            <w:tcBorders>
              <w:top w:val="nil"/>
              <w:left w:val="nil"/>
              <w:bottom w:val="single" w:sz="8" w:space="0" w:color="auto"/>
              <w:right w:val="single" w:sz="8" w:space="0" w:color="auto"/>
            </w:tcBorders>
            <w:shd w:val="clear" w:color="auto" w:fill="auto"/>
            <w:noWrap/>
            <w:vAlign w:val="center"/>
            <w:hideMark/>
          </w:tcPr>
          <w:p w14:paraId="5BA37B0A"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0,12</w:t>
            </w:r>
          </w:p>
        </w:tc>
        <w:tc>
          <w:tcPr>
            <w:tcW w:w="496" w:type="dxa"/>
            <w:tcBorders>
              <w:top w:val="nil"/>
              <w:left w:val="nil"/>
              <w:bottom w:val="single" w:sz="8" w:space="0" w:color="auto"/>
              <w:right w:val="single" w:sz="8" w:space="0" w:color="auto"/>
            </w:tcBorders>
            <w:shd w:val="clear" w:color="auto" w:fill="auto"/>
            <w:noWrap/>
            <w:vAlign w:val="center"/>
            <w:hideMark/>
          </w:tcPr>
          <w:p w14:paraId="29B425C5"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0,72</w:t>
            </w:r>
          </w:p>
        </w:tc>
        <w:tc>
          <w:tcPr>
            <w:tcW w:w="496" w:type="dxa"/>
            <w:tcBorders>
              <w:top w:val="nil"/>
              <w:left w:val="nil"/>
              <w:bottom w:val="single" w:sz="8" w:space="0" w:color="auto"/>
              <w:right w:val="single" w:sz="8" w:space="0" w:color="auto"/>
            </w:tcBorders>
            <w:shd w:val="clear" w:color="auto" w:fill="auto"/>
            <w:noWrap/>
            <w:vAlign w:val="center"/>
            <w:hideMark/>
          </w:tcPr>
          <w:p w14:paraId="7F19C90F"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0,48</w:t>
            </w:r>
          </w:p>
        </w:tc>
        <w:tc>
          <w:tcPr>
            <w:tcW w:w="440" w:type="dxa"/>
            <w:tcBorders>
              <w:top w:val="nil"/>
              <w:left w:val="nil"/>
              <w:bottom w:val="single" w:sz="8" w:space="0" w:color="auto"/>
              <w:right w:val="single" w:sz="8" w:space="0" w:color="auto"/>
            </w:tcBorders>
            <w:shd w:val="clear" w:color="auto" w:fill="auto"/>
            <w:noWrap/>
            <w:vAlign w:val="center"/>
            <w:hideMark/>
          </w:tcPr>
          <w:p w14:paraId="1B434421"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rPr>
              <w:t>Ce</w:t>
            </w:r>
            <w:proofErr w:type="spellEnd"/>
          </w:p>
        </w:tc>
      </w:tr>
      <w:tr w:rsidR="00AD24E0" w:rsidRPr="00F106E7" w14:paraId="0A7C4C61" w14:textId="77777777" w:rsidTr="00AD24E0">
        <w:trPr>
          <w:trHeight w:val="216"/>
        </w:trPr>
        <w:tc>
          <w:tcPr>
            <w:tcW w:w="440" w:type="dxa"/>
            <w:tcBorders>
              <w:top w:val="nil"/>
              <w:left w:val="nil"/>
              <w:bottom w:val="nil"/>
              <w:right w:val="nil"/>
            </w:tcBorders>
            <w:shd w:val="clear" w:color="auto" w:fill="auto"/>
            <w:noWrap/>
            <w:vAlign w:val="center"/>
            <w:hideMark/>
          </w:tcPr>
          <w:p w14:paraId="5F00D9C2"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
        </w:tc>
        <w:tc>
          <w:tcPr>
            <w:tcW w:w="496" w:type="dxa"/>
            <w:tcBorders>
              <w:top w:val="nil"/>
              <w:left w:val="nil"/>
              <w:bottom w:val="nil"/>
              <w:right w:val="nil"/>
            </w:tcBorders>
            <w:shd w:val="clear" w:color="auto" w:fill="auto"/>
            <w:noWrap/>
            <w:vAlign w:val="center"/>
            <w:hideMark/>
          </w:tcPr>
          <w:p w14:paraId="3EAED998"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4DE6832"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350270B"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4F6CBE0"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AF84C61"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29716AE"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94DEB5A"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D4AA2E1"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3575AA6"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93D3BAA"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02" w:type="dxa"/>
            <w:tcBorders>
              <w:top w:val="nil"/>
              <w:left w:val="nil"/>
              <w:bottom w:val="nil"/>
              <w:right w:val="nil"/>
            </w:tcBorders>
            <w:shd w:val="clear" w:color="auto" w:fill="auto"/>
            <w:noWrap/>
            <w:vAlign w:val="center"/>
            <w:hideMark/>
          </w:tcPr>
          <w:p w14:paraId="4D26CCC9"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48B27AA"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97D8D22"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09C2C29"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25726CB"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single" w:sz="8" w:space="0" w:color="auto"/>
            </w:tcBorders>
            <w:shd w:val="clear" w:color="auto" w:fill="auto"/>
            <w:noWrap/>
            <w:vAlign w:val="center"/>
            <w:hideMark/>
          </w:tcPr>
          <w:p w14:paraId="54780400"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1</w:t>
            </w:r>
          </w:p>
        </w:tc>
        <w:tc>
          <w:tcPr>
            <w:tcW w:w="496" w:type="dxa"/>
            <w:tcBorders>
              <w:top w:val="nil"/>
              <w:left w:val="nil"/>
              <w:bottom w:val="single" w:sz="8" w:space="0" w:color="auto"/>
              <w:right w:val="single" w:sz="8" w:space="0" w:color="auto"/>
            </w:tcBorders>
            <w:shd w:val="clear" w:color="auto" w:fill="auto"/>
            <w:noWrap/>
            <w:vAlign w:val="center"/>
            <w:hideMark/>
          </w:tcPr>
          <w:p w14:paraId="1B3E4E11"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0,36</w:t>
            </w:r>
          </w:p>
        </w:tc>
        <w:tc>
          <w:tcPr>
            <w:tcW w:w="496" w:type="dxa"/>
            <w:tcBorders>
              <w:top w:val="nil"/>
              <w:left w:val="nil"/>
              <w:bottom w:val="single" w:sz="8" w:space="0" w:color="auto"/>
              <w:right w:val="single" w:sz="8" w:space="0" w:color="auto"/>
            </w:tcBorders>
            <w:shd w:val="clear" w:color="auto" w:fill="auto"/>
            <w:noWrap/>
            <w:vAlign w:val="center"/>
            <w:hideMark/>
          </w:tcPr>
          <w:p w14:paraId="4045A264"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0,02</w:t>
            </w:r>
          </w:p>
        </w:tc>
        <w:tc>
          <w:tcPr>
            <w:tcW w:w="496" w:type="dxa"/>
            <w:tcBorders>
              <w:top w:val="nil"/>
              <w:left w:val="nil"/>
              <w:bottom w:val="single" w:sz="8" w:space="0" w:color="auto"/>
              <w:right w:val="single" w:sz="8" w:space="0" w:color="auto"/>
            </w:tcBorders>
            <w:shd w:val="clear" w:color="auto" w:fill="auto"/>
            <w:noWrap/>
            <w:vAlign w:val="center"/>
            <w:hideMark/>
          </w:tcPr>
          <w:p w14:paraId="4A73A35B"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w:t>
            </w:r>
          </w:p>
        </w:tc>
        <w:tc>
          <w:tcPr>
            <w:tcW w:w="496" w:type="dxa"/>
            <w:tcBorders>
              <w:top w:val="nil"/>
              <w:left w:val="nil"/>
              <w:bottom w:val="single" w:sz="8" w:space="0" w:color="auto"/>
              <w:right w:val="single" w:sz="8" w:space="0" w:color="auto"/>
            </w:tcBorders>
            <w:shd w:val="clear" w:color="auto" w:fill="auto"/>
            <w:noWrap/>
            <w:vAlign w:val="center"/>
            <w:hideMark/>
          </w:tcPr>
          <w:p w14:paraId="514EA968"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0,43</w:t>
            </w:r>
          </w:p>
        </w:tc>
        <w:tc>
          <w:tcPr>
            <w:tcW w:w="496" w:type="dxa"/>
            <w:tcBorders>
              <w:top w:val="nil"/>
              <w:left w:val="nil"/>
              <w:bottom w:val="single" w:sz="8" w:space="0" w:color="auto"/>
              <w:right w:val="single" w:sz="8" w:space="0" w:color="auto"/>
            </w:tcBorders>
            <w:shd w:val="clear" w:color="auto" w:fill="auto"/>
            <w:noWrap/>
            <w:vAlign w:val="center"/>
            <w:hideMark/>
          </w:tcPr>
          <w:p w14:paraId="51C5E255"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0,32</w:t>
            </w:r>
          </w:p>
        </w:tc>
        <w:tc>
          <w:tcPr>
            <w:tcW w:w="496" w:type="dxa"/>
            <w:tcBorders>
              <w:top w:val="nil"/>
              <w:left w:val="nil"/>
              <w:bottom w:val="single" w:sz="8" w:space="0" w:color="auto"/>
              <w:right w:val="single" w:sz="8" w:space="0" w:color="auto"/>
            </w:tcBorders>
            <w:shd w:val="clear" w:color="auto" w:fill="auto"/>
            <w:noWrap/>
            <w:vAlign w:val="center"/>
            <w:hideMark/>
          </w:tcPr>
          <w:p w14:paraId="2F88B1C5"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0,16</w:t>
            </w:r>
          </w:p>
        </w:tc>
        <w:tc>
          <w:tcPr>
            <w:tcW w:w="496" w:type="dxa"/>
            <w:tcBorders>
              <w:top w:val="nil"/>
              <w:left w:val="nil"/>
              <w:bottom w:val="single" w:sz="8" w:space="0" w:color="auto"/>
              <w:right w:val="single" w:sz="8" w:space="0" w:color="auto"/>
            </w:tcBorders>
            <w:shd w:val="clear" w:color="auto" w:fill="auto"/>
            <w:noWrap/>
            <w:vAlign w:val="center"/>
            <w:hideMark/>
          </w:tcPr>
          <w:p w14:paraId="2A1892B5"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0,39</w:t>
            </w:r>
          </w:p>
        </w:tc>
        <w:tc>
          <w:tcPr>
            <w:tcW w:w="496" w:type="dxa"/>
            <w:tcBorders>
              <w:top w:val="nil"/>
              <w:left w:val="nil"/>
              <w:bottom w:val="single" w:sz="8" w:space="0" w:color="auto"/>
              <w:right w:val="single" w:sz="8" w:space="0" w:color="auto"/>
            </w:tcBorders>
            <w:shd w:val="clear" w:color="auto" w:fill="auto"/>
            <w:noWrap/>
            <w:vAlign w:val="center"/>
            <w:hideMark/>
          </w:tcPr>
          <w:p w14:paraId="0BC0EFD1"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0,06</w:t>
            </w:r>
          </w:p>
        </w:tc>
        <w:tc>
          <w:tcPr>
            <w:tcW w:w="496" w:type="dxa"/>
            <w:tcBorders>
              <w:top w:val="nil"/>
              <w:left w:val="nil"/>
              <w:bottom w:val="single" w:sz="8" w:space="0" w:color="auto"/>
              <w:right w:val="single" w:sz="8" w:space="0" w:color="auto"/>
            </w:tcBorders>
            <w:shd w:val="clear" w:color="auto" w:fill="auto"/>
            <w:noWrap/>
            <w:vAlign w:val="center"/>
            <w:hideMark/>
          </w:tcPr>
          <w:p w14:paraId="03BCD209"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0,31</w:t>
            </w:r>
          </w:p>
        </w:tc>
        <w:tc>
          <w:tcPr>
            <w:tcW w:w="496" w:type="dxa"/>
            <w:tcBorders>
              <w:top w:val="nil"/>
              <w:left w:val="nil"/>
              <w:bottom w:val="single" w:sz="8" w:space="0" w:color="auto"/>
              <w:right w:val="single" w:sz="8" w:space="0" w:color="auto"/>
            </w:tcBorders>
            <w:shd w:val="clear" w:color="auto" w:fill="auto"/>
            <w:noWrap/>
            <w:vAlign w:val="center"/>
            <w:hideMark/>
          </w:tcPr>
          <w:p w14:paraId="7DD26414"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0,35</w:t>
            </w:r>
          </w:p>
        </w:tc>
        <w:tc>
          <w:tcPr>
            <w:tcW w:w="440" w:type="dxa"/>
            <w:tcBorders>
              <w:top w:val="nil"/>
              <w:left w:val="nil"/>
              <w:bottom w:val="single" w:sz="8" w:space="0" w:color="auto"/>
              <w:right w:val="single" w:sz="8" w:space="0" w:color="auto"/>
            </w:tcBorders>
            <w:shd w:val="clear" w:color="auto" w:fill="auto"/>
            <w:noWrap/>
            <w:vAlign w:val="center"/>
            <w:hideMark/>
          </w:tcPr>
          <w:p w14:paraId="0B56580B"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rPr>
              <w:t>Nd</w:t>
            </w:r>
            <w:proofErr w:type="spellEnd"/>
          </w:p>
        </w:tc>
      </w:tr>
      <w:tr w:rsidR="00AD24E0" w:rsidRPr="00F106E7" w14:paraId="00A82F23" w14:textId="77777777" w:rsidTr="00AD24E0">
        <w:trPr>
          <w:trHeight w:val="216"/>
        </w:trPr>
        <w:tc>
          <w:tcPr>
            <w:tcW w:w="440" w:type="dxa"/>
            <w:tcBorders>
              <w:top w:val="nil"/>
              <w:left w:val="nil"/>
              <w:bottom w:val="nil"/>
              <w:right w:val="nil"/>
            </w:tcBorders>
            <w:shd w:val="clear" w:color="auto" w:fill="auto"/>
            <w:noWrap/>
            <w:vAlign w:val="center"/>
            <w:hideMark/>
          </w:tcPr>
          <w:p w14:paraId="5D8AE96C"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
        </w:tc>
        <w:tc>
          <w:tcPr>
            <w:tcW w:w="496" w:type="dxa"/>
            <w:tcBorders>
              <w:top w:val="nil"/>
              <w:left w:val="nil"/>
              <w:bottom w:val="nil"/>
              <w:right w:val="nil"/>
            </w:tcBorders>
            <w:shd w:val="clear" w:color="auto" w:fill="auto"/>
            <w:noWrap/>
            <w:vAlign w:val="center"/>
            <w:hideMark/>
          </w:tcPr>
          <w:p w14:paraId="3529B950"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866" w:type="dxa"/>
            <w:gridSpan w:val="10"/>
            <w:vMerge w:val="restart"/>
            <w:tcBorders>
              <w:top w:val="nil"/>
              <w:left w:val="nil"/>
              <w:bottom w:val="nil"/>
              <w:right w:val="nil"/>
            </w:tcBorders>
            <w:shd w:val="clear" w:color="auto" w:fill="auto"/>
            <w:noWrap/>
            <w:vAlign w:val="center"/>
            <w:hideMark/>
          </w:tcPr>
          <w:p w14:paraId="1CB70D2E" w14:textId="77777777" w:rsidR="003C0E3B" w:rsidRDefault="00AD24E0" w:rsidP="00AD24E0">
            <w:pPr>
              <w:spacing w:after="0" w:line="240" w:lineRule="auto"/>
              <w:rPr>
                <w:rFonts w:ascii="Times New Roman" w:eastAsia="Times New Roman" w:hAnsi="Times New Roman" w:cs="Times New Roman"/>
                <w:color w:val="000000"/>
                <w:sz w:val="24"/>
                <w:szCs w:val="24"/>
              </w:rPr>
            </w:pPr>
            <w:r w:rsidRPr="00AD24E0">
              <w:rPr>
                <w:rFonts w:ascii="Times New Roman" w:eastAsia="Times New Roman" w:hAnsi="Times New Roman" w:cs="Times New Roman"/>
                <w:color w:val="000000"/>
                <w:sz w:val="24"/>
                <w:szCs w:val="24"/>
              </w:rPr>
              <w:t>Примечани</w:t>
            </w:r>
            <w:r w:rsidR="003C0E3B">
              <w:rPr>
                <w:rFonts w:ascii="Times New Roman" w:eastAsia="Times New Roman" w:hAnsi="Times New Roman" w:cs="Times New Roman"/>
                <w:color w:val="000000"/>
                <w:sz w:val="24"/>
                <w:szCs w:val="24"/>
              </w:rPr>
              <w:t>я</w:t>
            </w:r>
            <w:r w:rsidRPr="00AD24E0">
              <w:rPr>
                <w:rFonts w:ascii="Times New Roman" w:eastAsia="Times New Roman" w:hAnsi="Times New Roman" w:cs="Times New Roman"/>
                <w:color w:val="000000"/>
                <w:sz w:val="24"/>
                <w:szCs w:val="24"/>
              </w:rPr>
              <w:t xml:space="preserve">: </w:t>
            </w:r>
          </w:p>
          <w:p w14:paraId="35814C64" w14:textId="77777777" w:rsidR="00AD24E0" w:rsidRPr="00AD24E0" w:rsidRDefault="003C0E3B" w:rsidP="00AD24E0">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З</w:t>
            </w:r>
            <w:r w:rsidR="00AD24E0" w:rsidRPr="00AD24E0">
              <w:rPr>
                <w:rFonts w:ascii="Times New Roman" w:eastAsia="Times New Roman" w:hAnsi="Times New Roman" w:cs="Times New Roman"/>
                <w:color w:val="000000"/>
                <w:sz w:val="24"/>
                <w:szCs w:val="24"/>
              </w:rPr>
              <w:t>начимые корреляционные связи выделены полужирным шрифтом – на уровне вероятности 95%, красным шрифтом выделены отрицательные связи</w:t>
            </w:r>
          </w:p>
        </w:tc>
        <w:tc>
          <w:tcPr>
            <w:tcW w:w="496" w:type="dxa"/>
            <w:tcBorders>
              <w:top w:val="nil"/>
              <w:left w:val="nil"/>
              <w:bottom w:val="nil"/>
              <w:right w:val="nil"/>
            </w:tcBorders>
            <w:shd w:val="clear" w:color="auto" w:fill="auto"/>
            <w:noWrap/>
            <w:vAlign w:val="center"/>
            <w:hideMark/>
          </w:tcPr>
          <w:p w14:paraId="3C5C7863" w14:textId="77777777" w:rsidR="00AD24E0" w:rsidRPr="00AD24E0" w:rsidRDefault="00AD24E0" w:rsidP="00AD24E0">
            <w:pPr>
              <w:spacing w:after="0" w:line="240" w:lineRule="auto"/>
              <w:rPr>
                <w:rFonts w:ascii="Times New Roman" w:eastAsia="Times New Roman" w:hAnsi="Times New Roman" w:cs="Times New Roman"/>
                <w:color w:val="000000"/>
                <w:sz w:val="16"/>
                <w:szCs w:val="16"/>
              </w:rPr>
            </w:pPr>
          </w:p>
        </w:tc>
        <w:tc>
          <w:tcPr>
            <w:tcW w:w="496" w:type="dxa"/>
            <w:tcBorders>
              <w:top w:val="nil"/>
              <w:left w:val="nil"/>
              <w:bottom w:val="nil"/>
              <w:right w:val="nil"/>
            </w:tcBorders>
            <w:shd w:val="clear" w:color="auto" w:fill="auto"/>
            <w:noWrap/>
            <w:vAlign w:val="center"/>
            <w:hideMark/>
          </w:tcPr>
          <w:p w14:paraId="4283428F"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09D4490"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C5C0F44"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22C2A46F"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single" w:sz="8" w:space="0" w:color="auto"/>
            </w:tcBorders>
            <w:shd w:val="clear" w:color="auto" w:fill="auto"/>
            <w:noWrap/>
            <w:vAlign w:val="center"/>
            <w:hideMark/>
          </w:tcPr>
          <w:p w14:paraId="202AEC33"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1</w:t>
            </w:r>
          </w:p>
        </w:tc>
        <w:tc>
          <w:tcPr>
            <w:tcW w:w="496" w:type="dxa"/>
            <w:tcBorders>
              <w:top w:val="nil"/>
              <w:left w:val="nil"/>
              <w:bottom w:val="single" w:sz="8" w:space="0" w:color="auto"/>
              <w:right w:val="single" w:sz="8" w:space="0" w:color="auto"/>
            </w:tcBorders>
            <w:shd w:val="clear" w:color="auto" w:fill="auto"/>
            <w:noWrap/>
            <w:vAlign w:val="center"/>
            <w:hideMark/>
          </w:tcPr>
          <w:p w14:paraId="29B42B02"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0,84</w:t>
            </w:r>
          </w:p>
        </w:tc>
        <w:tc>
          <w:tcPr>
            <w:tcW w:w="496" w:type="dxa"/>
            <w:tcBorders>
              <w:top w:val="nil"/>
              <w:left w:val="nil"/>
              <w:bottom w:val="single" w:sz="8" w:space="0" w:color="auto"/>
              <w:right w:val="single" w:sz="8" w:space="0" w:color="auto"/>
            </w:tcBorders>
            <w:shd w:val="clear" w:color="auto" w:fill="auto"/>
            <w:noWrap/>
            <w:vAlign w:val="center"/>
            <w:hideMark/>
          </w:tcPr>
          <w:p w14:paraId="7FE2B454"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w:t>
            </w:r>
          </w:p>
        </w:tc>
        <w:tc>
          <w:tcPr>
            <w:tcW w:w="496" w:type="dxa"/>
            <w:tcBorders>
              <w:top w:val="nil"/>
              <w:left w:val="nil"/>
              <w:bottom w:val="single" w:sz="8" w:space="0" w:color="auto"/>
              <w:right w:val="single" w:sz="8" w:space="0" w:color="auto"/>
            </w:tcBorders>
            <w:shd w:val="clear" w:color="auto" w:fill="auto"/>
            <w:noWrap/>
            <w:vAlign w:val="center"/>
            <w:hideMark/>
          </w:tcPr>
          <w:p w14:paraId="372CFB18"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0,95</w:t>
            </w:r>
          </w:p>
        </w:tc>
        <w:tc>
          <w:tcPr>
            <w:tcW w:w="496" w:type="dxa"/>
            <w:tcBorders>
              <w:top w:val="nil"/>
              <w:left w:val="nil"/>
              <w:bottom w:val="single" w:sz="8" w:space="0" w:color="auto"/>
              <w:right w:val="single" w:sz="8" w:space="0" w:color="auto"/>
            </w:tcBorders>
            <w:shd w:val="clear" w:color="auto" w:fill="auto"/>
            <w:noWrap/>
            <w:vAlign w:val="center"/>
            <w:hideMark/>
          </w:tcPr>
          <w:p w14:paraId="53A995DE"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0,95</w:t>
            </w:r>
          </w:p>
        </w:tc>
        <w:tc>
          <w:tcPr>
            <w:tcW w:w="496" w:type="dxa"/>
            <w:tcBorders>
              <w:top w:val="nil"/>
              <w:left w:val="nil"/>
              <w:bottom w:val="single" w:sz="8" w:space="0" w:color="auto"/>
              <w:right w:val="single" w:sz="8" w:space="0" w:color="auto"/>
            </w:tcBorders>
            <w:shd w:val="clear" w:color="auto" w:fill="auto"/>
            <w:noWrap/>
            <w:vAlign w:val="center"/>
            <w:hideMark/>
          </w:tcPr>
          <w:p w14:paraId="2BE750CC"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0,78</w:t>
            </w:r>
          </w:p>
        </w:tc>
        <w:tc>
          <w:tcPr>
            <w:tcW w:w="496" w:type="dxa"/>
            <w:tcBorders>
              <w:top w:val="nil"/>
              <w:left w:val="nil"/>
              <w:bottom w:val="single" w:sz="8" w:space="0" w:color="auto"/>
              <w:right w:val="single" w:sz="8" w:space="0" w:color="auto"/>
            </w:tcBorders>
            <w:shd w:val="clear" w:color="auto" w:fill="auto"/>
            <w:noWrap/>
            <w:vAlign w:val="center"/>
            <w:hideMark/>
          </w:tcPr>
          <w:p w14:paraId="64137235"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0,74</w:t>
            </w:r>
          </w:p>
        </w:tc>
        <w:tc>
          <w:tcPr>
            <w:tcW w:w="496" w:type="dxa"/>
            <w:tcBorders>
              <w:top w:val="nil"/>
              <w:left w:val="nil"/>
              <w:bottom w:val="single" w:sz="8" w:space="0" w:color="auto"/>
              <w:right w:val="single" w:sz="8" w:space="0" w:color="auto"/>
            </w:tcBorders>
            <w:shd w:val="clear" w:color="auto" w:fill="auto"/>
            <w:noWrap/>
            <w:vAlign w:val="center"/>
            <w:hideMark/>
          </w:tcPr>
          <w:p w14:paraId="59113BC3"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0,11</w:t>
            </w:r>
          </w:p>
        </w:tc>
        <w:tc>
          <w:tcPr>
            <w:tcW w:w="496" w:type="dxa"/>
            <w:tcBorders>
              <w:top w:val="nil"/>
              <w:left w:val="nil"/>
              <w:bottom w:val="single" w:sz="8" w:space="0" w:color="auto"/>
              <w:right w:val="single" w:sz="8" w:space="0" w:color="auto"/>
            </w:tcBorders>
            <w:shd w:val="clear" w:color="auto" w:fill="auto"/>
            <w:noWrap/>
            <w:vAlign w:val="center"/>
            <w:hideMark/>
          </w:tcPr>
          <w:p w14:paraId="052E7FE2"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0,84</w:t>
            </w:r>
          </w:p>
        </w:tc>
        <w:tc>
          <w:tcPr>
            <w:tcW w:w="496" w:type="dxa"/>
            <w:tcBorders>
              <w:top w:val="nil"/>
              <w:left w:val="nil"/>
              <w:bottom w:val="single" w:sz="8" w:space="0" w:color="auto"/>
              <w:right w:val="single" w:sz="8" w:space="0" w:color="auto"/>
            </w:tcBorders>
            <w:shd w:val="clear" w:color="auto" w:fill="auto"/>
            <w:noWrap/>
            <w:vAlign w:val="center"/>
            <w:hideMark/>
          </w:tcPr>
          <w:p w14:paraId="63ECC4FC"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0,48</w:t>
            </w:r>
          </w:p>
        </w:tc>
        <w:tc>
          <w:tcPr>
            <w:tcW w:w="440" w:type="dxa"/>
            <w:tcBorders>
              <w:top w:val="nil"/>
              <w:left w:val="nil"/>
              <w:bottom w:val="single" w:sz="8" w:space="0" w:color="auto"/>
              <w:right w:val="single" w:sz="8" w:space="0" w:color="auto"/>
            </w:tcBorders>
            <w:shd w:val="clear" w:color="auto" w:fill="auto"/>
            <w:noWrap/>
            <w:vAlign w:val="center"/>
            <w:hideMark/>
          </w:tcPr>
          <w:p w14:paraId="0D4DE71E"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Sm</w:t>
            </w:r>
          </w:p>
        </w:tc>
      </w:tr>
      <w:tr w:rsidR="00AD24E0" w:rsidRPr="00F106E7" w14:paraId="01DD2FAD" w14:textId="77777777" w:rsidTr="00AD24E0">
        <w:trPr>
          <w:trHeight w:val="216"/>
        </w:trPr>
        <w:tc>
          <w:tcPr>
            <w:tcW w:w="440" w:type="dxa"/>
            <w:tcBorders>
              <w:top w:val="nil"/>
              <w:left w:val="nil"/>
              <w:bottom w:val="nil"/>
              <w:right w:val="nil"/>
            </w:tcBorders>
            <w:shd w:val="clear" w:color="auto" w:fill="auto"/>
            <w:noWrap/>
            <w:vAlign w:val="center"/>
            <w:hideMark/>
          </w:tcPr>
          <w:p w14:paraId="4F24FEE5"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
        </w:tc>
        <w:tc>
          <w:tcPr>
            <w:tcW w:w="496" w:type="dxa"/>
            <w:tcBorders>
              <w:top w:val="nil"/>
              <w:left w:val="nil"/>
              <w:bottom w:val="nil"/>
              <w:right w:val="nil"/>
            </w:tcBorders>
            <w:shd w:val="clear" w:color="auto" w:fill="auto"/>
            <w:noWrap/>
            <w:vAlign w:val="center"/>
            <w:hideMark/>
          </w:tcPr>
          <w:p w14:paraId="59538556"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866" w:type="dxa"/>
            <w:gridSpan w:val="10"/>
            <w:vMerge/>
            <w:tcBorders>
              <w:top w:val="nil"/>
              <w:left w:val="nil"/>
              <w:bottom w:val="nil"/>
              <w:right w:val="nil"/>
            </w:tcBorders>
            <w:vAlign w:val="center"/>
            <w:hideMark/>
          </w:tcPr>
          <w:p w14:paraId="742F19FE" w14:textId="77777777" w:rsidR="00AD24E0" w:rsidRPr="00AD24E0" w:rsidRDefault="00AD24E0" w:rsidP="00AD24E0">
            <w:pPr>
              <w:spacing w:after="0" w:line="240" w:lineRule="auto"/>
              <w:rPr>
                <w:rFonts w:ascii="Times New Roman" w:eastAsia="Times New Roman" w:hAnsi="Times New Roman" w:cs="Times New Roman"/>
                <w:color w:val="000000"/>
                <w:sz w:val="16"/>
                <w:szCs w:val="16"/>
              </w:rPr>
            </w:pPr>
          </w:p>
        </w:tc>
        <w:tc>
          <w:tcPr>
            <w:tcW w:w="496" w:type="dxa"/>
            <w:tcBorders>
              <w:top w:val="nil"/>
              <w:left w:val="nil"/>
              <w:bottom w:val="nil"/>
              <w:right w:val="nil"/>
            </w:tcBorders>
            <w:shd w:val="clear" w:color="auto" w:fill="auto"/>
            <w:noWrap/>
            <w:vAlign w:val="center"/>
            <w:hideMark/>
          </w:tcPr>
          <w:p w14:paraId="4E0518BD"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492E10E"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1D09A20"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AB56E67"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D5948C6"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549BF3A"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single" w:sz="8" w:space="0" w:color="auto"/>
            </w:tcBorders>
            <w:shd w:val="clear" w:color="auto" w:fill="auto"/>
            <w:noWrap/>
            <w:vAlign w:val="center"/>
            <w:hideMark/>
          </w:tcPr>
          <w:p w14:paraId="3939F21B"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1</w:t>
            </w:r>
          </w:p>
        </w:tc>
        <w:tc>
          <w:tcPr>
            <w:tcW w:w="496" w:type="dxa"/>
            <w:tcBorders>
              <w:top w:val="nil"/>
              <w:left w:val="nil"/>
              <w:bottom w:val="single" w:sz="8" w:space="0" w:color="auto"/>
              <w:right w:val="single" w:sz="8" w:space="0" w:color="auto"/>
            </w:tcBorders>
            <w:shd w:val="clear" w:color="auto" w:fill="auto"/>
            <w:noWrap/>
            <w:vAlign w:val="center"/>
            <w:hideMark/>
          </w:tcPr>
          <w:p w14:paraId="7F09CE12"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0,64</w:t>
            </w:r>
          </w:p>
        </w:tc>
        <w:tc>
          <w:tcPr>
            <w:tcW w:w="496" w:type="dxa"/>
            <w:tcBorders>
              <w:top w:val="nil"/>
              <w:left w:val="nil"/>
              <w:bottom w:val="single" w:sz="8" w:space="0" w:color="auto"/>
              <w:right w:val="single" w:sz="8" w:space="0" w:color="auto"/>
            </w:tcBorders>
            <w:shd w:val="clear" w:color="auto" w:fill="auto"/>
            <w:noWrap/>
            <w:vAlign w:val="center"/>
            <w:hideMark/>
          </w:tcPr>
          <w:p w14:paraId="363387B1"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0,82</w:t>
            </w:r>
          </w:p>
        </w:tc>
        <w:tc>
          <w:tcPr>
            <w:tcW w:w="496" w:type="dxa"/>
            <w:tcBorders>
              <w:top w:val="nil"/>
              <w:left w:val="nil"/>
              <w:bottom w:val="single" w:sz="8" w:space="0" w:color="auto"/>
              <w:right w:val="single" w:sz="8" w:space="0" w:color="auto"/>
            </w:tcBorders>
            <w:shd w:val="clear" w:color="auto" w:fill="auto"/>
            <w:noWrap/>
            <w:vAlign w:val="center"/>
            <w:hideMark/>
          </w:tcPr>
          <w:p w14:paraId="71E97494"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0,83</w:t>
            </w:r>
          </w:p>
        </w:tc>
        <w:tc>
          <w:tcPr>
            <w:tcW w:w="496" w:type="dxa"/>
            <w:tcBorders>
              <w:top w:val="nil"/>
              <w:left w:val="nil"/>
              <w:bottom w:val="single" w:sz="8" w:space="0" w:color="auto"/>
              <w:right w:val="single" w:sz="8" w:space="0" w:color="auto"/>
            </w:tcBorders>
            <w:shd w:val="clear" w:color="auto" w:fill="auto"/>
            <w:noWrap/>
            <w:vAlign w:val="center"/>
            <w:hideMark/>
          </w:tcPr>
          <w:p w14:paraId="242A4575"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0,74</w:t>
            </w:r>
          </w:p>
        </w:tc>
        <w:tc>
          <w:tcPr>
            <w:tcW w:w="496" w:type="dxa"/>
            <w:tcBorders>
              <w:top w:val="nil"/>
              <w:left w:val="nil"/>
              <w:bottom w:val="single" w:sz="8" w:space="0" w:color="auto"/>
              <w:right w:val="single" w:sz="8" w:space="0" w:color="auto"/>
            </w:tcBorders>
            <w:shd w:val="clear" w:color="auto" w:fill="auto"/>
            <w:noWrap/>
            <w:vAlign w:val="center"/>
            <w:hideMark/>
          </w:tcPr>
          <w:p w14:paraId="04B75E5E"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0,51</w:t>
            </w:r>
          </w:p>
        </w:tc>
        <w:tc>
          <w:tcPr>
            <w:tcW w:w="496" w:type="dxa"/>
            <w:tcBorders>
              <w:top w:val="nil"/>
              <w:left w:val="nil"/>
              <w:bottom w:val="single" w:sz="8" w:space="0" w:color="auto"/>
              <w:right w:val="single" w:sz="8" w:space="0" w:color="auto"/>
            </w:tcBorders>
            <w:shd w:val="clear" w:color="auto" w:fill="auto"/>
            <w:noWrap/>
            <w:vAlign w:val="center"/>
            <w:hideMark/>
          </w:tcPr>
          <w:p w14:paraId="09ABECDB"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0,04</w:t>
            </w:r>
          </w:p>
        </w:tc>
        <w:tc>
          <w:tcPr>
            <w:tcW w:w="496" w:type="dxa"/>
            <w:tcBorders>
              <w:top w:val="nil"/>
              <w:left w:val="nil"/>
              <w:bottom w:val="single" w:sz="8" w:space="0" w:color="auto"/>
              <w:right w:val="single" w:sz="8" w:space="0" w:color="auto"/>
            </w:tcBorders>
            <w:shd w:val="clear" w:color="auto" w:fill="auto"/>
            <w:noWrap/>
            <w:vAlign w:val="center"/>
            <w:hideMark/>
          </w:tcPr>
          <w:p w14:paraId="23AA4395"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0,73</w:t>
            </w:r>
          </w:p>
        </w:tc>
        <w:tc>
          <w:tcPr>
            <w:tcW w:w="496" w:type="dxa"/>
            <w:tcBorders>
              <w:top w:val="nil"/>
              <w:left w:val="nil"/>
              <w:bottom w:val="single" w:sz="8" w:space="0" w:color="auto"/>
              <w:right w:val="single" w:sz="8" w:space="0" w:color="auto"/>
            </w:tcBorders>
            <w:shd w:val="clear" w:color="auto" w:fill="auto"/>
            <w:noWrap/>
            <w:vAlign w:val="center"/>
            <w:hideMark/>
          </w:tcPr>
          <w:p w14:paraId="55EF838B"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0,27</w:t>
            </w:r>
          </w:p>
        </w:tc>
        <w:tc>
          <w:tcPr>
            <w:tcW w:w="440" w:type="dxa"/>
            <w:tcBorders>
              <w:top w:val="nil"/>
              <w:left w:val="nil"/>
              <w:bottom w:val="single" w:sz="8" w:space="0" w:color="auto"/>
              <w:right w:val="single" w:sz="8" w:space="0" w:color="auto"/>
            </w:tcBorders>
            <w:shd w:val="clear" w:color="auto" w:fill="auto"/>
            <w:noWrap/>
            <w:vAlign w:val="center"/>
            <w:hideMark/>
          </w:tcPr>
          <w:p w14:paraId="60965239"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rPr>
              <w:t>Eu</w:t>
            </w:r>
            <w:proofErr w:type="spellEnd"/>
          </w:p>
        </w:tc>
      </w:tr>
      <w:tr w:rsidR="00AD24E0" w:rsidRPr="00F106E7" w14:paraId="519BF674" w14:textId="77777777" w:rsidTr="00AD24E0">
        <w:trPr>
          <w:trHeight w:val="216"/>
        </w:trPr>
        <w:tc>
          <w:tcPr>
            <w:tcW w:w="440" w:type="dxa"/>
            <w:tcBorders>
              <w:top w:val="nil"/>
              <w:left w:val="nil"/>
              <w:bottom w:val="nil"/>
              <w:right w:val="nil"/>
            </w:tcBorders>
            <w:shd w:val="clear" w:color="auto" w:fill="auto"/>
            <w:noWrap/>
            <w:vAlign w:val="center"/>
            <w:hideMark/>
          </w:tcPr>
          <w:p w14:paraId="1D7AA098"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
        </w:tc>
        <w:tc>
          <w:tcPr>
            <w:tcW w:w="496" w:type="dxa"/>
            <w:tcBorders>
              <w:top w:val="nil"/>
              <w:left w:val="nil"/>
              <w:bottom w:val="nil"/>
              <w:right w:val="nil"/>
            </w:tcBorders>
            <w:shd w:val="clear" w:color="auto" w:fill="auto"/>
            <w:noWrap/>
            <w:vAlign w:val="center"/>
            <w:hideMark/>
          </w:tcPr>
          <w:p w14:paraId="046FA929"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866" w:type="dxa"/>
            <w:gridSpan w:val="10"/>
            <w:vMerge/>
            <w:tcBorders>
              <w:top w:val="nil"/>
              <w:left w:val="nil"/>
              <w:bottom w:val="nil"/>
              <w:right w:val="nil"/>
            </w:tcBorders>
            <w:vAlign w:val="center"/>
            <w:hideMark/>
          </w:tcPr>
          <w:p w14:paraId="4AB94E61" w14:textId="77777777" w:rsidR="00AD24E0" w:rsidRPr="00AD24E0" w:rsidRDefault="00AD24E0" w:rsidP="00AD24E0">
            <w:pPr>
              <w:spacing w:after="0" w:line="240" w:lineRule="auto"/>
              <w:rPr>
                <w:rFonts w:ascii="Times New Roman" w:eastAsia="Times New Roman" w:hAnsi="Times New Roman" w:cs="Times New Roman"/>
                <w:color w:val="000000"/>
                <w:sz w:val="16"/>
                <w:szCs w:val="16"/>
              </w:rPr>
            </w:pPr>
          </w:p>
        </w:tc>
        <w:tc>
          <w:tcPr>
            <w:tcW w:w="496" w:type="dxa"/>
            <w:tcBorders>
              <w:top w:val="nil"/>
              <w:left w:val="nil"/>
              <w:bottom w:val="nil"/>
              <w:right w:val="nil"/>
            </w:tcBorders>
            <w:shd w:val="clear" w:color="auto" w:fill="auto"/>
            <w:noWrap/>
            <w:vAlign w:val="center"/>
            <w:hideMark/>
          </w:tcPr>
          <w:p w14:paraId="4200B9D4"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0E5C4A5"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9B5C47B"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D3F9B05"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1C2ADDDE"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38E5954"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705B086"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single" w:sz="8" w:space="0" w:color="auto"/>
            </w:tcBorders>
            <w:shd w:val="clear" w:color="auto" w:fill="auto"/>
            <w:noWrap/>
            <w:vAlign w:val="center"/>
            <w:hideMark/>
          </w:tcPr>
          <w:p w14:paraId="3051E9AF"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1</w:t>
            </w:r>
          </w:p>
        </w:tc>
        <w:tc>
          <w:tcPr>
            <w:tcW w:w="496" w:type="dxa"/>
            <w:tcBorders>
              <w:top w:val="nil"/>
              <w:left w:val="nil"/>
              <w:bottom w:val="single" w:sz="8" w:space="0" w:color="auto"/>
              <w:right w:val="single" w:sz="8" w:space="0" w:color="auto"/>
            </w:tcBorders>
            <w:shd w:val="clear" w:color="auto" w:fill="auto"/>
            <w:noWrap/>
            <w:vAlign w:val="center"/>
            <w:hideMark/>
          </w:tcPr>
          <w:p w14:paraId="517EB2B8"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0,69</w:t>
            </w:r>
          </w:p>
        </w:tc>
        <w:tc>
          <w:tcPr>
            <w:tcW w:w="496" w:type="dxa"/>
            <w:tcBorders>
              <w:top w:val="nil"/>
              <w:left w:val="nil"/>
              <w:bottom w:val="single" w:sz="8" w:space="0" w:color="auto"/>
              <w:right w:val="single" w:sz="8" w:space="0" w:color="auto"/>
            </w:tcBorders>
            <w:shd w:val="clear" w:color="auto" w:fill="auto"/>
            <w:noWrap/>
            <w:vAlign w:val="center"/>
            <w:hideMark/>
          </w:tcPr>
          <w:p w14:paraId="049B1603"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0,68</w:t>
            </w:r>
          </w:p>
        </w:tc>
        <w:tc>
          <w:tcPr>
            <w:tcW w:w="496" w:type="dxa"/>
            <w:tcBorders>
              <w:top w:val="nil"/>
              <w:left w:val="nil"/>
              <w:bottom w:val="single" w:sz="8" w:space="0" w:color="auto"/>
              <w:right w:val="single" w:sz="8" w:space="0" w:color="auto"/>
            </w:tcBorders>
            <w:shd w:val="clear" w:color="auto" w:fill="auto"/>
            <w:noWrap/>
            <w:vAlign w:val="center"/>
            <w:hideMark/>
          </w:tcPr>
          <w:p w14:paraId="4CA82A69"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0,56</w:t>
            </w:r>
          </w:p>
        </w:tc>
        <w:tc>
          <w:tcPr>
            <w:tcW w:w="496" w:type="dxa"/>
            <w:tcBorders>
              <w:top w:val="nil"/>
              <w:left w:val="nil"/>
              <w:bottom w:val="single" w:sz="8" w:space="0" w:color="auto"/>
              <w:right w:val="single" w:sz="8" w:space="0" w:color="auto"/>
            </w:tcBorders>
            <w:shd w:val="clear" w:color="auto" w:fill="auto"/>
            <w:noWrap/>
            <w:vAlign w:val="center"/>
            <w:hideMark/>
          </w:tcPr>
          <w:p w14:paraId="6A6FD642"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w:t>
            </w:r>
          </w:p>
        </w:tc>
        <w:tc>
          <w:tcPr>
            <w:tcW w:w="496" w:type="dxa"/>
            <w:tcBorders>
              <w:top w:val="nil"/>
              <w:left w:val="nil"/>
              <w:bottom w:val="single" w:sz="8" w:space="0" w:color="auto"/>
              <w:right w:val="single" w:sz="8" w:space="0" w:color="auto"/>
            </w:tcBorders>
            <w:shd w:val="clear" w:color="auto" w:fill="auto"/>
            <w:noWrap/>
            <w:vAlign w:val="center"/>
            <w:hideMark/>
          </w:tcPr>
          <w:p w14:paraId="5F7B9331"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0,02</w:t>
            </w:r>
          </w:p>
        </w:tc>
        <w:tc>
          <w:tcPr>
            <w:tcW w:w="496" w:type="dxa"/>
            <w:tcBorders>
              <w:top w:val="nil"/>
              <w:left w:val="nil"/>
              <w:bottom w:val="single" w:sz="8" w:space="0" w:color="auto"/>
              <w:right w:val="single" w:sz="8" w:space="0" w:color="auto"/>
            </w:tcBorders>
            <w:shd w:val="clear" w:color="auto" w:fill="auto"/>
            <w:noWrap/>
            <w:vAlign w:val="center"/>
            <w:hideMark/>
          </w:tcPr>
          <w:p w14:paraId="22CAAA40"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0,58</w:t>
            </w:r>
          </w:p>
        </w:tc>
        <w:tc>
          <w:tcPr>
            <w:tcW w:w="496" w:type="dxa"/>
            <w:tcBorders>
              <w:top w:val="nil"/>
              <w:left w:val="nil"/>
              <w:bottom w:val="single" w:sz="8" w:space="0" w:color="auto"/>
              <w:right w:val="single" w:sz="8" w:space="0" w:color="auto"/>
            </w:tcBorders>
            <w:shd w:val="clear" w:color="auto" w:fill="auto"/>
            <w:noWrap/>
            <w:vAlign w:val="center"/>
            <w:hideMark/>
          </w:tcPr>
          <w:p w14:paraId="53F21EDC"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0,31</w:t>
            </w:r>
          </w:p>
        </w:tc>
        <w:tc>
          <w:tcPr>
            <w:tcW w:w="440" w:type="dxa"/>
            <w:tcBorders>
              <w:top w:val="nil"/>
              <w:left w:val="nil"/>
              <w:bottom w:val="single" w:sz="8" w:space="0" w:color="auto"/>
              <w:right w:val="single" w:sz="8" w:space="0" w:color="auto"/>
            </w:tcBorders>
            <w:shd w:val="clear" w:color="auto" w:fill="auto"/>
            <w:noWrap/>
            <w:vAlign w:val="center"/>
            <w:hideMark/>
          </w:tcPr>
          <w:p w14:paraId="0A96ADF3"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rPr>
              <w:t>Tb</w:t>
            </w:r>
            <w:proofErr w:type="spellEnd"/>
          </w:p>
        </w:tc>
      </w:tr>
      <w:tr w:rsidR="00AD24E0" w:rsidRPr="00F106E7" w14:paraId="10696409" w14:textId="77777777" w:rsidTr="00AD24E0">
        <w:trPr>
          <w:trHeight w:val="216"/>
        </w:trPr>
        <w:tc>
          <w:tcPr>
            <w:tcW w:w="440" w:type="dxa"/>
            <w:tcBorders>
              <w:top w:val="nil"/>
              <w:left w:val="nil"/>
              <w:bottom w:val="nil"/>
              <w:right w:val="nil"/>
            </w:tcBorders>
            <w:shd w:val="clear" w:color="auto" w:fill="auto"/>
            <w:noWrap/>
            <w:vAlign w:val="center"/>
            <w:hideMark/>
          </w:tcPr>
          <w:p w14:paraId="674A9C4D"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
        </w:tc>
        <w:tc>
          <w:tcPr>
            <w:tcW w:w="496" w:type="dxa"/>
            <w:tcBorders>
              <w:top w:val="nil"/>
              <w:left w:val="nil"/>
              <w:bottom w:val="nil"/>
              <w:right w:val="nil"/>
            </w:tcBorders>
            <w:shd w:val="clear" w:color="auto" w:fill="auto"/>
            <w:noWrap/>
            <w:vAlign w:val="center"/>
            <w:hideMark/>
          </w:tcPr>
          <w:p w14:paraId="345B1FD9"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866" w:type="dxa"/>
            <w:gridSpan w:val="10"/>
            <w:vMerge/>
            <w:tcBorders>
              <w:top w:val="nil"/>
              <w:left w:val="nil"/>
              <w:bottom w:val="nil"/>
              <w:right w:val="nil"/>
            </w:tcBorders>
            <w:vAlign w:val="center"/>
            <w:hideMark/>
          </w:tcPr>
          <w:p w14:paraId="26E1948F" w14:textId="77777777" w:rsidR="00AD24E0" w:rsidRPr="00AD24E0" w:rsidRDefault="00AD24E0" w:rsidP="00AD24E0">
            <w:pPr>
              <w:spacing w:after="0" w:line="240" w:lineRule="auto"/>
              <w:rPr>
                <w:rFonts w:ascii="Times New Roman" w:eastAsia="Times New Roman" w:hAnsi="Times New Roman" w:cs="Times New Roman"/>
                <w:color w:val="000000"/>
                <w:sz w:val="16"/>
                <w:szCs w:val="16"/>
              </w:rPr>
            </w:pPr>
          </w:p>
        </w:tc>
        <w:tc>
          <w:tcPr>
            <w:tcW w:w="496" w:type="dxa"/>
            <w:tcBorders>
              <w:top w:val="nil"/>
              <w:left w:val="nil"/>
              <w:bottom w:val="nil"/>
              <w:right w:val="nil"/>
            </w:tcBorders>
            <w:shd w:val="clear" w:color="auto" w:fill="auto"/>
            <w:noWrap/>
            <w:vAlign w:val="center"/>
            <w:hideMark/>
          </w:tcPr>
          <w:p w14:paraId="370D0BCA"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A8A160F"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E7CF079"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A22468C"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1FF9349D"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6643703"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D9F4EF9"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23A57AFA"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single" w:sz="8" w:space="0" w:color="auto"/>
            </w:tcBorders>
            <w:shd w:val="clear" w:color="auto" w:fill="auto"/>
            <w:noWrap/>
            <w:vAlign w:val="center"/>
            <w:hideMark/>
          </w:tcPr>
          <w:p w14:paraId="1E6B9E77"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1</w:t>
            </w:r>
          </w:p>
        </w:tc>
        <w:tc>
          <w:tcPr>
            <w:tcW w:w="496" w:type="dxa"/>
            <w:tcBorders>
              <w:top w:val="nil"/>
              <w:left w:val="nil"/>
              <w:bottom w:val="single" w:sz="8" w:space="0" w:color="auto"/>
              <w:right w:val="single" w:sz="8" w:space="0" w:color="auto"/>
            </w:tcBorders>
            <w:shd w:val="clear" w:color="auto" w:fill="auto"/>
            <w:noWrap/>
            <w:vAlign w:val="center"/>
            <w:hideMark/>
          </w:tcPr>
          <w:p w14:paraId="21AB0650"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0,98</w:t>
            </w:r>
          </w:p>
        </w:tc>
        <w:tc>
          <w:tcPr>
            <w:tcW w:w="496" w:type="dxa"/>
            <w:tcBorders>
              <w:top w:val="nil"/>
              <w:left w:val="nil"/>
              <w:bottom w:val="single" w:sz="8" w:space="0" w:color="auto"/>
              <w:right w:val="single" w:sz="8" w:space="0" w:color="auto"/>
            </w:tcBorders>
            <w:shd w:val="clear" w:color="auto" w:fill="auto"/>
            <w:noWrap/>
            <w:vAlign w:val="center"/>
            <w:hideMark/>
          </w:tcPr>
          <w:p w14:paraId="391DDEB0"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0,82</w:t>
            </w:r>
          </w:p>
        </w:tc>
        <w:tc>
          <w:tcPr>
            <w:tcW w:w="496" w:type="dxa"/>
            <w:tcBorders>
              <w:top w:val="nil"/>
              <w:left w:val="nil"/>
              <w:bottom w:val="single" w:sz="8" w:space="0" w:color="auto"/>
              <w:right w:val="single" w:sz="8" w:space="0" w:color="auto"/>
            </w:tcBorders>
            <w:shd w:val="clear" w:color="auto" w:fill="auto"/>
            <w:noWrap/>
            <w:vAlign w:val="center"/>
            <w:hideMark/>
          </w:tcPr>
          <w:p w14:paraId="49F4E58C"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0,72</w:t>
            </w:r>
          </w:p>
        </w:tc>
        <w:tc>
          <w:tcPr>
            <w:tcW w:w="496" w:type="dxa"/>
            <w:tcBorders>
              <w:top w:val="nil"/>
              <w:left w:val="nil"/>
              <w:bottom w:val="single" w:sz="8" w:space="0" w:color="auto"/>
              <w:right w:val="single" w:sz="8" w:space="0" w:color="auto"/>
            </w:tcBorders>
            <w:shd w:val="clear" w:color="auto" w:fill="auto"/>
            <w:noWrap/>
            <w:vAlign w:val="center"/>
            <w:hideMark/>
          </w:tcPr>
          <w:p w14:paraId="5316FD02"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0,01</w:t>
            </w:r>
          </w:p>
        </w:tc>
        <w:tc>
          <w:tcPr>
            <w:tcW w:w="496" w:type="dxa"/>
            <w:tcBorders>
              <w:top w:val="nil"/>
              <w:left w:val="nil"/>
              <w:bottom w:val="single" w:sz="8" w:space="0" w:color="auto"/>
              <w:right w:val="single" w:sz="8" w:space="0" w:color="auto"/>
            </w:tcBorders>
            <w:shd w:val="clear" w:color="auto" w:fill="auto"/>
            <w:noWrap/>
            <w:vAlign w:val="center"/>
            <w:hideMark/>
          </w:tcPr>
          <w:p w14:paraId="33F504B4"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0,84</w:t>
            </w:r>
          </w:p>
        </w:tc>
        <w:tc>
          <w:tcPr>
            <w:tcW w:w="496" w:type="dxa"/>
            <w:tcBorders>
              <w:top w:val="nil"/>
              <w:left w:val="nil"/>
              <w:bottom w:val="single" w:sz="8" w:space="0" w:color="auto"/>
              <w:right w:val="single" w:sz="8" w:space="0" w:color="auto"/>
            </w:tcBorders>
            <w:shd w:val="clear" w:color="auto" w:fill="auto"/>
            <w:noWrap/>
            <w:vAlign w:val="center"/>
            <w:hideMark/>
          </w:tcPr>
          <w:p w14:paraId="59C23219"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0,47</w:t>
            </w:r>
          </w:p>
        </w:tc>
        <w:tc>
          <w:tcPr>
            <w:tcW w:w="440" w:type="dxa"/>
            <w:tcBorders>
              <w:top w:val="nil"/>
              <w:left w:val="nil"/>
              <w:bottom w:val="single" w:sz="8" w:space="0" w:color="auto"/>
              <w:right w:val="single" w:sz="8" w:space="0" w:color="auto"/>
            </w:tcBorders>
            <w:shd w:val="clear" w:color="auto" w:fill="auto"/>
            <w:noWrap/>
            <w:vAlign w:val="center"/>
            <w:hideMark/>
          </w:tcPr>
          <w:p w14:paraId="0A08D894"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rPr>
              <w:t>Yb</w:t>
            </w:r>
            <w:proofErr w:type="spellEnd"/>
          </w:p>
        </w:tc>
      </w:tr>
      <w:tr w:rsidR="00AD24E0" w:rsidRPr="00F106E7" w14:paraId="55977FCD" w14:textId="77777777" w:rsidTr="00AD24E0">
        <w:trPr>
          <w:trHeight w:val="216"/>
        </w:trPr>
        <w:tc>
          <w:tcPr>
            <w:tcW w:w="440" w:type="dxa"/>
            <w:tcBorders>
              <w:top w:val="nil"/>
              <w:left w:val="nil"/>
              <w:bottom w:val="nil"/>
              <w:right w:val="nil"/>
            </w:tcBorders>
            <w:shd w:val="clear" w:color="auto" w:fill="auto"/>
            <w:noWrap/>
            <w:vAlign w:val="center"/>
            <w:hideMark/>
          </w:tcPr>
          <w:p w14:paraId="362F5E93"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
        </w:tc>
        <w:tc>
          <w:tcPr>
            <w:tcW w:w="496" w:type="dxa"/>
            <w:tcBorders>
              <w:top w:val="nil"/>
              <w:left w:val="nil"/>
              <w:bottom w:val="nil"/>
              <w:right w:val="nil"/>
            </w:tcBorders>
            <w:shd w:val="clear" w:color="auto" w:fill="auto"/>
            <w:noWrap/>
            <w:vAlign w:val="center"/>
            <w:hideMark/>
          </w:tcPr>
          <w:p w14:paraId="524BF4CF"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866" w:type="dxa"/>
            <w:gridSpan w:val="10"/>
            <w:vMerge/>
            <w:tcBorders>
              <w:top w:val="nil"/>
              <w:left w:val="nil"/>
              <w:bottom w:val="nil"/>
              <w:right w:val="nil"/>
            </w:tcBorders>
            <w:vAlign w:val="center"/>
            <w:hideMark/>
          </w:tcPr>
          <w:p w14:paraId="46FB8702" w14:textId="77777777" w:rsidR="00AD24E0" w:rsidRPr="00AD24E0" w:rsidRDefault="00AD24E0" w:rsidP="00AD24E0">
            <w:pPr>
              <w:spacing w:after="0" w:line="240" w:lineRule="auto"/>
              <w:rPr>
                <w:rFonts w:ascii="Times New Roman" w:eastAsia="Times New Roman" w:hAnsi="Times New Roman" w:cs="Times New Roman"/>
                <w:color w:val="000000"/>
                <w:sz w:val="16"/>
                <w:szCs w:val="16"/>
              </w:rPr>
            </w:pPr>
          </w:p>
        </w:tc>
        <w:tc>
          <w:tcPr>
            <w:tcW w:w="496" w:type="dxa"/>
            <w:tcBorders>
              <w:top w:val="nil"/>
              <w:left w:val="nil"/>
              <w:bottom w:val="nil"/>
              <w:right w:val="nil"/>
            </w:tcBorders>
            <w:shd w:val="clear" w:color="auto" w:fill="auto"/>
            <w:noWrap/>
            <w:vAlign w:val="center"/>
            <w:hideMark/>
          </w:tcPr>
          <w:p w14:paraId="3A774173"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C16BDEF"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F81358A"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AEFE66A"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067774D"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C58BC7B"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343B005"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6C49B0B"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F7CA5C6"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single" w:sz="8" w:space="0" w:color="auto"/>
            </w:tcBorders>
            <w:shd w:val="clear" w:color="auto" w:fill="auto"/>
            <w:noWrap/>
            <w:vAlign w:val="center"/>
            <w:hideMark/>
          </w:tcPr>
          <w:p w14:paraId="2BF08049"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1</w:t>
            </w:r>
          </w:p>
        </w:tc>
        <w:tc>
          <w:tcPr>
            <w:tcW w:w="496" w:type="dxa"/>
            <w:tcBorders>
              <w:top w:val="nil"/>
              <w:left w:val="nil"/>
              <w:bottom w:val="single" w:sz="8" w:space="0" w:color="auto"/>
              <w:right w:val="single" w:sz="8" w:space="0" w:color="auto"/>
            </w:tcBorders>
            <w:shd w:val="clear" w:color="auto" w:fill="auto"/>
            <w:noWrap/>
            <w:vAlign w:val="center"/>
            <w:hideMark/>
          </w:tcPr>
          <w:p w14:paraId="447644D0"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0,86</w:t>
            </w:r>
          </w:p>
        </w:tc>
        <w:tc>
          <w:tcPr>
            <w:tcW w:w="496" w:type="dxa"/>
            <w:tcBorders>
              <w:top w:val="nil"/>
              <w:left w:val="nil"/>
              <w:bottom w:val="single" w:sz="8" w:space="0" w:color="auto"/>
              <w:right w:val="single" w:sz="8" w:space="0" w:color="auto"/>
            </w:tcBorders>
            <w:shd w:val="clear" w:color="auto" w:fill="auto"/>
            <w:noWrap/>
            <w:vAlign w:val="center"/>
            <w:hideMark/>
          </w:tcPr>
          <w:p w14:paraId="083AC6AB"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0,72</w:t>
            </w:r>
          </w:p>
        </w:tc>
        <w:tc>
          <w:tcPr>
            <w:tcW w:w="496" w:type="dxa"/>
            <w:tcBorders>
              <w:top w:val="nil"/>
              <w:left w:val="nil"/>
              <w:bottom w:val="single" w:sz="8" w:space="0" w:color="auto"/>
              <w:right w:val="single" w:sz="8" w:space="0" w:color="auto"/>
            </w:tcBorders>
            <w:shd w:val="clear" w:color="auto" w:fill="auto"/>
            <w:noWrap/>
            <w:vAlign w:val="center"/>
            <w:hideMark/>
          </w:tcPr>
          <w:p w14:paraId="51E43F33"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0,09</w:t>
            </w:r>
          </w:p>
        </w:tc>
        <w:tc>
          <w:tcPr>
            <w:tcW w:w="496" w:type="dxa"/>
            <w:tcBorders>
              <w:top w:val="nil"/>
              <w:left w:val="nil"/>
              <w:bottom w:val="single" w:sz="8" w:space="0" w:color="auto"/>
              <w:right w:val="single" w:sz="8" w:space="0" w:color="auto"/>
            </w:tcBorders>
            <w:shd w:val="clear" w:color="auto" w:fill="auto"/>
            <w:noWrap/>
            <w:vAlign w:val="center"/>
            <w:hideMark/>
          </w:tcPr>
          <w:p w14:paraId="3C596065"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0,81</w:t>
            </w:r>
          </w:p>
        </w:tc>
        <w:tc>
          <w:tcPr>
            <w:tcW w:w="496" w:type="dxa"/>
            <w:tcBorders>
              <w:top w:val="nil"/>
              <w:left w:val="nil"/>
              <w:bottom w:val="single" w:sz="8" w:space="0" w:color="auto"/>
              <w:right w:val="single" w:sz="8" w:space="0" w:color="auto"/>
            </w:tcBorders>
            <w:shd w:val="clear" w:color="auto" w:fill="auto"/>
            <w:noWrap/>
            <w:vAlign w:val="center"/>
            <w:hideMark/>
          </w:tcPr>
          <w:p w14:paraId="4BD3C680"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0,37</w:t>
            </w:r>
          </w:p>
        </w:tc>
        <w:tc>
          <w:tcPr>
            <w:tcW w:w="440" w:type="dxa"/>
            <w:tcBorders>
              <w:top w:val="nil"/>
              <w:left w:val="nil"/>
              <w:bottom w:val="single" w:sz="8" w:space="0" w:color="auto"/>
              <w:right w:val="single" w:sz="8" w:space="0" w:color="auto"/>
            </w:tcBorders>
            <w:shd w:val="clear" w:color="auto" w:fill="auto"/>
            <w:noWrap/>
            <w:vAlign w:val="center"/>
            <w:hideMark/>
          </w:tcPr>
          <w:p w14:paraId="1673051A"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rPr>
              <w:t>Lu</w:t>
            </w:r>
            <w:proofErr w:type="spellEnd"/>
          </w:p>
        </w:tc>
      </w:tr>
      <w:tr w:rsidR="00AD24E0" w:rsidRPr="00F106E7" w14:paraId="52DE5EBB" w14:textId="77777777" w:rsidTr="00AD24E0">
        <w:trPr>
          <w:trHeight w:val="216"/>
        </w:trPr>
        <w:tc>
          <w:tcPr>
            <w:tcW w:w="440" w:type="dxa"/>
            <w:tcBorders>
              <w:top w:val="nil"/>
              <w:left w:val="nil"/>
              <w:bottom w:val="nil"/>
              <w:right w:val="nil"/>
            </w:tcBorders>
            <w:shd w:val="clear" w:color="auto" w:fill="auto"/>
            <w:noWrap/>
            <w:vAlign w:val="center"/>
            <w:hideMark/>
          </w:tcPr>
          <w:p w14:paraId="300EAEA5"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
        </w:tc>
        <w:tc>
          <w:tcPr>
            <w:tcW w:w="496" w:type="dxa"/>
            <w:tcBorders>
              <w:top w:val="nil"/>
              <w:left w:val="nil"/>
              <w:bottom w:val="nil"/>
              <w:right w:val="nil"/>
            </w:tcBorders>
            <w:shd w:val="clear" w:color="auto" w:fill="auto"/>
            <w:noWrap/>
            <w:vAlign w:val="center"/>
            <w:hideMark/>
          </w:tcPr>
          <w:p w14:paraId="3E4EBB3F"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866" w:type="dxa"/>
            <w:gridSpan w:val="10"/>
            <w:vMerge/>
            <w:tcBorders>
              <w:top w:val="nil"/>
              <w:left w:val="nil"/>
              <w:bottom w:val="nil"/>
              <w:right w:val="nil"/>
            </w:tcBorders>
            <w:vAlign w:val="center"/>
            <w:hideMark/>
          </w:tcPr>
          <w:p w14:paraId="6D72286A" w14:textId="77777777" w:rsidR="00AD24E0" w:rsidRPr="00AD24E0" w:rsidRDefault="00AD24E0" w:rsidP="00AD24E0">
            <w:pPr>
              <w:spacing w:after="0" w:line="240" w:lineRule="auto"/>
              <w:rPr>
                <w:rFonts w:ascii="Times New Roman" w:eastAsia="Times New Roman" w:hAnsi="Times New Roman" w:cs="Times New Roman"/>
                <w:color w:val="000000"/>
                <w:sz w:val="16"/>
                <w:szCs w:val="16"/>
              </w:rPr>
            </w:pPr>
          </w:p>
        </w:tc>
        <w:tc>
          <w:tcPr>
            <w:tcW w:w="496" w:type="dxa"/>
            <w:tcBorders>
              <w:top w:val="nil"/>
              <w:left w:val="nil"/>
              <w:bottom w:val="nil"/>
              <w:right w:val="nil"/>
            </w:tcBorders>
            <w:shd w:val="clear" w:color="auto" w:fill="auto"/>
            <w:noWrap/>
            <w:vAlign w:val="center"/>
            <w:hideMark/>
          </w:tcPr>
          <w:p w14:paraId="4F85641E"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B5EA53F"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8F62D45"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7335933"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7F1EF04"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76B3F19"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8608955"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A816742"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11631F9A"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22C01B82"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single" w:sz="8" w:space="0" w:color="auto"/>
            </w:tcBorders>
            <w:shd w:val="clear" w:color="auto" w:fill="auto"/>
            <w:noWrap/>
            <w:vAlign w:val="center"/>
            <w:hideMark/>
          </w:tcPr>
          <w:p w14:paraId="3EEC056C"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1</w:t>
            </w:r>
          </w:p>
        </w:tc>
        <w:tc>
          <w:tcPr>
            <w:tcW w:w="496" w:type="dxa"/>
            <w:tcBorders>
              <w:top w:val="nil"/>
              <w:left w:val="nil"/>
              <w:bottom w:val="single" w:sz="8" w:space="0" w:color="auto"/>
              <w:right w:val="single" w:sz="8" w:space="0" w:color="auto"/>
            </w:tcBorders>
            <w:shd w:val="clear" w:color="auto" w:fill="auto"/>
            <w:noWrap/>
            <w:vAlign w:val="center"/>
            <w:hideMark/>
          </w:tcPr>
          <w:p w14:paraId="7F98C6BD"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0,56</w:t>
            </w:r>
          </w:p>
        </w:tc>
        <w:tc>
          <w:tcPr>
            <w:tcW w:w="496" w:type="dxa"/>
            <w:tcBorders>
              <w:top w:val="nil"/>
              <w:left w:val="nil"/>
              <w:bottom w:val="single" w:sz="8" w:space="0" w:color="auto"/>
              <w:right w:val="single" w:sz="8" w:space="0" w:color="auto"/>
            </w:tcBorders>
            <w:shd w:val="clear" w:color="auto" w:fill="auto"/>
            <w:noWrap/>
            <w:vAlign w:val="center"/>
            <w:hideMark/>
          </w:tcPr>
          <w:p w14:paraId="230D3DF1"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0,11</w:t>
            </w:r>
          </w:p>
        </w:tc>
        <w:tc>
          <w:tcPr>
            <w:tcW w:w="496" w:type="dxa"/>
            <w:tcBorders>
              <w:top w:val="nil"/>
              <w:left w:val="nil"/>
              <w:bottom w:val="single" w:sz="8" w:space="0" w:color="auto"/>
              <w:right w:val="single" w:sz="8" w:space="0" w:color="auto"/>
            </w:tcBorders>
            <w:shd w:val="clear" w:color="auto" w:fill="auto"/>
            <w:noWrap/>
            <w:vAlign w:val="center"/>
            <w:hideMark/>
          </w:tcPr>
          <w:p w14:paraId="4E0E1500"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0,74</w:t>
            </w:r>
          </w:p>
        </w:tc>
        <w:tc>
          <w:tcPr>
            <w:tcW w:w="496" w:type="dxa"/>
            <w:tcBorders>
              <w:top w:val="nil"/>
              <w:left w:val="nil"/>
              <w:bottom w:val="single" w:sz="8" w:space="0" w:color="auto"/>
              <w:right w:val="single" w:sz="8" w:space="0" w:color="auto"/>
            </w:tcBorders>
            <w:shd w:val="clear" w:color="auto" w:fill="auto"/>
            <w:noWrap/>
            <w:vAlign w:val="center"/>
            <w:hideMark/>
          </w:tcPr>
          <w:p w14:paraId="0D4881A9"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0,17</w:t>
            </w:r>
          </w:p>
        </w:tc>
        <w:tc>
          <w:tcPr>
            <w:tcW w:w="440" w:type="dxa"/>
            <w:tcBorders>
              <w:top w:val="nil"/>
              <w:left w:val="nil"/>
              <w:bottom w:val="single" w:sz="8" w:space="0" w:color="auto"/>
              <w:right w:val="single" w:sz="8" w:space="0" w:color="auto"/>
            </w:tcBorders>
            <w:shd w:val="clear" w:color="auto" w:fill="auto"/>
            <w:noWrap/>
            <w:vAlign w:val="center"/>
            <w:hideMark/>
          </w:tcPr>
          <w:p w14:paraId="31A2F003"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roofErr w:type="spellStart"/>
            <w:r w:rsidRPr="00AD24E0">
              <w:rPr>
                <w:rFonts w:ascii="Times New Roman" w:eastAsia="Times New Roman" w:hAnsi="Times New Roman" w:cs="Times New Roman"/>
                <w:b/>
                <w:bCs/>
                <w:color w:val="000000"/>
                <w:sz w:val="16"/>
                <w:szCs w:val="16"/>
              </w:rPr>
              <w:t>Hf</w:t>
            </w:r>
            <w:proofErr w:type="spellEnd"/>
          </w:p>
        </w:tc>
      </w:tr>
      <w:tr w:rsidR="00AD24E0" w:rsidRPr="00F106E7" w14:paraId="74FC09DD" w14:textId="77777777" w:rsidTr="00AD24E0">
        <w:trPr>
          <w:trHeight w:val="216"/>
        </w:trPr>
        <w:tc>
          <w:tcPr>
            <w:tcW w:w="440" w:type="dxa"/>
            <w:tcBorders>
              <w:top w:val="nil"/>
              <w:left w:val="nil"/>
              <w:bottom w:val="nil"/>
              <w:right w:val="nil"/>
            </w:tcBorders>
            <w:shd w:val="clear" w:color="auto" w:fill="auto"/>
            <w:noWrap/>
            <w:vAlign w:val="center"/>
            <w:hideMark/>
          </w:tcPr>
          <w:p w14:paraId="37E51C40"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
        </w:tc>
        <w:tc>
          <w:tcPr>
            <w:tcW w:w="496" w:type="dxa"/>
            <w:tcBorders>
              <w:top w:val="nil"/>
              <w:left w:val="nil"/>
              <w:bottom w:val="nil"/>
              <w:right w:val="nil"/>
            </w:tcBorders>
            <w:shd w:val="clear" w:color="auto" w:fill="auto"/>
            <w:noWrap/>
            <w:vAlign w:val="center"/>
            <w:hideMark/>
          </w:tcPr>
          <w:p w14:paraId="6B79A7CD"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5275A89"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1C9055F"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7DFF1EA"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5508722"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D5CF71F"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2813CF3"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230C0434"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1F0A1523"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0D995D0"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02" w:type="dxa"/>
            <w:tcBorders>
              <w:top w:val="nil"/>
              <w:left w:val="nil"/>
              <w:bottom w:val="nil"/>
              <w:right w:val="nil"/>
            </w:tcBorders>
            <w:shd w:val="clear" w:color="auto" w:fill="auto"/>
            <w:noWrap/>
            <w:vAlign w:val="center"/>
            <w:hideMark/>
          </w:tcPr>
          <w:p w14:paraId="16552BF3"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C83C585"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63D5AA7"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ACBA29E"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12A5B18"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0F57D70"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24DA03BC"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ACE192A"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2FA8403E"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4B55826"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1C038A8A"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EE696B7"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single" w:sz="8" w:space="0" w:color="auto"/>
            </w:tcBorders>
            <w:shd w:val="clear" w:color="auto" w:fill="auto"/>
            <w:noWrap/>
            <w:vAlign w:val="center"/>
            <w:hideMark/>
          </w:tcPr>
          <w:p w14:paraId="7F30C85D"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1</w:t>
            </w:r>
          </w:p>
        </w:tc>
        <w:tc>
          <w:tcPr>
            <w:tcW w:w="496" w:type="dxa"/>
            <w:tcBorders>
              <w:top w:val="nil"/>
              <w:left w:val="nil"/>
              <w:bottom w:val="single" w:sz="8" w:space="0" w:color="auto"/>
              <w:right w:val="single" w:sz="8" w:space="0" w:color="auto"/>
            </w:tcBorders>
            <w:shd w:val="clear" w:color="auto" w:fill="auto"/>
            <w:noWrap/>
            <w:vAlign w:val="center"/>
            <w:hideMark/>
          </w:tcPr>
          <w:p w14:paraId="0D83887B" w14:textId="77777777" w:rsidR="00AD24E0" w:rsidRPr="00AD24E0" w:rsidRDefault="00AD24E0" w:rsidP="00AD24E0">
            <w:pPr>
              <w:spacing w:after="0" w:line="240" w:lineRule="auto"/>
              <w:jc w:val="right"/>
              <w:rPr>
                <w:rFonts w:ascii="Times New Roman" w:eastAsia="Times New Roman" w:hAnsi="Times New Roman" w:cs="Times New Roman"/>
                <w:b/>
                <w:bCs/>
                <w:color w:val="FF0000"/>
                <w:sz w:val="16"/>
                <w:szCs w:val="16"/>
              </w:rPr>
            </w:pPr>
            <w:r w:rsidRPr="00AD24E0">
              <w:rPr>
                <w:rFonts w:ascii="Times New Roman" w:eastAsia="Times New Roman" w:hAnsi="Times New Roman" w:cs="Times New Roman"/>
                <w:b/>
                <w:bCs/>
                <w:color w:val="FF0000"/>
                <w:sz w:val="16"/>
                <w:szCs w:val="16"/>
              </w:rPr>
              <w:t>0,37</w:t>
            </w:r>
          </w:p>
        </w:tc>
        <w:tc>
          <w:tcPr>
            <w:tcW w:w="496" w:type="dxa"/>
            <w:tcBorders>
              <w:top w:val="nil"/>
              <w:left w:val="nil"/>
              <w:bottom w:val="single" w:sz="8" w:space="0" w:color="auto"/>
              <w:right w:val="single" w:sz="8" w:space="0" w:color="auto"/>
            </w:tcBorders>
            <w:shd w:val="clear" w:color="auto" w:fill="auto"/>
            <w:noWrap/>
            <w:vAlign w:val="center"/>
            <w:hideMark/>
          </w:tcPr>
          <w:p w14:paraId="0A17915B"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0,66</w:t>
            </w:r>
          </w:p>
        </w:tc>
        <w:tc>
          <w:tcPr>
            <w:tcW w:w="496" w:type="dxa"/>
            <w:tcBorders>
              <w:top w:val="nil"/>
              <w:left w:val="nil"/>
              <w:bottom w:val="single" w:sz="8" w:space="0" w:color="auto"/>
              <w:right w:val="single" w:sz="8" w:space="0" w:color="auto"/>
            </w:tcBorders>
            <w:shd w:val="clear" w:color="auto" w:fill="auto"/>
            <w:noWrap/>
            <w:vAlign w:val="center"/>
            <w:hideMark/>
          </w:tcPr>
          <w:p w14:paraId="45300C27"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0,65</w:t>
            </w:r>
          </w:p>
        </w:tc>
        <w:tc>
          <w:tcPr>
            <w:tcW w:w="440" w:type="dxa"/>
            <w:tcBorders>
              <w:top w:val="nil"/>
              <w:left w:val="nil"/>
              <w:bottom w:val="single" w:sz="8" w:space="0" w:color="auto"/>
              <w:right w:val="single" w:sz="8" w:space="0" w:color="auto"/>
            </w:tcBorders>
            <w:shd w:val="clear" w:color="auto" w:fill="auto"/>
            <w:noWrap/>
            <w:vAlign w:val="center"/>
            <w:hideMark/>
          </w:tcPr>
          <w:p w14:paraId="5F4F0191"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Та</w:t>
            </w:r>
          </w:p>
        </w:tc>
      </w:tr>
      <w:tr w:rsidR="00AD24E0" w:rsidRPr="00F106E7" w14:paraId="7B007BA6" w14:textId="77777777" w:rsidTr="00AD24E0">
        <w:trPr>
          <w:trHeight w:val="216"/>
        </w:trPr>
        <w:tc>
          <w:tcPr>
            <w:tcW w:w="440" w:type="dxa"/>
            <w:tcBorders>
              <w:top w:val="nil"/>
              <w:left w:val="nil"/>
              <w:bottom w:val="nil"/>
              <w:right w:val="nil"/>
            </w:tcBorders>
            <w:shd w:val="clear" w:color="auto" w:fill="auto"/>
            <w:noWrap/>
            <w:vAlign w:val="center"/>
            <w:hideMark/>
          </w:tcPr>
          <w:p w14:paraId="04135C99"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
        </w:tc>
        <w:tc>
          <w:tcPr>
            <w:tcW w:w="496" w:type="dxa"/>
            <w:tcBorders>
              <w:top w:val="nil"/>
              <w:left w:val="nil"/>
              <w:bottom w:val="nil"/>
              <w:right w:val="nil"/>
            </w:tcBorders>
            <w:shd w:val="clear" w:color="auto" w:fill="auto"/>
            <w:noWrap/>
            <w:vAlign w:val="center"/>
            <w:hideMark/>
          </w:tcPr>
          <w:p w14:paraId="75D4100D"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378C4F2"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2B286C6E"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8D47CBF"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1AC27B7D"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208248E"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D6F33A0"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2E1C6B60"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13500B3C"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0CBA99C"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02" w:type="dxa"/>
            <w:tcBorders>
              <w:top w:val="nil"/>
              <w:left w:val="nil"/>
              <w:bottom w:val="nil"/>
              <w:right w:val="nil"/>
            </w:tcBorders>
            <w:shd w:val="clear" w:color="auto" w:fill="auto"/>
            <w:noWrap/>
            <w:vAlign w:val="center"/>
            <w:hideMark/>
          </w:tcPr>
          <w:p w14:paraId="20366A9D"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2A4D191"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808866C"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2A19BE31"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8A2394A"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27C9D68"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1AF6A3C"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18B5645"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97939B5"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1AA7A7C7"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2CDC4620"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197B0262"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1F172B64"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single" w:sz="8" w:space="0" w:color="auto"/>
            </w:tcBorders>
            <w:shd w:val="clear" w:color="auto" w:fill="auto"/>
            <w:noWrap/>
            <w:vAlign w:val="center"/>
            <w:hideMark/>
          </w:tcPr>
          <w:p w14:paraId="56E8613C"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1</w:t>
            </w:r>
          </w:p>
        </w:tc>
        <w:tc>
          <w:tcPr>
            <w:tcW w:w="496" w:type="dxa"/>
            <w:tcBorders>
              <w:top w:val="nil"/>
              <w:left w:val="nil"/>
              <w:bottom w:val="single" w:sz="8" w:space="0" w:color="auto"/>
              <w:right w:val="single" w:sz="8" w:space="0" w:color="auto"/>
            </w:tcBorders>
            <w:shd w:val="clear" w:color="auto" w:fill="auto"/>
            <w:noWrap/>
            <w:vAlign w:val="center"/>
            <w:hideMark/>
          </w:tcPr>
          <w:p w14:paraId="2BE726B2"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0,02</w:t>
            </w:r>
          </w:p>
        </w:tc>
        <w:tc>
          <w:tcPr>
            <w:tcW w:w="496" w:type="dxa"/>
            <w:tcBorders>
              <w:top w:val="nil"/>
              <w:left w:val="nil"/>
              <w:bottom w:val="single" w:sz="8" w:space="0" w:color="auto"/>
              <w:right w:val="single" w:sz="8" w:space="0" w:color="auto"/>
            </w:tcBorders>
            <w:shd w:val="clear" w:color="auto" w:fill="auto"/>
            <w:noWrap/>
            <w:vAlign w:val="center"/>
            <w:hideMark/>
          </w:tcPr>
          <w:p w14:paraId="5DC443B8" w14:textId="77777777" w:rsidR="00AD24E0" w:rsidRPr="00AD24E0" w:rsidRDefault="00AD24E0" w:rsidP="00AD24E0">
            <w:pPr>
              <w:spacing w:after="0" w:line="240" w:lineRule="auto"/>
              <w:jc w:val="right"/>
              <w:rPr>
                <w:rFonts w:ascii="Times New Roman" w:eastAsia="Times New Roman" w:hAnsi="Times New Roman" w:cs="Times New Roman"/>
                <w:color w:val="FF0000"/>
                <w:sz w:val="16"/>
                <w:szCs w:val="16"/>
              </w:rPr>
            </w:pPr>
            <w:r w:rsidRPr="00AD24E0">
              <w:rPr>
                <w:rFonts w:ascii="Times New Roman" w:eastAsia="Times New Roman" w:hAnsi="Times New Roman" w:cs="Times New Roman"/>
                <w:color w:val="FF0000"/>
                <w:sz w:val="16"/>
                <w:szCs w:val="16"/>
              </w:rPr>
              <w:t>0,15</w:t>
            </w:r>
          </w:p>
        </w:tc>
        <w:tc>
          <w:tcPr>
            <w:tcW w:w="440" w:type="dxa"/>
            <w:tcBorders>
              <w:top w:val="nil"/>
              <w:left w:val="nil"/>
              <w:bottom w:val="single" w:sz="8" w:space="0" w:color="auto"/>
              <w:right w:val="single" w:sz="8" w:space="0" w:color="auto"/>
            </w:tcBorders>
            <w:shd w:val="clear" w:color="auto" w:fill="auto"/>
            <w:noWrap/>
            <w:vAlign w:val="center"/>
            <w:hideMark/>
          </w:tcPr>
          <w:p w14:paraId="4D66C781"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Au</w:t>
            </w:r>
          </w:p>
        </w:tc>
      </w:tr>
      <w:tr w:rsidR="00AD24E0" w:rsidRPr="00F106E7" w14:paraId="3FC67BAB" w14:textId="77777777" w:rsidTr="00AD24E0">
        <w:trPr>
          <w:trHeight w:val="216"/>
        </w:trPr>
        <w:tc>
          <w:tcPr>
            <w:tcW w:w="440" w:type="dxa"/>
            <w:tcBorders>
              <w:top w:val="nil"/>
              <w:left w:val="nil"/>
              <w:bottom w:val="nil"/>
              <w:right w:val="nil"/>
            </w:tcBorders>
            <w:shd w:val="clear" w:color="auto" w:fill="auto"/>
            <w:noWrap/>
            <w:vAlign w:val="center"/>
            <w:hideMark/>
          </w:tcPr>
          <w:p w14:paraId="5C947CB3"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
        </w:tc>
        <w:tc>
          <w:tcPr>
            <w:tcW w:w="496" w:type="dxa"/>
            <w:tcBorders>
              <w:top w:val="nil"/>
              <w:left w:val="nil"/>
              <w:bottom w:val="nil"/>
              <w:right w:val="nil"/>
            </w:tcBorders>
            <w:shd w:val="clear" w:color="auto" w:fill="auto"/>
            <w:noWrap/>
            <w:vAlign w:val="center"/>
            <w:hideMark/>
          </w:tcPr>
          <w:p w14:paraId="4780C05C"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1606164"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984F63E"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CE79C36"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C60AED7"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420452C"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50A855F"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FAB65ED"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2D721BD3"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DA2489E"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02" w:type="dxa"/>
            <w:tcBorders>
              <w:top w:val="nil"/>
              <w:left w:val="nil"/>
              <w:bottom w:val="nil"/>
              <w:right w:val="nil"/>
            </w:tcBorders>
            <w:shd w:val="clear" w:color="auto" w:fill="auto"/>
            <w:noWrap/>
            <w:vAlign w:val="center"/>
            <w:hideMark/>
          </w:tcPr>
          <w:p w14:paraId="25C89C82"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1C28E92A"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885C41A"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EC0FD19"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CBA983F"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1D6FA5F2"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F3DEE88"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5F4CB65"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B2BC26C"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8CE962E"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86440C0"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914B7A8"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AD65A74"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C591DB6"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single" w:sz="8" w:space="0" w:color="auto"/>
            </w:tcBorders>
            <w:shd w:val="clear" w:color="auto" w:fill="auto"/>
            <w:noWrap/>
            <w:vAlign w:val="center"/>
            <w:hideMark/>
          </w:tcPr>
          <w:p w14:paraId="51D59579"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1</w:t>
            </w:r>
          </w:p>
        </w:tc>
        <w:tc>
          <w:tcPr>
            <w:tcW w:w="496" w:type="dxa"/>
            <w:tcBorders>
              <w:top w:val="nil"/>
              <w:left w:val="nil"/>
              <w:bottom w:val="single" w:sz="8" w:space="0" w:color="auto"/>
              <w:right w:val="single" w:sz="8" w:space="0" w:color="auto"/>
            </w:tcBorders>
            <w:shd w:val="clear" w:color="auto" w:fill="auto"/>
            <w:noWrap/>
            <w:vAlign w:val="center"/>
            <w:hideMark/>
          </w:tcPr>
          <w:p w14:paraId="09D4324E" w14:textId="77777777" w:rsidR="00AD24E0" w:rsidRPr="00AD24E0" w:rsidRDefault="00AD24E0" w:rsidP="00AD24E0">
            <w:pPr>
              <w:spacing w:after="0" w:line="240" w:lineRule="auto"/>
              <w:jc w:val="right"/>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0,54</w:t>
            </w:r>
          </w:p>
        </w:tc>
        <w:tc>
          <w:tcPr>
            <w:tcW w:w="440" w:type="dxa"/>
            <w:tcBorders>
              <w:top w:val="nil"/>
              <w:left w:val="nil"/>
              <w:bottom w:val="single" w:sz="8" w:space="0" w:color="auto"/>
              <w:right w:val="single" w:sz="8" w:space="0" w:color="auto"/>
            </w:tcBorders>
            <w:shd w:val="clear" w:color="auto" w:fill="auto"/>
            <w:noWrap/>
            <w:vAlign w:val="center"/>
            <w:hideMark/>
          </w:tcPr>
          <w:p w14:paraId="2C9A8AAB"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Th</w:t>
            </w:r>
          </w:p>
        </w:tc>
      </w:tr>
      <w:tr w:rsidR="00AD24E0" w:rsidRPr="00F106E7" w14:paraId="4D767AA9" w14:textId="77777777" w:rsidTr="00AD24E0">
        <w:trPr>
          <w:trHeight w:val="216"/>
        </w:trPr>
        <w:tc>
          <w:tcPr>
            <w:tcW w:w="440" w:type="dxa"/>
            <w:tcBorders>
              <w:top w:val="nil"/>
              <w:left w:val="nil"/>
              <w:bottom w:val="nil"/>
              <w:right w:val="nil"/>
            </w:tcBorders>
            <w:shd w:val="clear" w:color="auto" w:fill="auto"/>
            <w:noWrap/>
            <w:vAlign w:val="center"/>
            <w:hideMark/>
          </w:tcPr>
          <w:p w14:paraId="3C8315C7"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p>
        </w:tc>
        <w:tc>
          <w:tcPr>
            <w:tcW w:w="496" w:type="dxa"/>
            <w:tcBorders>
              <w:top w:val="nil"/>
              <w:left w:val="nil"/>
              <w:bottom w:val="nil"/>
              <w:right w:val="nil"/>
            </w:tcBorders>
            <w:shd w:val="clear" w:color="auto" w:fill="auto"/>
            <w:noWrap/>
            <w:vAlign w:val="center"/>
            <w:hideMark/>
          </w:tcPr>
          <w:p w14:paraId="0BE75826"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52D7003"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B2F047E"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5CC5B12"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1BCEA0C7"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0FAA099"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9EFF12A"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5039B18"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661C276"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6F6DDB11"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02" w:type="dxa"/>
            <w:tcBorders>
              <w:top w:val="nil"/>
              <w:left w:val="nil"/>
              <w:bottom w:val="nil"/>
              <w:right w:val="nil"/>
            </w:tcBorders>
            <w:shd w:val="clear" w:color="auto" w:fill="auto"/>
            <w:noWrap/>
            <w:vAlign w:val="center"/>
            <w:hideMark/>
          </w:tcPr>
          <w:p w14:paraId="647A0FD6"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39BE7DE7"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BF0D5BE"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144B729"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4337145"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48D2195"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54E2FD6"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38E155C"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0CD64490"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13110F7F"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108C440C"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701B29B8"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5D1C5BDF"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23FD66BC"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nil"/>
            </w:tcBorders>
            <w:shd w:val="clear" w:color="auto" w:fill="auto"/>
            <w:noWrap/>
            <w:vAlign w:val="center"/>
            <w:hideMark/>
          </w:tcPr>
          <w:p w14:paraId="4B5B0347" w14:textId="77777777" w:rsidR="00AD24E0" w:rsidRPr="00AD24E0" w:rsidRDefault="00AD24E0" w:rsidP="00AD24E0">
            <w:pPr>
              <w:spacing w:after="0" w:line="240" w:lineRule="auto"/>
              <w:jc w:val="right"/>
              <w:rPr>
                <w:rFonts w:ascii="Times New Roman" w:eastAsia="Times New Roman" w:hAnsi="Times New Roman" w:cs="Times New Roman"/>
                <w:sz w:val="16"/>
                <w:szCs w:val="16"/>
              </w:rPr>
            </w:pPr>
          </w:p>
        </w:tc>
        <w:tc>
          <w:tcPr>
            <w:tcW w:w="496" w:type="dxa"/>
            <w:tcBorders>
              <w:top w:val="nil"/>
              <w:left w:val="nil"/>
              <w:bottom w:val="nil"/>
              <w:right w:val="single" w:sz="8" w:space="0" w:color="auto"/>
            </w:tcBorders>
            <w:shd w:val="clear" w:color="auto" w:fill="auto"/>
            <w:noWrap/>
            <w:vAlign w:val="center"/>
            <w:hideMark/>
          </w:tcPr>
          <w:p w14:paraId="7D99917B" w14:textId="77777777" w:rsidR="00AD24E0" w:rsidRPr="00AD24E0" w:rsidRDefault="00AD24E0" w:rsidP="00AD24E0">
            <w:pPr>
              <w:spacing w:after="0" w:line="240" w:lineRule="auto"/>
              <w:jc w:val="right"/>
              <w:rPr>
                <w:rFonts w:ascii="Times New Roman" w:eastAsia="Times New Roman" w:hAnsi="Times New Roman" w:cs="Times New Roman"/>
                <w:color w:val="000000"/>
                <w:sz w:val="16"/>
                <w:szCs w:val="16"/>
              </w:rPr>
            </w:pPr>
            <w:r w:rsidRPr="00AD24E0">
              <w:rPr>
                <w:rFonts w:ascii="Times New Roman" w:eastAsia="Times New Roman" w:hAnsi="Times New Roman" w:cs="Times New Roman"/>
                <w:color w:val="000000"/>
                <w:sz w:val="16"/>
                <w:szCs w:val="16"/>
              </w:rPr>
              <w:t>1</w:t>
            </w:r>
          </w:p>
        </w:tc>
        <w:tc>
          <w:tcPr>
            <w:tcW w:w="440" w:type="dxa"/>
            <w:tcBorders>
              <w:top w:val="nil"/>
              <w:left w:val="nil"/>
              <w:bottom w:val="single" w:sz="8" w:space="0" w:color="auto"/>
              <w:right w:val="single" w:sz="8" w:space="0" w:color="auto"/>
            </w:tcBorders>
            <w:shd w:val="clear" w:color="auto" w:fill="auto"/>
            <w:noWrap/>
            <w:vAlign w:val="center"/>
            <w:hideMark/>
          </w:tcPr>
          <w:p w14:paraId="076F21F5" w14:textId="77777777" w:rsidR="00AD24E0" w:rsidRPr="00AD24E0" w:rsidRDefault="00AD24E0" w:rsidP="00AD24E0">
            <w:pPr>
              <w:spacing w:after="0" w:line="240" w:lineRule="auto"/>
              <w:rPr>
                <w:rFonts w:ascii="Times New Roman" w:eastAsia="Times New Roman" w:hAnsi="Times New Roman" w:cs="Times New Roman"/>
                <w:b/>
                <w:bCs/>
                <w:color w:val="000000"/>
                <w:sz w:val="16"/>
                <w:szCs w:val="16"/>
              </w:rPr>
            </w:pPr>
            <w:r w:rsidRPr="00AD24E0">
              <w:rPr>
                <w:rFonts w:ascii="Times New Roman" w:eastAsia="Times New Roman" w:hAnsi="Times New Roman" w:cs="Times New Roman"/>
                <w:b/>
                <w:bCs/>
                <w:color w:val="000000"/>
                <w:sz w:val="16"/>
                <w:szCs w:val="16"/>
              </w:rPr>
              <w:t>U</w:t>
            </w:r>
          </w:p>
        </w:tc>
      </w:tr>
    </w:tbl>
    <w:p w14:paraId="554C8A3F" w14:textId="77777777" w:rsidR="00AD24E0" w:rsidRDefault="00AD24E0" w:rsidP="00F3172D">
      <w:pPr>
        <w:jc w:val="both"/>
        <w:rPr>
          <w:rFonts w:ascii="Times New Roman" w:hAnsi="Times New Roman" w:cs="Times New Roman"/>
          <w:sz w:val="28"/>
          <w:szCs w:val="28"/>
        </w:rPr>
      </w:pPr>
    </w:p>
    <w:p w14:paraId="74607F74" w14:textId="77777777" w:rsidR="00AD24E0" w:rsidRPr="001D5970" w:rsidRDefault="00AD24E0" w:rsidP="00F3172D">
      <w:pPr>
        <w:jc w:val="both"/>
        <w:rPr>
          <w:rFonts w:ascii="Times New Roman" w:hAnsi="Times New Roman" w:cs="Times New Roman"/>
          <w:sz w:val="28"/>
          <w:szCs w:val="28"/>
        </w:rPr>
      </w:pPr>
    </w:p>
    <w:p w14:paraId="35068CE9" w14:textId="77777777" w:rsidR="00DE5A3D" w:rsidRDefault="00DE5A3D" w:rsidP="00A9595B">
      <w:pPr>
        <w:ind w:firstLine="567"/>
        <w:jc w:val="both"/>
        <w:rPr>
          <w:rFonts w:ascii="Times New Roman" w:hAnsi="Times New Roman" w:cs="Times New Roman"/>
          <w:b/>
          <w:color w:val="000000"/>
          <w:sz w:val="24"/>
          <w:szCs w:val="24"/>
        </w:rPr>
      </w:pPr>
    </w:p>
    <w:p w14:paraId="5758A594" w14:textId="77777777" w:rsidR="00DE5A3D" w:rsidRDefault="00DE5A3D" w:rsidP="00A9595B">
      <w:pPr>
        <w:ind w:firstLine="567"/>
        <w:jc w:val="both"/>
        <w:rPr>
          <w:rFonts w:ascii="Times New Roman" w:hAnsi="Times New Roman" w:cs="Times New Roman"/>
          <w:b/>
          <w:color w:val="000000"/>
          <w:sz w:val="24"/>
          <w:szCs w:val="24"/>
        </w:rPr>
        <w:sectPr w:rsidR="00DE5A3D" w:rsidSect="00490C20">
          <w:footerReference w:type="first" r:id="rId65"/>
          <w:pgSz w:w="16838" w:h="11906" w:orient="landscape"/>
          <w:pgMar w:top="1134" w:right="567" w:bottom="1134" w:left="1701" w:header="709" w:footer="709" w:gutter="0"/>
          <w:cols w:space="708"/>
          <w:titlePg/>
          <w:docGrid w:linePitch="360"/>
        </w:sectPr>
      </w:pPr>
    </w:p>
    <w:p w14:paraId="52B07DDC" w14:textId="77777777" w:rsidR="00771338" w:rsidRDefault="00072BA2" w:rsidP="00771338">
      <w:pPr>
        <w:pStyle w:val="a3"/>
        <w:ind w:firstLine="567"/>
        <w:jc w:val="both"/>
        <w:rPr>
          <w:rFonts w:ascii="Times New Roman" w:hAnsi="Times New Roman" w:cs="Times New Roman"/>
          <w:sz w:val="28"/>
          <w:szCs w:val="28"/>
        </w:rPr>
      </w:pPr>
      <w:r w:rsidRPr="00771338">
        <w:rPr>
          <w:rFonts w:ascii="Times New Roman" w:hAnsi="Times New Roman" w:cs="Times New Roman"/>
          <w:sz w:val="28"/>
          <w:szCs w:val="28"/>
        </w:rPr>
        <w:lastRenderedPageBreak/>
        <w:t xml:space="preserve">Полученные результаты парной корреляции позволяют говорить о существовании ассоциации химических элементов, которая также идентифицируется при кластерном анализе (рисунок </w:t>
      </w:r>
      <w:r w:rsidR="006F302D" w:rsidRPr="00771338">
        <w:rPr>
          <w:rFonts w:ascii="Times New Roman" w:hAnsi="Times New Roman" w:cs="Times New Roman"/>
          <w:sz w:val="28"/>
          <w:szCs w:val="28"/>
        </w:rPr>
        <w:t>8</w:t>
      </w:r>
      <w:r w:rsidRPr="00771338">
        <w:rPr>
          <w:rFonts w:ascii="Times New Roman" w:hAnsi="Times New Roman" w:cs="Times New Roman"/>
          <w:sz w:val="28"/>
          <w:szCs w:val="28"/>
        </w:rPr>
        <w:t>).</w:t>
      </w:r>
    </w:p>
    <w:p w14:paraId="421DAE9E" w14:textId="77777777" w:rsidR="00771338" w:rsidRDefault="00771338" w:rsidP="00771338">
      <w:pPr>
        <w:pStyle w:val="a3"/>
        <w:ind w:firstLine="567"/>
        <w:jc w:val="both"/>
        <w:rPr>
          <w:rFonts w:ascii="Times New Roman" w:hAnsi="Times New Roman" w:cs="Times New Roman"/>
          <w:sz w:val="28"/>
          <w:szCs w:val="28"/>
        </w:rPr>
      </w:pPr>
    </w:p>
    <w:p w14:paraId="0850DD06" w14:textId="5BBE1FAA" w:rsidR="00771338" w:rsidRDefault="00771338" w:rsidP="00AC21B0">
      <w:pPr>
        <w:pStyle w:val="a3"/>
        <w:ind w:firstLine="567"/>
        <w:jc w:val="center"/>
        <w:rPr>
          <w:rFonts w:ascii="Times New Roman" w:hAnsi="Times New Roman" w:cs="Times New Roman"/>
          <w:sz w:val="28"/>
          <w:szCs w:val="28"/>
        </w:rPr>
      </w:pPr>
      <w:r w:rsidRPr="00DC626B">
        <w:rPr>
          <w:rFonts w:ascii="Times New Roman" w:hAnsi="Times New Roman" w:cs="Times New Roman"/>
          <w:noProof/>
          <w:sz w:val="28"/>
          <w:szCs w:val="28"/>
          <w:lang w:val="en-US"/>
        </w:rPr>
        <w:drawing>
          <wp:inline distT="0" distB="0" distL="0" distR="0" wp14:anchorId="27D19B2B" wp14:editId="0A25615A">
            <wp:extent cx="4457065" cy="2675835"/>
            <wp:effectExtent l="0" t="0" r="63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96DAC541-7B7A-43D3-8B79-37D633B846F1}">
                          <asvg:svgBlip xmlns:asvg="http://schemas.microsoft.com/office/drawing/2016/SVG/main" r:embed="rId67"/>
                        </a:ext>
                      </a:extLst>
                    </a:blip>
                    <a:stretch>
                      <a:fillRect/>
                    </a:stretch>
                  </pic:blipFill>
                  <pic:spPr>
                    <a:xfrm>
                      <a:off x="0" y="0"/>
                      <a:ext cx="4478344" cy="2688610"/>
                    </a:xfrm>
                    <a:prstGeom prst="rect">
                      <a:avLst/>
                    </a:prstGeom>
                  </pic:spPr>
                </pic:pic>
              </a:graphicData>
            </a:graphic>
          </wp:inline>
        </w:drawing>
      </w:r>
    </w:p>
    <w:p w14:paraId="143BF8A2" w14:textId="77777777" w:rsidR="00771338" w:rsidRDefault="00771338" w:rsidP="00771338">
      <w:pPr>
        <w:pStyle w:val="a3"/>
        <w:ind w:firstLine="567"/>
        <w:jc w:val="both"/>
        <w:rPr>
          <w:rFonts w:ascii="Times New Roman" w:hAnsi="Times New Roman" w:cs="Times New Roman"/>
          <w:sz w:val="28"/>
          <w:szCs w:val="28"/>
        </w:rPr>
      </w:pPr>
    </w:p>
    <w:p w14:paraId="1A5B8DE4" w14:textId="77777777" w:rsidR="00771338" w:rsidRDefault="00072BA2" w:rsidP="00771338">
      <w:pPr>
        <w:pStyle w:val="a3"/>
        <w:ind w:firstLine="567"/>
        <w:jc w:val="center"/>
        <w:rPr>
          <w:rFonts w:ascii="Times New Roman" w:hAnsi="Times New Roman" w:cs="Times New Roman"/>
          <w:sz w:val="28"/>
          <w:szCs w:val="28"/>
        </w:rPr>
      </w:pPr>
      <w:r w:rsidRPr="00156941">
        <w:rPr>
          <w:rFonts w:ascii="Times New Roman" w:hAnsi="Times New Roman" w:cs="Times New Roman"/>
          <w:sz w:val="28"/>
          <w:szCs w:val="28"/>
        </w:rPr>
        <w:t xml:space="preserve">Рисунок </w:t>
      </w:r>
      <w:r w:rsidR="006F302D">
        <w:rPr>
          <w:rFonts w:ascii="Times New Roman" w:hAnsi="Times New Roman" w:cs="Times New Roman"/>
          <w:sz w:val="28"/>
          <w:szCs w:val="28"/>
        </w:rPr>
        <w:t>8</w:t>
      </w:r>
      <w:r w:rsidR="005B412B">
        <w:rPr>
          <w:rFonts w:ascii="Times New Roman" w:hAnsi="Times New Roman" w:cs="Times New Roman"/>
          <w:sz w:val="28"/>
          <w:szCs w:val="28"/>
        </w:rPr>
        <w:t xml:space="preserve"> </w:t>
      </w:r>
      <w:r w:rsidR="000A13FE">
        <w:rPr>
          <w:rFonts w:ascii="Times New Roman" w:hAnsi="Times New Roman" w:cs="Times New Roman"/>
          <w:sz w:val="28"/>
          <w:szCs w:val="28"/>
        </w:rPr>
        <w:t>–</w:t>
      </w:r>
      <w:r w:rsidRPr="00156941">
        <w:rPr>
          <w:rFonts w:ascii="Times New Roman" w:hAnsi="Times New Roman" w:cs="Times New Roman"/>
          <w:sz w:val="28"/>
          <w:szCs w:val="28"/>
        </w:rPr>
        <w:t xml:space="preserve"> Дендрограмма корреляционной матрицы геохимического спектра элементов в почве Южного Казахстана</w:t>
      </w:r>
    </w:p>
    <w:p w14:paraId="6D69C45C" w14:textId="77777777" w:rsidR="00771338" w:rsidRDefault="00771338" w:rsidP="00771338">
      <w:pPr>
        <w:pStyle w:val="a3"/>
        <w:ind w:firstLine="567"/>
        <w:jc w:val="both"/>
        <w:rPr>
          <w:rFonts w:ascii="Times New Roman" w:hAnsi="Times New Roman" w:cs="Times New Roman"/>
          <w:sz w:val="28"/>
          <w:szCs w:val="28"/>
        </w:rPr>
      </w:pPr>
    </w:p>
    <w:p w14:paraId="2A042012" w14:textId="77777777" w:rsidR="00771338" w:rsidRDefault="00E7367F" w:rsidP="00771338">
      <w:pPr>
        <w:pStyle w:val="a3"/>
        <w:ind w:firstLine="567"/>
        <w:jc w:val="both"/>
        <w:rPr>
          <w:rFonts w:ascii="Times New Roman" w:hAnsi="Times New Roman" w:cs="Times New Roman"/>
          <w:sz w:val="28"/>
          <w:szCs w:val="28"/>
        </w:rPr>
      </w:pPr>
      <w:r w:rsidRPr="0006208B">
        <w:rPr>
          <w:rFonts w:ascii="Times New Roman" w:hAnsi="Times New Roman" w:cs="Times New Roman"/>
          <w:sz w:val="28"/>
          <w:szCs w:val="28"/>
        </w:rPr>
        <w:t>Сравнительные данные о содержании химических элементов в почвах и литосфере по литературным данным показывают, что элементы, для которых известны эти параметры, характеризуются пониженным содержанием в почвах изучаемой территории (табл</w:t>
      </w:r>
      <w:r w:rsidR="00CC499F">
        <w:rPr>
          <w:rFonts w:ascii="Times New Roman" w:hAnsi="Times New Roman" w:cs="Times New Roman"/>
          <w:sz w:val="28"/>
          <w:szCs w:val="28"/>
        </w:rPr>
        <w:t>ица</w:t>
      </w:r>
      <w:r w:rsidRPr="0006208B">
        <w:rPr>
          <w:rFonts w:ascii="Times New Roman" w:hAnsi="Times New Roman" w:cs="Times New Roman"/>
          <w:sz w:val="28"/>
          <w:szCs w:val="28"/>
        </w:rPr>
        <w:t xml:space="preserve"> </w:t>
      </w:r>
      <w:r w:rsidR="005B3B8D">
        <w:rPr>
          <w:rFonts w:ascii="Times New Roman" w:hAnsi="Times New Roman" w:cs="Times New Roman"/>
          <w:sz w:val="28"/>
          <w:szCs w:val="28"/>
        </w:rPr>
        <w:t>5</w:t>
      </w:r>
      <w:r w:rsidRPr="0006208B">
        <w:rPr>
          <w:rFonts w:ascii="Times New Roman" w:hAnsi="Times New Roman" w:cs="Times New Roman"/>
          <w:sz w:val="28"/>
          <w:szCs w:val="28"/>
        </w:rPr>
        <w:t>).</w:t>
      </w:r>
      <w:r w:rsidRPr="00E7367F">
        <w:rPr>
          <w:rFonts w:ascii="Times New Roman" w:hAnsi="Times New Roman" w:cs="Times New Roman"/>
          <w:sz w:val="28"/>
          <w:szCs w:val="28"/>
        </w:rPr>
        <w:t xml:space="preserve"> Как правило, в эколого-геохимических исследованиях для сравнительного анализа используют три основных норматива: гигиенические нормативы, фоновые геохимические уровни и </w:t>
      </w:r>
      <w:proofErr w:type="spellStart"/>
      <w:r w:rsidR="00EC5E1F">
        <w:rPr>
          <w:rFonts w:ascii="Times New Roman" w:hAnsi="Times New Roman" w:cs="Times New Roman"/>
          <w:sz w:val="28"/>
          <w:szCs w:val="28"/>
        </w:rPr>
        <w:t>к</w:t>
      </w:r>
      <w:r w:rsidRPr="00E7367F">
        <w:rPr>
          <w:rFonts w:ascii="Times New Roman" w:hAnsi="Times New Roman" w:cs="Times New Roman"/>
          <w:sz w:val="28"/>
          <w:szCs w:val="28"/>
        </w:rPr>
        <w:t>ларк</w:t>
      </w:r>
      <w:proofErr w:type="spellEnd"/>
      <w:r w:rsidRPr="00E7367F">
        <w:rPr>
          <w:rFonts w:ascii="Times New Roman" w:hAnsi="Times New Roman" w:cs="Times New Roman"/>
          <w:sz w:val="28"/>
          <w:szCs w:val="28"/>
        </w:rPr>
        <w:t xml:space="preserve"> химических элементов [</w:t>
      </w:r>
      <w:r w:rsidR="00F3723F">
        <w:rPr>
          <w:rFonts w:ascii="Times New Roman" w:hAnsi="Times New Roman" w:cs="Times New Roman"/>
          <w:sz w:val="28"/>
          <w:szCs w:val="28"/>
        </w:rPr>
        <w:t>161</w:t>
      </w:r>
      <w:r w:rsidR="001B037E">
        <w:rPr>
          <w:rFonts w:ascii="Times New Roman" w:hAnsi="Times New Roman" w:cs="Times New Roman"/>
          <w:sz w:val="28"/>
          <w:szCs w:val="28"/>
        </w:rPr>
        <w:t xml:space="preserve">]. </w:t>
      </w:r>
      <w:r w:rsidRPr="00E7367F">
        <w:rPr>
          <w:rFonts w:ascii="Times New Roman" w:hAnsi="Times New Roman" w:cs="Times New Roman"/>
          <w:sz w:val="28"/>
          <w:szCs w:val="28"/>
        </w:rPr>
        <w:t>Кларк является важнейшим показателем в геохимии. Именно по нему оценивают содержание элемента в почве как низкое, среднее или высокое. Кларки (глобальные и региональные) используются в формулах для расчета показателей загрязнения территории, а их значения учитываются при установлении предельно допустимых концентраций (ПДК), особенно для тяжелых металлов и металлоидов.</w:t>
      </w:r>
    </w:p>
    <w:p w14:paraId="22DD0B29" w14:textId="77777777" w:rsidR="00771338" w:rsidRDefault="00771338" w:rsidP="00771338">
      <w:pPr>
        <w:pStyle w:val="a3"/>
        <w:ind w:firstLine="567"/>
        <w:jc w:val="both"/>
        <w:rPr>
          <w:rFonts w:ascii="Times New Roman" w:hAnsi="Times New Roman" w:cs="Times New Roman"/>
          <w:sz w:val="28"/>
          <w:szCs w:val="28"/>
        </w:rPr>
      </w:pPr>
    </w:p>
    <w:p w14:paraId="537961B4" w14:textId="7B4F0E1B" w:rsidR="00780919" w:rsidRPr="00771338" w:rsidRDefault="00E7367F" w:rsidP="00771338">
      <w:pPr>
        <w:pStyle w:val="a3"/>
        <w:jc w:val="both"/>
        <w:rPr>
          <w:rFonts w:ascii="Times New Roman" w:hAnsi="Times New Roman" w:cs="Times New Roman"/>
          <w:sz w:val="28"/>
          <w:szCs w:val="28"/>
        </w:rPr>
      </w:pPr>
      <w:r w:rsidRPr="00771338">
        <w:rPr>
          <w:rFonts w:ascii="Times New Roman" w:hAnsi="Times New Roman" w:cs="Times New Roman"/>
          <w:sz w:val="28"/>
          <w:szCs w:val="28"/>
        </w:rPr>
        <w:t xml:space="preserve">Таблица </w:t>
      </w:r>
      <w:r w:rsidR="005B3B8D" w:rsidRPr="00771338">
        <w:rPr>
          <w:rFonts w:ascii="Times New Roman" w:hAnsi="Times New Roman" w:cs="Times New Roman"/>
          <w:sz w:val="28"/>
          <w:szCs w:val="28"/>
        </w:rPr>
        <w:t>5</w:t>
      </w:r>
      <w:r w:rsidRPr="00771338">
        <w:rPr>
          <w:rFonts w:ascii="Times New Roman" w:hAnsi="Times New Roman" w:cs="Times New Roman"/>
          <w:sz w:val="28"/>
          <w:szCs w:val="28"/>
        </w:rPr>
        <w:t xml:space="preserve"> – Показатели содержания химических элементов в почве (в мг/кг) территории Южного Казахстана в сравнении с литературными данными </w:t>
      </w:r>
    </w:p>
    <w:p w14:paraId="72A62309" w14:textId="77777777" w:rsidR="00052842" w:rsidRPr="00771338" w:rsidRDefault="00052842" w:rsidP="00771338">
      <w:pPr>
        <w:pStyle w:val="a3"/>
        <w:jc w:val="both"/>
        <w:rPr>
          <w:rFonts w:ascii="Times New Roman" w:hAnsi="Times New Roman" w:cs="Times New Roman"/>
          <w:sz w:val="24"/>
          <w:szCs w:val="24"/>
        </w:rPr>
      </w:pPr>
    </w:p>
    <w:tbl>
      <w:tblPr>
        <w:tblW w:w="96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822"/>
        <w:gridCol w:w="1730"/>
        <w:gridCol w:w="1701"/>
        <w:gridCol w:w="1559"/>
        <w:gridCol w:w="1701"/>
        <w:gridCol w:w="1136"/>
        <w:gridCol w:w="993"/>
      </w:tblGrid>
      <w:tr w:rsidR="002D45E0" w:rsidRPr="00771338" w14:paraId="267ABB93" w14:textId="77777777" w:rsidTr="00771338">
        <w:tc>
          <w:tcPr>
            <w:tcW w:w="822" w:type="dxa"/>
            <w:shd w:val="clear" w:color="auto" w:fill="FFFFFF" w:themeFill="background1"/>
            <w:vAlign w:val="center"/>
          </w:tcPr>
          <w:p w14:paraId="6A9AF8A4" w14:textId="77777777" w:rsidR="000A13FE" w:rsidRPr="00771338" w:rsidRDefault="002D45E0"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Эле</w:t>
            </w:r>
          </w:p>
          <w:p w14:paraId="5641ACD4" w14:textId="77777777" w:rsidR="002D45E0" w:rsidRPr="00771338" w:rsidRDefault="002D45E0"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мент</w:t>
            </w:r>
          </w:p>
        </w:tc>
        <w:tc>
          <w:tcPr>
            <w:tcW w:w="1730" w:type="dxa"/>
            <w:shd w:val="clear" w:color="auto" w:fill="auto"/>
            <w:vAlign w:val="center"/>
          </w:tcPr>
          <w:p w14:paraId="30902785" w14:textId="77777777" w:rsidR="002D45E0" w:rsidRPr="00771338" w:rsidRDefault="002D45E0"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Почвы территории Южного Казахстана</w:t>
            </w:r>
          </w:p>
        </w:tc>
        <w:tc>
          <w:tcPr>
            <w:tcW w:w="1701" w:type="dxa"/>
            <w:shd w:val="clear" w:color="auto" w:fill="FFFFFF" w:themeFill="background1"/>
            <w:vAlign w:val="center"/>
          </w:tcPr>
          <w:p w14:paraId="2548DF60" w14:textId="77777777" w:rsidR="002D45E0" w:rsidRPr="00771338" w:rsidRDefault="002D45E0"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Кларк почв по Н.А. Григорьеву</w:t>
            </w:r>
            <w:r w:rsidRPr="00771338">
              <w:rPr>
                <w:rFonts w:ascii="Times New Roman" w:hAnsi="Times New Roman" w:cs="Times New Roman"/>
                <w:sz w:val="24"/>
                <w:szCs w:val="24"/>
                <w:vertAlign w:val="superscript"/>
              </w:rPr>
              <w:t>1</w:t>
            </w:r>
          </w:p>
        </w:tc>
        <w:tc>
          <w:tcPr>
            <w:tcW w:w="1559" w:type="dxa"/>
            <w:shd w:val="clear" w:color="auto" w:fill="FFFFFF" w:themeFill="background1"/>
            <w:vAlign w:val="center"/>
          </w:tcPr>
          <w:p w14:paraId="77AE3958" w14:textId="77777777" w:rsidR="002D45E0" w:rsidRPr="00771338" w:rsidRDefault="002D45E0" w:rsidP="00771338">
            <w:pPr>
              <w:pStyle w:val="a3"/>
              <w:jc w:val="both"/>
              <w:rPr>
                <w:rFonts w:ascii="Times New Roman" w:hAnsi="Times New Roman" w:cs="Times New Roman"/>
                <w:sz w:val="24"/>
                <w:szCs w:val="24"/>
              </w:rPr>
            </w:pPr>
            <w:r w:rsidRPr="00771338">
              <w:rPr>
                <w:rFonts w:ascii="Times New Roman" w:hAnsi="Times New Roman" w:cs="Times New Roman"/>
                <w:bCs/>
                <w:sz w:val="24"/>
                <w:szCs w:val="24"/>
              </w:rPr>
              <w:t xml:space="preserve">Кларк почв по </w:t>
            </w:r>
            <w:r w:rsidRPr="00771338">
              <w:rPr>
                <w:rFonts w:ascii="Times New Roman" w:hAnsi="Times New Roman" w:cs="Times New Roman"/>
                <w:bCs/>
                <w:sz w:val="24"/>
                <w:szCs w:val="24"/>
                <w:lang w:val="en-US"/>
              </w:rPr>
              <w:t>Rudnick</w:t>
            </w:r>
            <w:r w:rsidRPr="00771338">
              <w:rPr>
                <w:rFonts w:ascii="Times New Roman" w:hAnsi="Times New Roman" w:cs="Times New Roman"/>
                <w:bCs/>
                <w:sz w:val="24"/>
                <w:szCs w:val="24"/>
              </w:rPr>
              <w:t xml:space="preserve"> </w:t>
            </w:r>
            <w:r w:rsidRPr="00771338">
              <w:rPr>
                <w:rFonts w:ascii="Times New Roman" w:hAnsi="Times New Roman" w:cs="Times New Roman"/>
                <w:bCs/>
                <w:sz w:val="24"/>
                <w:szCs w:val="24"/>
                <w:lang w:val="en-US"/>
              </w:rPr>
              <w:t>R</w:t>
            </w:r>
            <w:r w:rsidRPr="00771338">
              <w:rPr>
                <w:rFonts w:ascii="Times New Roman" w:hAnsi="Times New Roman" w:cs="Times New Roman"/>
                <w:bCs/>
                <w:sz w:val="24"/>
                <w:szCs w:val="24"/>
              </w:rPr>
              <w:t>.</w:t>
            </w:r>
            <w:r w:rsidRPr="00771338">
              <w:rPr>
                <w:rFonts w:ascii="Times New Roman" w:hAnsi="Times New Roman" w:cs="Times New Roman"/>
                <w:bCs/>
                <w:sz w:val="24"/>
                <w:szCs w:val="24"/>
                <w:lang w:val="en-US"/>
              </w:rPr>
              <w:t>L</w:t>
            </w:r>
            <w:r w:rsidRPr="00771338">
              <w:rPr>
                <w:rFonts w:ascii="Times New Roman" w:hAnsi="Times New Roman" w:cs="Times New Roman"/>
                <w:bCs/>
                <w:sz w:val="24"/>
                <w:szCs w:val="24"/>
              </w:rPr>
              <w:t xml:space="preserve">., </w:t>
            </w:r>
            <w:r w:rsidRPr="00771338">
              <w:rPr>
                <w:rFonts w:ascii="Times New Roman" w:hAnsi="Times New Roman" w:cs="Times New Roman"/>
                <w:bCs/>
                <w:sz w:val="24"/>
                <w:szCs w:val="24"/>
                <w:lang w:val="en-US"/>
              </w:rPr>
              <w:t>Gao</w:t>
            </w:r>
            <w:r w:rsidRPr="00771338">
              <w:rPr>
                <w:rFonts w:ascii="Times New Roman" w:hAnsi="Times New Roman" w:cs="Times New Roman"/>
                <w:bCs/>
                <w:sz w:val="24"/>
                <w:szCs w:val="24"/>
              </w:rPr>
              <w:t xml:space="preserve"> </w:t>
            </w:r>
            <w:r w:rsidRPr="00771338">
              <w:rPr>
                <w:rFonts w:ascii="Times New Roman" w:hAnsi="Times New Roman" w:cs="Times New Roman"/>
                <w:bCs/>
                <w:sz w:val="24"/>
                <w:szCs w:val="24"/>
                <w:lang w:val="en-US"/>
              </w:rPr>
              <w:t>S</w:t>
            </w:r>
            <w:r w:rsidRPr="00771338">
              <w:rPr>
                <w:rFonts w:ascii="Times New Roman" w:hAnsi="Times New Roman" w:cs="Times New Roman"/>
                <w:bCs/>
                <w:sz w:val="24"/>
                <w:szCs w:val="24"/>
              </w:rPr>
              <w:t>.</w:t>
            </w:r>
            <w:r w:rsidRPr="00771338">
              <w:rPr>
                <w:rFonts w:ascii="Times New Roman" w:hAnsi="Times New Roman" w:cs="Times New Roman"/>
                <w:bCs/>
                <w:sz w:val="24"/>
                <w:szCs w:val="24"/>
                <w:vertAlign w:val="superscript"/>
              </w:rPr>
              <w:t>2</w:t>
            </w:r>
          </w:p>
        </w:tc>
        <w:tc>
          <w:tcPr>
            <w:tcW w:w="1701" w:type="dxa"/>
            <w:shd w:val="clear" w:color="auto" w:fill="FFFFFF" w:themeFill="background1"/>
            <w:vAlign w:val="center"/>
          </w:tcPr>
          <w:p w14:paraId="71DACC24" w14:textId="77777777" w:rsidR="002D45E0" w:rsidRPr="00771338" w:rsidRDefault="002D45E0" w:rsidP="00771338">
            <w:pPr>
              <w:pStyle w:val="a3"/>
              <w:jc w:val="both"/>
              <w:rPr>
                <w:rFonts w:ascii="Times New Roman" w:hAnsi="Times New Roman" w:cs="Times New Roman"/>
                <w:sz w:val="24"/>
                <w:szCs w:val="24"/>
              </w:rPr>
            </w:pPr>
            <w:r w:rsidRPr="00771338">
              <w:rPr>
                <w:rFonts w:ascii="Times New Roman" w:hAnsi="Times New Roman" w:cs="Times New Roman"/>
                <w:bCs/>
                <w:sz w:val="24"/>
                <w:szCs w:val="24"/>
              </w:rPr>
              <w:t>Почвы территории Северного Казахстана</w:t>
            </w:r>
            <w:r w:rsidRPr="00771338">
              <w:rPr>
                <w:rFonts w:ascii="Times New Roman" w:hAnsi="Times New Roman" w:cs="Times New Roman"/>
                <w:bCs/>
                <w:sz w:val="24"/>
                <w:szCs w:val="24"/>
                <w:vertAlign w:val="superscript"/>
                <w:lang w:val="en-US"/>
              </w:rPr>
              <w:t>3</w:t>
            </w:r>
          </w:p>
        </w:tc>
        <w:tc>
          <w:tcPr>
            <w:tcW w:w="1136" w:type="dxa"/>
            <w:shd w:val="clear" w:color="auto" w:fill="FFFFFF" w:themeFill="background1"/>
            <w:vAlign w:val="center"/>
          </w:tcPr>
          <w:p w14:paraId="71D685EC" w14:textId="77777777" w:rsidR="002D45E0" w:rsidRPr="00771338" w:rsidRDefault="002D45E0" w:rsidP="00771338">
            <w:pPr>
              <w:pStyle w:val="a3"/>
              <w:jc w:val="both"/>
              <w:rPr>
                <w:rFonts w:ascii="Times New Roman" w:hAnsi="Times New Roman" w:cs="Times New Roman"/>
                <w:sz w:val="24"/>
                <w:szCs w:val="24"/>
              </w:rPr>
            </w:pPr>
            <w:r w:rsidRPr="00771338">
              <w:rPr>
                <w:rFonts w:ascii="Times New Roman" w:hAnsi="Times New Roman" w:cs="Times New Roman"/>
                <w:bCs/>
                <w:sz w:val="24"/>
                <w:szCs w:val="24"/>
              </w:rPr>
              <w:t>Почвы СИП</w:t>
            </w:r>
            <w:r w:rsidRPr="00771338">
              <w:rPr>
                <w:rFonts w:ascii="Times New Roman" w:hAnsi="Times New Roman" w:cs="Times New Roman"/>
                <w:bCs/>
                <w:sz w:val="24"/>
                <w:szCs w:val="24"/>
                <w:vertAlign w:val="superscript"/>
              </w:rPr>
              <w:t>4</w:t>
            </w:r>
          </w:p>
        </w:tc>
        <w:tc>
          <w:tcPr>
            <w:tcW w:w="993" w:type="dxa"/>
            <w:shd w:val="clear" w:color="auto" w:fill="FFFFFF" w:themeFill="background1"/>
            <w:vAlign w:val="center"/>
          </w:tcPr>
          <w:p w14:paraId="4DDCB0E2" w14:textId="77777777" w:rsidR="002D45E0" w:rsidRPr="00771338" w:rsidRDefault="002D45E0" w:rsidP="00771338">
            <w:pPr>
              <w:pStyle w:val="a3"/>
              <w:jc w:val="both"/>
              <w:rPr>
                <w:rFonts w:ascii="Times New Roman" w:hAnsi="Times New Roman" w:cs="Times New Roman"/>
                <w:sz w:val="24"/>
                <w:szCs w:val="24"/>
              </w:rPr>
            </w:pPr>
            <w:r w:rsidRPr="00771338">
              <w:rPr>
                <w:rFonts w:ascii="Times New Roman" w:hAnsi="Times New Roman" w:cs="Times New Roman"/>
                <w:bCs/>
                <w:sz w:val="24"/>
                <w:szCs w:val="24"/>
              </w:rPr>
              <w:t xml:space="preserve">Почвы </w:t>
            </w:r>
            <w:r w:rsidRPr="00771338">
              <w:rPr>
                <w:rFonts w:ascii="Times New Roman" w:hAnsi="Times New Roman" w:cs="Times New Roman"/>
                <w:bCs/>
                <w:sz w:val="24"/>
                <w:szCs w:val="24"/>
                <w:lang w:val="en-US"/>
              </w:rPr>
              <w:t>ТФЗ</w:t>
            </w:r>
            <w:r w:rsidRPr="00771338">
              <w:rPr>
                <w:rFonts w:ascii="Times New Roman" w:hAnsi="Times New Roman" w:cs="Times New Roman"/>
                <w:bCs/>
                <w:sz w:val="24"/>
                <w:szCs w:val="24"/>
                <w:vertAlign w:val="superscript"/>
              </w:rPr>
              <w:t>5</w:t>
            </w:r>
          </w:p>
        </w:tc>
      </w:tr>
      <w:tr w:rsidR="008B618B" w:rsidRPr="00771338" w14:paraId="151AA1C7" w14:textId="77777777" w:rsidTr="00771338">
        <w:tc>
          <w:tcPr>
            <w:tcW w:w="822" w:type="dxa"/>
            <w:shd w:val="clear" w:color="auto" w:fill="FFFFFF" w:themeFill="background1"/>
          </w:tcPr>
          <w:p w14:paraId="4D7AB857" w14:textId="77777777" w:rsidR="008B618B" w:rsidRPr="00771338" w:rsidRDefault="008B618B"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w:t>
            </w:r>
          </w:p>
        </w:tc>
        <w:tc>
          <w:tcPr>
            <w:tcW w:w="1730" w:type="dxa"/>
            <w:shd w:val="clear" w:color="auto" w:fill="auto"/>
          </w:tcPr>
          <w:p w14:paraId="77FEB572" w14:textId="77777777" w:rsidR="008B618B" w:rsidRPr="00771338" w:rsidRDefault="008B618B"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w:t>
            </w:r>
          </w:p>
        </w:tc>
        <w:tc>
          <w:tcPr>
            <w:tcW w:w="1701" w:type="dxa"/>
            <w:shd w:val="clear" w:color="auto" w:fill="FFFFFF" w:themeFill="background1"/>
          </w:tcPr>
          <w:p w14:paraId="0183E070" w14:textId="77777777" w:rsidR="008B618B" w:rsidRPr="00771338" w:rsidRDefault="008B618B" w:rsidP="00771338">
            <w:pPr>
              <w:pStyle w:val="a3"/>
              <w:jc w:val="both"/>
              <w:rPr>
                <w:rFonts w:ascii="Times New Roman" w:hAnsi="Times New Roman" w:cs="Times New Roman"/>
                <w:sz w:val="24"/>
                <w:szCs w:val="24"/>
              </w:rPr>
            </w:pPr>
            <w:r w:rsidRPr="00771338">
              <w:rPr>
                <w:rFonts w:ascii="Times New Roman" w:hAnsi="Times New Roman" w:cs="Times New Roman"/>
                <w:bCs/>
                <w:sz w:val="24"/>
                <w:szCs w:val="24"/>
              </w:rPr>
              <w:t>3</w:t>
            </w:r>
          </w:p>
        </w:tc>
        <w:tc>
          <w:tcPr>
            <w:tcW w:w="1559" w:type="dxa"/>
            <w:shd w:val="clear" w:color="auto" w:fill="FFFFFF" w:themeFill="background1"/>
          </w:tcPr>
          <w:p w14:paraId="3B45CC47" w14:textId="77777777" w:rsidR="008B618B" w:rsidRPr="00771338" w:rsidRDefault="008B618B" w:rsidP="00771338">
            <w:pPr>
              <w:pStyle w:val="a3"/>
              <w:jc w:val="both"/>
              <w:rPr>
                <w:rFonts w:ascii="Times New Roman" w:hAnsi="Times New Roman" w:cs="Times New Roman"/>
                <w:bCs/>
                <w:sz w:val="24"/>
                <w:szCs w:val="24"/>
              </w:rPr>
            </w:pPr>
            <w:r w:rsidRPr="00771338">
              <w:rPr>
                <w:rFonts w:ascii="Times New Roman" w:hAnsi="Times New Roman" w:cs="Times New Roman"/>
                <w:bCs/>
                <w:sz w:val="24"/>
                <w:szCs w:val="24"/>
              </w:rPr>
              <w:t>4</w:t>
            </w:r>
          </w:p>
        </w:tc>
        <w:tc>
          <w:tcPr>
            <w:tcW w:w="1701" w:type="dxa"/>
            <w:shd w:val="clear" w:color="auto" w:fill="FFFFFF" w:themeFill="background1"/>
            <w:vAlign w:val="center"/>
          </w:tcPr>
          <w:p w14:paraId="7FBAA458" w14:textId="77777777" w:rsidR="008B618B" w:rsidRPr="00771338" w:rsidRDefault="008B618B" w:rsidP="00771338">
            <w:pPr>
              <w:pStyle w:val="a3"/>
              <w:jc w:val="both"/>
              <w:rPr>
                <w:rFonts w:ascii="Times New Roman" w:hAnsi="Times New Roman" w:cs="Times New Roman"/>
                <w:bCs/>
                <w:sz w:val="24"/>
                <w:szCs w:val="24"/>
              </w:rPr>
            </w:pPr>
            <w:r w:rsidRPr="00771338">
              <w:rPr>
                <w:rFonts w:ascii="Times New Roman" w:hAnsi="Times New Roman" w:cs="Times New Roman"/>
                <w:bCs/>
                <w:sz w:val="24"/>
                <w:szCs w:val="24"/>
              </w:rPr>
              <w:t>5</w:t>
            </w:r>
          </w:p>
        </w:tc>
        <w:tc>
          <w:tcPr>
            <w:tcW w:w="1136" w:type="dxa"/>
            <w:shd w:val="clear" w:color="auto" w:fill="FFFFFF" w:themeFill="background1"/>
            <w:vAlign w:val="center"/>
          </w:tcPr>
          <w:p w14:paraId="363FC67F" w14:textId="77777777" w:rsidR="008B618B" w:rsidRPr="00771338" w:rsidRDefault="008B618B" w:rsidP="00771338">
            <w:pPr>
              <w:pStyle w:val="a3"/>
              <w:jc w:val="both"/>
              <w:rPr>
                <w:rFonts w:ascii="Times New Roman" w:hAnsi="Times New Roman" w:cs="Times New Roman"/>
                <w:bCs/>
                <w:sz w:val="24"/>
                <w:szCs w:val="24"/>
              </w:rPr>
            </w:pPr>
            <w:r w:rsidRPr="00771338">
              <w:rPr>
                <w:rFonts w:ascii="Times New Roman" w:hAnsi="Times New Roman" w:cs="Times New Roman"/>
                <w:bCs/>
                <w:sz w:val="24"/>
                <w:szCs w:val="24"/>
              </w:rPr>
              <w:t>6</w:t>
            </w:r>
          </w:p>
        </w:tc>
        <w:tc>
          <w:tcPr>
            <w:tcW w:w="993" w:type="dxa"/>
            <w:shd w:val="clear" w:color="auto" w:fill="FFFFFF" w:themeFill="background1"/>
            <w:vAlign w:val="center"/>
          </w:tcPr>
          <w:p w14:paraId="47AEB9CC" w14:textId="77777777" w:rsidR="008B618B" w:rsidRPr="00771338" w:rsidRDefault="008B618B" w:rsidP="00771338">
            <w:pPr>
              <w:pStyle w:val="a3"/>
              <w:jc w:val="both"/>
              <w:rPr>
                <w:rFonts w:ascii="Times New Roman" w:hAnsi="Times New Roman" w:cs="Times New Roman"/>
                <w:bCs/>
                <w:sz w:val="24"/>
                <w:szCs w:val="24"/>
              </w:rPr>
            </w:pPr>
            <w:r w:rsidRPr="00771338">
              <w:rPr>
                <w:rFonts w:ascii="Times New Roman" w:hAnsi="Times New Roman" w:cs="Times New Roman"/>
                <w:bCs/>
                <w:sz w:val="24"/>
                <w:szCs w:val="24"/>
              </w:rPr>
              <w:t>7</w:t>
            </w:r>
          </w:p>
        </w:tc>
      </w:tr>
      <w:tr w:rsidR="008B618B" w:rsidRPr="00771338" w14:paraId="190FE507" w14:textId="77777777" w:rsidTr="00771338">
        <w:tc>
          <w:tcPr>
            <w:tcW w:w="822" w:type="dxa"/>
            <w:shd w:val="clear" w:color="auto" w:fill="FFFFFF" w:themeFill="background1"/>
          </w:tcPr>
          <w:p w14:paraId="39BCFA87" w14:textId="77777777" w:rsidR="008B618B" w:rsidRPr="00771338" w:rsidRDefault="008B618B"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Li</w:t>
            </w:r>
          </w:p>
        </w:tc>
        <w:tc>
          <w:tcPr>
            <w:tcW w:w="1730" w:type="dxa"/>
            <w:shd w:val="clear" w:color="auto" w:fill="auto"/>
            <w:vAlign w:val="center"/>
          </w:tcPr>
          <w:p w14:paraId="21E3DF77" w14:textId="77777777" w:rsidR="008B618B" w:rsidRPr="00771338" w:rsidRDefault="008B618B"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lang w:val="en-US"/>
              </w:rPr>
              <w:t>7,16</w:t>
            </w:r>
          </w:p>
        </w:tc>
        <w:tc>
          <w:tcPr>
            <w:tcW w:w="1701" w:type="dxa"/>
            <w:shd w:val="clear" w:color="auto" w:fill="FFFFFF" w:themeFill="background1"/>
            <w:vAlign w:val="center"/>
          </w:tcPr>
          <w:p w14:paraId="3E00AA94" w14:textId="77777777" w:rsidR="008B618B" w:rsidRPr="00771338" w:rsidRDefault="008B618B"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rPr>
              <w:t>30</w:t>
            </w:r>
          </w:p>
        </w:tc>
        <w:tc>
          <w:tcPr>
            <w:tcW w:w="1559" w:type="dxa"/>
            <w:shd w:val="clear" w:color="auto" w:fill="FFFFFF" w:themeFill="background1"/>
            <w:vAlign w:val="center"/>
          </w:tcPr>
          <w:p w14:paraId="3A9CBB25" w14:textId="77777777" w:rsidR="008B618B" w:rsidRPr="00771338" w:rsidRDefault="008B618B"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rPr>
              <w:t>24</w:t>
            </w:r>
          </w:p>
        </w:tc>
        <w:tc>
          <w:tcPr>
            <w:tcW w:w="1701" w:type="dxa"/>
            <w:shd w:val="clear" w:color="auto" w:fill="FFFFFF" w:themeFill="background1"/>
            <w:vAlign w:val="center"/>
          </w:tcPr>
          <w:p w14:paraId="29C449F1" w14:textId="77777777" w:rsidR="008B618B" w:rsidRPr="00771338" w:rsidRDefault="008B618B"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rPr>
              <w:t>9</w:t>
            </w:r>
            <w:r w:rsidR="00F27132" w:rsidRPr="00771338">
              <w:rPr>
                <w:rFonts w:ascii="Times New Roman" w:hAnsi="Times New Roman" w:cs="Times New Roman"/>
                <w:sz w:val="24"/>
                <w:szCs w:val="24"/>
              </w:rPr>
              <w:t>,</w:t>
            </w:r>
            <w:r w:rsidRPr="00771338">
              <w:rPr>
                <w:rFonts w:ascii="Times New Roman" w:hAnsi="Times New Roman" w:cs="Times New Roman"/>
                <w:sz w:val="24"/>
                <w:szCs w:val="24"/>
              </w:rPr>
              <w:t>3</w:t>
            </w:r>
          </w:p>
        </w:tc>
        <w:tc>
          <w:tcPr>
            <w:tcW w:w="1136" w:type="dxa"/>
            <w:shd w:val="clear" w:color="auto" w:fill="FFFFFF" w:themeFill="background1"/>
            <w:vAlign w:val="center"/>
          </w:tcPr>
          <w:p w14:paraId="6A5571AC" w14:textId="77777777" w:rsidR="008B618B" w:rsidRPr="00771338" w:rsidRDefault="00767F78" w:rsidP="00771338">
            <w:pPr>
              <w:pStyle w:val="a3"/>
              <w:jc w:val="both"/>
              <w:rPr>
                <w:rFonts w:ascii="Times New Roman" w:hAnsi="Times New Roman" w:cs="Times New Roman"/>
                <w:sz w:val="24"/>
                <w:szCs w:val="24"/>
                <w:lang w:val="en-US"/>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vAlign w:val="center"/>
          </w:tcPr>
          <w:p w14:paraId="6AF6CC7E" w14:textId="77777777" w:rsidR="008B618B" w:rsidRPr="00771338" w:rsidRDefault="00767F78" w:rsidP="00771338">
            <w:pPr>
              <w:pStyle w:val="a3"/>
              <w:jc w:val="both"/>
              <w:rPr>
                <w:rFonts w:ascii="Times New Roman" w:hAnsi="Times New Roman" w:cs="Times New Roman"/>
                <w:sz w:val="24"/>
                <w:szCs w:val="24"/>
                <w:lang w:val="en-US"/>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767F78" w:rsidRPr="00771338" w14:paraId="2696DDD2" w14:textId="77777777" w:rsidTr="00771338">
        <w:tc>
          <w:tcPr>
            <w:tcW w:w="822" w:type="dxa"/>
            <w:shd w:val="clear" w:color="auto" w:fill="FFFFFF" w:themeFill="background1"/>
          </w:tcPr>
          <w:p w14:paraId="11D1FCB6" w14:textId="77777777" w:rsidR="00767F78" w:rsidRPr="00771338" w:rsidRDefault="00767F78"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Be</w:t>
            </w:r>
          </w:p>
        </w:tc>
        <w:tc>
          <w:tcPr>
            <w:tcW w:w="1730" w:type="dxa"/>
            <w:shd w:val="clear" w:color="auto" w:fill="auto"/>
            <w:vAlign w:val="center"/>
          </w:tcPr>
          <w:p w14:paraId="3FD88A50" w14:textId="77777777" w:rsidR="00767F78" w:rsidRPr="00771338" w:rsidRDefault="00767F78"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lang w:val="en-US"/>
              </w:rPr>
              <w:t>0,21</w:t>
            </w:r>
          </w:p>
        </w:tc>
        <w:tc>
          <w:tcPr>
            <w:tcW w:w="1701" w:type="dxa"/>
            <w:shd w:val="clear" w:color="auto" w:fill="FFFFFF" w:themeFill="background1"/>
            <w:vAlign w:val="center"/>
          </w:tcPr>
          <w:p w14:paraId="713F01BE" w14:textId="77777777" w:rsidR="00767F78" w:rsidRPr="00771338" w:rsidRDefault="00767F78"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rPr>
              <w:t>2,3</w:t>
            </w:r>
          </w:p>
        </w:tc>
        <w:tc>
          <w:tcPr>
            <w:tcW w:w="1559" w:type="dxa"/>
            <w:shd w:val="clear" w:color="auto" w:fill="FFFFFF" w:themeFill="background1"/>
            <w:vAlign w:val="center"/>
          </w:tcPr>
          <w:p w14:paraId="1932B855" w14:textId="77777777" w:rsidR="00767F78" w:rsidRPr="00771338" w:rsidRDefault="00767F78"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rPr>
              <w:t>2.1</w:t>
            </w:r>
          </w:p>
        </w:tc>
        <w:tc>
          <w:tcPr>
            <w:tcW w:w="1701" w:type="dxa"/>
            <w:shd w:val="clear" w:color="auto" w:fill="FFFFFF" w:themeFill="background1"/>
            <w:vAlign w:val="center"/>
          </w:tcPr>
          <w:p w14:paraId="49D65458" w14:textId="77777777" w:rsidR="00767F78" w:rsidRPr="00771338" w:rsidRDefault="00767F78"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rPr>
              <w:t>0</w:t>
            </w:r>
            <w:r w:rsidR="00A36704" w:rsidRPr="00771338">
              <w:rPr>
                <w:rFonts w:ascii="Times New Roman" w:hAnsi="Times New Roman" w:cs="Times New Roman"/>
                <w:sz w:val="24"/>
                <w:szCs w:val="24"/>
              </w:rPr>
              <w:t>,</w:t>
            </w:r>
            <w:r w:rsidRPr="00771338">
              <w:rPr>
                <w:rFonts w:ascii="Times New Roman" w:hAnsi="Times New Roman" w:cs="Times New Roman"/>
                <w:sz w:val="24"/>
                <w:szCs w:val="24"/>
              </w:rPr>
              <w:t>6</w:t>
            </w:r>
          </w:p>
        </w:tc>
        <w:tc>
          <w:tcPr>
            <w:tcW w:w="1136" w:type="dxa"/>
            <w:shd w:val="clear" w:color="auto" w:fill="FFFFFF" w:themeFill="background1"/>
          </w:tcPr>
          <w:p w14:paraId="3E6E880A" w14:textId="77777777" w:rsidR="00767F78" w:rsidRPr="00771338" w:rsidRDefault="00767F78" w:rsidP="00771338">
            <w:pPr>
              <w:pStyle w:val="a3"/>
              <w:jc w:val="both"/>
              <w:rPr>
                <w:rFonts w:ascii="Times New Roman" w:hAnsi="Times New Roman" w:cs="Times New Roman"/>
                <w:sz w:val="24"/>
                <w:szCs w:val="24"/>
                <w:lang w:val="en-US"/>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3165B9D5" w14:textId="77777777" w:rsidR="00767F78" w:rsidRPr="00771338" w:rsidRDefault="00767F78" w:rsidP="00771338">
            <w:pPr>
              <w:pStyle w:val="a3"/>
              <w:jc w:val="both"/>
              <w:rPr>
                <w:rFonts w:ascii="Times New Roman" w:hAnsi="Times New Roman" w:cs="Times New Roman"/>
                <w:sz w:val="24"/>
                <w:szCs w:val="24"/>
                <w:lang w:val="en-US"/>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bl>
    <w:p w14:paraId="04C89909"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lastRenderedPageBreak/>
        <w:t>Продолжение таблицы 5</w:t>
      </w:r>
    </w:p>
    <w:p w14:paraId="1EA39649" w14:textId="77777777" w:rsidR="00052842" w:rsidRPr="00771338" w:rsidRDefault="00052842" w:rsidP="00771338">
      <w:pPr>
        <w:pStyle w:val="a3"/>
        <w:jc w:val="both"/>
        <w:rPr>
          <w:rFonts w:ascii="Times New Roman" w:hAnsi="Times New Roman" w:cs="Times New Roman"/>
          <w:sz w:val="24"/>
          <w:szCs w:val="24"/>
        </w:rPr>
      </w:pPr>
    </w:p>
    <w:tbl>
      <w:tblPr>
        <w:tblW w:w="96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822"/>
        <w:gridCol w:w="1730"/>
        <w:gridCol w:w="1701"/>
        <w:gridCol w:w="1559"/>
        <w:gridCol w:w="1701"/>
        <w:gridCol w:w="1136"/>
        <w:gridCol w:w="993"/>
      </w:tblGrid>
      <w:tr w:rsidR="00767F78" w:rsidRPr="00771338" w14:paraId="13C0C6C7" w14:textId="77777777" w:rsidTr="00771338">
        <w:tc>
          <w:tcPr>
            <w:tcW w:w="822" w:type="dxa"/>
            <w:shd w:val="clear" w:color="auto" w:fill="FFFFFF" w:themeFill="background1"/>
          </w:tcPr>
          <w:p w14:paraId="04C921D9" w14:textId="77777777" w:rsidR="00767F78"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w:t>
            </w:r>
          </w:p>
        </w:tc>
        <w:tc>
          <w:tcPr>
            <w:tcW w:w="1730" w:type="dxa"/>
            <w:shd w:val="clear" w:color="auto" w:fill="auto"/>
            <w:vAlign w:val="center"/>
          </w:tcPr>
          <w:p w14:paraId="33244591" w14:textId="77777777" w:rsidR="00767F78"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w:t>
            </w:r>
          </w:p>
        </w:tc>
        <w:tc>
          <w:tcPr>
            <w:tcW w:w="1701" w:type="dxa"/>
            <w:shd w:val="clear" w:color="auto" w:fill="FFFFFF" w:themeFill="background1"/>
            <w:vAlign w:val="center"/>
          </w:tcPr>
          <w:p w14:paraId="118DAD4F" w14:textId="77777777" w:rsidR="00767F78"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3</w:t>
            </w:r>
          </w:p>
        </w:tc>
        <w:tc>
          <w:tcPr>
            <w:tcW w:w="1559" w:type="dxa"/>
            <w:shd w:val="clear" w:color="auto" w:fill="FFFFFF" w:themeFill="background1"/>
            <w:vAlign w:val="center"/>
          </w:tcPr>
          <w:p w14:paraId="033E7D2E" w14:textId="77777777" w:rsidR="00767F78"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4</w:t>
            </w:r>
          </w:p>
        </w:tc>
        <w:tc>
          <w:tcPr>
            <w:tcW w:w="1701" w:type="dxa"/>
            <w:shd w:val="clear" w:color="auto" w:fill="FFFFFF" w:themeFill="background1"/>
            <w:vAlign w:val="center"/>
          </w:tcPr>
          <w:p w14:paraId="0F54FA26" w14:textId="77777777" w:rsidR="00767F78"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5</w:t>
            </w:r>
          </w:p>
        </w:tc>
        <w:tc>
          <w:tcPr>
            <w:tcW w:w="1136" w:type="dxa"/>
            <w:shd w:val="clear" w:color="auto" w:fill="FFFFFF" w:themeFill="background1"/>
          </w:tcPr>
          <w:p w14:paraId="4A0D2C45" w14:textId="77777777" w:rsidR="00767F78"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6</w:t>
            </w:r>
          </w:p>
        </w:tc>
        <w:tc>
          <w:tcPr>
            <w:tcW w:w="993" w:type="dxa"/>
            <w:shd w:val="clear" w:color="auto" w:fill="FFFFFF" w:themeFill="background1"/>
          </w:tcPr>
          <w:p w14:paraId="766820D7" w14:textId="77777777" w:rsidR="00767F78"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7</w:t>
            </w:r>
          </w:p>
        </w:tc>
      </w:tr>
      <w:tr w:rsidR="00052842" w:rsidRPr="00771338" w14:paraId="5B721656" w14:textId="77777777" w:rsidTr="00771338">
        <w:tc>
          <w:tcPr>
            <w:tcW w:w="822" w:type="dxa"/>
            <w:shd w:val="clear" w:color="auto" w:fill="FFFFFF" w:themeFill="background1"/>
          </w:tcPr>
          <w:p w14:paraId="65967EB5"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B</w:t>
            </w:r>
          </w:p>
        </w:tc>
        <w:tc>
          <w:tcPr>
            <w:tcW w:w="1730" w:type="dxa"/>
            <w:shd w:val="clear" w:color="auto" w:fill="auto"/>
            <w:vAlign w:val="center"/>
          </w:tcPr>
          <w:p w14:paraId="5987CB5B" w14:textId="77777777" w:rsidR="00052842" w:rsidRPr="00771338" w:rsidRDefault="00052842" w:rsidP="00771338">
            <w:pPr>
              <w:pStyle w:val="a3"/>
              <w:jc w:val="both"/>
              <w:rPr>
                <w:rFonts w:ascii="Times New Roman" w:hAnsi="Times New Roman" w:cs="Times New Roman"/>
                <w:color w:val="000000"/>
                <w:sz w:val="24"/>
                <w:szCs w:val="24"/>
                <w:lang w:val="en-US"/>
              </w:rPr>
            </w:pPr>
            <w:r w:rsidRPr="00771338">
              <w:rPr>
                <w:rFonts w:ascii="Times New Roman" w:hAnsi="Times New Roman" w:cs="Times New Roman"/>
                <w:color w:val="000000"/>
                <w:sz w:val="24"/>
                <w:szCs w:val="24"/>
                <w:lang w:val="en-US"/>
              </w:rPr>
              <w:t>3,77</w:t>
            </w:r>
          </w:p>
        </w:tc>
        <w:tc>
          <w:tcPr>
            <w:tcW w:w="1701" w:type="dxa"/>
            <w:shd w:val="clear" w:color="auto" w:fill="FFFFFF" w:themeFill="background1"/>
            <w:vAlign w:val="center"/>
          </w:tcPr>
          <w:p w14:paraId="49914796"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34</w:t>
            </w:r>
          </w:p>
        </w:tc>
        <w:tc>
          <w:tcPr>
            <w:tcW w:w="1559" w:type="dxa"/>
            <w:shd w:val="clear" w:color="auto" w:fill="FFFFFF" w:themeFill="background1"/>
            <w:vAlign w:val="center"/>
          </w:tcPr>
          <w:p w14:paraId="6574240D"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17</w:t>
            </w:r>
          </w:p>
        </w:tc>
        <w:tc>
          <w:tcPr>
            <w:tcW w:w="1701" w:type="dxa"/>
            <w:shd w:val="clear" w:color="auto" w:fill="FFFFFF" w:themeFill="background1"/>
            <w:vAlign w:val="center"/>
          </w:tcPr>
          <w:p w14:paraId="3397E968"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9,3</w:t>
            </w:r>
          </w:p>
        </w:tc>
        <w:tc>
          <w:tcPr>
            <w:tcW w:w="1136" w:type="dxa"/>
            <w:shd w:val="clear" w:color="auto" w:fill="FFFFFF" w:themeFill="background1"/>
          </w:tcPr>
          <w:p w14:paraId="65E1F6B9"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28C2FD09"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0E50F39B" w14:textId="77777777" w:rsidTr="00771338">
        <w:tc>
          <w:tcPr>
            <w:tcW w:w="822" w:type="dxa"/>
            <w:shd w:val="clear" w:color="auto" w:fill="FFFFFF" w:themeFill="background1"/>
            <w:vAlign w:val="center"/>
          </w:tcPr>
          <w:p w14:paraId="42CFD9CD"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Na</w:t>
            </w:r>
          </w:p>
        </w:tc>
        <w:tc>
          <w:tcPr>
            <w:tcW w:w="1730" w:type="dxa"/>
            <w:shd w:val="clear" w:color="auto" w:fill="FFFFFF" w:themeFill="background1"/>
          </w:tcPr>
          <w:p w14:paraId="3AE3714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9942</w:t>
            </w:r>
          </w:p>
        </w:tc>
        <w:tc>
          <w:tcPr>
            <w:tcW w:w="1701" w:type="dxa"/>
            <w:shd w:val="clear" w:color="auto" w:fill="FFFFFF" w:themeFill="background1"/>
            <w:vAlign w:val="center"/>
          </w:tcPr>
          <w:p w14:paraId="427D8889"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rPr>
              <w:t>20700</w:t>
            </w:r>
          </w:p>
        </w:tc>
        <w:tc>
          <w:tcPr>
            <w:tcW w:w="1559" w:type="dxa"/>
            <w:shd w:val="clear" w:color="auto" w:fill="FFFFFF" w:themeFill="background1"/>
          </w:tcPr>
          <w:p w14:paraId="64EBBE25"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rPr>
              <w:t>24260</w:t>
            </w:r>
          </w:p>
        </w:tc>
        <w:tc>
          <w:tcPr>
            <w:tcW w:w="1701" w:type="dxa"/>
            <w:shd w:val="clear" w:color="auto" w:fill="FFFFFF" w:themeFill="background1"/>
          </w:tcPr>
          <w:p w14:paraId="42EA6B21"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rPr>
              <w:t>241</w:t>
            </w:r>
          </w:p>
        </w:tc>
        <w:tc>
          <w:tcPr>
            <w:tcW w:w="1136" w:type="dxa"/>
            <w:shd w:val="clear" w:color="auto" w:fill="FFFFFF" w:themeFill="background1"/>
          </w:tcPr>
          <w:p w14:paraId="361CBB16"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rPr>
              <w:t>15549</w:t>
            </w:r>
          </w:p>
        </w:tc>
        <w:tc>
          <w:tcPr>
            <w:tcW w:w="993" w:type="dxa"/>
            <w:shd w:val="clear" w:color="auto" w:fill="FFFFFF" w:themeFill="background1"/>
            <w:vAlign w:val="center"/>
          </w:tcPr>
          <w:p w14:paraId="07421CA1"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rPr>
              <w:t>4640</w:t>
            </w:r>
          </w:p>
        </w:tc>
      </w:tr>
      <w:tr w:rsidR="00052842" w:rsidRPr="00771338" w14:paraId="78F30A1F" w14:textId="77777777" w:rsidTr="00771338">
        <w:tc>
          <w:tcPr>
            <w:tcW w:w="822" w:type="dxa"/>
            <w:shd w:val="clear" w:color="auto" w:fill="FFFFFF" w:themeFill="background1"/>
            <w:vAlign w:val="center"/>
          </w:tcPr>
          <w:p w14:paraId="529E2DBE"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Mg</w:t>
            </w:r>
          </w:p>
        </w:tc>
        <w:tc>
          <w:tcPr>
            <w:tcW w:w="1730" w:type="dxa"/>
            <w:shd w:val="clear" w:color="auto" w:fill="FFFFFF" w:themeFill="background1"/>
            <w:vAlign w:val="center"/>
          </w:tcPr>
          <w:p w14:paraId="194DA0DA"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lang w:val="en-US"/>
              </w:rPr>
              <w:t>9477</w:t>
            </w:r>
          </w:p>
        </w:tc>
        <w:tc>
          <w:tcPr>
            <w:tcW w:w="1701" w:type="dxa"/>
            <w:shd w:val="clear" w:color="auto" w:fill="FFFFFF" w:themeFill="background1"/>
            <w:vAlign w:val="center"/>
          </w:tcPr>
          <w:p w14:paraId="522081F8"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rPr>
              <w:t>17700</w:t>
            </w:r>
          </w:p>
        </w:tc>
        <w:tc>
          <w:tcPr>
            <w:tcW w:w="1559" w:type="dxa"/>
            <w:shd w:val="clear" w:color="auto" w:fill="FFFFFF" w:themeFill="background1"/>
            <w:vAlign w:val="center"/>
          </w:tcPr>
          <w:p w14:paraId="4426D877"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rPr>
              <w:t>14950</w:t>
            </w:r>
          </w:p>
        </w:tc>
        <w:tc>
          <w:tcPr>
            <w:tcW w:w="1701" w:type="dxa"/>
            <w:shd w:val="clear" w:color="auto" w:fill="FFFFFF" w:themeFill="background1"/>
            <w:vAlign w:val="center"/>
          </w:tcPr>
          <w:p w14:paraId="214B311D"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rPr>
              <w:t>3805</w:t>
            </w:r>
          </w:p>
        </w:tc>
        <w:tc>
          <w:tcPr>
            <w:tcW w:w="1136" w:type="dxa"/>
            <w:shd w:val="clear" w:color="auto" w:fill="FFFFFF" w:themeFill="background1"/>
          </w:tcPr>
          <w:p w14:paraId="5CA7DDE1" w14:textId="77777777" w:rsidR="00052842" w:rsidRPr="00771338" w:rsidRDefault="00052842" w:rsidP="00771338">
            <w:pPr>
              <w:pStyle w:val="a3"/>
              <w:jc w:val="both"/>
              <w:rPr>
                <w:rFonts w:ascii="Times New Roman" w:hAnsi="Times New Roman" w:cs="Times New Roman"/>
                <w:sz w:val="24"/>
                <w:szCs w:val="24"/>
                <w:lang w:val="en-US"/>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2EF7F15B" w14:textId="77777777" w:rsidR="00052842" w:rsidRPr="00771338" w:rsidRDefault="00052842" w:rsidP="00771338">
            <w:pPr>
              <w:pStyle w:val="a3"/>
              <w:jc w:val="both"/>
              <w:rPr>
                <w:rFonts w:ascii="Times New Roman" w:hAnsi="Times New Roman" w:cs="Times New Roman"/>
                <w:sz w:val="24"/>
                <w:szCs w:val="24"/>
                <w:lang w:val="en-US"/>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1E5F7FA0" w14:textId="77777777" w:rsidTr="00771338">
        <w:tc>
          <w:tcPr>
            <w:tcW w:w="822" w:type="dxa"/>
            <w:shd w:val="clear" w:color="auto" w:fill="FFFFFF" w:themeFill="background1"/>
            <w:vAlign w:val="center"/>
          </w:tcPr>
          <w:p w14:paraId="1ED82DD7"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Al</w:t>
            </w:r>
          </w:p>
        </w:tc>
        <w:tc>
          <w:tcPr>
            <w:tcW w:w="1730" w:type="dxa"/>
            <w:shd w:val="clear" w:color="auto" w:fill="FFFFFF" w:themeFill="background1"/>
            <w:vAlign w:val="center"/>
          </w:tcPr>
          <w:p w14:paraId="66635E34"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3872</w:t>
            </w:r>
          </w:p>
        </w:tc>
        <w:tc>
          <w:tcPr>
            <w:tcW w:w="1701" w:type="dxa"/>
            <w:shd w:val="clear" w:color="auto" w:fill="FFFFFF" w:themeFill="background1"/>
            <w:vAlign w:val="center"/>
          </w:tcPr>
          <w:p w14:paraId="0D21ED93"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76100</w:t>
            </w:r>
          </w:p>
        </w:tc>
        <w:tc>
          <w:tcPr>
            <w:tcW w:w="1559" w:type="dxa"/>
            <w:shd w:val="clear" w:color="auto" w:fill="FFFFFF" w:themeFill="background1"/>
            <w:vAlign w:val="center"/>
          </w:tcPr>
          <w:p w14:paraId="69A3DD7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81500</w:t>
            </w:r>
          </w:p>
        </w:tc>
        <w:tc>
          <w:tcPr>
            <w:tcW w:w="1701" w:type="dxa"/>
            <w:shd w:val="clear" w:color="auto" w:fill="FFFFFF" w:themeFill="background1"/>
            <w:vAlign w:val="center"/>
          </w:tcPr>
          <w:p w14:paraId="4E741FDB"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6100</w:t>
            </w:r>
          </w:p>
        </w:tc>
        <w:tc>
          <w:tcPr>
            <w:tcW w:w="1136" w:type="dxa"/>
            <w:shd w:val="clear" w:color="auto" w:fill="FFFFFF" w:themeFill="background1"/>
          </w:tcPr>
          <w:p w14:paraId="57F6F78A"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388340F3"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6EC27DBE" w14:textId="77777777" w:rsidTr="00771338">
        <w:trPr>
          <w:trHeight w:val="220"/>
        </w:trPr>
        <w:tc>
          <w:tcPr>
            <w:tcW w:w="822" w:type="dxa"/>
            <w:shd w:val="clear" w:color="auto" w:fill="FFFFFF" w:themeFill="background1"/>
            <w:vAlign w:val="center"/>
          </w:tcPr>
          <w:p w14:paraId="50AFCC54"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Si</w:t>
            </w:r>
          </w:p>
        </w:tc>
        <w:tc>
          <w:tcPr>
            <w:tcW w:w="1730" w:type="dxa"/>
            <w:shd w:val="clear" w:color="auto" w:fill="FFFFFF" w:themeFill="background1"/>
            <w:vAlign w:val="center"/>
          </w:tcPr>
          <w:p w14:paraId="033E9CFE"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580</w:t>
            </w:r>
          </w:p>
        </w:tc>
        <w:tc>
          <w:tcPr>
            <w:tcW w:w="1701" w:type="dxa"/>
            <w:shd w:val="clear" w:color="auto" w:fill="FFFFFF" w:themeFill="background1"/>
            <w:vAlign w:val="center"/>
          </w:tcPr>
          <w:p w14:paraId="14197406"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283200</w:t>
            </w:r>
          </w:p>
        </w:tc>
        <w:tc>
          <w:tcPr>
            <w:tcW w:w="1559" w:type="dxa"/>
            <w:shd w:val="clear" w:color="auto" w:fill="FFFFFF" w:themeFill="background1"/>
            <w:vAlign w:val="center"/>
          </w:tcPr>
          <w:p w14:paraId="2F84C30E"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1701" w:type="dxa"/>
            <w:shd w:val="clear" w:color="auto" w:fill="FFFFFF" w:themeFill="background1"/>
            <w:vAlign w:val="center"/>
          </w:tcPr>
          <w:p w14:paraId="133BB566"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3975</w:t>
            </w:r>
          </w:p>
        </w:tc>
        <w:tc>
          <w:tcPr>
            <w:tcW w:w="1136" w:type="dxa"/>
            <w:shd w:val="clear" w:color="auto" w:fill="FFFFFF" w:themeFill="background1"/>
          </w:tcPr>
          <w:p w14:paraId="74AABE34"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554FBAEA"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05E95586" w14:textId="77777777" w:rsidTr="00771338">
        <w:tc>
          <w:tcPr>
            <w:tcW w:w="822" w:type="dxa"/>
            <w:shd w:val="clear" w:color="auto" w:fill="FFFFFF" w:themeFill="background1"/>
            <w:vAlign w:val="center"/>
          </w:tcPr>
          <w:p w14:paraId="365EE0F4"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P</w:t>
            </w:r>
          </w:p>
        </w:tc>
        <w:tc>
          <w:tcPr>
            <w:tcW w:w="1730" w:type="dxa"/>
            <w:shd w:val="clear" w:color="auto" w:fill="FFFFFF" w:themeFill="background1"/>
            <w:vAlign w:val="center"/>
          </w:tcPr>
          <w:p w14:paraId="70E8BF16"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516</w:t>
            </w:r>
          </w:p>
        </w:tc>
        <w:tc>
          <w:tcPr>
            <w:tcW w:w="1701" w:type="dxa"/>
            <w:shd w:val="clear" w:color="auto" w:fill="FFFFFF" w:themeFill="background1"/>
            <w:vAlign w:val="center"/>
          </w:tcPr>
          <w:p w14:paraId="2BF7B604"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690</w:t>
            </w:r>
          </w:p>
        </w:tc>
        <w:tc>
          <w:tcPr>
            <w:tcW w:w="1559" w:type="dxa"/>
            <w:shd w:val="clear" w:color="auto" w:fill="FFFFFF" w:themeFill="background1"/>
            <w:vAlign w:val="center"/>
          </w:tcPr>
          <w:p w14:paraId="590E773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655</w:t>
            </w:r>
          </w:p>
        </w:tc>
        <w:tc>
          <w:tcPr>
            <w:tcW w:w="1701" w:type="dxa"/>
            <w:shd w:val="clear" w:color="auto" w:fill="FFFFFF" w:themeFill="background1"/>
            <w:vAlign w:val="center"/>
          </w:tcPr>
          <w:p w14:paraId="1B0068ED"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882</w:t>
            </w:r>
          </w:p>
        </w:tc>
        <w:tc>
          <w:tcPr>
            <w:tcW w:w="1136" w:type="dxa"/>
            <w:shd w:val="clear" w:color="auto" w:fill="FFFFFF" w:themeFill="background1"/>
          </w:tcPr>
          <w:p w14:paraId="79C60DCE"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3E0CA381"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2CD8962B" w14:textId="77777777" w:rsidTr="00771338">
        <w:tc>
          <w:tcPr>
            <w:tcW w:w="822" w:type="dxa"/>
            <w:shd w:val="clear" w:color="auto" w:fill="FFFFFF" w:themeFill="background1"/>
            <w:vAlign w:val="center"/>
          </w:tcPr>
          <w:p w14:paraId="638297FF"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S</w:t>
            </w:r>
          </w:p>
        </w:tc>
        <w:tc>
          <w:tcPr>
            <w:tcW w:w="1730" w:type="dxa"/>
            <w:shd w:val="clear" w:color="auto" w:fill="FFFFFF" w:themeFill="background1"/>
            <w:vAlign w:val="center"/>
          </w:tcPr>
          <w:p w14:paraId="240DF2D2"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1508</w:t>
            </w:r>
          </w:p>
        </w:tc>
        <w:tc>
          <w:tcPr>
            <w:tcW w:w="1701" w:type="dxa"/>
            <w:shd w:val="clear" w:color="auto" w:fill="FFFFFF" w:themeFill="background1"/>
            <w:vAlign w:val="center"/>
          </w:tcPr>
          <w:p w14:paraId="46292C51"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1400</w:t>
            </w:r>
          </w:p>
        </w:tc>
        <w:tc>
          <w:tcPr>
            <w:tcW w:w="1559" w:type="dxa"/>
            <w:shd w:val="clear" w:color="auto" w:fill="FFFFFF" w:themeFill="background1"/>
            <w:vAlign w:val="center"/>
          </w:tcPr>
          <w:p w14:paraId="34960AF3"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621</w:t>
            </w:r>
          </w:p>
        </w:tc>
        <w:tc>
          <w:tcPr>
            <w:tcW w:w="1701" w:type="dxa"/>
            <w:shd w:val="clear" w:color="auto" w:fill="FFFFFF" w:themeFill="background1"/>
            <w:vAlign w:val="center"/>
          </w:tcPr>
          <w:p w14:paraId="7B2ED8DA"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2801</w:t>
            </w:r>
          </w:p>
        </w:tc>
        <w:tc>
          <w:tcPr>
            <w:tcW w:w="1136" w:type="dxa"/>
            <w:shd w:val="clear" w:color="auto" w:fill="FFFFFF" w:themeFill="background1"/>
          </w:tcPr>
          <w:p w14:paraId="4F421576"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353E29DB"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3D7AC302" w14:textId="77777777" w:rsidTr="00771338">
        <w:tc>
          <w:tcPr>
            <w:tcW w:w="822" w:type="dxa"/>
            <w:shd w:val="clear" w:color="auto" w:fill="FFFFFF" w:themeFill="background1"/>
            <w:vAlign w:val="center"/>
          </w:tcPr>
          <w:p w14:paraId="0C05C0C6"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Cl</w:t>
            </w:r>
          </w:p>
        </w:tc>
        <w:tc>
          <w:tcPr>
            <w:tcW w:w="1730" w:type="dxa"/>
            <w:shd w:val="clear" w:color="auto" w:fill="FFFFFF" w:themeFill="background1"/>
            <w:vAlign w:val="center"/>
          </w:tcPr>
          <w:p w14:paraId="53C1148A"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642</w:t>
            </w:r>
          </w:p>
        </w:tc>
        <w:tc>
          <w:tcPr>
            <w:tcW w:w="1701" w:type="dxa"/>
            <w:shd w:val="clear" w:color="auto" w:fill="FFFFFF" w:themeFill="background1"/>
            <w:vAlign w:val="center"/>
          </w:tcPr>
          <w:p w14:paraId="313DDD35"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1500</w:t>
            </w:r>
          </w:p>
        </w:tc>
        <w:tc>
          <w:tcPr>
            <w:tcW w:w="1559" w:type="dxa"/>
            <w:shd w:val="clear" w:color="auto" w:fill="FFFFFF" w:themeFill="background1"/>
            <w:vAlign w:val="center"/>
          </w:tcPr>
          <w:p w14:paraId="2D5C0363"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370</w:t>
            </w:r>
          </w:p>
        </w:tc>
        <w:tc>
          <w:tcPr>
            <w:tcW w:w="1701" w:type="dxa"/>
            <w:shd w:val="clear" w:color="auto" w:fill="FFFFFF" w:themeFill="background1"/>
            <w:vAlign w:val="center"/>
          </w:tcPr>
          <w:p w14:paraId="3DFAAB3B"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1136" w:type="dxa"/>
            <w:shd w:val="clear" w:color="auto" w:fill="FFFFFF" w:themeFill="background1"/>
          </w:tcPr>
          <w:p w14:paraId="5487CE19"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78FA82D9"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35C9145F" w14:textId="77777777" w:rsidTr="00771338">
        <w:tc>
          <w:tcPr>
            <w:tcW w:w="822" w:type="dxa"/>
            <w:shd w:val="clear" w:color="auto" w:fill="FFFFFF" w:themeFill="background1"/>
            <w:vAlign w:val="center"/>
          </w:tcPr>
          <w:p w14:paraId="2997E717"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K</w:t>
            </w:r>
          </w:p>
        </w:tc>
        <w:tc>
          <w:tcPr>
            <w:tcW w:w="1730" w:type="dxa"/>
            <w:shd w:val="clear" w:color="auto" w:fill="FFFFFF" w:themeFill="background1"/>
            <w:vAlign w:val="center"/>
          </w:tcPr>
          <w:p w14:paraId="43891C25"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1449</w:t>
            </w:r>
          </w:p>
        </w:tc>
        <w:tc>
          <w:tcPr>
            <w:tcW w:w="1701" w:type="dxa"/>
            <w:shd w:val="clear" w:color="auto" w:fill="FFFFFF" w:themeFill="background1"/>
            <w:vAlign w:val="center"/>
          </w:tcPr>
          <w:p w14:paraId="7E099985"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22300</w:t>
            </w:r>
          </w:p>
        </w:tc>
        <w:tc>
          <w:tcPr>
            <w:tcW w:w="1559" w:type="dxa"/>
            <w:shd w:val="clear" w:color="auto" w:fill="FFFFFF" w:themeFill="background1"/>
            <w:vAlign w:val="center"/>
          </w:tcPr>
          <w:p w14:paraId="51537A9A"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23240</w:t>
            </w:r>
          </w:p>
        </w:tc>
        <w:tc>
          <w:tcPr>
            <w:tcW w:w="1701" w:type="dxa"/>
            <w:shd w:val="clear" w:color="auto" w:fill="FFFFFF" w:themeFill="background1"/>
            <w:vAlign w:val="center"/>
          </w:tcPr>
          <w:p w14:paraId="0A934662"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2834</w:t>
            </w:r>
          </w:p>
        </w:tc>
        <w:tc>
          <w:tcPr>
            <w:tcW w:w="1136" w:type="dxa"/>
            <w:shd w:val="clear" w:color="auto" w:fill="FFFFFF" w:themeFill="background1"/>
          </w:tcPr>
          <w:p w14:paraId="4EFFC84F"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45B46D12"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33D3809E" w14:textId="77777777" w:rsidTr="00771338">
        <w:tc>
          <w:tcPr>
            <w:tcW w:w="822" w:type="dxa"/>
            <w:shd w:val="clear" w:color="auto" w:fill="FFFFFF" w:themeFill="background1"/>
            <w:vAlign w:val="center"/>
          </w:tcPr>
          <w:p w14:paraId="7E1F4943"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Ca</w:t>
            </w:r>
            <w:proofErr w:type="spellEnd"/>
          </w:p>
        </w:tc>
        <w:tc>
          <w:tcPr>
            <w:tcW w:w="1730" w:type="dxa"/>
            <w:shd w:val="clear" w:color="auto" w:fill="FFFFFF" w:themeFill="background1"/>
            <w:vAlign w:val="center"/>
          </w:tcPr>
          <w:p w14:paraId="114A9DDB"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53521</w:t>
            </w:r>
          </w:p>
        </w:tc>
        <w:tc>
          <w:tcPr>
            <w:tcW w:w="1701" w:type="dxa"/>
            <w:shd w:val="clear" w:color="auto" w:fill="FFFFFF" w:themeFill="background1"/>
            <w:vAlign w:val="center"/>
          </w:tcPr>
          <w:p w14:paraId="7696A09D"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38900</w:t>
            </w:r>
          </w:p>
        </w:tc>
        <w:tc>
          <w:tcPr>
            <w:tcW w:w="1559" w:type="dxa"/>
            <w:shd w:val="clear" w:color="auto" w:fill="FFFFFF" w:themeFill="background1"/>
            <w:vAlign w:val="center"/>
          </w:tcPr>
          <w:p w14:paraId="0B9CA0DF"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25660</w:t>
            </w:r>
          </w:p>
        </w:tc>
        <w:tc>
          <w:tcPr>
            <w:tcW w:w="1701" w:type="dxa"/>
            <w:shd w:val="clear" w:color="auto" w:fill="FFFFFF" w:themeFill="background1"/>
            <w:vAlign w:val="center"/>
          </w:tcPr>
          <w:p w14:paraId="12D44BFA"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11307</w:t>
            </w:r>
          </w:p>
        </w:tc>
        <w:tc>
          <w:tcPr>
            <w:tcW w:w="1136" w:type="dxa"/>
            <w:shd w:val="clear" w:color="auto" w:fill="FFFFFF" w:themeFill="background1"/>
            <w:vAlign w:val="center"/>
          </w:tcPr>
          <w:p w14:paraId="75737BCD"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20686</w:t>
            </w:r>
          </w:p>
        </w:tc>
        <w:tc>
          <w:tcPr>
            <w:tcW w:w="993" w:type="dxa"/>
            <w:shd w:val="clear" w:color="auto" w:fill="FFFFFF" w:themeFill="background1"/>
            <w:vAlign w:val="center"/>
          </w:tcPr>
          <w:p w14:paraId="6A615A56"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8055</w:t>
            </w:r>
          </w:p>
        </w:tc>
      </w:tr>
      <w:tr w:rsidR="00052842" w:rsidRPr="00771338" w14:paraId="59F46579" w14:textId="77777777" w:rsidTr="00771338">
        <w:tc>
          <w:tcPr>
            <w:tcW w:w="822" w:type="dxa"/>
            <w:shd w:val="clear" w:color="auto" w:fill="FFFFFF" w:themeFill="background1"/>
            <w:vAlign w:val="center"/>
          </w:tcPr>
          <w:p w14:paraId="53F9EC0A"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Sc</w:t>
            </w:r>
            <w:proofErr w:type="spellEnd"/>
          </w:p>
        </w:tc>
        <w:tc>
          <w:tcPr>
            <w:tcW w:w="1730" w:type="dxa"/>
            <w:shd w:val="clear" w:color="auto" w:fill="FFFFFF" w:themeFill="background1"/>
            <w:vAlign w:val="center"/>
          </w:tcPr>
          <w:p w14:paraId="35E10FC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8,59</w:t>
            </w:r>
          </w:p>
        </w:tc>
        <w:tc>
          <w:tcPr>
            <w:tcW w:w="1701" w:type="dxa"/>
            <w:shd w:val="clear" w:color="auto" w:fill="FFFFFF" w:themeFill="background1"/>
            <w:vAlign w:val="center"/>
          </w:tcPr>
          <w:p w14:paraId="16271E76"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15,6</w:t>
            </w:r>
          </w:p>
        </w:tc>
        <w:tc>
          <w:tcPr>
            <w:tcW w:w="1559" w:type="dxa"/>
            <w:shd w:val="clear" w:color="auto" w:fill="FFFFFF" w:themeFill="background1"/>
            <w:vAlign w:val="center"/>
          </w:tcPr>
          <w:p w14:paraId="75C84E2F"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14</w:t>
            </w:r>
          </w:p>
        </w:tc>
        <w:tc>
          <w:tcPr>
            <w:tcW w:w="1701" w:type="dxa"/>
            <w:shd w:val="clear" w:color="auto" w:fill="FFFFFF" w:themeFill="background1"/>
            <w:vAlign w:val="center"/>
          </w:tcPr>
          <w:p w14:paraId="206C5F8E"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1,78</w:t>
            </w:r>
          </w:p>
        </w:tc>
        <w:tc>
          <w:tcPr>
            <w:tcW w:w="1136" w:type="dxa"/>
            <w:shd w:val="clear" w:color="auto" w:fill="FFFFFF" w:themeFill="background1"/>
            <w:vAlign w:val="center"/>
          </w:tcPr>
          <w:p w14:paraId="789A9570"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10,8</w:t>
            </w:r>
          </w:p>
        </w:tc>
        <w:tc>
          <w:tcPr>
            <w:tcW w:w="993" w:type="dxa"/>
            <w:shd w:val="clear" w:color="auto" w:fill="FFFFFF" w:themeFill="background1"/>
            <w:vAlign w:val="center"/>
          </w:tcPr>
          <w:p w14:paraId="5D63D522"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2,6</w:t>
            </w:r>
          </w:p>
        </w:tc>
      </w:tr>
      <w:tr w:rsidR="00052842" w:rsidRPr="00771338" w14:paraId="3DC4C51D" w14:textId="77777777" w:rsidTr="00771338">
        <w:tc>
          <w:tcPr>
            <w:tcW w:w="822" w:type="dxa"/>
            <w:shd w:val="clear" w:color="auto" w:fill="FFFFFF" w:themeFill="background1"/>
            <w:vAlign w:val="center"/>
          </w:tcPr>
          <w:p w14:paraId="0FE5B0EC" w14:textId="77777777" w:rsidR="00052842" w:rsidRPr="00771338" w:rsidRDefault="00052842" w:rsidP="00771338">
            <w:pPr>
              <w:pStyle w:val="a3"/>
              <w:jc w:val="both"/>
              <w:rPr>
                <w:rFonts w:ascii="Times New Roman" w:hAnsi="Times New Roman" w:cs="Times New Roman"/>
                <w:sz w:val="24"/>
                <w:szCs w:val="24"/>
                <w:lang w:val="en-US"/>
              </w:rPr>
            </w:pPr>
            <w:proofErr w:type="spellStart"/>
            <w:r w:rsidRPr="00771338">
              <w:rPr>
                <w:rFonts w:ascii="Times New Roman" w:hAnsi="Times New Roman" w:cs="Times New Roman"/>
                <w:sz w:val="24"/>
                <w:szCs w:val="24"/>
                <w:lang w:val="en-US"/>
              </w:rPr>
              <w:t>Ti</w:t>
            </w:r>
            <w:proofErr w:type="spellEnd"/>
          </w:p>
        </w:tc>
        <w:tc>
          <w:tcPr>
            <w:tcW w:w="1730" w:type="dxa"/>
            <w:shd w:val="clear" w:color="auto" w:fill="FFFFFF" w:themeFill="background1"/>
            <w:vAlign w:val="center"/>
          </w:tcPr>
          <w:p w14:paraId="79C0F8AA"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14</w:t>
            </w:r>
          </w:p>
        </w:tc>
        <w:tc>
          <w:tcPr>
            <w:tcW w:w="1701" w:type="dxa"/>
            <w:shd w:val="clear" w:color="auto" w:fill="FFFFFF" w:themeFill="background1"/>
            <w:vAlign w:val="center"/>
          </w:tcPr>
          <w:p w14:paraId="7B10950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3930</w:t>
            </w:r>
          </w:p>
        </w:tc>
        <w:tc>
          <w:tcPr>
            <w:tcW w:w="1559" w:type="dxa"/>
            <w:shd w:val="clear" w:color="auto" w:fill="FFFFFF" w:themeFill="background1"/>
            <w:vAlign w:val="center"/>
          </w:tcPr>
          <w:p w14:paraId="463236BD"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3840</w:t>
            </w:r>
          </w:p>
        </w:tc>
        <w:tc>
          <w:tcPr>
            <w:tcW w:w="1701" w:type="dxa"/>
            <w:shd w:val="clear" w:color="auto" w:fill="FFFFFF" w:themeFill="background1"/>
            <w:vAlign w:val="center"/>
          </w:tcPr>
          <w:p w14:paraId="0F6ABA9E"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17</w:t>
            </w:r>
          </w:p>
        </w:tc>
        <w:tc>
          <w:tcPr>
            <w:tcW w:w="1136" w:type="dxa"/>
            <w:shd w:val="clear" w:color="auto" w:fill="FFFFFF" w:themeFill="background1"/>
          </w:tcPr>
          <w:p w14:paraId="0C85FD98"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0B5E5A8F"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5FD30068" w14:textId="77777777" w:rsidTr="00771338">
        <w:tc>
          <w:tcPr>
            <w:tcW w:w="822" w:type="dxa"/>
            <w:shd w:val="clear" w:color="auto" w:fill="FFFFFF" w:themeFill="background1"/>
            <w:vAlign w:val="center"/>
          </w:tcPr>
          <w:p w14:paraId="40CAC6F9"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V</w:t>
            </w:r>
          </w:p>
        </w:tc>
        <w:tc>
          <w:tcPr>
            <w:tcW w:w="1730" w:type="dxa"/>
            <w:shd w:val="clear" w:color="auto" w:fill="FFFFFF" w:themeFill="background1"/>
            <w:vAlign w:val="center"/>
          </w:tcPr>
          <w:p w14:paraId="3E40055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8,77</w:t>
            </w:r>
          </w:p>
        </w:tc>
        <w:tc>
          <w:tcPr>
            <w:tcW w:w="1701" w:type="dxa"/>
            <w:shd w:val="clear" w:color="auto" w:fill="FFFFFF" w:themeFill="background1"/>
            <w:vAlign w:val="center"/>
          </w:tcPr>
          <w:p w14:paraId="3919AE00"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120</w:t>
            </w:r>
          </w:p>
        </w:tc>
        <w:tc>
          <w:tcPr>
            <w:tcW w:w="1559" w:type="dxa"/>
            <w:shd w:val="clear" w:color="auto" w:fill="FFFFFF" w:themeFill="background1"/>
            <w:vAlign w:val="center"/>
          </w:tcPr>
          <w:p w14:paraId="29351636"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97</w:t>
            </w:r>
          </w:p>
        </w:tc>
        <w:tc>
          <w:tcPr>
            <w:tcW w:w="1701" w:type="dxa"/>
            <w:shd w:val="clear" w:color="auto" w:fill="FFFFFF" w:themeFill="background1"/>
            <w:vAlign w:val="center"/>
          </w:tcPr>
          <w:p w14:paraId="74A1D1C8"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28,4</w:t>
            </w:r>
          </w:p>
        </w:tc>
        <w:tc>
          <w:tcPr>
            <w:tcW w:w="1136" w:type="dxa"/>
            <w:shd w:val="clear" w:color="auto" w:fill="FFFFFF" w:themeFill="background1"/>
          </w:tcPr>
          <w:p w14:paraId="7EF9E063"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5322242F"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1AAED394" w14:textId="77777777" w:rsidTr="00771338">
        <w:tc>
          <w:tcPr>
            <w:tcW w:w="822" w:type="dxa"/>
            <w:shd w:val="clear" w:color="auto" w:fill="FFFFFF" w:themeFill="background1"/>
            <w:vAlign w:val="center"/>
          </w:tcPr>
          <w:p w14:paraId="3CC36DBF"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Cr</w:t>
            </w:r>
            <w:proofErr w:type="spellEnd"/>
          </w:p>
        </w:tc>
        <w:tc>
          <w:tcPr>
            <w:tcW w:w="1730" w:type="dxa"/>
            <w:shd w:val="clear" w:color="auto" w:fill="FFFFFF" w:themeFill="background1"/>
          </w:tcPr>
          <w:p w14:paraId="30561BAB"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56</w:t>
            </w:r>
          </w:p>
        </w:tc>
        <w:tc>
          <w:tcPr>
            <w:tcW w:w="1701" w:type="dxa"/>
            <w:shd w:val="clear" w:color="auto" w:fill="FFFFFF" w:themeFill="background1"/>
            <w:vAlign w:val="center"/>
          </w:tcPr>
          <w:p w14:paraId="72703C72"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92,4</w:t>
            </w:r>
          </w:p>
        </w:tc>
        <w:tc>
          <w:tcPr>
            <w:tcW w:w="1559" w:type="dxa"/>
            <w:shd w:val="clear" w:color="auto" w:fill="FFFFFF" w:themeFill="background1"/>
          </w:tcPr>
          <w:p w14:paraId="56CBCCA3"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92</w:t>
            </w:r>
          </w:p>
        </w:tc>
        <w:tc>
          <w:tcPr>
            <w:tcW w:w="1701" w:type="dxa"/>
            <w:shd w:val="clear" w:color="auto" w:fill="FFFFFF" w:themeFill="background1"/>
          </w:tcPr>
          <w:p w14:paraId="6376605B"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16,9</w:t>
            </w:r>
          </w:p>
        </w:tc>
        <w:tc>
          <w:tcPr>
            <w:tcW w:w="1136" w:type="dxa"/>
            <w:shd w:val="clear" w:color="auto" w:fill="FFFFFF" w:themeFill="background1"/>
          </w:tcPr>
          <w:p w14:paraId="4F5B666A"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75,4</w:t>
            </w:r>
          </w:p>
        </w:tc>
        <w:tc>
          <w:tcPr>
            <w:tcW w:w="993" w:type="dxa"/>
            <w:shd w:val="clear" w:color="auto" w:fill="FFFFFF" w:themeFill="background1"/>
            <w:vAlign w:val="center"/>
          </w:tcPr>
          <w:p w14:paraId="0074C4CE"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137</w:t>
            </w:r>
          </w:p>
        </w:tc>
      </w:tr>
      <w:tr w:rsidR="00052842" w:rsidRPr="00771338" w14:paraId="5011F535" w14:textId="77777777" w:rsidTr="00771338">
        <w:tc>
          <w:tcPr>
            <w:tcW w:w="822" w:type="dxa"/>
            <w:shd w:val="clear" w:color="auto" w:fill="FFFFFF" w:themeFill="background1"/>
            <w:vAlign w:val="center"/>
          </w:tcPr>
          <w:p w14:paraId="3FF785D8"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Mn</w:t>
            </w:r>
          </w:p>
        </w:tc>
        <w:tc>
          <w:tcPr>
            <w:tcW w:w="1730" w:type="dxa"/>
            <w:shd w:val="clear" w:color="auto" w:fill="FFFFFF" w:themeFill="background1"/>
          </w:tcPr>
          <w:p w14:paraId="15D693D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388</w:t>
            </w:r>
          </w:p>
        </w:tc>
        <w:tc>
          <w:tcPr>
            <w:tcW w:w="1701" w:type="dxa"/>
            <w:shd w:val="clear" w:color="auto" w:fill="FFFFFF" w:themeFill="background1"/>
            <w:vAlign w:val="center"/>
          </w:tcPr>
          <w:p w14:paraId="63F24B29"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770</w:t>
            </w:r>
          </w:p>
        </w:tc>
        <w:tc>
          <w:tcPr>
            <w:tcW w:w="1559" w:type="dxa"/>
            <w:shd w:val="clear" w:color="auto" w:fill="FFFFFF" w:themeFill="background1"/>
          </w:tcPr>
          <w:p w14:paraId="613A5C9A"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774</w:t>
            </w:r>
          </w:p>
        </w:tc>
        <w:tc>
          <w:tcPr>
            <w:tcW w:w="1701" w:type="dxa"/>
            <w:shd w:val="clear" w:color="auto" w:fill="FFFFFF" w:themeFill="background1"/>
          </w:tcPr>
          <w:p w14:paraId="16FF71B0"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569</w:t>
            </w:r>
          </w:p>
        </w:tc>
        <w:tc>
          <w:tcPr>
            <w:tcW w:w="1136" w:type="dxa"/>
            <w:shd w:val="clear" w:color="auto" w:fill="FFFFFF" w:themeFill="background1"/>
          </w:tcPr>
          <w:p w14:paraId="60B93C6F"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vAlign w:val="center"/>
          </w:tcPr>
          <w:p w14:paraId="3D5063D0"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0C4A3C9D" w14:textId="77777777" w:rsidTr="00771338">
        <w:tc>
          <w:tcPr>
            <w:tcW w:w="822" w:type="dxa"/>
            <w:shd w:val="clear" w:color="auto" w:fill="FFFFFF" w:themeFill="background1"/>
            <w:vAlign w:val="center"/>
          </w:tcPr>
          <w:p w14:paraId="5BF8D981"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Fe</w:t>
            </w:r>
          </w:p>
        </w:tc>
        <w:tc>
          <w:tcPr>
            <w:tcW w:w="1730" w:type="dxa"/>
            <w:shd w:val="clear" w:color="auto" w:fill="FFFFFF" w:themeFill="background1"/>
            <w:vAlign w:val="center"/>
          </w:tcPr>
          <w:p w14:paraId="74BD0F3D"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24436</w:t>
            </w:r>
          </w:p>
        </w:tc>
        <w:tc>
          <w:tcPr>
            <w:tcW w:w="1701" w:type="dxa"/>
            <w:shd w:val="clear" w:color="auto" w:fill="FFFFFF" w:themeFill="background1"/>
            <w:vAlign w:val="center"/>
          </w:tcPr>
          <w:p w14:paraId="13FE8E26"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40600</w:t>
            </w:r>
          </w:p>
        </w:tc>
        <w:tc>
          <w:tcPr>
            <w:tcW w:w="1559" w:type="dxa"/>
            <w:shd w:val="clear" w:color="auto" w:fill="FFFFFF" w:themeFill="background1"/>
            <w:vAlign w:val="center"/>
          </w:tcPr>
          <w:p w14:paraId="27A00C5E"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39180</w:t>
            </w:r>
          </w:p>
        </w:tc>
        <w:tc>
          <w:tcPr>
            <w:tcW w:w="1701" w:type="dxa"/>
            <w:shd w:val="clear" w:color="auto" w:fill="FFFFFF" w:themeFill="background1"/>
            <w:vAlign w:val="center"/>
          </w:tcPr>
          <w:p w14:paraId="42072D58"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8444</w:t>
            </w:r>
          </w:p>
        </w:tc>
        <w:tc>
          <w:tcPr>
            <w:tcW w:w="1136" w:type="dxa"/>
            <w:shd w:val="clear" w:color="auto" w:fill="FFFFFF" w:themeFill="background1"/>
            <w:vAlign w:val="center"/>
          </w:tcPr>
          <w:p w14:paraId="28634F7A"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31104</w:t>
            </w:r>
          </w:p>
        </w:tc>
        <w:tc>
          <w:tcPr>
            <w:tcW w:w="993" w:type="dxa"/>
            <w:shd w:val="clear" w:color="auto" w:fill="FFFFFF" w:themeFill="background1"/>
            <w:vAlign w:val="center"/>
          </w:tcPr>
          <w:p w14:paraId="04ECD23E"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6379</w:t>
            </w:r>
          </w:p>
        </w:tc>
      </w:tr>
      <w:tr w:rsidR="00052842" w:rsidRPr="00771338" w14:paraId="69A5EB5B" w14:textId="77777777" w:rsidTr="00771338">
        <w:tc>
          <w:tcPr>
            <w:tcW w:w="822" w:type="dxa"/>
            <w:shd w:val="clear" w:color="auto" w:fill="FFFFFF" w:themeFill="background1"/>
            <w:vAlign w:val="center"/>
          </w:tcPr>
          <w:p w14:paraId="17040D55"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Co</w:t>
            </w:r>
          </w:p>
        </w:tc>
        <w:tc>
          <w:tcPr>
            <w:tcW w:w="1730" w:type="dxa"/>
            <w:shd w:val="clear" w:color="auto" w:fill="FFFFFF" w:themeFill="background1"/>
            <w:vAlign w:val="center"/>
          </w:tcPr>
          <w:p w14:paraId="1180357F"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10</w:t>
            </w:r>
          </w:p>
        </w:tc>
        <w:tc>
          <w:tcPr>
            <w:tcW w:w="1701" w:type="dxa"/>
            <w:shd w:val="clear" w:color="auto" w:fill="FFFFFF" w:themeFill="background1"/>
            <w:vAlign w:val="center"/>
          </w:tcPr>
          <w:p w14:paraId="7E9104C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17</w:t>
            </w:r>
          </w:p>
        </w:tc>
        <w:tc>
          <w:tcPr>
            <w:tcW w:w="1559" w:type="dxa"/>
            <w:shd w:val="clear" w:color="auto" w:fill="FFFFFF" w:themeFill="background1"/>
            <w:vAlign w:val="center"/>
          </w:tcPr>
          <w:p w14:paraId="1C71369D"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17,3</w:t>
            </w:r>
          </w:p>
        </w:tc>
        <w:tc>
          <w:tcPr>
            <w:tcW w:w="1701" w:type="dxa"/>
            <w:shd w:val="clear" w:color="auto" w:fill="FFFFFF" w:themeFill="background1"/>
            <w:vAlign w:val="center"/>
          </w:tcPr>
          <w:p w14:paraId="3E48E34D"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10,6</w:t>
            </w:r>
          </w:p>
        </w:tc>
        <w:tc>
          <w:tcPr>
            <w:tcW w:w="1136" w:type="dxa"/>
            <w:shd w:val="clear" w:color="auto" w:fill="FFFFFF" w:themeFill="background1"/>
            <w:vAlign w:val="center"/>
          </w:tcPr>
          <w:p w14:paraId="0D44D8A4"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12,0</w:t>
            </w:r>
          </w:p>
        </w:tc>
        <w:tc>
          <w:tcPr>
            <w:tcW w:w="993" w:type="dxa"/>
            <w:shd w:val="clear" w:color="auto" w:fill="FFFFFF" w:themeFill="background1"/>
            <w:vAlign w:val="center"/>
          </w:tcPr>
          <w:p w14:paraId="2537D2FD"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5,1</w:t>
            </w:r>
          </w:p>
        </w:tc>
      </w:tr>
      <w:tr w:rsidR="00052842" w:rsidRPr="00771338" w14:paraId="544364F8" w14:textId="77777777" w:rsidTr="00771338">
        <w:tc>
          <w:tcPr>
            <w:tcW w:w="822" w:type="dxa"/>
            <w:shd w:val="clear" w:color="auto" w:fill="FFFFFF" w:themeFill="background1"/>
            <w:vAlign w:val="center"/>
          </w:tcPr>
          <w:p w14:paraId="1D42EBC9"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Ni</w:t>
            </w:r>
          </w:p>
        </w:tc>
        <w:tc>
          <w:tcPr>
            <w:tcW w:w="1730" w:type="dxa"/>
            <w:shd w:val="clear" w:color="auto" w:fill="FFFFFF" w:themeFill="background1"/>
            <w:vAlign w:val="center"/>
          </w:tcPr>
          <w:p w14:paraId="2B5C3CD0"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13</w:t>
            </w:r>
          </w:p>
        </w:tc>
        <w:tc>
          <w:tcPr>
            <w:tcW w:w="1701" w:type="dxa"/>
            <w:shd w:val="clear" w:color="auto" w:fill="FFFFFF" w:themeFill="background1"/>
            <w:vAlign w:val="center"/>
          </w:tcPr>
          <w:p w14:paraId="0C95B349"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5</w:t>
            </w:r>
          </w:p>
        </w:tc>
        <w:tc>
          <w:tcPr>
            <w:tcW w:w="1559" w:type="dxa"/>
            <w:shd w:val="clear" w:color="auto" w:fill="FFFFFF" w:themeFill="background1"/>
            <w:vAlign w:val="center"/>
          </w:tcPr>
          <w:p w14:paraId="660BA214"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47</w:t>
            </w:r>
          </w:p>
        </w:tc>
        <w:tc>
          <w:tcPr>
            <w:tcW w:w="1701" w:type="dxa"/>
            <w:shd w:val="clear" w:color="auto" w:fill="FFFFFF" w:themeFill="background1"/>
            <w:vAlign w:val="center"/>
          </w:tcPr>
          <w:p w14:paraId="6755B9B2"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20,3</w:t>
            </w:r>
          </w:p>
        </w:tc>
        <w:tc>
          <w:tcPr>
            <w:tcW w:w="1136" w:type="dxa"/>
            <w:shd w:val="clear" w:color="auto" w:fill="FFFFFF" w:themeFill="background1"/>
          </w:tcPr>
          <w:p w14:paraId="5EC1D919"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4DB28273"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2D87D28B" w14:textId="77777777" w:rsidTr="00771338">
        <w:tc>
          <w:tcPr>
            <w:tcW w:w="822" w:type="dxa"/>
            <w:shd w:val="clear" w:color="auto" w:fill="FFFFFF" w:themeFill="background1"/>
            <w:vAlign w:val="center"/>
          </w:tcPr>
          <w:p w14:paraId="38856D37"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Cu</w:t>
            </w:r>
          </w:p>
        </w:tc>
        <w:tc>
          <w:tcPr>
            <w:tcW w:w="1730" w:type="dxa"/>
            <w:shd w:val="clear" w:color="auto" w:fill="FFFFFF" w:themeFill="background1"/>
            <w:vAlign w:val="center"/>
          </w:tcPr>
          <w:p w14:paraId="71BB98C4"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10</w:t>
            </w:r>
          </w:p>
        </w:tc>
        <w:tc>
          <w:tcPr>
            <w:tcW w:w="1701" w:type="dxa"/>
            <w:shd w:val="clear" w:color="auto" w:fill="FFFFFF" w:themeFill="background1"/>
            <w:vAlign w:val="center"/>
          </w:tcPr>
          <w:p w14:paraId="44E08379"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39</w:t>
            </w:r>
          </w:p>
        </w:tc>
        <w:tc>
          <w:tcPr>
            <w:tcW w:w="1559" w:type="dxa"/>
            <w:shd w:val="clear" w:color="auto" w:fill="FFFFFF" w:themeFill="background1"/>
            <w:vAlign w:val="center"/>
          </w:tcPr>
          <w:p w14:paraId="7420A4ED"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28</w:t>
            </w:r>
          </w:p>
        </w:tc>
        <w:tc>
          <w:tcPr>
            <w:tcW w:w="1701" w:type="dxa"/>
            <w:shd w:val="clear" w:color="auto" w:fill="FFFFFF" w:themeFill="background1"/>
            <w:vAlign w:val="center"/>
          </w:tcPr>
          <w:p w14:paraId="23640E7D"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17,7</w:t>
            </w:r>
          </w:p>
        </w:tc>
        <w:tc>
          <w:tcPr>
            <w:tcW w:w="1136" w:type="dxa"/>
            <w:shd w:val="clear" w:color="auto" w:fill="FFFFFF" w:themeFill="background1"/>
          </w:tcPr>
          <w:p w14:paraId="508C8496"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39C74AA8"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5AB03132" w14:textId="77777777" w:rsidTr="00771338">
        <w:tc>
          <w:tcPr>
            <w:tcW w:w="822" w:type="dxa"/>
            <w:shd w:val="clear" w:color="auto" w:fill="FFFFFF" w:themeFill="background1"/>
            <w:vAlign w:val="center"/>
          </w:tcPr>
          <w:p w14:paraId="4EA4EB39"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Zn</w:t>
            </w:r>
          </w:p>
        </w:tc>
        <w:tc>
          <w:tcPr>
            <w:tcW w:w="1730" w:type="dxa"/>
            <w:shd w:val="clear" w:color="auto" w:fill="FFFFFF" w:themeFill="background1"/>
          </w:tcPr>
          <w:p w14:paraId="27E0C38C"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86</w:t>
            </w:r>
          </w:p>
        </w:tc>
        <w:tc>
          <w:tcPr>
            <w:tcW w:w="1701" w:type="dxa"/>
            <w:shd w:val="clear" w:color="auto" w:fill="FFFFFF" w:themeFill="background1"/>
            <w:vAlign w:val="center"/>
          </w:tcPr>
          <w:p w14:paraId="74BAA38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75</w:t>
            </w:r>
          </w:p>
        </w:tc>
        <w:tc>
          <w:tcPr>
            <w:tcW w:w="1559" w:type="dxa"/>
            <w:shd w:val="clear" w:color="auto" w:fill="FFFFFF" w:themeFill="background1"/>
          </w:tcPr>
          <w:p w14:paraId="372071CC"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67</w:t>
            </w:r>
          </w:p>
        </w:tc>
        <w:tc>
          <w:tcPr>
            <w:tcW w:w="1701" w:type="dxa"/>
            <w:shd w:val="clear" w:color="auto" w:fill="FFFFFF" w:themeFill="background1"/>
          </w:tcPr>
          <w:p w14:paraId="72BA6D68"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96</w:t>
            </w:r>
          </w:p>
        </w:tc>
        <w:tc>
          <w:tcPr>
            <w:tcW w:w="1136" w:type="dxa"/>
            <w:shd w:val="clear" w:color="auto" w:fill="FFFFFF" w:themeFill="background1"/>
          </w:tcPr>
          <w:p w14:paraId="750427DD"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205</w:t>
            </w:r>
          </w:p>
        </w:tc>
        <w:tc>
          <w:tcPr>
            <w:tcW w:w="993" w:type="dxa"/>
            <w:shd w:val="clear" w:color="auto" w:fill="FFFFFF" w:themeFill="background1"/>
            <w:vAlign w:val="center"/>
          </w:tcPr>
          <w:p w14:paraId="3B7A3781"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12</w:t>
            </w:r>
          </w:p>
        </w:tc>
      </w:tr>
      <w:tr w:rsidR="00052842" w:rsidRPr="00771338" w14:paraId="69E2A268" w14:textId="77777777" w:rsidTr="00771338">
        <w:tc>
          <w:tcPr>
            <w:tcW w:w="822" w:type="dxa"/>
            <w:shd w:val="clear" w:color="auto" w:fill="FFFFFF" w:themeFill="background1"/>
            <w:vAlign w:val="center"/>
          </w:tcPr>
          <w:p w14:paraId="345C2322"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Ga</w:t>
            </w:r>
          </w:p>
        </w:tc>
        <w:tc>
          <w:tcPr>
            <w:tcW w:w="1730" w:type="dxa"/>
            <w:shd w:val="clear" w:color="auto" w:fill="FFFFFF" w:themeFill="background1"/>
            <w:vAlign w:val="center"/>
          </w:tcPr>
          <w:p w14:paraId="4DBC8C45"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1,41</w:t>
            </w:r>
          </w:p>
        </w:tc>
        <w:tc>
          <w:tcPr>
            <w:tcW w:w="1701" w:type="dxa"/>
            <w:shd w:val="clear" w:color="auto" w:fill="FFFFFF" w:themeFill="background1"/>
            <w:vAlign w:val="center"/>
          </w:tcPr>
          <w:p w14:paraId="555E0064"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19</w:t>
            </w:r>
          </w:p>
        </w:tc>
        <w:tc>
          <w:tcPr>
            <w:tcW w:w="1559" w:type="dxa"/>
            <w:shd w:val="clear" w:color="auto" w:fill="FFFFFF" w:themeFill="background1"/>
            <w:vAlign w:val="center"/>
          </w:tcPr>
          <w:p w14:paraId="1241E78E"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17,5</w:t>
            </w:r>
          </w:p>
        </w:tc>
        <w:tc>
          <w:tcPr>
            <w:tcW w:w="1701" w:type="dxa"/>
            <w:shd w:val="clear" w:color="auto" w:fill="FFFFFF" w:themeFill="background1"/>
            <w:vAlign w:val="center"/>
          </w:tcPr>
          <w:p w14:paraId="055CE34B"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2,5</w:t>
            </w:r>
          </w:p>
        </w:tc>
        <w:tc>
          <w:tcPr>
            <w:tcW w:w="1136" w:type="dxa"/>
            <w:shd w:val="clear" w:color="auto" w:fill="FFFFFF" w:themeFill="background1"/>
          </w:tcPr>
          <w:p w14:paraId="57886A45"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2761B17C"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47B442ED" w14:textId="77777777" w:rsidTr="00771338">
        <w:tc>
          <w:tcPr>
            <w:tcW w:w="822" w:type="dxa"/>
            <w:shd w:val="clear" w:color="auto" w:fill="FFFFFF" w:themeFill="background1"/>
            <w:vAlign w:val="center"/>
          </w:tcPr>
          <w:p w14:paraId="367D711C"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Ge</w:t>
            </w:r>
          </w:p>
        </w:tc>
        <w:tc>
          <w:tcPr>
            <w:tcW w:w="1730" w:type="dxa"/>
            <w:shd w:val="clear" w:color="auto" w:fill="FFFFFF" w:themeFill="background1"/>
            <w:vAlign w:val="center"/>
          </w:tcPr>
          <w:p w14:paraId="05690648"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0,06</w:t>
            </w:r>
          </w:p>
        </w:tc>
        <w:tc>
          <w:tcPr>
            <w:tcW w:w="1701" w:type="dxa"/>
            <w:shd w:val="clear" w:color="auto" w:fill="FFFFFF" w:themeFill="background1"/>
            <w:vAlign w:val="center"/>
          </w:tcPr>
          <w:p w14:paraId="2922BA18"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0,00013</w:t>
            </w:r>
          </w:p>
        </w:tc>
        <w:tc>
          <w:tcPr>
            <w:tcW w:w="1559" w:type="dxa"/>
            <w:shd w:val="clear" w:color="auto" w:fill="FFFFFF" w:themeFill="background1"/>
            <w:vAlign w:val="center"/>
          </w:tcPr>
          <w:p w14:paraId="3449FE91"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1,4</w:t>
            </w:r>
          </w:p>
        </w:tc>
        <w:tc>
          <w:tcPr>
            <w:tcW w:w="1701" w:type="dxa"/>
            <w:shd w:val="clear" w:color="auto" w:fill="FFFFFF" w:themeFill="background1"/>
            <w:vAlign w:val="center"/>
          </w:tcPr>
          <w:p w14:paraId="15B7BDF8"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0,07</w:t>
            </w:r>
          </w:p>
        </w:tc>
        <w:tc>
          <w:tcPr>
            <w:tcW w:w="1136" w:type="dxa"/>
            <w:shd w:val="clear" w:color="auto" w:fill="FFFFFF" w:themeFill="background1"/>
          </w:tcPr>
          <w:p w14:paraId="44FF9CE6"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1D32FA2D"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1CA3AE8D" w14:textId="77777777" w:rsidTr="00771338">
        <w:tc>
          <w:tcPr>
            <w:tcW w:w="822" w:type="dxa"/>
            <w:shd w:val="clear" w:color="auto" w:fill="FFFFFF" w:themeFill="background1"/>
            <w:vAlign w:val="center"/>
          </w:tcPr>
          <w:p w14:paraId="697848E0"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As</w:t>
            </w:r>
          </w:p>
        </w:tc>
        <w:tc>
          <w:tcPr>
            <w:tcW w:w="1730" w:type="dxa"/>
            <w:shd w:val="clear" w:color="auto" w:fill="FFFFFF" w:themeFill="background1"/>
          </w:tcPr>
          <w:p w14:paraId="46909DDB"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6,02</w:t>
            </w:r>
          </w:p>
        </w:tc>
        <w:tc>
          <w:tcPr>
            <w:tcW w:w="1701" w:type="dxa"/>
            <w:shd w:val="clear" w:color="auto" w:fill="FFFFFF" w:themeFill="background1"/>
            <w:vAlign w:val="center"/>
          </w:tcPr>
          <w:p w14:paraId="3504A44A"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0,00056</w:t>
            </w:r>
          </w:p>
        </w:tc>
        <w:tc>
          <w:tcPr>
            <w:tcW w:w="1559" w:type="dxa"/>
            <w:shd w:val="clear" w:color="auto" w:fill="FFFFFF" w:themeFill="background1"/>
          </w:tcPr>
          <w:p w14:paraId="0E1F7A89"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4,8</w:t>
            </w:r>
          </w:p>
        </w:tc>
        <w:tc>
          <w:tcPr>
            <w:tcW w:w="1701" w:type="dxa"/>
            <w:shd w:val="clear" w:color="auto" w:fill="FFFFFF" w:themeFill="background1"/>
          </w:tcPr>
          <w:p w14:paraId="68AC907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5,6</w:t>
            </w:r>
          </w:p>
        </w:tc>
        <w:tc>
          <w:tcPr>
            <w:tcW w:w="1136" w:type="dxa"/>
            <w:shd w:val="clear" w:color="auto" w:fill="FFFFFF" w:themeFill="background1"/>
          </w:tcPr>
          <w:p w14:paraId="3F2F15FF"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5,7</w:t>
            </w:r>
          </w:p>
        </w:tc>
        <w:tc>
          <w:tcPr>
            <w:tcW w:w="993" w:type="dxa"/>
            <w:shd w:val="clear" w:color="auto" w:fill="FFFFFF" w:themeFill="background1"/>
            <w:vAlign w:val="center"/>
          </w:tcPr>
          <w:p w14:paraId="0C6BBFA4"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1,3</w:t>
            </w:r>
          </w:p>
        </w:tc>
      </w:tr>
      <w:tr w:rsidR="00052842" w:rsidRPr="00771338" w14:paraId="128ADB66" w14:textId="77777777" w:rsidTr="00771338">
        <w:tc>
          <w:tcPr>
            <w:tcW w:w="822" w:type="dxa"/>
            <w:shd w:val="clear" w:color="auto" w:fill="FFFFFF" w:themeFill="background1"/>
            <w:vAlign w:val="center"/>
          </w:tcPr>
          <w:p w14:paraId="4E6C24FF"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Se</w:t>
            </w:r>
          </w:p>
        </w:tc>
        <w:tc>
          <w:tcPr>
            <w:tcW w:w="1730" w:type="dxa"/>
            <w:shd w:val="clear" w:color="auto" w:fill="FFFFFF" w:themeFill="background1"/>
          </w:tcPr>
          <w:p w14:paraId="25D4394F"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0,39</w:t>
            </w:r>
          </w:p>
        </w:tc>
        <w:tc>
          <w:tcPr>
            <w:tcW w:w="1701" w:type="dxa"/>
            <w:shd w:val="clear" w:color="auto" w:fill="FFFFFF" w:themeFill="background1"/>
            <w:vAlign w:val="center"/>
          </w:tcPr>
          <w:p w14:paraId="59A74A0A"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0,00002</w:t>
            </w:r>
          </w:p>
        </w:tc>
        <w:tc>
          <w:tcPr>
            <w:tcW w:w="1559" w:type="dxa"/>
            <w:shd w:val="clear" w:color="auto" w:fill="FFFFFF" w:themeFill="background1"/>
          </w:tcPr>
          <w:p w14:paraId="01D04045"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0,09</w:t>
            </w:r>
          </w:p>
        </w:tc>
        <w:tc>
          <w:tcPr>
            <w:tcW w:w="1701" w:type="dxa"/>
            <w:shd w:val="clear" w:color="auto" w:fill="FFFFFF" w:themeFill="background1"/>
          </w:tcPr>
          <w:p w14:paraId="2D3E5A5A"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0,6</w:t>
            </w:r>
          </w:p>
        </w:tc>
        <w:tc>
          <w:tcPr>
            <w:tcW w:w="1136" w:type="dxa"/>
            <w:shd w:val="clear" w:color="auto" w:fill="FFFFFF" w:themeFill="background1"/>
          </w:tcPr>
          <w:p w14:paraId="4C1D0CE2"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vAlign w:val="center"/>
          </w:tcPr>
          <w:p w14:paraId="118410F2"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09A8AEA3" w14:textId="77777777" w:rsidTr="00771338">
        <w:tc>
          <w:tcPr>
            <w:tcW w:w="822" w:type="dxa"/>
            <w:shd w:val="clear" w:color="auto" w:fill="FFFFFF" w:themeFill="background1"/>
            <w:vAlign w:val="center"/>
          </w:tcPr>
          <w:p w14:paraId="740F9678"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Br</w:t>
            </w:r>
            <w:proofErr w:type="spellEnd"/>
          </w:p>
        </w:tc>
        <w:tc>
          <w:tcPr>
            <w:tcW w:w="1730" w:type="dxa"/>
            <w:shd w:val="clear" w:color="auto" w:fill="FFFFFF" w:themeFill="background1"/>
            <w:vAlign w:val="center"/>
          </w:tcPr>
          <w:p w14:paraId="150C5F33"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21</w:t>
            </w:r>
          </w:p>
        </w:tc>
        <w:tc>
          <w:tcPr>
            <w:tcW w:w="1701" w:type="dxa"/>
            <w:shd w:val="clear" w:color="auto" w:fill="FFFFFF" w:themeFill="background1"/>
            <w:vAlign w:val="center"/>
          </w:tcPr>
          <w:p w14:paraId="16ACE6B2"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0,0002</w:t>
            </w:r>
          </w:p>
        </w:tc>
        <w:tc>
          <w:tcPr>
            <w:tcW w:w="1559" w:type="dxa"/>
            <w:shd w:val="clear" w:color="auto" w:fill="FFFFFF" w:themeFill="background1"/>
            <w:vAlign w:val="center"/>
          </w:tcPr>
          <w:p w14:paraId="021AF2DD"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1,6</w:t>
            </w:r>
          </w:p>
        </w:tc>
        <w:tc>
          <w:tcPr>
            <w:tcW w:w="1701" w:type="dxa"/>
            <w:shd w:val="clear" w:color="auto" w:fill="FFFFFF" w:themeFill="background1"/>
            <w:vAlign w:val="center"/>
          </w:tcPr>
          <w:p w14:paraId="5EE3C49A"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15,3</w:t>
            </w:r>
          </w:p>
        </w:tc>
        <w:tc>
          <w:tcPr>
            <w:tcW w:w="1136" w:type="dxa"/>
            <w:shd w:val="clear" w:color="auto" w:fill="FFFFFF" w:themeFill="background1"/>
            <w:vAlign w:val="center"/>
          </w:tcPr>
          <w:p w14:paraId="62FA2A40"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12,8</w:t>
            </w:r>
          </w:p>
        </w:tc>
        <w:tc>
          <w:tcPr>
            <w:tcW w:w="993" w:type="dxa"/>
            <w:shd w:val="clear" w:color="auto" w:fill="FFFFFF" w:themeFill="background1"/>
            <w:vAlign w:val="center"/>
          </w:tcPr>
          <w:p w14:paraId="3233D615"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0,68</w:t>
            </w:r>
          </w:p>
        </w:tc>
      </w:tr>
      <w:tr w:rsidR="00052842" w:rsidRPr="00771338" w14:paraId="6FE850CB" w14:textId="77777777" w:rsidTr="00771338">
        <w:tc>
          <w:tcPr>
            <w:tcW w:w="822" w:type="dxa"/>
            <w:shd w:val="clear" w:color="auto" w:fill="FFFFFF" w:themeFill="background1"/>
            <w:vAlign w:val="center"/>
          </w:tcPr>
          <w:p w14:paraId="27404FE0"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Rb</w:t>
            </w:r>
            <w:proofErr w:type="spellEnd"/>
          </w:p>
        </w:tc>
        <w:tc>
          <w:tcPr>
            <w:tcW w:w="1730" w:type="dxa"/>
            <w:shd w:val="clear" w:color="auto" w:fill="FFFFFF" w:themeFill="background1"/>
            <w:vAlign w:val="center"/>
          </w:tcPr>
          <w:p w14:paraId="694501BD"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79</w:t>
            </w:r>
          </w:p>
        </w:tc>
        <w:tc>
          <w:tcPr>
            <w:tcW w:w="1701" w:type="dxa"/>
            <w:shd w:val="clear" w:color="auto" w:fill="FFFFFF" w:themeFill="background1"/>
            <w:vAlign w:val="center"/>
          </w:tcPr>
          <w:p w14:paraId="1760A6CD"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98</w:t>
            </w:r>
          </w:p>
        </w:tc>
        <w:tc>
          <w:tcPr>
            <w:tcW w:w="1559" w:type="dxa"/>
            <w:shd w:val="clear" w:color="auto" w:fill="FFFFFF" w:themeFill="background1"/>
            <w:vAlign w:val="center"/>
          </w:tcPr>
          <w:p w14:paraId="71EBB29A"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84</w:t>
            </w:r>
          </w:p>
        </w:tc>
        <w:tc>
          <w:tcPr>
            <w:tcW w:w="1701" w:type="dxa"/>
            <w:shd w:val="clear" w:color="auto" w:fill="FFFFFF" w:themeFill="background1"/>
            <w:vAlign w:val="center"/>
          </w:tcPr>
          <w:p w14:paraId="7A2FBD9F"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8,3</w:t>
            </w:r>
          </w:p>
        </w:tc>
        <w:tc>
          <w:tcPr>
            <w:tcW w:w="1136" w:type="dxa"/>
            <w:shd w:val="clear" w:color="auto" w:fill="FFFFFF" w:themeFill="background1"/>
            <w:vAlign w:val="center"/>
          </w:tcPr>
          <w:p w14:paraId="148A6A63"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67,4</w:t>
            </w:r>
          </w:p>
        </w:tc>
        <w:tc>
          <w:tcPr>
            <w:tcW w:w="993" w:type="dxa"/>
            <w:shd w:val="clear" w:color="auto" w:fill="FFFFFF" w:themeFill="background1"/>
            <w:vAlign w:val="center"/>
          </w:tcPr>
          <w:p w14:paraId="1D20018D"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34</w:t>
            </w:r>
          </w:p>
        </w:tc>
      </w:tr>
      <w:tr w:rsidR="00052842" w:rsidRPr="00771338" w14:paraId="0376280A" w14:textId="77777777" w:rsidTr="00771338">
        <w:tc>
          <w:tcPr>
            <w:tcW w:w="822" w:type="dxa"/>
            <w:shd w:val="clear" w:color="auto" w:fill="FFFFFF" w:themeFill="background1"/>
            <w:vAlign w:val="center"/>
          </w:tcPr>
          <w:p w14:paraId="3E705C08"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Sr</w:t>
            </w:r>
            <w:proofErr w:type="spellEnd"/>
          </w:p>
        </w:tc>
        <w:tc>
          <w:tcPr>
            <w:tcW w:w="1730" w:type="dxa"/>
            <w:shd w:val="clear" w:color="auto" w:fill="FFFFFF" w:themeFill="background1"/>
            <w:vAlign w:val="center"/>
          </w:tcPr>
          <w:p w14:paraId="7787621D"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333</w:t>
            </w:r>
          </w:p>
        </w:tc>
        <w:tc>
          <w:tcPr>
            <w:tcW w:w="1701" w:type="dxa"/>
            <w:shd w:val="clear" w:color="auto" w:fill="FFFFFF" w:themeFill="background1"/>
            <w:vAlign w:val="center"/>
          </w:tcPr>
          <w:p w14:paraId="1FCBF01E"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270</w:t>
            </w:r>
          </w:p>
        </w:tc>
        <w:tc>
          <w:tcPr>
            <w:tcW w:w="1559" w:type="dxa"/>
            <w:shd w:val="clear" w:color="auto" w:fill="FFFFFF" w:themeFill="background1"/>
            <w:vAlign w:val="center"/>
          </w:tcPr>
          <w:p w14:paraId="6DC772DB"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320</w:t>
            </w:r>
          </w:p>
        </w:tc>
        <w:tc>
          <w:tcPr>
            <w:tcW w:w="1701" w:type="dxa"/>
            <w:shd w:val="clear" w:color="auto" w:fill="FFFFFF" w:themeFill="background1"/>
            <w:vAlign w:val="center"/>
          </w:tcPr>
          <w:p w14:paraId="178E3219"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79</w:t>
            </w:r>
          </w:p>
        </w:tc>
        <w:tc>
          <w:tcPr>
            <w:tcW w:w="1136" w:type="dxa"/>
            <w:shd w:val="clear" w:color="auto" w:fill="FFFFFF" w:themeFill="background1"/>
            <w:vAlign w:val="center"/>
          </w:tcPr>
          <w:p w14:paraId="4524AA58"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159</w:t>
            </w:r>
          </w:p>
        </w:tc>
        <w:tc>
          <w:tcPr>
            <w:tcW w:w="993" w:type="dxa"/>
            <w:shd w:val="clear" w:color="auto" w:fill="FFFFFF" w:themeFill="background1"/>
            <w:vAlign w:val="center"/>
          </w:tcPr>
          <w:p w14:paraId="2AA7D3D4"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70</w:t>
            </w:r>
          </w:p>
        </w:tc>
      </w:tr>
      <w:tr w:rsidR="00052842" w:rsidRPr="00771338" w14:paraId="5416177D" w14:textId="77777777" w:rsidTr="00771338">
        <w:tc>
          <w:tcPr>
            <w:tcW w:w="822" w:type="dxa"/>
            <w:shd w:val="clear" w:color="auto" w:fill="FFFFFF" w:themeFill="background1"/>
            <w:vAlign w:val="center"/>
          </w:tcPr>
          <w:p w14:paraId="66EAA7B3"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Y</w:t>
            </w:r>
          </w:p>
        </w:tc>
        <w:tc>
          <w:tcPr>
            <w:tcW w:w="1730" w:type="dxa"/>
            <w:shd w:val="clear" w:color="auto" w:fill="FFFFFF" w:themeFill="background1"/>
            <w:vAlign w:val="center"/>
          </w:tcPr>
          <w:p w14:paraId="5330745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5,20</w:t>
            </w:r>
          </w:p>
        </w:tc>
        <w:tc>
          <w:tcPr>
            <w:tcW w:w="1701" w:type="dxa"/>
            <w:shd w:val="clear" w:color="auto" w:fill="FFFFFF" w:themeFill="background1"/>
            <w:vAlign w:val="center"/>
          </w:tcPr>
          <w:p w14:paraId="04EC002E"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26</w:t>
            </w:r>
          </w:p>
        </w:tc>
        <w:tc>
          <w:tcPr>
            <w:tcW w:w="1559" w:type="dxa"/>
            <w:shd w:val="clear" w:color="auto" w:fill="FFFFFF" w:themeFill="background1"/>
            <w:vAlign w:val="center"/>
          </w:tcPr>
          <w:p w14:paraId="6CCF9EA1"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21</w:t>
            </w:r>
          </w:p>
        </w:tc>
        <w:tc>
          <w:tcPr>
            <w:tcW w:w="1701" w:type="dxa"/>
            <w:shd w:val="clear" w:color="auto" w:fill="FFFFFF" w:themeFill="background1"/>
            <w:vAlign w:val="center"/>
          </w:tcPr>
          <w:p w14:paraId="74056FFC"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8,9</w:t>
            </w:r>
          </w:p>
        </w:tc>
        <w:tc>
          <w:tcPr>
            <w:tcW w:w="1136" w:type="dxa"/>
            <w:shd w:val="clear" w:color="auto" w:fill="FFFFFF" w:themeFill="background1"/>
          </w:tcPr>
          <w:p w14:paraId="0FA60D29"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7053A60C"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62760AEF" w14:textId="77777777" w:rsidTr="00771338">
        <w:tc>
          <w:tcPr>
            <w:tcW w:w="822" w:type="dxa"/>
            <w:shd w:val="clear" w:color="auto" w:fill="FFFFFF" w:themeFill="background1"/>
            <w:vAlign w:val="center"/>
          </w:tcPr>
          <w:p w14:paraId="6E8FFD6F"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lang w:val="en-US"/>
              </w:rPr>
              <w:t>Zr</w:t>
            </w:r>
          </w:p>
        </w:tc>
        <w:tc>
          <w:tcPr>
            <w:tcW w:w="1730" w:type="dxa"/>
            <w:shd w:val="clear" w:color="auto" w:fill="FFFFFF" w:themeFill="background1"/>
            <w:vAlign w:val="center"/>
          </w:tcPr>
          <w:p w14:paraId="24FA822A"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1,65</w:t>
            </w:r>
          </w:p>
        </w:tc>
        <w:tc>
          <w:tcPr>
            <w:tcW w:w="1701" w:type="dxa"/>
            <w:shd w:val="clear" w:color="auto" w:fill="FFFFFF" w:themeFill="background1"/>
            <w:vAlign w:val="center"/>
          </w:tcPr>
          <w:p w14:paraId="39603C08"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160</w:t>
            </w:r>
          </w:p>
        </w:tc>
        <w:tc>
          <w:tcPr>
            <w:tcW w:w="1559" w:type="dxa"/>
            <w:shd w:val="clear" w:color="auto" w:fill="FFFFFF" w:themeFill="background1"/>
            <w:vAlign w:val="center"/>
          </w:tcPr>
          <w:p w14:paraId="3BEBD04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193</w:t>
            </w:r>
          </w:p>
        </w:tc>
        <w:tc>
          <w:tcPr>
            <w:tcW w:w="1701" w:type="dxa"/>
            <w:shd w:val="clear" w:color="auto" w:fill="FFFFFF" w:themeFill="background1"/>
            <w:vAlign w:val="center"/>
          </w:tcPr>
          <w:p w14:paraId="60A217AC"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3,5</w:t>
            </w:r>
          </w:p>
        </w:tc>
        <w:tc>
          <w:tcPr>
            <w:tcW w:w="1136" w:type="dxa"/>
            <w:shd w:val="clear" w:color="auto" w:fill="FFFFFF" w:themeFill="background1"/>
          </w:tcPr>
          <w:p w14:paraId="45730032"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67DB486A"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7FADC246" w14:textId="77777777" w:rsidTr="00771338">
        <w:tc>
          <w:tcPr>
            <w:tcW w:w="822" w:type="dxa"/>
            <w:shd w:val="clear" w:color="auto" w:fill="FFFFFF" w:themeFill="background1"/>
            <w:vAlign w:val="center"/>
          </w:tcPr>
          <w:p w14:paraId="658E5966"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Nb</w:t>
            </w:r>
          </w:p>
        </w:tc>
        <w:tc>
          <w:tcPr>
            <w:tcW w:w="1730" w:type="dxa"/>
            <w:shd w:val="clear" w:color="auto" w:fill="FFFFFF" w:themeFill="background1"/>
            <w:vAlign w:val="center"/>
          </w:tcPr>
          <w:p w14:paraId="21089172"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0,06</w:t>
            </w:r>
          </w:p>
        </w:tc>
        <w:tc>
          <w:tcPr>
            <w:tcW w:w="1701" w:type="dxa"/>
            <w:shd w:val="clear" w:color="auto" w:fill="FFFFFF" w:themeFill="background1"/>
            <w:vAlign w:val="center"/>
          </w:tcPr>
          <w:p w14:paraId="60C091C3"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12</w:t>
            </w:r>
          </w:p>
        </w:tc>
        <w:tc>
          <w:tcPr>
            <w:tcW w:w="1559" w:type="dxa"/>
            <w:shd w:val="clear" w:color="auto" w:fill="FFFFFF" w:themeFill="background1"/>
            <w:vAlign w:val="center"/>
          </w:tcPr>
          <w:p w14:paraId="56A4CD64"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12</w:t>
            </w:r>
          </w:p>
        </w:tc>
        <w:tc>
          <w:tcPr>
            <w:tcW w:w="1701" w:type="dxa"/>
            <w:shd w:val="clear" w:color="auto" w:fill="FFFFFF" w:themeFill="background1"/>
            <w:vAlign w:val="center"/>
          </w:tcPr>
          <w:p w14:paraId="0B685038"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0,2</w:t>
            </w:r>
          </w:p>
        </w:tc>
        <w:tc>
          <w:tcPr>
            <w:tcW w:w="1136" w:type="dxa"/>
            <w:shd w:val="clear" w:color="auto" w:fill="FFFFFF" w:themeFill="background1"/>
          </w:tcPr>
          <w:p w14:paraId="3BDA347C"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3D1C3F1B"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78214BF1" w14:textId="77777777" w:rsidTr="00771338">
        <w:tc>
          <w:tcPr>
            <w:tcW w:w="822" w:type="dxa"/>
            <w:shd w:val="clear" w:color="auto" w:fill="FFFFFF" w:themeFill="background1"/>
            <w:vAlign w:val="center"/>
          </w:tcPr>
          <w:p w14:paraId="480304F8"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Mo</w:t>
            </w:r>
          </w:p>
        </w:tc>
        <w:tc>
          <w:tcPr>
            <w:tcW w:w="1730" w:type="dxa"/>
            <w:shd w:val="clear" w:color="auto" w:fill="FFFFFF" w:themeFill="background1"/>
            <w:vAlign w:val="center"/>
          </w:tcPr>
          <w:p w14:paraId="36E27C94"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0,16</w:t>
            </w:r>
          </w:p>
        </w:tc>
        <w:tc>
          <w:tcPr>
            <w:tcW w:w="1701" w:type="dxa"/>
            <w:shd w:val="clear" w:color="auto" w:fill="FFFFFF" w:themeFill="background1"/>
            <w:vAlign w:val="center"/>
          </w:tcPr>
          <w:p w14:paraId="29D2157B"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1,56</w:t>
            </w:r>
          </w:p>
        </w:tc>
        <w:tc>
          <w:tcPr>
            <w:tcW w:w="1559" w:type="dxa"/>
            <w:shd w:val="clear" w:color="auto" w:fill="FFFFFF" w:themeFill="background1"/>
            <w:vAlign w:val="center"/>
          </w:tcPr>
          <w:p w14:paraId="7B8ECFBE"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1,1</w:t>
            </w:r>
          </w:p>
        </w:tc>
        <w:tc>
          <w:tcPr>
            <w:tcW w:w="1701" w:type="dxa"/>
            <w:shd w:val="clear" w:color="auto" w:fill="FFFFFF" w:themeFill="background1"/>
            <w:vAlign w:val="center"/>
          </w:tcPr>
          <w:p w14:paraId="30C4B7D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0,2</w:t>
            </w:r>
          </w:p>
        </w:tc>
        <w:tc>
          <w:tcPr>
            <w:tcW w:w="1136" w:type="dxa"/>
            <w:shd w:val="clear" w:color="auto" w:fill="FFFFFF" w:themeFill="background1"/>
          </w:tcPr>
          <w:p w14:paraId="05CD8ADA"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39547535"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3ECE13EC" w14:textId="77777777" w:rsidTr="00771338">
        <w:tc>
          <w:tcPr>
            <w:tcW w:w="822" w:type="dxa"/>
            <w:shd w:val="clear" w:color="auto" w:fill="FFFFFF" w:themeFill="background1"/>
            <w:vAlign w:val="center"/>
          </w:tcPr>
          <w:p w14:paraId="306B46A7"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Ru</w:t>
            </w:r>
          </w:p>
        </w:tc>
        <w:tc>
          <w:tcPr>
            <w:tcW w:w="1730" w:type="dxa"/>
            <w:shd w:val="clear" w:color="auto" w:fill="FFFFFF" w:themeFill="background1"/>
            <w:vAlign w:val="center"/>
          </w:tcPr>
          <w:p w14:paraId="1E822FF0"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0,0003</w:t>
            </w:r>
          </w:p>
        </w:tc>
        <w:tc>
          <w:tcPr>
            <w:tcW w:w="1701" w:type="dxa"/>
            <w:shd w:val="clear" w:color="auto" w:fill="FFFFFF" w:themeFill="background1"/>
            <w:vAlign w:val="center"/>
          </w:tcPr>
          <w:p w14:paraId="0375D7AB"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1559" w:type="dxa"/>
            <w:shd w:val="clear" w:color="auto" w:fill="FFFFFF" w:themeFill="background1"/>
            <w:vAlign w:val="center"/>
          </w:tcPr>
          <w:p w14:paraId="5ADF678D"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0,00034</w:t>
            </w:r>
          </w:p>
        </w:tc>
        <w:tc>
          <w:tcPr>
            <w:tcW w:w="1701" w:type="dxa"/>
            <w:shd w:val="clear" w:color="auto" w:fill="FFFFFF" w:themeFill="background1"/>
            <w:vAlign w:val="center"/>
          </w:tcPr>
          <w:p w14:paraId="47948169"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0,01</w:t>
            </w:r>
          </w:p>
        </w:tc>
        <w:tc>
          <w:tcPr>
            <w:tcW w:w="1136" w:type="dxa"/>
            <w:shd w:val="clear" w:color="auto" w:fill="FFFFFF" w:themeFill="background1"/>
          </w:tcPr>
          <w:p w14:paraId="27357648"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49077987"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470A3ABF" w14:textId="77777777" w:rsidTr="00771338">
        <w:tc>
          <w:tcPr>
            <w:tcW w:w="822" w:type="dxa"/>
            <w:shd w:val="clear" w:color="auto" w:fill="FFFFFF" w:themeFill="background1"/>
            <w:vAlign w:val="center"/>
          </w:tcPr>
          <w:p w14:paraId="02DF2373"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Rh</w:t>
            </w:r>
          </w:p>
        </w:tc>
        <w:tc>
          <w:tcPr>
            <w:tcW w:w="1730" w:type="dxa"/>
            <w:shd w:val="clear" w:color="auto" w:fill="FFFFFF" w:themeFill="background1"/>
            <w:vAlign w:val="center"/>
          </w:tcPr>
          <w:p w14:paraId="455F96AB"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0,005</w:t>
            </w:r>
          </w:p>
        </w:tc>
        <w:tc>
          <w:tcPr>
            <w:tcW w:w="1701" w:type="dxa"/>
            <w:shd w:val="clear" w:color="auto" w:fill="FFFFFF" w:themeFill="background1"/>
          </w:tcPr>
          <w:p w14:paraId="7F23F82F"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1559" w:type="dxa"/>
            <w:shd w:val="clear" w:color="auto" w:fill="FFFFFF" w:themeFill="background1"/>
            <w:vAlign w:val="center"/>
          </w:tcPr>
          <w:p w14:paraId="21F520A8"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1701" w:type="dxa"/>
            <w:shd w:val="clear" w:color="auto" w:fill="FFFFFF" w:themeFill="background1"/>
            <w:vAlign w:val="center"/>
          </w:tcPr>
          <w:p w14:paraId="53F290FE"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1136" w:type="dxa"/>
            <w:shd w:val="clear" w:color="auto" w:fill="FFFFFF" w:themeFill="background1"/>
          </w:tcPr>
          <w:p w14:paraId="1BB13073"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779C6CE3"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7EA253C0" w14:textId="77777777" w:rsidTr="00771338">
        <w:tc>
          <w:tcPr>
            <w:tcW w:w="822" w:type="dxa"/>
            <w:shd w:val="clear" w:color="auto" w:fill="FFFFFF" w:themeFill="background1"/>
            <w:vAlign w:val="center"/>
          </w:tcPr>
          <w:p w14:paraId="6E7C9C02"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Pd</w:t>
            </w:r>
          </w:p>
        </w:tc>
        <w:tc>
          <w:tcPr>
            <w:tcW w:w="1730" w:type="dxa"/>
            <w:shd w:val="clear" w:color="auto" w:fill="FFFFFF" w:themeFill="background1"/>
            <w:vAlign w:val="center"/>
          </w:tcPr>
          <w:p w14:paraId="3D79E4C6"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0,01</w:t>
            </w:r>
          </w:p>
        </w:tc>
        <w:tc>
          <w:tcPr>
            <w:tcW w:w="1701" w:type="dxa"/>
            <w:shd w:val="clear" w:color="auto" w:fill="FFFFFF" w:themeFill="background1"/>
          </w:tcPr>
          <w:p w14:paraId="084A5713"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1559" w:type="dxa"/>
            <w:shd w:val="clear" w:color="auto" w:fill="FFFFFF" w:themeFill="background1"/>
            <w:vAlign w:val="center"/>
          </w:tcPr>
          <w:p w14:paraId="26FB30E5"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0,00052</w:t>
            </w:r>
          </w:p>
        </w:tc>
        <w:tc>
          <w:tcPr>
            <w:tcW w:w="1701" w:type="dxa"/>
            <w:shd w:val="clear" w:color="auto" w:fill="FFFFFF" w:themeFill="background1"/>
            <w:vAlign w:val="center"/>
          </w:tcPr>
          <w:p w14:paraId="0D8F957D"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0,02</w:t>
            </w:r>
          </w:p>
        </w:tc>
        <w:tc>
          <w:tcPr>
            <w:tcW w:w="1136" w:type="dxa"/>
            <w:shd w:val="clear" w:color="auto" w:fill="FFFFFF" w:themeFill="background1"/>
          </w:tcPr>
          <w:p w14:paraId="58669D26"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73A7923E"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58C56C08" w14:textId="77777777" w:rsidTr="00771338">
        <w:tc>
          <w:tcPr>
            <w:tcW w:w="822" w:type="dxa"/>
            <w:shd w:val="clear" w:color="auto" w:fill="FFFFFF" w:themeFill="background1"/>
            <w:vAlign w:val="center"/>
          </w:tcPr>
          <w:p w14:paraId="3473D713"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Cd</w:t>
            </w:r>
          </w:p>
        </w:tc>
        <w:tc>
          <w:tcPr>
            <w:tcW w:w="1730" w:type="dxa"/>
            <w:shd w:val="clear" w:color="auto" w:fill="FFFFFF" w:themeFill="background1"/>
            <w:vAlign w:val="center"/>
          </w:tcPr>
          <w:p w14:paraId="5B0EC426"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0,1</w:t>
            </w:r>
            <w:r w:rsidRPr="00771338">
              <w:rPr>
                <w:rFonts w:ascii="Times New Roman" w:hAnsi="Times New Roman" w:cs="Times New Roman"/>
                <w:color w:val="000000"/>
                <w:sz w:val="24"/>
                <w:szCs w:val="24"/>
                <w:lang w:val="en-US"/>
              </w:rPr>
              <w:t>3</w:t>
            </w:r>
          </w:p>
        </w:tc>
        <w:tc>
          <w:tcPr>
            <w:tcW w:w="1701" w:type="dxa"/>
            <w:shd w:val="clear" w:color="auto" w:fill="FFFFFF" w:themeFill="background1"/>
            <w:vAlign w:val="center"/>
          </w:tcPr>
          <w:p w14:paraId="6087D43F"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rPr>
              <w:t>0,64</w:t>
            </w:r>
          </w:p>
        </w:tc>
        <w:tc>
          <w:tcPr>
            <w:tcW w:w="1559" w:type="dxa"/>
            <w:shd w:val="clear" w:color="auto" w:fill="FFFFFF" w:themeFill="background1"/>
            <w:vAlign w:val="center"/>
          </w:tcPr>
          <w:p w14:paraId="55E66B0C"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rPr>
              <w:t>0,09</w:t>
            </w:r>
          </w:p>
        </w:tc>
        <w:tc>
          <w:tcPr>
            <w:tcW w:w="1701" w:type="dxa"/>
            <w:shd w:val="clear" w:color="auto" w:fill="FFFFFF" w:themeFill="background1"/>
            <w:vAlign w:val="center"/>
          </w:tcPr>
          <w:p w14:paraId="03A5965C"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0,24</w:t>
            </w:r>
          </w:p>
        </w:tc>
        <w:tc>
          <w:tcPr>
            <w:tcW w:w="1136" w:type="dxa"/>
            <w:shd w:val="clear" w:color="auto" w:fill="FFFFFF" w:themeFill="background1"/>
          </w:tcPr>
          <w:p w14:paraId="02860996"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6B2A81E0"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7C6C09C4" w14:textId="77777777" w:rsidTr="00771338">
        <w:tc>
          <w:tcPr>
            <w:tcW w:w="822" w:type="dxa"/>
            <w:shd w:val="clear" w:color="auto" w:fill="FFFFFF" w:themeFill="background1"/>
            <w:vAlign w:val="center"/>
          </w:tcPr>
          <w:p w14:paraId="28CE50D7"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In</w:t>
            </w:r>
          </w:p>
        </w:tc>
        <w:tc>
          <w:tcPr>
            <w:tcW w:w="1730" w:type="dxa"/>
            <w:shd w:val="clear" w:color="auto" w:fill="FFFFFF" w:themeFill="background1"/>
            <w:vAlign w:val="center"/>
          </w:tcPr>
          <w:p w14:paraId="0E000B18"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0,006</w:t>
            </w:r>
          </w:p>
        </w:tc>
        <w:tc>
          <w:tcPr>
            <w:tcW w:w="1701" w:type="dxa"/>
            <w:shd w:val="clear" w:color="auto" w:fill="FFFFFF" w:themeFill="background1"/>
            <w:vAlign w:val="center"/>
          </w:tcPr>
          <w:p w14:paraId="32B65A08"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0,00002</w:t>
            </w:r>
          </w:p>
        </w:tc>
        <w:tc>
          <w:tcPr>
            <w:tcW w:w="1559" w:type="dxa"/>
            <w:shd w:val="clear" w:color="auto" w:fill="FFFFFF" w:themeFill="background1"/>
            <w:vAlign w:val="center"/>
          </w:tcPr>
          <w:p w14:paraId="18A8B53B"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0,05</w:t>
            </w:r>
          </w:p>
        </w:tc>
        <w:tc>
          <w:tcPr>
            <w:tcW w:w="1701" w:type="dxa"/>
            <w:shd w:val="clear" w:color="auto" w:fill="FFFFFF" w:themeFill="background1"/>
            <w:vAlign w:val="center"/>
          </w:tcPr>
          <w:p w14:paraId="1B3D677C"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0,01</w:t>
            </w:r>
          </w:p>
        </w:tc>
        <w:tc>
          <w:tcPr>
            <w:tcW w:w="1136" w:type="dxa"/>
            <w:shd w:val="clear" w:color="auto" w:fill="FFFFFF" w:themeFill="background1"/>
          </w:tcPr>
          <w:p w14:paraId="1DB7CBBA"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2F0F6395"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4C16BA8B" w14:textId="77777777" w:rsidTr="00771338">
        <w:tc>
          <w:tcPr>
            <w:tcW w:w="822" w:type="dxa"/>
            <w:shd w:val="clear" w:color="auto" w:fill="FFFFFF" w:themeFill="background1"/>
            <w:vAlign w:val="center"/>
          </w:tcPr>
          <w:p w14:paraId="57BF9EB6"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Sn</w:t>
            </w:r>
          </w:p>
        </w:tc>
        <w:tc>
          <w:tcPr>
            <w:tcW w:w="1730" w:type="dxa"/>
            <w:shd w:val="clear" w:color="auto" w:fill="FFFFFF" w:themeFill="background1"/>
            <w:vAlign w:val="center"/>
          </w:tcPr>
          <w:p w14:paraId="6D38855B"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0,0</w:t>
            </w:r>
            <w:r w:rsidRPr="00771338">
              <w:rPr>
                <w:rFonts w:ascii="Times New Roman" w:hAnsi="Times New Roman" w:cs="Times New Roman"/>
                <w:color w:val="000000"/>
                <w:sz w:val="24"/>
                <w:szCs w:val="24"/>
                <w:lang w:val="en-US"/>
              </w:rPr>
              <w:t>6</w:t>
            </w:r>
          </w:p>
        </w:tc>
        <w:tc>
          <w:tcPr>
            <w:tcW w:w="1701" w:type="dxa"/>
            <w:shd w:val="clear" w:color="auto" w:fill="FFFFFF" w:themeFill="background1"/>
            <w:vAlign w:val="center"/>
          </w:tcPr>
          <w:p w14:paraId="2C60DAB6"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rPr>
              <w:t>0,00035</w:t>
            </w:r>
          </w:p>
        </w:tc>
        <w:tc>
          <w:tcPr>
            <w:tcW w:w="1559" w:type="dxa"/>
            <w:shd w:val="clear" w:color="auto" w:fill="FFFFFF" w:themeFill="background1"/>
            <w:vAlign w:val="center"/>
          </w:tcPr>
          <w:p w14:paraId="1AB34C44"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rPr>
              <w:t>2,1</w:t>
            </w:r>
          </w:p>
        </w:tc>
        <w:tc>
          <w:tcPr>
            <w:tcW w:w="1701" w:type="dxa"/>
            <w:shd w:val="clear" w:color="auto" w:fill="FFFFFF" w:themeFill="background1"/>
            <w:vAlign w:val="center"/>
          </w:tcPr>
          <w:p w14:paraId="6B817F81"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0,07</w:t>
            </w:r>
          </w:p>
        </w:tc>
        <w:tc>
          <w:tcPr>
            <w:tcW w:w="1136" w:type="dxa"/>
            <w:shd w:val="clear" w:color="auto" w:fill="FFFFFF" w:themeFill="background1"/>
          </w:tcPr>
          <w:p w14:paraId="6205578C"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01FC6E0E"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582FD7F8" w14:textId="77777777" w:rsidTr="00771338">
        <w:tc>
          <w:tcPr>
            <w:tcW w:w="822" w:type="dxa"/>
            <w:shd w:val="clear" w:color="auto" w:fill="FFFFFF" w:themeFill="background1"/>
            <w:vAlign w:val="center"/>
          </w:tcPr>
          <w:p w14:paraId="1EFF4DD4"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Sb</w:t>
            </w:r>
            <w:proofErr w:type="spellEnd"/>
          </w:p>
        </w:tc>
        <w:tc>
          <w:tcPr>
            <w:tcW w:w="1730" w:type="dxa"/>
            <w:shd w:val="clear" w:color="auto" w:fill="FFFFFF" w:themeFill="background1"/>
          </w:tcPr>
          <w:p w14:paraId="435974A3"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0,88</w:t>
            </w:r>
          </w:p>
        </w:tc>
        <w:tc>
          <w:tcPr>
            <w:tcW w:w="1701" w:type="dxa"/>
            <w:shd w:val="clear" w:color="auto" w:fill="FFFFFF" w:themeFill="background1"/>
            <w:vAlign w:val="center"/>
          </w:tcPr>
          <w:p w14:paraId="59DC7B03"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0,0001</w:t>
            </w:r>
          </w:p>
        </w:tc>
        <w:tc>
          <w:tcPr>
            <w:tcW w:w="1559" w:type="dxa"/>
            <w:shd w:val="clear" w:color="auto" w:fill="FFFFFF" w:themeFill="background1"/>
          </w:tcPr>
          <w:p w14:paraId="7A680E35"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0,4</w:t>
            </w:r>
          </w:p>
        </w:tc>
        <w:tc>
          <w:tcPr>
            <w:tcW w:w="1701" w:type="dxa"/>
            <w:shd w:val="clear" w:color="auto" w:fill="FFFFFF" w:themeFill="background1"/>
          </w:tcPr>
          <w:p w14:paraId="04F60B95"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0,09</w:t>
            </w:r>
          </w:p>
        </w:tc>
        <w:tc>
          <w:tcPr>
            <w:tcW w:w="1136" w:type="dxa"/>
            <w:shd w:val="clear" w:color="auto" w:fill="FFFFFF" w:themeFill="background1"/>
          </w:tcPr>
          <w:p w14:paraId="6E26FE36"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1,0</w:t>
            </w:r>
          </w:p>
        </w:tc>
        <w:tc>
          <w:tcPr>
            <w:tcW w:w="993" w:type="dxa"/>
            <w:shd w:val="clear" w:color="auto" w:fill="FFFFFF" w:themeFill="background1"/>
            <w:vAlign w:val="center"/>
          </w:tcPr>
          <w:p w14:paraId="68F34876"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0,23</w:t>
            </w:r>
          </w:p>
        </w:tc>
      </w:tr>
      <w:tr w:rsidR="00052842" w:rsidRPr="00771338" w14:paraId="5934FC52" w14:textId="77777777" w:rsidTr="00771338">
        <w:tc>
          <w:tcPr>
            <w:tcW w:w="822" w:type="dxa"/>
            <w:shd w:val="clear" w:color="auto" w:fill="FFFFFF" w:themeFill="background1"/>
            <w:vAlign w:val="center"/>
          </w:tcPr>
          <w:p w14:paraId="3E7D1DA9" w14:textId="77777777" w:rsidR="00052842" w:rsidRPr="00771338" w:rsidRDefault="00052842" w:rsidP="00771338">
            <w:pPr>
              <w:pStyle w:val="a3"/>
              <w:jc w:val="both"/>
              <w:rPr>
                <w:rFonts w:ascii="Times New Roman" w:hAnsi="Times New Roman" w:cs="Times New Roman"/>
                <w:sz w:val="24"/>
                <w:szCs w:val="24"/>
                <w:lang w:val="en-US"/>
              </w:rPr>
            </w:pPr>
            <w:proofErr w:type="spellStart"/>
            <w:r w:rsidRPr="00771338">
              <w:rPr>
                <w:rFonts w:ascii="Times New Roman" w:hAnsi="Times New Roman" w:cs="Times New Roman"/>
                <w:sz w:val="24"/>
                <w:szCs w:val="24"/>
                <w:lang w:val="en-US"/>
              </w:rPr>
              <w:t>Te</w:t>
            </w:r>
            <w:proofErr w:type="spellEnd"/>
          </w:p>
        </w:tc>
        <w:tc>
          <w:tcPr>
            <w:tcW w:w="1730" w:type="dxa"/>
            <w:shd w:val="clear" w:color="auto" w:fill="FFFFFF" w:themeFill="background1"/>
            <w:vAlign w:val="center"/>
          </w:tcPr>
          <w:p w14:paraId="60E7AAB1"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0,01</w:t>
            </w:r>
          </w:p>
        </w:tc>
        <w:tc>
          <w:tcPr>
            <w:tcW w:w="1701" w:type="dxa"/>
            <w:shd w:val="clear" w:color="auto" w:fill="FFFFFF" w:themeFill="background1"/>
            <w:vAlign w:val="center"/>
          </w:tcPr>
          <w:p w14:paraId="328C4163"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1559" w:type="dxa"/>
            <w:shd w:val="clear" w:color="auto" w:fill="FFFFFF" w:themeFill="background1"/>
            <w:vAlign w:val="center"/>
          </w:tcPr>
          <w:p w14:paraId="49B53AD2"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1701" w:type="dxa"/>
            <w:shd w:val="clear" w:color="auto" w:fill="FFFFFF" w:themeFill="background1"/>
            <w:vAlign w:val="center"/>
          </w:tcPr>
          <w:p w14:paraId="489E6B8C"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0,02</w:t>
            </w:r>
          </w:p>
        </w:tc>
        <w:tc>
          <w:tcPr>
            <w:tcW w:w="1136" w:type="dxa"/>
            <w:shd w:val="clear" w:color="auto" w:fill="FFFFFF" w:themeFill="background1"/>
          </w:tcPr>
          <w:p w14:paraId="0090AADC"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48F77AF6"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6490FA81" w14:textId="77777777" w:rsidTr="00771338">
        <w:tc>
          <w:tcPr>
            <w:tcW w:w="822" w:type="dxa"/>
            <w:shd w:val="clear" w:color="auto" w:fill="FFFFFF" w:themeFill="background1"/>
            <w:vAlign w:val="center"/>
          </w:tcPr>
          <w:p w14:paraId="60C0A9A2"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I</w:t>
            </w:r>
          </w:p>
        </w:tc>
        <w:tc>
          <w:tcPr>
            <w:tcW w:w="1730" w:type="dxa"/>
            <w:shd w:val="clear" w:color="auto" w:fill="FFFFFF" w:themeFill="background1"/>
            <w:vAlign w:val="center"/>
          </w:tcPr>
          <w:p w14:paraId="5A388F81"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1,38</w:t>
            </w:r>
          </w:p>
        </w:tc>
        <w:tc>
          <w:tcPr>
            <w:tcW w:w="1701" w:type="dxa"/>
            <w:shd w:val="clear" w:color="auto" w:fill="FFFFFF" w:themeFill="background1"/>
            <w:vAlign w:val="center"/>
          </w:tcPr>
          <w:p w14:paraId="46E63808"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0,0001</w:t>
            </w:r>
          </w:p>
        </w:tc>
        <w:tc>
          <w:tcPr>
            <w:tcW w:w="1559" w:type="dxa"/>
            <w:shd w:val="clear" w:color="auto" w:fill="FFFFFF" w:themeFill="background1"/>
            <w:vAlign w:val="center"/>
          </w:tcPr>
          <w:p w14:paraId="0900618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1,4</w:t>
            </w:r>
          </w:p>
        </w:tc>
        <w:tc>
          <w:tcPr>
            <w:tcW w:w="1701" w:type="dxa"/>
            <w:shd w:val="clear" w:color="auto" w:fill="FFFFFF" w:themeFill="background1"/>
            <w:vAlign w:val="center"/>
          </w:tcPr>
          <w:p w14:paraId="6EAA2A9E"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41</w:t>
            </w:r>
          </w:p>
        </w:tc>
        <w:tc>
          <w:tcPr>
            <w:tcW w:w="1136" w:type="dxa"/>
            <w:shd w:val="clear" w:color="auto" w:fill="FFFFFF" w:themeFill="background1"/>
          </w:tcPr>
          <w:p w14:paraId="1131E08B"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417FF2C3"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2A6475B8" w14:textId="77777777" w:rsidTr="00771338">
        <w:tc>
          <w:tcPr>
            <w:tcW w:w="822" w:type="dxa"/>
            <w:shd w:val="clear" w:color="auto" w:fill="FFFFFF" w:themeFill="background1"/>
            <w:vAlign w:val="center"/>
          </w:tcPr>
          <w:p w14:paraId="28E714A3"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Cs</w:t>
            </w:r>
            <w:proofErr w:type="spellEnd"/>
          </w:p>
        </w:tc>
        <w:tc>
          <w:tcPr>
            <w:tcW w:w="1730" w:type="dxa"/>
            <w:shd w:val="clear" w:color="auto" w:fill="FFFFFF" w:themeFill="background1"/>
            <w:vAlign w:val="center"/>
          </w:tcPr>
          <w:p w14:paraId="440F68A9"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4,43</w:t>
            </w:r>
          </w:p>
        </w:tc>
        <w:tc>
          <w:tcPr>
            <w:tcW w:w="1701" w:type="dxa"/>
            <w:shd w:val="clear" w:color="auto" w:fill="FFFFFF" w:themeFill="background1"/>
            <w:vAlign w:val="center"/>
          </w:tcPr>
          <w:p w14:paraId="1E2F051F"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5</w:t>
            </w:r>
          </w:p>
        </w:tc>
        <w:tc>
          <w:tcPr>
            <w:tcW w:w="1559" w:type="dxa"/>
            <w:shd w:val="clear" w:color="auto" w:fill="FFFFFF" w:themeFill="background1"/>
            <w:vAlign w:val="center"/>
          </w:tcPr>
          <w:p w14:paraId="0CE4350E"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4,9</w:t>
            </w:r>
          </w:p>
        </w:tc>
        <w:tc>
          <w:tcPr>
            <w:tcW w:w="1701" w:type="dxa"/>
            <w:shd w:val="clear" w:color="auto" w:fill="FFFFFF" w:themeFill="background1"/>
            <w:vAlign w:val="center"/>
          </w:tcPr>
          <w:p w14:paraId="29D415CE"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0,25</w:t>
            </w:r>
          </w:p>
        </w:tc>
        <w:tc>
          <w:tcPr>
            <w:tcW w:w="1136" w:type="dxa"/>
            <w:shd w:val="clear" w:color="auto" w:fill="FFFFFF" w:themeFill="background1"/>
            <w:vAlign w:val="center"/>
          </w:tcPr>
          <w:p w14:paraId="485550C2"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2,8</w:t>
            </w:r>
          </w:p>
        </w:tc>
        <w:tc>
          <w:tcPr>
            <w:tcW w:w="993" w:type="dxa"/>
            <w:shd w:val="clear" w:color="auto" w:fill="FFFFFF" w:themeFill="background1"/>
            <w:vAlign w:val="center"/>
          </w:tcPr>
          <w:p w14:paraId="0C0802EA"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0,66</w:t>
            </w:r>
          </w:p>
        </w:tc>
      </w:tr>
      <w:tr w:rsidR="00052842" w:rsidRPr="00771338" w14:paraId="3C9DEA10" w14:textId="77777777" w:rsidTr="00771338">
        <w:tc>
          <w:tcPr>
            <w:tcW w:w="822" w:type="dxa"/>
            <w:shd w:val="clear" w:color="auto" w:fill="FFFFFF" w:themeFill="background1"/>
            <w:vAlign w:val="center"/>
          </w:tcPr>
          <w:p w14:paraId="6B04DBD9"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Ba</w:t>
            </w:r>
            <w:proofErr w:type="spellEnd"/>
          </w:p>
        </w:tc>
        <w:tc>
          <w:tcPr>
            <w:tcW w:w="1730" w:type="dxa"/>
            <w:shd w:val="clear" w:color="auto" w:fill="FFFFFF" w:themeFill="background1"/>
            <w:vAlign w:val="center"/>
          </w:tcPr>
          <w:p w14:paraId="3473030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473</w:t>
            </w:r>
          </w:p>
        </w:tc>
        <w:tc>
          <w:tcPr>
            <w:tcW w:w="1701" w:type="dxa"/>
            <w:shd w:val="clear" w:color="auto" w:fill="FFFFFF" w:themeFill="background1"/>
            <w:vAlign w:val="center"/>
          </w:tcPr>
          <w:p w14:paraId="3B47EC4D"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510</w:t>
            </w:r>
          </w:p>
        </w:tc>
        <w:tc>
          <w:tcPr>
            <w:tcW w:w="1559" w:type="dxa"/>
            <w:shd w:val="clear" w:color="auto" w:fill="FFFFFF" w:themeFill="background1"/>
            <w:vAlign w:val="center"/>
          </w:tcPr>
          <w:p w14:paraId="514107C2"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624</w:t>
            </w:r>
          </w:p>
        </w:tc>
        <w:tc>
          <w:tcPr>
            <w:tcW w:w="1701" w:type="dxa"/>
            <w:shd w:val="clear" w:color="auto" w:fill="FFFFFF" w:themeFill="background1"/>
            <w:vAlign w:val="center"/>
          </w:tcPr>
          <w:p w14:paraId="46D389BF"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98</w:t>
            </w:r>
          </w:p>
        </w:tc>
        <w:tc>
          <w:tcPr>
            <w:tcW w:w="1136" w:type="dxa"/>
            <w:shd w:val="clear" w:color="auto" w:fill="FFFFFF" w:themeFill="background1"/>
            <w:vAlign w:val="center"/>
          </w:tcPr>
          <w:p w14:paraId="3C585049"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437</w:t>
            </w:r>
          </w:p>
        </w:tc>
        <w:tc>
          <w:tcPr>
            <w:tcW w:w="993" w:type="dxa"/>
            <w:shd w:val="clear" w:color="auto" w:fill="FFFFFF" w:themeFill="background1"/>
            <w:vAlign w:val="center"/>
          </w:tcPr>
          <w:p w14:paraId="230CC994"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276</w:t>
            </w:r>
          </w:p>
        </w:tc>
      </w:tr>
      <w:tr w:rsidR="00052842" w:rsidRPr="00771338" w14:paraId="364D807A" w14:textId="77777777" w:rsidTr="00771338">
        <w:tc>
          <w:tcPr>
            <w:tcW w:w="822" w:type="dxa"/>
            <w:shd w:val="clear" w:color="auto" w:fill="FFFFFF" w:themeFill="background1"/>
            <w:vAlign w:val="center"/>
          </w:tcPr>
          <w:p w14:paraId="1129439A"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La</w:t>
            </w:r>
          </w:p>
        </w:tc>
        <w:tc>
          <w:tcPr>
            <w:tcW w:w="1730" w:type="dxa"/>
            <w:shd w:val="clear" w:color="auto" w:fill="FFFFFF" w:themeFill="background1"/>
            <w:vAlign w:val="center"/>
          </w:tcPr>
          <w:p w14:paraId="771331F9"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24</w:t>
            </w:r>
          </w:p>
        </w:tc>
        <w:tc>
          <w:tcPr>
            <w:tcW w:w="1701" w:type="dxa"/>
            <w:shd w:val="clear" w:color="auto" w:fill="FFFFFF" w:themeFill="background1"/>
            <w:vAlign w:val="center"/>
          </w:tcPr>
          <w:p w14:paraId="3671252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32</w:t>
            </w:r>
          </w:p>
        </w:tc>
        <w:tc>
          <w:tcPr>
            <w:tcW w:w="1559" w:type="dxa"/>
            <w:shd w:val="clear" w:color="auto" w:fill="FFFFFF" w:themeFill="background1"/>
            <w:vAlign w:val="center"/>
          </w:tcPr>
          <w:p w14:paraId="2DAB2136"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31</w:t>
            </w:r>
          </w:p>
        </w:tc>
        <w:tc>
          <w:tcPr>
            <w:tcW w:w="1701" w:type="dxa"/>
            <w:shd w:val="clear" w:color="auto" w:fill="FFFFFF" w:themeFill="background1"/>
            <w:vAlign w:val="center"/>
          </w:tcPr>
          <w:p w14:paraId="1925D881"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12</w:t>
            </w:r>
          </w:p>
        </w:tc>
        <w:tc>
          <w:tcPr>
            <w:tcW w:w="1136" w:type="dxa"/>
            <w:shd w:val="clear" w:color="auto" w:fill="FFFFFF" w:themeFill="background1"/>
            <w:vAlign w:val="center"/>
          </w:tcPr>
          <w:p w14:paraId="5BEF9611"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22,9</w:t>
            </w:r>
          </w:p>
        </w:tc>
        <w:tc>
          <w:tcPr>
            <w:tcW w:w="993" w:type="dxa"/>
            <w:shd w:val="clear" w:color="auto" w:fill="FFFFFF" w:themeFill="background1"/>
            <w:vAlign w:val="center"/>
          </w:tcPr>
          <w:p w14:paraId="115CF5C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7,9</w:t>
            </w:r>
          </w:p>
        </w:tc>
      </w:tr>
      <w:tr w:rsidR="00052842" w:rsidRPr="00771338" w14:paraId="3587372C" w14:textId="77777777" w:rsidTr="00771338">
        <w:tc>
          <w:tcPr>
            <w:tcW w:w="822" w:type="dxa"/>
            <w:shd w:val="clear" w:color="auto" w:fill="FFFFFF" w:themeFill="background1"/>
            <w:vAlign w:val="center"/>
          </w:tcPr>
          <w:p w14:paraId="5646901A"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Ce</w:t>
            </w:r>
            <w:proofErr w:type="spellEnd"/>
          </w:p>
        </w:tc>
        <w:tc>
          <w:tcPr>
            <w:tcW w:w="1730" w:type="dxa"/>
            <w:shd w:val="clear" w:color="auto" w:fill="FFFFFF" w:themeFill="background1"/>
            <w:vAlign w:val="center"/>
          </w:tcPr>
          <w:p w14:paraId="6C130FBB"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51</w:t>
            </w:r>
          </w:p>
        </w:tc>
        <w:tc>
          <w:tcPr>
            <w:tcW w:w="1701" w:type="dxa"/>
            <w:shd w:val="clear" w:color="auto" w:fill="FFFFFF" w:themeFill="background1"/>
            <w:vAlign w:val="center"/>
          </w:tcPr>
          <w:p w14:paraId="324F746B"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63</w:t>
            </w:r>
          </w:p>
        </w:tc>
        <w:tc>
          <w:tcPr>
            <w:tcW w:w="1559" w:type="dxa"/>
            <w:shd w:val="clear" w:color="auto" w:fill="FFFFFF" w:themeFill="background1"/>
            <w:vAlign w:val="center"/>
          </w:tcPr>
          <w:p w14:paraId="2D31ED89"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63</w:t>
            </w:r>
          </w:p>
        </w:tc>
        <w:tc>
          <w:tcPr>
            <w:tcW w:w="1701" w:type="dxa"/>
            <w:shd w:val="clear" w:color="auto" w:fill="FFFFFF" w:themeFill="background1"/>
            <w:vAlign w:val="center"/>
          </w:tcPr>
          <w:p w14:paraId="6F72713D"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26</w:t>
            </w:r>
          </w:p>
        </w:tc>
        <w:tc>
          <w:tcPr>
            <w:tcW w:w="1136" w:type="dxa"/>
            <w:shd w:val="clear" w:color="auto" w:fill="FFFFFF" w:themeFill="background1"/>
            <w:vAlign w:val="center"/>
          </w:tcPr>
          <w:p w14:paraId="146F3483"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49,9</w:t>
            </w:r>
          </w:p>
        </w:tc>
        <w:tc>
          <w:tcPr>
            <w:tcW w:w="993" w:type="dxa"/>
            <w:shd w:val="clear" w:color="auto" w:fill="FFFFFF" w:themeFill="background1"/>
            <w:vAlign w:val="center"/>
          </w:tcPr>
          <w:p w14:paraId="093E491B"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16</w:t>
            </w:r>
          </w:p>
        </w:tc>
      </w:tr>
      <w:tr w:rsidR="00052842" w:rsidRPr="00771338" w14:paraId="650B3425" w14:textId="77777777" w:rsidTr="00771338">
        <w:tc>
          <w:tcPr>
            <w:tcW w:w="822" w:type="dxa"/>
            <w:shd w:val="clear" w:color="auto" w:fill="FFFFFF" w:themeFill="background1"/>
            <w:vAlign w:val="center"/>
          </w:tcPr>
          <w:p w14:paraId="1F5C6CD3"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Pr</w:t>
            </w:r>
          </w:p>
        </w:tc>
        <w:tc>
          <w:tcPr>
            <w:tcW w:w="1730" w:type="dxa"/>
            <w:shd w:val="clear" w:color="auto" w:fill="FFFFFF" w:themeFill="background1"/>
          </w:tcPr>
          <w:p w14:paraId="37C7AC53"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1,71</w:t>
            </w:r>
          </w:p>
        </w:tc>
        <w:tc>
          <w:tcPr>
            <w:tcW w:w="1701" w:type="dxa"/>
            <w:shd w:val="clear" w:color="auto" w:fill="FFFFFF" w:themeFill="background1"/>
            <w:vAlign w:val="center"/>
          </w:tcPr>
          <w:p w14:paraId="022AC58C"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8,7</w:t>
            </w:r>
          </w:p>
        </w:tc>
        <w:tc>
          <w:tcPr>
            <w:tcW w:w="1559" w:type="dxa"/>
            <w:shd w:val="clear" w:color="auto" w:fill="FFFFFF" w:themeFill="background1"/>
          </w:tcPr>
          <w:p w14:paraId="3DE933B9"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7,1</w:t>
            </w:r>
          </w:p>
        </w:tc>
        <w:tc>
          <w:tcPr>
            <w:tcW w:w="1701" w:type="dxa"/>
            <w:shd w:val="clear" w:color="auto" w:fill="FFFFFF" w:themeFill="background1"/>
          </w:tcPr>
          <w:p w14:paraId="36720BF6"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3</w:t>
            </w:r>
          </w:p>
        </w:tc>
        <w:tc>
          <w:tcPr>
            <w:tcW w:w="1136" w:type="dxa"/>
            <w:shd w:val="clear" w:color="auto" w:fill="FFFFFF" w:themeFill="background1"/>
          </w:tcPr>
          <w:p w14:paraId="5041BF59"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05569127"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1F288420" w14:textId="77777777" w:rsidTr="00771338">
        <w:tc>
          <w:tcPr>
            <w:tcW w:w="822" w:type="dxa"/>
            <w:shd w:val="clear" w:color="auto" w:fill="FFFFFF" w:themeFill="background1"/>
            <w:vAlign w:val="center"/>
          </w:tcPr>
          <w:p w14:paraId="79DC6B5F"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Nd</w:t>
            </w:r>
            <w:proofErr w:type="spellEnd"/>
          </w:p>
        </w:tc>
        <w:tc>
          <w:tcPr>
            <w:tcW w:w="1730" w:type="dxa"/>
            <w:shd w:val="clear" w:color="auto" w:fill="FFFFFF" w:themeFill="background1"/>
            <w:vAlign w:val="center"/>
          </w:tcPr>
          <w:p w14:paraId="181005FD"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20</w:t>
            </w:r>
          </w:p>
        </w:tc>
        <w:tc>
          <w:tcPr>
            <w:tcW w:w="1701" w:type="dxa"/>
            <w:shd w:val="clear" w:color="auto" w:fill="FFFFFF" w:themeFill="background1"/>
            <w:vAlign w:val="center"/>
          </w:tcPr>
          <w:p w14:paraId="39C272BC"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29</w:t>
            </w:r>
          </w:p>
        </w:tc>
        <w:tc>
          <w:tcPr>
            <w:tcW w:w="1559" w:type="dxa"/>
            <w:shd w:val="clear" w:color="auto" w:fill="FFFFFF" w:themeFill="background1"/>
            <w:vAlign w:val="center"/>
          </w:tcPr>
          <w:p w14:paraId="73B85622"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27</w:t>
            </w:r>
          </w:p>
        </w:tc>
        <w:tc>
          <w:tcPr>
            <w:tcW w:w="1701" w:type="dxa"/>
            <w:shd w:val="clear" w:color="auto" w:fill="FFFFFF" w:themeFill="background1"/>
            <w:vAlign w:val="center"/>
          </w:tcPr>
          <w:p w14:paraId="01CD4D44"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12</w:t>
            </w:r>
          </w:p>
        </w:tc>
        <w:tc>
          <w:tcPr>
            <w:tcW w:w="1136" w:type="dxa"/>
            <w:shd w:val="clear" w:color="auto" w:fill="FFFFFF" w:themeFill="background1"/>
            <w:vAlign w:val="center"/>
          </w:tcPr>
          <w:p w14:paraId="3C19E75F"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16,2</w:t>
            </w:r>
          </w:p>
        </w:tc>
        <w:tc>
          <w:tcPr>
            <w:tcW w:w="993" w:type="dxa"/>
            <w:shd w:val="clear" w:color="auto" w:fill="FFFFFF" w:themeFill="background1"/>
            <w:vAlign w:val="center"/>
          </w:tcPr>
          <w:p w14:paraId="48CDEDCC"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8,5</w:t>
            </w:r>
          </w:p>
        </w:tc>
      </w:tr>
      <w:tr w:rsidR="00052842" w:rsidRPr="00771338" w14:paraId="55DC1995" w14:textId="77777777" w:rsidTr="00771338">
        <w:tc>
          <w:tcPr>
            <w:tcW w:w="822" w:type="dxa"/>
            <w:shd w:val="clear" w:color="auto" w:fill="FFFFFF" w:themeFill="background1"/>
            <w:vAlign w:val="center"/>
          </w:tcPr>
          <w:p w14:paraId="7061915E"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Sm</w:t>
            </w:r>
          </w:p>
        </w:tc>
        <w:tc>
          <w:tcPr>
            <w:tcW w:w="1730" w:type="dxa"/>
            <w:shd w:val="clear" w:color="auto" w:fill="FFFFFF" w:themeFill="background1"/>
            <w:vAlign w:val="center"/>
          </w:tcPr>
          <w:p w14:paraId="6A12C9DE"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4,44</w:t>
            </w:r>
          </w:p>
        </w:tc>
        <w:tc>
          <w:tcPr>
            <w:tcW w:w="1701" w:type="dxa"/>
            <w:shd w:val="clear" w:color="auto" w:fill="FFFFFF" w:themeFill="background1"/>
            <w:vAlign w:val="center"/>
          </w:tcPr>
          <w:p w14:paraId="6DD73A43"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5,7</w:t>
            </w:r>
          </w:p>
        </w:tc>
        <w:tc>
          <w:tcPr>
            <w:tcW w:w="1559" w:type="dxa"/>
            <w:shd w:val="clear" w:color="auto" w:fill="FFFFFF" w:themeFill="background1"/>
            <w:vAlign w:val="center"/>
          </w:tcPr>
          <w:p w14:paraId="74E31CC4"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4,7</w:t>
            </w:r>
          </w:p>
        </w:tc>
        <w:tc>
          <w:tcPr>
            <w:tcW w:w="1701" w:type="dxa"/>
            <w:shd w:val="clear" w:color="auto" w:fill="FFFFFF" w:themeFill="background1"/>
            <w:vAlign w:val="center"/>
          </w:tcPr>
          <w:p w14:paraId="47D371EE"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2,5</w:t>
            </w:r>
          </w:p>
        </w:tc>
        <w:tc>
          <w:tcPr>
            <w:tcW w:w="1136" w:type="dxa"/>
            <w:shd w:val="clear" w:color="auto" w:fill="FFFFFF" w:themeFill="background1"/>
            <w:vAlign w:val="center"/>
          </w:tcPr>
          <w:p w14:paraId="15C69280"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4,5</w:t>
            </w:r>
          </w:p>
        </w:tc>
        <w:tc>
          <w:tcPr>
            <w:tcW w:w="993" w:type="dxa"/>
            <w:shd w:val="clear" w:color="auto" w:fill="FFFFFF" w:themeFill="background1"/>
            <w:vAlign w:val="center"/>
          </w:tcPr>
          <w:p w14:paraId="7DEF0692"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1,4</w:t>
            </w:r>
          </w:p>
        </w:tc>
      </w:tr>
    </w:tbl>
    <w:p w14:paraId="77CE3D6C"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lastRenderedPageBreak/>
        <w:t>Продолжение таблицы 5</w:t>
      </w:r>
    </w:p>
    <w:p w14:paraId="3E173F56" w14:textId="77777777" w:rsidR="00052842" w:rsidRPr="00771338" w:rsidRDefault="00052842" w:rsidP="00771338">
      <w:pPr>
        <w:pStyle w:val="a3"/>
        <w:jc w:val="both"/>
        <w:rPr>
          <w:rFonts w:ascii="Times New Roman" w:hAnsi="Times New Roman" w:cs="Times New Roman"/>
          <w:sz w:val="24"/>
          <w:szCs w:val="24"/>
        </w:rPr>
      </w:pPr>
    </w:p>
    <w:tbl>
      <w:tblPr>
        <w:tblW w:w="96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822"/>
        <w:gridCol w:w="1730"/>
        <w:gridCol w:w="1701"/>
        <w:gridCol w:w="1559"/>
        <w:gridCol w:w="1701"/>
        <w:gridCol w:w="1136"/>
        <w:gridCol w:w="993"/>
        <w:gridCol w:w="22"/>
      </w:tblGrid>
      <w:tr w:rsidR="00052842" w:rsidRPr="00771338" w14:paraId="1AB72C97" w14:textId="77777777" w:rsidTr="00771338">
        <w:trPr>
          <w:gridAfter w:val="1"/>
          <w:wAfter w:w="22" w:type="dxa"/>
        </w:trPr>
        <w:tc>
          <w:tcPr>
            <w:tcW w:w="822" w:type="dxa"/>
            <w:shd w:val="clear" w:color="auto" w:fill="FFFFFF" w:themeFill="background1"/>
            <w:vAlign w:val="center"/>
          </w:tcPr>
          <w:p w14:paraId="1CE59DB0"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w:t>
            </w:r>
          </w:p>
        </w:tc>
        <w:tc>
          <w:tcPr>
            <w:tcW w:w="1730" w:type="dxa"/>
            <w:shd w:val="clear" w:color="auto" w:fill="FFFFFF" w:themeFill="background1"/>
            <w:vAlign w:val="center"/>
          </w:tcPr>
          <w:p w14:paraId="2FDF1B71"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w:t>
            </w:r>
          </w:p>
        </w:tc>
        <w:tc>
          <w:tcPr>
            <w:tcW w:w="1701" w:type="dxa"/>
            <w:shd w:val="clear" w:color="auto" w:fill="FFFFFF" w:themeFill="background1"/>
            <w:vAlign w:val="center"/>
          </w:tcPr>
          <w:p w14:paraId="1D2C81DD"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3</w:t>
            </w:r>
          </w:p>
        </w:tc>
        <w:tc>
          <w:tcPr>
            <w:tcW w:w="1559" w:type="dxa"/>
            <w:shd w:val="clear" w:color="auto" w:fill="FFFFFF" w:themeFill="background1"/>
            <w:vAlign w:val="center"/>
          </w:tcPr>
          <w:p w14:paraId="4F7EBD85"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4</w:t>
            </w:r>
          </w:p>
        </w:tc>
        <w:tc>
          <w:tcPr>
            <w:tcW w:w="1701" w:type="dxa"/>
            <w:shd w:val="clear" w:color="auto" w:fill="FFFFFF" w:themeFill="background1"/>
            <w:vAlign w:val="center"/>
          </w:tcPr>
          <w:p w14:paraId="4C398709"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5</w:t>
            </w:r>
          </w:p>
        </w:tc>
        <w:tc>
          <w:tcPr>
            <w:tcW w:w="1136" w:type="dxa"/>
            <w:shd w:val="clear" w:color="auto" w:fill="FFFFFF" w:themeFill="background1"/>
            <w:vAlign w:val="center"/>
          </w:tcPr>
          <w:p w14:paraId="55FE3770"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6</w:t>
            </w:r>
          </w:p>
        </w:tc>
        <w:tc>
          <w:tcPr>
            <w:tcW w:w="993" w:type="dxa"/>
            <w:shd w:val="clear" w:color="auto" w:fill="FFFFFF" w:themeFill="background1"/>
            <w:vAlign w:val="center"/>
          </w:tcPr>
          <w:p w14:paraId="14A1B55B"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7</w:t>
            </w:r>
          </w:p>
        </w:tc>
      </w:tr>
      <w:tr w:rsidR="00052842" w:rsidRPr="00771338" w14:paraId="218D5784" w14:textId="77777777" w:rsidTr="00771338">
        <w:trPr>
          <w:gridAfter w:val="1"/>
          <w:wAfter w:w="22" w:type="dxa"/>
        </w:trPr>
        <w:tc>
          <w:tcPr>
            <w:tcW w:w="822" w:type="dxa"/>
            <w:shd w:val="clear" w:color="auto" w:fill="FFFFFF" w:themeFill="background1"/>
            <w:vAlign w:val="center"/>
          </w:tcPr>
          <w:p w14:paraId="0036701B"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Eu</w:t>
            </w:r>
            <w:proofErr w:type="spellEnd"/>
          </w:p>
        </w:tc>
        <w:tc>
          <w:tcPr>
            <w:tcW w:w="1730" w:type="dxa"/>
            <w:shd w:val="clear" w:color="auto" w:fill="FFFFFF" w:themeFill="background1"/>
            <w:vAlign w:val="center"/>
          </w:tcPr>
          <w:p w14:paraId="437767B7" w14:textId="77777777" w:rsidR="00052842" w:rsidRPr="00771338" w:rsidRDefault="00052842" w:rsidP="00771338">
            <w:pPr>
              <w:pStyle w:val="a3"/>
              <w:jc w:val="both"/>
              <w:rPr>
                <w:rFonts w:ascii="Times New Roman" w:hAnsi="Times New Roman" w:cs="Times New Roman"/>
                <w:color w:val="000000"/>
                <w:sz w:val="24"/>
                <w:szCs w:val="24"/>
              </w:rPr>
            </w:pPr>
            <w:r w:rsidRPr="00771338">
              <w:rPr>
                <w:rFonts w:ascii="Times New Roman" w:hAnsi="Times New Roman" w:cs="Times New Roman"/>
                <w:color w:val="000000"/>
                <w:sz w:val="24"/>
                <w:szCs w:val="24"/>
              </w:rPr>
              <w:t>1,05</w:t>
            </w:r>
          </w:p>
        </w:tc>
        <w:tc>
          <w:tcPr>
            <w:tcW w:w="1701" w:type="dxa"/>
            <w:shd w:val="clear" w:color="auto" w:fill="FFFFFF" w:themeFill="background1"/>
            <w:vAlign w:val="center"/>
          </w:tcPr>
          <w:p w14:paraId="56D2C241"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1,3</w:t>
            </w:r>
          </w:p>
        </w:tc>
        <w:tc>
          <w:tcPr>
            <w:tcW w:w="1559" w:type="dxa"/>
            <w:shd w:val="clear" w:color="auto" w:fill="FFFFFF" w:themeFill="background1"/>
            <w:vAlign w:val="center"/>
          </w:tcPr>
          <w:p w14:paraId="6E73199E"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1,0</w:t>
            </w:r>
          </w:p>
        </w:tc>
        <w:tc>
          <w:tcPr>
            <w:tcW w:w="1701" w:type="dxa"/>
            <w:shd w:val="clear" w:color="auto" w:fill="FFFFFF" w:themeFill="background1"/>
            <w:vAlign w:val="center"/>
          </w:tcPr>
          <w:p w14:paraId="50AAB2B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0,5</w:t>
            </w:r>
          </w:p>
        </w:tc>
        <w:tc>
          <w:tcPr>
            <w:tcW w:w="1136" w:type="dxa"/>
            <w:shd w:val="clear" w:color="auto" w:fill="FFFFFF" w:themeFill="background1"/>
            <w:vAlign w:val="center"/>
          </w:tcPr>
          <w:p w14:paraId="3F96FB1C"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0,9</w:t>
            </w:r>
          </w:p>
        </w:tc>
        <w:tc>
          <w:tcPr>
            <w:tcW w:w="993" w:type="dxa"/>
            <w:shd w:val="clear" w:color="auto" w:fill="FFFFFF" w:themeFill="background1"/>
            <w:vAlign w:val="center"/>
          </w:tcPr>
          <w:p w14:paraId="1E2C38D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0,23</w:t>
            </w:r>
          </w:p>
        </w:tc>
      </w:tr>
      <w:tr w:rsidR="00052842" w:rsidRPr="00771338" w14:paraId="04CE7D73" w14:textId="77777777" w:rsidTr="00771338">
        <w:trPr>
          <w:gridAfter w:val="1"/>
          <w:wAfter w:w="22" w:type="dxa"/>
        </w:trPr>
        <w:tc>
          <w:tcPr>
            <w:tcW w:w="822" w:type="dxa"/>
            <w:shd w:val="clear" w:color="auto" w:fill="FFFFFF" w:themeFill="background1"/>
            <w:vAlign w:val="center"/>
          </w:tcPr>
          <w:p w14:paraId="46631A66"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Gd</w:t>
            </w:r>
          </w:p>
        </w:tc>
        <w:tc>
          <w:tcPr>
            <w:tcW w:w="1730" w:type="dxa"/>
            <w:shd w:val="clear" w:color="auto" w:fill="FFFFFF" w:themeFill="background1"/>
          </w:tcPr>
          <w:p w14:paraId="62F8A4C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1,52</w:t>
            </w:r>
          </w:p>
        </w:tc>
        <w:tc>
          <w:tcPr>
            <w:tcW w:w="1701" w:type="dxa"/>
            <w:shd w:val="clear" w:color="auto" w:fill="FFFFFF" w:themeFill="background1"/>
            <w:vAlign w:val="center"/>
          </w:tcPr>
          <w:p w14:paraId="77D64B71"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6,3</w:t>
            </w:r>
          </w:p>
        </w:tc>
        <w:tc>
          <w:tcPr>
            <w:tcW w:w="1559" w:type="dxa"/>
            <w:shd w:val="clear" w:color="auto" w:fill="FFFFFF" w:themeFill="background1"/>
          </w:tcPr>
          <w:p w14:paraId="7319367E"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4,0</w:t>
            </w:r>
          </w:p>
        </w:tc>
        <w:tc>
          <w:tcPr>
            <w:tcW w:w="1701" w:type="dxa"/>
            <w:shd w:val="clear" w:color="auto" w:fill="FFFFFF" w:themeFill="background1"/>
          </w:tcPr>
          <w:p w14:paraId="294C7723"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2,5</w:t>
            </w:r>
          </w:p>
        </w:tc>
        <w:tc>
          <w:tcPr>
            <w:tcW w:w="1136" w:type="dxa"/>
            <w:shd w:val="clear" w:color="auto" w:fill="FFFFFF" w:themeFill="background1"/>
          </w:tcPr>
          <w:p w14:paraId="75833AD3"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4674AAEF"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44105582" w14:textId="77777777" w:rsidTr="00771338">
        <w:trPr>
          <w:gridAfter w:val="1"/>
          <w:wAfter w:w="22" w:type="dxa"/>
        </w:trPr>
        <w:tc>
          <w:tcPr>
            <w:tcW w:w="822" w:type="dxa"/>
            <w:shd w:val="clear" w:color="auto" w:fill="FFFFFF" w:themeFill="background1"/>
            <w:vAlign w:val="center"/>
          </w:tcPr>
          <w:p w14:paraId="00AF6A77"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Tb</w:t>
            </w:r>
            <w:proofErr w:type="spellEnd"/>
          </w:p>
        </w:tc>
        <w:tc>
          <w:tcPr>
            <w:tcW w:w="1730" w:type="dxa"/>
            <w:shd w:val="clear" w:color="auto" w:fill="FFFFFF" w:themeFill="background1"/>
            <w:vAlign w:val="center"/>
          </w:tcPr>
          <w:p w14:paraId="649407DB"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0,61</w:t>
            </w:r>
          </w:p>
        </w:tc>
        <w:tc>
          <w:tcPr>
            <w:tcW w:w="1701" w:type="dxa"/>
            <w:shd w:val="clear" w:color="auto" w:fill="FFFFFF" w:themeFill="background1"/>
            <w:vAlign w:val="center"/>
          </w:tcPr>
          <w:p w14:paraId="1DFE5858"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0,89</w:t>
            </w:r>
          </w:p>
        </w:tc>
        <w:tc>
          <w:tcPr>
            <w:tcW w:w="1559" w:type="dxa"/>
            <w:shd w:val="clear" w:color="auto" w:fill="FFFFFF" w:themeFill="background1"/>
          </w:tcPr>
          <w:p w14:paraId="418FE99B"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0,7</w:t>
            </w:r>
          </w:p>
        </w:tc>
        <w:tc>
          <w:tcPr>
            <w:tcW w:w="1701" w:type="dxa"/>
            <w:shd w:val="clear" w:color="auto" w:fill="FFFFFF" w:themeFill="background1"/>
          </w:tcPr>
          <w:p w14:paraId="4901BDA5"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0,34</w:t>
            </w:r>
          </w:p>
        </w:tc>
        <w:tc>
          <w:tcPr>
            <w:tcW w:w="1136" w:type="dxa"/>
            <w:shd w:val="clear" w:color="auto" w:fill="FFFFFF" w:themeFill="background1"/>
          </w:tcPr>
          <w:p w14:paraId="62D530B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0,6</w:t>
            </w:r>
          </w:p>
        </w:tc>
        <w:tc>
          <w:tcPr>
            <w:tcW w:w="993" w:type="dxa"/>
            <w:shd w:val="clear" w:color="auto" w:fill="FFFFFF" w:themeFill="background1"/>
            <w:vAlign w:val="center"/>
          </w:tcPr>
          <w:p w14:paraId="27BACB2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0,17</w:t>
            </w:r>
          </w:p>
        </w:tc>
      </w:tr>
      <w:tr w:rsidR="00052842" w:rsidRPr="00771338" w14:paraId="3645D69F" w14:textId="77777777" w:rsidTr="00771338">
        <w:trPr>
          <w:gridAfter w:val="1"/>
          <w:wAfter w:w="22" w:type="dxa"/>
        </w:trPr>
        <w:tc>
          <w:tcPr>
            <w:tcW w:w="822" w:type="dxa"/>
            <w:shd w:val="clear" w:color="auto" w:fill="FFFFFF" w:themeFill="background1"/>
            <w:vAlign w:val="center"/>
          </w:tcPr>
          <w:p w14:paraId="41AD3ADC"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Dy</w:t>
            </w:r>
          </w:p>
        </w:tc>
        <w:tc>
          <w:tcPr>
            <w:tcW w:w="1730" w:type="dxa"/>
            <w:shd w:val="clear" w:color="auto" w:fill="FFFFFF" w:themeFill="background1"/>
            <w:vAlign w:val="center"/>
          </w:tcPr>
          <w:p w14:paraId="2DB7F392"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1,08</w:t>
            </w:r>
          </w:p>
        </w:tc>
        <w:tc>
          <w:tcPr>
            <w:tcW w:w="1701" w:type="dxa"/>
            <w:shd w:val="clear" w:color="auto" w:fill="FFFFFF" w:themeFill="background1"/>
            <w:vAlign w:val="center"/>
          </w:tcPr>
          <w:p w14:paraId="0508063A"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4,8</w:t>
            </w:r>
          </w:p>
        </w:tc>
        <w:tc>
          <w:tcPr>
            <w:tcW w:w="1559" w:type="dxa"/>
            <w:shd w:val="clear" w:color="auto" w:fill="FFFFFF" w:themeFill="background1"/>
            <w:vAlign w:val="center"/>
          </w:tcPr>
          <w:p w14:paraId="1FE39EE9"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3,9</w:t>
            </w:r>
          </w:p>
        </w:tc>
        <w:tc>
          <w:tcPr>
            <w:tcW w:w="1701" w:type="dxa"/>
            <w:shd w:val="clear" w:color="auto" w:fill="FFFFFF" w:themeFill="background1"/>
            <w:vAlign w:val="center"/>
          </w:tcPr>
          <w:p w14:paraId="7A542130"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1,8</w:t>
            </w:r>
          </w:p>
        </w:tc>
        <w:tc>
          <w:tcPr>
            <w:tcW w:w="1136" w:type="dxa"/>
            <w:shd w:val="clear" w:color="auto" w:fill="FFFFFF" w:themeFill="background1"/>
          </w:tcPr>
          <w:p w14:paraId="088A38C2"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39B029F1"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68C1A0E1" w14:textId="77777777" w:rsidTr="00771338">
        <w:trPr>
          <w:gridAfter w:val="1"/>
          <w:wAfter w:w="22" w:type="dxa"/>
        </w:trPr>
        <w:tc>
          <w:tcPr>
            <w:tcW w:w="822" w:type="dxa"/>
            <w:shd w:val="clear" w:color="auto" w:fill="FFFFFF" w:themeFill="background1"/>
            <w:vAlign w:val="center"/>
          </w:tcPr>
          <w:p w14:paraId="304763F6"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Ho</w:t>
            </w:r>
          </w:p>
        </w:tc>
        <w:tc>
          <w:tcPr>
            <w:tcW w:w="1730" w:type="dxa"/>
            <w:shd w:val="clear" w:color="auto" w:fill="FFFFFF" w:themeFill="background1"/>
            <w:vAlign w:val="center"/>
          </w:tcPr>
          <w:p w14:paraId="3DD291CF"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0,19</w:t>
            </w:r>
          </w:p>
        </w:tc>
        <w:tc>
          <w:tcPr>
            <w:tcW w:w="1701" w:type="dxa"/>
            <w:shd w:val="clear" w:color="auto" w:fill="FFFFFF" w:themeFill="background1"/>
            <w:vAlign w:val="center"/>
          </w:tcPr>
          <w:p w14:paraId="523089F1"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1,3</w:t>
            </w:r>
          </w:p>
        </w:tc>
        <w:tc>
          <w:tcPr>
            <w:tcW w:w="1559" w:type="dxa"/>
            <w:shd w:val="clear" w:color="auto" w:fill="FFFFFF" w:themeFill="background1"/>
            <w:vAlign w:val="center"/>
          </w:tcPr>
          <w:p w14:paraId="2B28B0ED"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0,83</w:t>
            </w:r>
          </w:p>
        </w:tc>
        <w:tc>
          <w:tcPr>
            <w:tcW w:w="1701" w:type="dxa"/>
            <w:shd w:val="clear" w:color="auto" w:fill="FFFFFF" w:themeFill="background1"/>
            <w:vAlign w:val="center"/>
          </w:tcPr>
          <w:p w14:paraId="53184DC9"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0,3</w:t>
            </w:r>
          </w:p>
        </w:tc>
        <w:tc>
          <w:tcPr>
            <w:tcW w:w="1136" w:type="dxa"/>
            <w:shd w:val="clear" w:color="auto" w:fill="FFFFFF" w:themeFill="background1"/>
          </w:tcPr>
          <w:p w14:paraId="666D021E"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7EF71A87"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7ECCF59E" w14:textId="77777777" w:rsidTr="00771338">
        <w:trPr>
          <w:gridAfter w:val="1"/>
          <w:wAfter w:w="22" w:type="dxa"/>
        </w:trPr>
        <w:tc>
          <w:tcPr>
            <w:tcW w:w="822" w:type="dxa"/>
            <w:shd w:val="clear" w:color="auto" w:fill="FFFFFF" w:themeFill="background1"/>
            <w:vAlign w:val="center"/>
          </w:tcPr>
          <w:p w14:paraId="6745D10C"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Er</w:t>
            </w:r>
          </w:p>
        </w:tc>
        <w:tc>
          <w:tcPr>
            <w:tcW w:w="1730" w:type="dxa"/>
            <w:shd w:val="clear" w:color="auto" w:fill="FFFFFF" w:themeFill="background1"/>
            <w:vAlign w:val="center"/>
          </w:tcPr>
          <w:p w14:paraId="7C71961E"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0,49</w:t>
            </w:r>
          </w:p>
        </w:tc>
        <w:tc>
          <w:tcPr>
            <w:tcW w:w="1701" w:type="dxa"/>
            <w:shd w:val="clear" w:color="auto" w:fill="FFFFFF" w:themeFill="background1"/>
            <w:vAlign w:val="center"/>
          </w:tcPr>
          <w:p w14:paraId="2C98F828"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2,7</w:t>
            </w:r>
          </w:p>
        </w:tc>
        <w:tc>
          <w:tcPr>
            <w:tcW w:w="1559" w:type="dxa"/>
            <w:shd w:val="clear" w:color="auto" w:fill="FFFFFF" w:themeFill="background1"/>
            <w:vAlign w:val="center"/>
          </w:tcPr>
          <w:p w14:paraId="0374E8BB"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2,3</w:t>
            </w:r>
          </w:p>
        </w:tc>
        <w:tc>
          <w:tcPr>
            <w:tcW w:w="1701" w:type="dxa"/>
            <w:shd w:val="clear" w:color="auto" w:fill="FFFFFF" w:themeFill="background1"/>
            <w:vAlign w:val="center"/>
          </w:tcPr>
          <w:p w14:paraId="37110B60"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0,9</w:t>
            </w:r>
          </w:p>
        </w:tc>
        <w:tc>
          <w:tcPr>
            <w:tcW w:w="1136" w:type="dxa"/>
            <w:shd w:val="clear" w:color="auto" w:fill="FFFFFF" w:themeFill="background1"/>
          </w:tcPr>
          <w:p w14:paraId="23EE399E"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052530C7"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3812C1B9" w14:textId="77777777" w:rsidTr="00771338">
        <w:trPr>
          <w:gridAfter w:val="1"/>
          <w:wAfter w:w="22" w:type="dxa"/>
        </w:trPr>
        <w:tc>
          <w:tcPr>
            <w:tcW w:w="822" w:type="dxa"/>
            <w:shd w:val="clear" w:color="auto" w:fill="FFFFFF" w:themeFill="background1"/>
            <w:vAlign w:val="center"/>
          </w:tcPr>
          <w:p w14:paraId="17F79880"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Tm</w:t>
            </w:r>
          </w:p>
        </w:tc>
        <w:tc>
          <w:tcPr>
            <w:tcW w:w="1730" w:type="dxa"/>
            <w:shd w:val="clear" w:color="auto" w:fill="FFFFFF" w:themeFill="background1"/>
            <w:vAlign w:val="center"/>
          </w:tcPr>
          <w:p w14:paraId="10A221C6"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0,06</w:t>
            </w:r>
          </w:p>
        </w:tc>
        <w:tc>
          <w:tcPr>
            <w:tcW w:w="1701" w:type="dxa"/>
            <w:shd w:val="clear" w:color="auto" w:fill="FFFFFF" w:themeFill="background1"/>
            <w:vAlign w:val="center"/>
          </w:tcPr>
          <w:p w14:paraId="36F6500B"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0,42</w:t>
            </w:r>
          </w:p>
        </w:tc>
        <w:tc>
          <w:tcPr>
            <w:tcW w:w="1559" w:type="dxa"/>
            <w:shd w:val="clear" w:color="auto" w:fill="FFFFFF" w:themeFill="background1"/>
            <w:vAlign w:val="center"/>
          </w:tcPr>
          <w:p w14:paraId="226988CB"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0,3</w:t>
            </w:r>
          </w:p>
        </w:tc>
        <w:tc>
          <w:tcPr>
            <w:tcW w:w="1701" w:type="dxa"/>
            <w:shd w:val="clear" w:color="auto" w:fill="FFFFFF" w:themeFill="background1"/>
            <w:vAlign w:val="center"/>
          </w:tcPr>
          <w:p w14:paraId="45B1A292"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0,12</w:t>
            </w:r>
          </w:p>
        </w:tc>
        <w:tc>
          <w:tcPr>
            <w:tcW w:w="1136" w:type="dxa"/>
            <w:shd w:val="clear" w:color="auto" w:fill="FFFFFF" w:themeFill="background1"/>
          </w:tcPr>
          <w:p w14:paraId="4AB6982D"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59F8C7B8"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4A433A64" w14:textId="77777777" w:rsidTr="00771338">
        <w:trPr>
          <w:gridAfter w:val="1"/>
          <w:wAfter w:w="22" w:type="dxa"/>
        </w:trPr>
        <w:tc>
          <w:tcPr>
            <w:tcW w:w="822" w:type="dxa"/>
            <w:shd w:val="clear" w:color="auto" w:fill="FFFFFF" w:themeFill="background1"/>
            <w:vAlign w:val="center"/>
          </w:tcPr>
          <w:p w14:paraId="429EB4EB"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Yb</w:t>
            </w:r>
            <w:proofErr w:type="spellEnd"/>
          </w:p>
        </w:tc>
        <w:tc>
          <w:tcPr>
            <w:tcW w:w="1730" w:type="dxa"/>
            <w:shd w:val="clear" w:color="auto" w:fill="FFFFFF" w:themeFill="background1"/>
            <w:vAlign w:val="center"/>
          </w:tcPr>
          <w:p w14:paraId="5D8F65A0"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1,98</w:t>
            </w:r>
          </w:p>
        </w:tc>
        <w:tc>
          <w:tcPr>
            <w:tcW w:w="1701" w:type="dxa"/>
            <w:shd w:val="clear" w:color="auto" w:fill="FFFFFF" w:themeFill="background1"/>
            <w:vAlign w:val="center"/>
          </w:tcPr>
          <w:p w14:paraId="613A8530"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2,5</w:t>
            </w:r>
          </w:p>
        </w:tc>
        <w:tc>
          <w:tcPr>
            <w:tcW w:w="1559" w:type="dxa"/>
            <w:shd w:val="clear" w:color="auto" w:fill="FFFFFF" w:themeFill="background1"/>
            <w:vAlign w:val="center"/>
          </w:tcPr>
          <w:p w14:paraId="1D146904"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2,0</w:t>
            </w:r>
          </w:p>
        </w:tc>
        <w:tc>
          <w:tcPr>
            <w:tcW w:w="1701" w:type="dxa"/>
            <w:shd w:val="clear" w:color="auto" w:fill="FFFFFF" w:themeFill="background1"/>
            <w:vAlign w:val="center"/>
          </w:tcPr>
          <w:p w14:paraId="330D8B7B"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0,7</w:t>
            </w:r>
          </w:p>
        </w:tc>
        <w:tc>
          <w:tcPr>
            <w:tcW w:w="1136" w:type="dxa"/>
            <w:shd w:val="clear" w:color="auto" w:fill="FFFFFF" w:themeFill="background1"/>
            <w:vAlign w:val="center"/>
          </w:tcPr>
          <w:p w14:paraId="29ACBD09"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2,5</w:t>
            </w:r>
          </w:p>
        </w:tc>
        <w:tc>
          <w:tcPr>
            <w:tcW w:w="993" w:type="dxa"/>
            <w:shd w:val="clear" w:color="auto" w:fill="FFFFFF" w:themeFill="background1"/>
            <w:vAlign w:val="center"/>
          </w:tcPr>
          <w:p w14:paraId="62DCC375"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1,1</w:t>
            </w:r>
          </w:p>
        </w:tc>
      </w:tr>
      <w:tr w:rsidR="00052842" w:rsidRPr="00771338" w14:paraId="4760A5F0" w14:textId="77777777" w:rsidTr="00771338">
        <w:trPr>
          <w:gridAfter w:val="1"/>
          <w:wAfter w:w="22" w:type="dxa"/>
        </w:trPr>
        <w:tc>
          <w:tcPr>
            <w:tcW w:w="822" w:type="dxa"/>
            <w:shd w:val="clear" w:color="auto" w:fill="FFFFFF" w:themeFill="background1"/>
            <w:vAlign w:val="center"/>
          </w:tcPr>
          <w:p w14:paraId="1023F4D5"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Lu</w:t>
            </w:r>
            <w:proofErr w:type="spellEnd"/>
          </w:p>
        </w:tc>
        <w:tc>
          <w:tcPr>
            <w:tcW w:w="1730" w:type="dxa"/>
            <w:shd w:val="clear" w:color="auto" w:fill="FFFFFF" w:themeFill="background1"/>
            <w:vAlign w:val="center"/>
          </w:tcPr>
          <w:p w14:paraId="4E745570"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0,29</w:t>
            </w:r>
          </w:p>
        </w:tc>
        <w:tc>
          <w:tcPr>
            <w:tcW w:w="1701" w:type="dxa"/>
            <w:shd w:val="clear" w:color="auto" w:fill="FFFFFF" w:themeFill="background1"/>
            <w:vAlign w:val="center"/>
          </w:tcPr>
          <w:p w14:paraId="5FFE7D28"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0,48</w:t>
            </w:r>
          </w:p>
        </w:tc>
        <w:tc>
          <w:tcPr>
            <w:tcW w:w="1559" w:type="dxa"/>
            <w:shd w:val="clear" w:color="auto" w:fill="FFFFFF" w:themeFill="background1"/>
            <w:vAlign w:val="center"/>
          </w:tcPr>
          <w:p w14:paraId="41144EB5"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0,31</w:t>
            </w:r>
          </w:p>
        </w:tc>
        <w:tc>
          <w:tcPr>
            <w:tcW w:w="1701" w:type="dxa"/>
            <w:shd w:val="clear" w:color="auto" w:fill="FFFFFF" w:themeFill="background1"/>
            <w:vAlign w:val="center"/>
          </w:tcPr>
          <w:p w14:paraId="431C542A"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0,1</w:t>
            </w:r>
          </w:p>
        </w:tc>
        <w:tc>
          <w:tcPr>
            <w:tcW w:w="1136" w:type="dxa"/>
            <w:shd w:val="clear" w:color="auto" w:fill="FFFFFF" w:themeFill="background1"/>
            <w:vAlign w:val="center"/>
          </w:tcPr>
          <w:p w14:paraId="30D5A401"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0,4</w:t>
            </w:r>
          </w:p>
        </w:tc>
        <w:tc>
          <w:tcPr>
            <w:tcW w:w="993" w:type="dxa"/>
            <w:shd w:val="clear" w:color="auto" w:fill="FFFFFF" w:themeFill="background1"/>
            <w:vAlign w:val="center"/>
          </w:tcPr>
          <w:p w14:paraId="0F017E8D"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0,12</w:t>
            </w:r>
          </w:p>
        </w:tc>
      </w:tr>
      <w:tr w:rsidR="00052842" w:rsidRPr="00771338" w14:paraId="0FFCBCAD" w14:textId="77777777" w:rsidTr="00771338">
        <w:trPr>
          <w:gridAfter w:val="1"/>
          <w:wAfter w:w="22" w:type="dxa"/>
        </w:trPr>
        <w:tc>
          <w:tcPr>
            <w:tcW w:w="822" w:type="dxa"/>
            <w:shd w:val="clear" w:color="auto" w:fill="FFFFFF" w:themeFill="background1"/>
            <w:vAlign w:val="center"/>
          </w:tcPr>
          <w:p w14:paraId="61CAC34C"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Hf</w:t>
            </w:r>
            <w:proofErr w:type="spellEnd"/>
          </w:p>
        </w:tc>
        <w:tc>
          <w:tcPr>
            <w:tcW w:w="1730" w:type="dxa"/>
            <w:shd w:val="clear" w:color="auto" w:fill="FFFFFF" w:themeFill="background1"/>
            <w:vAlign w:val="center"/>
          </w:tcPr>
          <w:p w14:paraId="3AB33604"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4,29</w:t>
            </w:r>
          </w:p>
        </w:tc>
        <w:tc>
          <w:tcPr>
            <w:tcW w:w="1701" w:type="dxa"/>
            <w:shd w:val="clear" w:color="auto" w:fill="FFFFFF" w:themeFill="background1"/>
            <w:vAlign w:val="center"/>
          </w:tcPr>
          <w:p w14:paraId="082C1784"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4,5</w:t>
            </w:r>
          </w:p>
        </w:tc>
        <w:tc>
          <w:tcPr>
            <w:tcW w:w="1559" w:type="dxa"/>
            <w:shd w:val="clear" w:color="auto" w:fill="FFFFFF" w:themeFill="background1"/>
            <w:vAlign w:val="center"/>
          </w:tcPr>
          <w:p w14:paraId="1E8ED130"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5,3</w:t>
            </w:r>
          </w:p>
        </w:tc>
        <w:tc>
          <w:tcPr>
            <w:tcW w:w="1701" w:type="dxa"/>
            <w:shd w:val="clear" w:color="auto" w:fill="FFFFFF" w:themeFill="background1"/>
            <w:vAlign w:val="center"/>
          </w:tcPr>
          <w:p w14:paraId="67FBD4AF"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0,11</w:t>
            </w:r>
          </w:p>
        </w:tc>
        <w:tc>
          <w:tcPr>
            <w:tcW w:w="1136" w:type="dxa"/>
            <w:shd w:val="clear" w:color="auto" w:fill="FFFFFF" w:themeFill="background1"/>
            <w:vAlign w:val="center"/>
          </w:tcPr>
          <w:p w14:paraId="431B2AE5"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5,2</w:t>
            </w:r>
          </w:p>
        </w:tc>
        <w:tc>
          <w:tcPr>
            <w:tcW w:w="993" w:type="dxa"/>
            <w:shd w:val="clear" w:color="auto" w:fill="FFFFFF" w:themeFill="background1"/>
            <w:vAlign w:val="center"/>
          </w:tcPr>
          <w:p w14:paraId="04496D8F"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5,8</w:t>
            </w:r>
          </w:p>
        </w:tc>
      </w:tr>
      <w:tr w:rsidR="00052842" w:rsidRPr="00771338" w14:paraId="5F762BD1" w14:textId="77777777" w:rsidTr="00771338">
        <w:trPr>
          <w:gridAfter w:val="1"/>
          <w:wAfter w:w="22" w:type="dxa"/>
        </w:trPr>
        <w:tc>
          <w:tcPr>
            <w:tcW w:w="822" w:type="dxa"/>
            <w:shd w:val="clear" w:color="auto" w:fill="FFFFFF" w:themeFill="background1"/>
            <w:vAlign w:val="center"/>
          </w:tcPr>
          <w:p w14:paraId="6DDEF563"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Та</w:t>
            </w:r>
          </w:p>
        </w:tc>
        <w:tc>
          <w:tcPr>
            <w:tcW w:w="1730" w:type="dxa"/>
            <w:shd w:val="clear" w:color="auto" w:fill="FFFFFF" w:themeFill="background1"/>
            <w:vAlign w:val="center"/>
          </w:tcPr>
          <w:p w14:paraId="1D78CE2E"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0,54</w:t>
            </w:r>
          </w:p>
        </w:tc>
        <w:tc>
          <w:tcPr>
            <w:tcW w:w="1701" w:type="dxa"/>
            <w:shd w:val="clear" w:color="auto" w:fill="FFFFFF" w:themeFill="background1"/>
            <w:vAlign w:val="center"/>
          </w:tcPr>
          <w:p w14:paraId="3E8A6DE3"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1,4</w:t>
            </w:r>
          </w:p>
        </w:tc>
        <w:tc>
          <w:tcPr>
            <w:tcW w:w="1559" w:type="dxa"/>
            <w:shd w:val="clear" w:color="auto" w:fill="FFFFFF" w:themeFill="background1"/>
            <w:vAlign w:val="center"/>
          </w:tcPr>
          <w:p w14:paraId="5FA679A0"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0,9</w:t>
            </w:r>
          </w:p>
        </w:tc>
        <w:tc>
          <w:tcPr>
            <w:tcW w:w="1701" w:type="dxa"/>
            <w:shd w:val="clear" w:color="auto" w:fill="FFFFFF" w:themeFill="background1"/>
            <w:vAlign w:val="center"/>
          </w:tcPr>
          <w:p w14:paraId="1094D900"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0,02</w:t>
            </w:r>
          </w:p>
        </w:tc>
        <w:tc>
          <w:tcPr>
            <w:tcW w:w="1136" w:type="dxa"/>
            <w:shd w:val="clear" w:color="auto" w:fill="FFFFFF" w:themeFill="background1"/>
            <w:vAlign w:val="center"/>
          </w:tcPr>
          <w:p w14:paraId="3955A1BA"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0,7</w:t>
            </w:r>
          </w:p>
        </w:tc>
        <w:tc>
          <w:tcPr>
            <w:tcW w:w="993" w:type="dxa"/>
            <w:shd w:val="clear" w:color="auto" w:fill="FFFFFF" w:themeFill="background1"/>
            <w:vAlign w:val="center"/>
          </w:tcPr>
          <w:p w14:paraId="252A3669"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0,35</w:t>
            </w:r>
          </w:p>
        </w:tc>
      </w:tr>
      <w:tr w:rsidR="00052842" w:rsidRPr="00771338" w14:paraId="6A4C3E05" w14:textId="77777777" w:rsidTr="00771338">
        <w:trPr>
          <w:gridAfter w:val="1"/>
          <w:wAfter w:w="22" w:type="dxa"/>
        </w:trPr>
        <w:tc>
          <w:tcPr>
            <w:tcW w:w="822" w:type="dxa"/>
            <w:shd w:val="clear" w:color="auto" w:fill="FFFFFF" w:themeFill="background1"/>
            <w:vAlign w:val="center"/>
          </w:tcPr>
          <w:p w14:paraId="537BCA50"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W</w:t>
            </w:r>
          </w:p>
        </w:tc>
        <w:tc>
          <w:tcPr>
            <w:tcW w:w="1730" w:type="dxa"/>
            <w:shd w:val="clear" w:color="auto" w:fill="FFFFFF" w:themeFill="background1"/>
            <w:vAlign w:val="center"/>
          </w:tcPr>
          <w:p w14:paraId="4F0D53A6"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0,03</w:t>
            </w:r>
          </w:p>
        </w:tc>
        <w:tc>
          <w:tcPr>
            <w:tcW w:w="1701" w:type="dxa"/>
            <w:shd w:val="clear" w:color="auto" w:fill="FFFFFF" w:themeFill="background1"/>
            <w:vAlign w:val="center"/>
          </w:tcPr>
          <w:p w14:paraId="4D4EF96C"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2,03</w:t>
            </w:r>
          </w:p>
        </w:tc>
        <w:tc>
          <w:tcPr>
            <w:tcW w:w="1559" w:type="dxa"/>
            <w:shd w:val="clear" w:color="auto" w:fill="FFFFFF" w:themeFill="background1"/>
            <w:vAlign w:val="center"/>
          </w:tcPr>
          <w:p w14:paraId="69C37036"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1,9</w:t>
            </w:r>
          </w:p>
        </w:tc>
        <w:tc>
          <w:tcPr>
            <w:tcW w:w="1701" w:type="dxa"/>
            <w:shd w:val="clear" w:color="auto" w:fill="FFFFFF" w:themeFill="background1"/>
            <w:vAlign w:val="center"/>
          </w:tcPr>
          <w:p w14:paraId="09B4A881"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0,03</w:t>
            </w:r>
          </w:p>
        </w:tc>
        <w:tc>
          <w:tcPr>
            <w:tcW w:w="1136" w:type="dxa"/>
            <w:shd w:val="clear" w:color="auto" w:fill="FFFFFF" w:themeFill="background1"/>
          </w:tcPr>
          <w:p w14:paraId="72B10B04"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0D009476"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741C7D88" w14:textId="77777777" w:rsidTr="00771338">
        <w:trPr>
          <w:gridAfter w:val="1"/>
          <w:wAfter w:w="22" w:type="dxa"/>
        </w:trPr>
        <w:tc>
          <w:tcPr>
            <w:tcW w:w="822" w:type="dxa"/>
            <w:shd w:val="clear" w:color="auto" w:fill="FFFFFF" w:themeFill="background1"/>
            <w:vAlign w:val="center"/>
          </w:tcPr>
          <w:p w14:paraId="09F426C7"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Re</w:t>
            </w:r>
          </w:p>
        </w:tc>
        <w:tc>
          <w:tcPr>
            <w:tcW w:w="1730" w:type="dxa"/>
            <w:shd w:val="clear" w:color="auto" w:fill="FFFFFF" w:themeFill="background1"/>
            <w:vAlign w:val="center"/>
          </w:tcPr>
          <w:p w14:paraId="7680556A"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0,0006</w:t>
            </w:r>
          </w:p>
        </w:tc>
        <w:tc>
          <w:tcPr>
            <w:tcW w:w="1701" w:type="dxa"/>
            <w:shd w:val="clear" w:color="auto" w:fill="FFFFFF" w:themeFill="background1"/>
          </w:tcPr>
          <w:p w14:paraId="3459BB65"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1559" w:type="dxa"/>
            <w:shd w:val="clear" w:color="auto" w:fill="FFFFFF" w:themeFill="background1"/>
            <w:vAlign w:val="center"/>
          </w:tcPr>
          <w:p w14:paraId="7176DD24"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0,00019</w:t>
            </w:r>
          </w:p>
        </w:tc>
        <w:tc>
          <w:tcPr>
            <w:tcW w:w="1701" w:type="dxa"/>
            <w:shd w:val="clear" w:color="auto" w:fill="FFFFFF" w:themeFill="background1"/>
            <w:vAlign w:val="center"/>
          </w:tcPr>
          <w:p w14:paraId="780EAAE8"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0,002</w:t>
            </w:r>
          </w:p>
        </w:tc>
        <w:tc>
          <w:tcPr>
            <w:tcW w:w="1136" w:type="dxa"/>
            <w:shd w:val="clear" w:color="auto" w:fill="FFFFFF" w:themeFill="background1"/>
          </w:tcPr>
          <w:p w14:paraId="65BF77CC"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7D63AE23"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143BC8D8" w14:textId="77777777" w:rsidTr="00771338">
        <w:trPr>
          <w:gridAfter w:val="1"/>
          <w:wAfter w:w="22" w:type="dxa"/>
        </w:trPr>
        <w:tc>
          <w:tcPr>
            <w:tcW w:w="822" w:type="dxa"/>
            <w:shd w:val="clear" w:color="auto" w:fill="FFFFFF" w:themeFill="background1"/>
            <w:vAlign w:val="center"/>
          </w:tcPr>
          <w:p w14:paraId="0408BE53" w14:textId="77777777" w:rsidR="00052842" w:rsidRPr="00771338" w:rsidRDefault="00052842" w:rsidP="00771338">
            <w:pPr>
              <w:pStyle w:val="a3"/>
              <w:jc w:val="both"/>
              <w:rPr>
                <w:rFonts w:ascii="Times New Roman" w:hAnsi="Times New Roman" w:cs="Times New Roman"/>
                <w:sz w:val="24"/>
                <w:szCs w:val="24"/>
                <w:lang w:val="en-US"/>
              </w:rPr>
            </w:pPr>
            <w:proofErr w:type="spellStart"/>
            <w:r w:rsidRPr="00771338">
              <w:rPr>
                <w:rFonts w:ascii="Times New Roman" w:hAnsi="Times New Roman" w:cs="Times New Roman"/>
                <w:sz w:val="24"/>
                <w:szCs w:val="24"/>
                <w:lang w:val="en-US"/>
              </w:rPr>
              <w:t>Os</w:t>
            </w:r>
            <w:proofErr w:type="spellEnd"/>
          </w:p>
        </w:tc>
        <w:tc>
          <w:tcPr>
            <w:tcW w:w="1730" w:type="dxa"/>
            <w:shd w:val="clear" w:color="auto" w:fill="FFFFFF" w:themeFill="background1"/>
            <w:vAlign w:val="center"/>
          </w:tcPr>
          <w:p w14:paraId="5E7A29A0"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0,0001</w:t>
            </w:r>
          </w:p>
        </w:tc>
        <w:tc>
          <w:tcPr>
            <w:tcW w:w="1701" w:type="dxa"/>
            <w:shd w:val="clear" w:color="auto" w:fill="FFFFFF" w:themeFill="background1"/>
          </w:tcPr>
          <w:p w14:paraId="0F9BD72A"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1559" w:type="dxa"/>
            <w:shd w:val="clear" w:color="auto" w:fill="FFFFFF" w:themeFill="background1"/>
            <w:vAlign w:val="center"/>
          </w:tcPr>
          <w:p w14:paraId="689A1948"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0,00003</w:t>
            </w:r>
          </w:p>
        </w:tc>
        <w:tc>
          <w:tcPr>
            <w:tcW w:w="1701" w:type="dxa"/>
            <w:shd w:val="clear" w:color="auto" w:fill="FFFFFF" w:themeFill="background1"/>
            <w:vAlign w:val="center"/>
          </w:tcPr>
          <w:p w14:paraId="7AC8D3BE"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0,01</w:t>
            </w:r>
          </w:p>
        </w:tc>
        <w:tc>
          <w:tcPr>
            <w:tcW w:w="1136" w:type="dxa"/>
            <w:shd w:val="clear" w:color="auto" w:fill="FFFFFF" w:themeFill="background1"/>
          </w:tcPr>
          <w:p w14:paraId="05701225"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3774BB22"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78CDFFF1" w14:textId="77777777" w:rsidTr="00771338">
        <w:trPr>
          <w:gridAfter w:val="1"/>
          <w:wAfter w:w="22" w:type="dxa"/>
        </w:trPr>
        <w:tc>
          <w:tcPr>
            <w:tcW w:w="822" w:type="dxa"/>
            <w:shd w:val="clear" w:color="auto" w:fill="FFFFFF" w:themeFill="background1"/>
            <w:vAlign w:val="center"/>
          </w:tcPr>
          <w:p w14:paraId="5494B081" w14:textId="77777777" w:rsidR="00052842" w:rsidRPr="00771338" w:rsidRDefault="00052842" w:rsidP="00771338">
            <w:pPr>
              <w:pStyle w:val="a3"/>
              <w:jc w:val="both"/>
              <w:rPr>
                <w:rFonts w:ascii="Times New Roman" w:hAnsi="Times New Roman" w:cs="Times New Roman"/>
                <w:sz w:val="24"/>
                <w:szCs w:val="24"/>
                <w:lang w:val="en-US"/>
              </w:rPr>
            </w:pPr>
            <w:proofErr w:type="spellStart"/>
            <w:r w:rsidRPr="00771338">
              <w:rPr>
                <w:rFonts w:ascii="Times New Roman" w:hAnsi="Times New Roman" w:cs="Times New Roman"/>
                <w:sz w:val="24"/>
                <w:szCs w:val="24"/>
                <w:lang w:val="en-US"/>
              </w:rPr>
              <w:t>Ir</w:t>
            </w:r>
            <w:proofErr w:type="spellEnd"/>
          </w:p>
        </w:tc>
        <w:tc>
          <w:tcPr>
            <w:tcW w:w="1730" w:type="dxa"/>
            <w:shd w:val="clear" w:color="auto" w:fill="FFFFFF" w:themeFill="background1"/>
            <w:vAlign w:val="center"/>
          </w:tcPr>
          <w:p w14:paraId="67441AE1"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0,0004</w:t>
            </w:r>
          </w:p>
        </w:tc>
        <w:tc>
          <w:tcPr>
            <w:tcW w:w="1701" w:type="dxa"/>
            <w:shd w:val="clear" w:color="auto" w:fill="FFFFFF" w:themeFill="background1"/>
          </w:tcPr>
          <w:p w14:paraId="3AC817A9"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1559" w:type="dxa"/>
            <w:shd w:val="clear" w:color="auto" w:fill="FFFFFF" w:themeFill="background1"/>
            <w:vAlign w:val="center"/>
          </w:tcPr>
          <w:p w14:paraId="294073C8"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0,00002</w:t>
            </w:r>
          </w:p>
        </w:tc>
        <w:tc>
          <w:tcPr>
            <w:tcW w:w="1701" w:type="dxa"/>
            <w:shd w:val="clear" w:color="auto" w:fill="FFFFFF" w:themeFill="background1"/>
            <w:vAlign w:val="center"/>
          </w:tcPr>
          <w:p w14:paraId="28A67AC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0,02</w:t>
            </w:r>
          </w:p>
        </w:tc>
        <w:tc>
          <w:tcPr>
            <w:tcW w:w="1136" w:type="dxa"/>
            <w:shd w:val="clear" w:color="auto" w:fill="FFFFFF" w:themeFill="background1"/>
          </w:tcPr>
          <w:p w14:paraId="15C0E3D6"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23F13D6B"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67E383C7" w14:textId="77777777" w:rsidTr="00771338">
        <w:trPr>
          <w:gridAfter w:val="1"/>
          <w:wAfter w:w="22" w:type="dxa"/>
        </w:trPr>
        <w:tc>
          <w:tcPr>
            <w:tcW w:w="822" w:type="dxa"/>
            <w:shd w:val="clear" w:color="auto" w:fill="FFFFFF" w:themeFill="background1"/>
            <w:vAlign w:val="center"/>
          </w:tcPr>
          <w:p w14:paraId="11E0CB19"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Pt</w:t>
            </w:r>
          </w:p>
        </w:tc>
        <w:tc>
          <w:tcPr>
            <w:tcW w:w="1730" w:type="dxa"/>
            <w:shd w:val="clear" w:color="auto" w:fill="FFFFFF" w:themeFill="background1"/>
            <w:vAlign w:val="center"/>
          </w:tcPr>
          <w:p w14:paraId="77DC2C03"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0,0003</w:t>
            </w:r>
          </w:p>
        </w:tc>
        <w:tc>
          <w:tcPr>
            <w:tcW w:w="1701" w:type="dxa"/>
            <w:shd w:val="clear" w:color="auto" w:fill="FFFFFF" w:themeFill="background1"/>
          </w:tcPr>
          <w:p w14:paraId="54915631"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1559" w:type="dxa"/>
            <w:shd w:val="clear" w:color="auto" w:fill="FFFFFF" w:themeFill="background1"/>
            <w:vAlign w:val="center"/>
          </w:tcPr>
          <w:p w14:paraId="66A46D3D"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0,0005</w:t>
            </w:r>
          </w:p>
        </w:tc>
        <w:tc>
          <w:tcPr>
            <w:tcW w:w="1701" w:type="dxa"/>
            <w:shd w:val="clear" w:color="auto" w:fill="FFFFFF" w:themeFill="background1"/>
            <w:vAlign w:val="center"/>
          </w:tcPr>
          <w:p w14:paraId="4CFFBC63"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0,01</w:t>
            </w:r>
          </w:p>
        </w:tc>
        <w:tc>
          <w:tcPr>
            <w:tcW w:w="1136" w:type="dxa"/>
            <w:shd w:val="clear" w:color="auto" w:fill="FFFFFF" w:themeFill="background1"/>
          </w:tcPr>
          <w:p w14:paraId="09EB0C24"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193D8351"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2115C78A" w14:textId="77777777" w:rsidTr="00771338">
        <w:trPr>
          <w:gridAfter w:val="1"/>
          <w:wAfter w:w="22" w:type="dxa"/>
        </w:trPr>
        <w:tc>
          <w:tcPr>
            <w:tcW w:w="822" w:type="dxa"/>
            <w:shd w:val="clear" w:color="auto" w:fill="FFFFFF" w:themeFill="background1"/>
            <w:vAlign w:val="center"/>
          </w:tcPr>
          <w:p w14:paraId="1E4362D4"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Au</w:t>
            </w:r>
          </w:p>
        </w:tc>
        <w:tc>
          <w:tcPr>
            <w:tcW w:w="1730" w:type="dxa"/>
            <w:shd w:val="clear" w:color="auto" w:fill="FFFFFF" w:themeFill="background1"/>
          </w:tcPr>
          <w:p w14:paraId="1A332A52"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0,001</w:t>
            </w:r>
          </w:p>
        </w:tc>
        <w:tc>
          <w:tcPr>
            <w:tcW w:w="1701" w:type="dxa"/>
            <w:shd w:val="clear" w:color="auto" w:fill="FFFFFF" w:themeFill="background1"/>
            <w:vAlign w:val="center"/>
          </w:tcPr>
          <w:p w14:paraId="37EB5452"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0,0044</w:t>
            </w:r>
          </w:p>
        </w:tc>
        <w:tc>
          <w:tcPr>
            <w:tcW w:w="1559" w:type="dxa"/>
            <w:shd w:val="clear" w:color="auto" w:fill="FFFFFF" w:themeFill="background1"/>
          </w:tcPr>
          <w:p w14:paraId="5A0EA108"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0,0015</w:t>
            </w:r>
          </w:p>
        </w:tc>
        <w:tc>
          <w:tcPr>
            <w:tcW w:w="1701" w:type="dxa"/>
            <w:shd w:val="clear" w:color="auto" w:fill="FFFFFF" w:themeFill="background1"/>
          </w:tcPr>
          <w:p w14:paraId="7E44A88A"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0,01</w:t>
            </w:r>
          </w:p>
        </w:tc>
        <w:tc>
          <w:tcPr>
            <w:tcW w:w="1136" w:type="dxa"/>
            <w:shd w:val="clear" w:color="auto" w:fill="FFFFFF" w:themeFill="background1"/>
          </w:tcPr>
          <w:p w14:paraId="2B02A0E8"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0,01</w:t>
            </w:r>
          </w:p>
        </w:tc>
        <w:tc>
          <w:tcPr>
            <w:tcW w:w="993" w:type="dxa"/>
            <w:shd w:val="clear" w:color="auto" w:fill="FFFFFF" w:themeFill="background1"/>
            <w:vAlign w:val="center"/>
          </w:tcPr>
          <w:p w14:paraId="1EE3B7FA"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0,001</w:t>
            </w:r>
          </w:p>
        </w:tc>
      </w:tr>
      <w:tr w:rsidR="00052842" w:rsidRPr="00771338" w14:paraId="3002EA33" w14:textId="77777777" w:rsidTr="00771338">
        <w:trPr>
          <w:gridAfter w:val="1"/>
          <w:wAfter w:w="22" w:type="dxa"/>
        </w:trPr>
        <w:tc>
          <w:tcPr>
            <w:tcW w:w="822" w:type="dxa"/>
            <w:shd w:val="clear" w:color="auto" w:fill="FFFFFF" w:themeFill="background1"/>
            <w:vAlign w:val="center"/>
          </w:tcPr>
          <w:p w14:paraId="5B94CB2E"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Hg</w:t>
            </w:r>
          </w:p>
        </w:tc>
        <w:tc>
          <w:tcPr>
            <w:tcW w:w="1730" w:type="dxa"/>
            <w:shd w:val="clear" w:color="auto" w:fill="FFFFFF" w:themeFill="background1"/>
            <w:vAlign w:val="center"/>
          </w:tcPr>
          <w:p w14:paraId="76437993"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0,02</w:t>
            </w:r>
          </w:p>
        </w:tc>
        <w:tc>
          <w:tcPr>
            <w:tcW w:w="1701" w:type="dxa"/>
            <w:shd w:val="clear" w:color="auto" w:fill="FFFFFF" w:themeFill="background1"/>
            <w:vAlign w:val="center"/>
          </w:tcPr>
          <w:p w14:paraId="159C02C0"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0,065</w:t>
            </w:r>
          </w:p>
        </w:tc>
        <w:tc>
          <w:tcPr>
            <w:tcW w:w="1559" w:type="dxa"/>
            <w:shd w:val="clear" w:color="auto" w:fill="FFFFFF" w:themeFill="background1"/>
            <w:vAlign w:val="center"/>
          </w:tcPr>
          <w:p w14:paraId="1D224D74"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0,05</w:t>
            </w:r>
          </w:p>
        </w:tc>
        <w:tc>
          <w:tcPr>
            <w:tcW w:w="1701" w:type="dxa"/>
            <w:shd w:val="clear" w:color="auto" w:fill="FFFFFF" w:themeFill="background1"/>
            <w:vAlign w:val="center"/>
          </w:tcPr>
          <w:p w14:paraId="48021C7A"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0,14</w:t>
            </w:r>
          </w:p>
        </w:tc>
        <w:tc>
          <w:tcPr>
            <w:tcW w:w="1136" w:type="dxa"/>
            <w:shd w:val="clear" w:color="auto" w:fill="FFFFFF" w:themeFill="background1"/>
          </w:tcPr>
          <w:p w14:paraId="140B5D26"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vAlign w:val="center"/>
          </w:tcPr>
          <w:p w14:paraId="130132B4"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0,011</w:t>
            </w:r>
          </w:p>
        </w:tc>
      </w:tr>
      <w:tr w:rsidR="00052842" w:rsidRPr="00771338" w14:paraId="705310C9" w14:textId="77777777" w:rsidTr="00771338">
        <w:trPr>
          <w:gridAfter w:val="1"/>
          <w:wAfter w:w="22" w:type="dxa"/>
        </w:trPr>
        <w:tc>
          <w:tcPr>
            <w:tcW w:w="822" w:type="dxa"/>
            <w:shd w:val="clear" w:color="auto" w:fill="FFFFFF" w:themeFill="background1"/>
            <w:vAlign w:val="center"/>
          </w:tcPr>
          <w:p w14:paraId="7ADF72F3"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Tl</w:t>
            </w:r>
          </w:p>
        </w:tc>
        <w:tc>
          <w:tcPr>
            <w:tcW w:w="1730" w:type="dxa"/>
            <w:shd w:val="clear" w:color="auto" w:fill="FFFFFF" w:themeFill="background1"/>
            <w:vAlign w:val="center"/>
          </w:tcPr>
          <w:p w14:paraId="6949DEF8"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0,04</w:t>
            </w:r>
          </w:p>
        </w:tc>
        <w:tc>
          <w:tcPr>
            <w:tcW w:w="1701" w:type="dxa"/>
            <w:shd w:val="clear" w:color="auto" w:fill="FFFFFF" w:themeFill="background1"/>
            <w:vAlign w:val="center"/>
          </w:tcPr>
          <w:p w14:paraId="51FBB253"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0,0001</w:t>
            </w:r>
          </w:p>
        </w:tc>
        <w:tc>
          <w:tcPr>
            <w:tcW w:w="1559" w:type="dxa"/>
            <w:shd w:val="clear" w:color="auto" w:fill="FFFFFF" w:themeFill="background1"/>
            <w:vAlign w:val="center"/>
          </w:tcPr>
          <w:p w14:paraId="3FF4F903"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0,9</w:t>
            </w:r>
          </w:p>
        </w:tc>
        <w:tc>
          <w:tcPr>
            <w:tcW w:w="1701" w:type="dxa"/>
            <w:shd w:val="clear" w:color="auto" w:fill="FFFFFF" w:themeFill="background1"/>
            <w:vAlign w:val="center"/>
          </w:tcPr>
          <w:p w14:paraId="3401C048"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0,07</w:t>
            </w:r>
          </w:p>
        </w:tc>
        <w:tc>
          <w:tcPr>
            <w:tcW w:w="1136" w:type="dxa"/>
            <w:shd w:val="clear" w:color="auto" w:fill="FFFFFF" w:themeFill="background1"/>
          </w:tcPr>
          <w:p w14:paraId="423A5BFA"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53E76D25"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72F8E45B" w14:textId="77777777" w:rsidTr="00771338">
        <w:trPr>
          <w:gridAfter w:val="1"/>
          <w:wAfter w:w="22" w:type="dxa"/>
        </w:trPr>
        <w:tc>
          <w:tcPr>
            <w:tcW w:w="822" w:type="dxa"/>
            <w:shd w:val="clear" w:color="auto" w:fill="FFFFFF" w:themeFill="background1"/>
            <w:vAlign w:val="center"/>
          </w:tcPr>
          <w:p w14:paraId="3DB7E1E3"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Pb</w:t>
            </w:r>
          </w:p>
        </w:tc>
        <w:tc>
          <w:tcPr>
            <w:tcW w:w="1730" w:type="dxa"/>
            <w:shd w:val="clear" w:color="auto" w:fill="FFFFFF" w:themeFill="background1"/>
            <w:vAlign w:val="center"/>
          </w:tcPr>
          <w:p w14:paraId="52618679"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9,33</w:t>
            </w:r>
          </w:p>
        </w:tc>
        <w:tc>
          <w:tcPr>
            <w:tcW w:w="1701" w:type="dxa"/>
            <w:shd w:val="clear" w:color="auto" w:fill="FFFFFF" w:themeFill="background1"/>
            <w:vAlign w:val="center"/>
          </w:tcPr>
          <w:p w14:paraId="0270B4F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17</w:t>
            </w:r>
          </w:p>
        </w:tc>
        <w:tc>
          <w:tcPr>
            <w:tcW w:w="1559" w:type="dxa"/>
            <w:shd w:val="clear" w:color="auto" w:fill="FFFFFF" w:themeFill="background1"/>
            <w:vAlign w:val="center"/>
          </w:tcPr>
          <w:p w14:paraId="38DB1583"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17</w:t>
            </w:r>
          </w:p>
        </w:tc>
        <w:tc>
          <w:tcPr>
            <w:tcW w:w="1701" w:type="dxa"/>
            <w:shd w:val="clear" w:color="auto" w:fill="FFFFFF" w:themeFill="background1"/>
            <w:vAlign w:val="center"/>
          </w:tcPr>
          <w:p w14:paraId="47D51BC2"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25,3</w:t>
            </w:r>
          </w:p>
        </w:tc>
        <w:tc>
          <w:tcPr>
            <w:tcW w:w="1136" w:type="dxa"/>
            <w:shd w:val="clear" w:color="auto" w:fill="FFFFFF" w:themeFill="background1"/>
          </w:tcPr>
          <w:p w14:paraId="5596B1CC"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112FD486"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32F79A6F" w14:textId="77777777" w:rsidTr="00771338">
        <w:trPr>
          <w:gridAfter w:val="1"/>
          <w:wAfter w:w="22" w:type="dxa"/>
        </w:trPr>
        <w:tc>
          <w:tcPr>
            <w:tcW w:w="822" w:type="dxa"/>
            <w:shd w:val="clear" w:color="auto" w:fill="FFFFFF" w:themeFill="background1"/>
            <w:vAlign w:val="center"/>
          </w:tcPr>
          <w:p w14:paraId="515D626E" w14:textId="77777777" w:rsidR="00052842" w:rsidRPr="00771338" w:rsidRDefault="00052842" w:rsidP="00771338">
            <w:pPr>
              <w:pStyle w:val="a3"/>
              <w:jc w:val="both"/>
              <w:rPr>
                <w:rFonts w:ascii="Times New Roman" w:hAnsi="Times New Roman" w:cs="Times New Roman"/>
                <w:sz w:val="24"/>
                <w:szCs w:val="24"/>
                <w:lang w:val="en-US"/>
              </w:rPr>
            </w:pPr>
            <w:r w:rsidRPr="00771338">
              <w:rPr>
                <w:rFonts w:ascii="Times New Roman" w:hAnsi="Times New Roman" w:cs="Times New Roman"/>
                <w:sz w:val="24"/>
                <w:szCs w:val="24"/>
                <w:lang w:val="en-US"/>
              </w:rPr>
              <w:t>Bi</w:t>
            </w:r>
          </w:p>
        </w:tc>
        <w:tc>
          <w:tcPr>
            <w:tcW w:w="1730" w:type="dxa"/>
            <w:shd w:val="clear" w:color="auto" w:fill="FFFFFF" w:themeFill="background1"/>
            <w:vAlign w:val="center"/>
          </w:tcPr>
          <w:p w14:paraId="0695FB0B"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0,08</w:t>
            </w:r>
          </w:p>
        </w:tc>
        <w:tc>
          <w:tcPr>
            <w:tcW w:w="1701" w:type="dxa"/>
            <w:shd w:val="clear" w:color="auto" w:fill="FFFFFF" w:themeFill="background1"/>
            <w:vAlign w:val="center"/>
          </w:tcPr>
          <w:p w14:paraId="42CC89BF"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0,00003</w:t>
            </w:r>
          </w:p>
        </w:tc>
        <w:tc>
          <w:tcPr>
            <w:tcW w:w="1559" w:type="dxa"/>
            <w:shd w:val="clear" w:color="auto" w:fill="FFFFFF" w:themeFill="background1"/>
            <w:vAlign w:val="center"/>
          </w:tcPr>
          <w:p w14:paraId="3BCD396E"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0,16</w:t>
            </w:r>
          </w:p>
        </w:tc>
        <w:tc>
          <w:tcPr>
            <w:tcW w:w="1701" w:type="dxa"/>
            <w:shd w:val="clear" w:color="auto" w:fill="FFFFFF" w:themeFill="background1"/>
            <w:vAlign w:val="center"/>
          </w:tcPr>
          <w:p w14:paraId="4B211105"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0,08</w:t>
            </w:r>
          </w:p>
        </w:tc>
        <w:tc>
          <w:tcPr>
            <w:tcW w:w="1136" w:type="dxa"/>
            <w:shd w:val="clear" w:color="auto" w:fill="FFFFFF" w:themeFill="background1"/>
          </w:tcPr>
          <w:p w14:paraId="4E96C169"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c>
          <w:tcPr>
            <w:tcW w:w="993" w:type="dxa"/>
            <w:shd w:val="clear" w:color="auto" w:fill="FFFFFF" w:themeFill="background1"/>
          </w:tcPr>
          <w:p w14:paraId="0886B5C2" w14:textId="77777777" w:rsidR="00052842" w:rsidRPr="00771338" w:rsidRDefault="00052842" w:rsidP="00771338">
            <w:pPr>
              <w:pStyle w:val="a3"/>
              <w:jc w:val="both"/>
              <w:rPr>
                <w:rFonts w:ascii="Times New Roman" w:hAnsi="Times New Roman" w:cs="Times New Roman"/>
                <w:sz w:val="24"/>
                <w:szCs w:val="24"/>
              </w:rPr>
            </w:pP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w:t>
            </w:r>
          </w:p>
        </w:tc>
      </w:tr>
      <w:tr w:rsidR="00052842" w:rsidRPr="00771338" w14:paraId="0AC1E751" w14:textId="77777777" w:rsidTr="00771338">
        <w:trPr>
          <w:gridAfter w:val="1"/>
          <w:wAfter w:w="22" w:type="dxa"/>
        </w:trPr>
        <w:tc>
          <w:tcPr>
            <w:tcW w:w="822" w:type="dxa"/>
            <w:shd w:val="clear" w:color="auto" w:fill="FFFFFF" w:themeFill="background1"/>
            <w:vAlign w:val="center"/>
          </w:tcPr>
          <w:p w14:paraId="5FEC6EB0"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Th</w:t>
            </w:r>
          </w:p>
        </w:tc>
        <w:tc>
          <w:tcPr>
            <w:tcW w:w="1730" w:type="dxa"/>
            <w:shd w:val="clear" w:color="auto" w:fill="FFFFFF" w:themeFill="background1"/>
            <w:vAlign w:val="center"/>
          </w:tcPr>
          <w:p w14:paraId="0C5F320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7,92</w:t>
            </w:r>
          </w:p>
        </w:tc>
        <w:tc>
          <w:tcPr>
            <w:tcW w:w="1701" w:type="dxa"/>
            <w:shd w:val="clear" w:color="auto" w:fill="FFFFFF" w:themeFill="background1"/>
            <w:vAlign w:val="center"/>
          </w:tcPr>
          <w:p w14:paraId="3B0EF316"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9,1</w:t>
            </w:r>
          </w:p>
        </w:tc>
        <w:tc>
          <w:tcPr>
            <w:tcW w:w="1559" w:type="dxa"/>
            <w:shd w:val="clear" w:color="auto" w:fill="FFFFFF" w:themeFill="background1"/>
            <w:vAlign w:val="center"/>
          </w:tcPr>
          <w:p w14:paraId="479063D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10,5</w:t>
            </w:r>
          </w:p>
        </w:tc>
        <w:tc>
          <w:tcPr>
            <w:tcW w:w="1701" w:type="dxa"/>
            <w:shd w:val="clear" w:color="auto" w:fill="FFFFFF" w:themeFill="background1"/>
            <w:vAlign w:val="center"/>
          </w:tcPr>
          <w:p w14:paraId="09530893"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w:t>
            </w:r>
          </w:p>
        </w:tc>
        <w:tc>
          <w:tcPr>
            <w:tcW w:w="1136" w:type="dxa"/>
            <w:shd w:val="clear" w:color="auto" w:fill="FFFFFF" w:themeFill="background1"/>
            <w:vAlign w:val="center"/>
          </w:tcPr>
          <w:p w14:paraId="517C9E3B"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6,8</w:t>
            </w:r>
          </w:p>
        </w:tc>
        <w:tc>
          <w:tcPr>
            <w:tcW w:w="993" w:type="dxa"/>
            <w:shd w:val="clear" w:color="auto" w:fill="FFFFFF" w:themeFill="background1"/>
            <w:vAlign w:val="center"/>
          </w:tcPr>
          <w:p w14:paraId="34CF2B6E"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2,3</w:t>
            </w:r>
          </w:p>
        </w:tc>
      </w:tr>
      <w:tr w:rsidR="00052842" w:rsidRPr="00771338" w14:paraId="273DE9F5" w14:textId="77777777" w:rsidTr="00771338">
        <w:trPr>
          <w:gridAfter w:val="1"/>
          <w:wAfter w:w="22" w:type="dxa"/>
        </w:trPr>
        <w:tc>
          <w:tcPr>
            <w:tcW w:w="822" w:type="dxa"/>
            <w:shd w:val="clear" w:color="auto" w:fill="FFFFFF" w:themeFill="background1"/>
            <w:vAlign w:val="center"/>
          </w:tcPr>
          <w:p w14:paraId="4BD3C56C"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U</w:t>
            </w:r>
          </w:p>
        </w:tc>
        <w:tc>
          <w:tcPr>
            <w:tcW w:w="1730" w:type="dxa"/>
            <w:shd w:val="clear" w:color="auto" w:fill="FFFFFF" w:themeFill="background1"/>
            <w:vAlign w:val="center"/>
          </w:tcPr>
          <w:p w14:paraId="1649A684"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color w:val="000000"/>
                <w:sz w:val="24"/>
                <w:szCs w:val="24"/>
              </w:rPr>
              <w:t>3,08</w:t>
            </w:r>
          </w:p>
        </w:tc>
        <w:tc>
          <w:tcPr>
            <w:tcW w:w="1701" w:type="dxa"/>
            <w:shd w:val="clear" w:color="auto" w:fill="FFFFFF" w:themeFill="background1"/>
            <w:vAlign w:val="center"/>
          </w:tcPr>
          <w:p w14:paraId="2285C71C"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2,5</w:t>
            </w:r>
          </w:p>
        </w:tc>
        <w:tc>
          <w:tcPr>
            <w:tcW w:w="1559" w:type="dxa"/>
            <w:shd w:val="clear" w:color="auto" w:fill="FFFFFF" w:themeFill="background1"/>
            <w:vAlign w:val="center"/>
          </w:tcPr>
          <w:p w14:paraId="013436A5"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2,7</w:t>
            </w:r>
          </w:p>
        </w:tc>
        <w:tc>
          <w:tcPr>
            <w:tcW w:w="1701" w:type="dxa"/>
            <w:shd w:val="clear" w:color="auto" w:fill="FFFFFF" w:themeFill="background1"/>
            <w:vAlign w:val="center"/>
          </w:tcPr>
          <w:p w14:paraId="4B2117A1"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0,9</w:t>
            </w:r>
          </w:p>
        </w:tc>
        <w:tc>
          <w:tcPr>
            <w:tcW w:w="1136" w:type="dxa"/>
            <w:shd w:val="clear" w:color="auto" w:fill="FFFFFF" w:themeFill="background1"/>
            <w:vAlign w:val="center"/>
          </w:tcPr>
          <w:p w14:paraId="4F94647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2,6</w:t>
            </w:r>
          </w:p>
        </w:tc>
        <w:tc>
          <w:tcPr>
            <w:tcW w:w="993" w:type="dxa"/>
            <w:shd w:val="clear" w:color="auto" w:fill="FFFFFF" w:themeFill="background1"/>
            <w:vAlign w:val="center"/>
          </w:tcPr>
          <w:p w14:paraId="0ADEFA88"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0,87</w:t>
            </w:r>
          </w:p>
        </w:tc>
      </w:tr>
      <w:tr w:rsidR="00052842" w:rsidRPr="00771338" w14:paraId="603A7644" w14:textId="77777777" w:rsidTr="00771338">
        <w:tc>
          <w:tcPr>
            <w:tcW w:w="9664" w:type="dxa"/>
            <w:gridSpan w:val="8"/>
            <w:shd w:val="clear" w:color="auto" w:fill="FFFFFF" w:themeFill="background1"/>
          </w:tcPr>
          <w:p w14:paraId="0D451879"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Примечания:</w:t>
            </w:r>
          </w:p>
          <w:p w14:paraId="2EC8A3D6"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 xml:space="preserve">1. </w:t>
            </w:r>
            <w:proofErr w:type="spellStart"/>
            <w:r w:rsidRPr="00771338">
              <w:rPr>
                <w:rFonts w:ascii="Times New Roman" w:hAnsi="Times New Roman" w:cs="Times New Roman"/>
                <w:sz w:val="24"/>
                <w:szCs w:val="24"/>
              </w:rPr>
              <w:t>н.д</w:t>
            </w:r>
            <w:proofErr w:type="spellEnd"/>
            <w:r w:rsidRPr="00771338">
              <w:rPr>
                <w:rFonts w:ascii="Times New Roman" w:hAnsi="Times New Roman" w:cs="Times New Roman"/>
                <w:sz w:val="24"/>
                <w:szCs w:val="24"/>
              </w:rPr>
              <w:t>. – нет данных.</w:t>
            </w:r>
          </w:p>
          <w:p w14:paraId="62422653"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 xml:space="preserve">2. </w:t>
            </w:r>
            <w:r w:rsidRPr="00771338">
              <w:rPr>
                <w:rFonts w:ascii="Times New Roman" w:hAnsi="Times New Roman" w:cs="Times New Roman"/>
                <w:sz w:val="24"/>
                <w:szCs w:val="24"/>
                <w:vertAlign w:val="superscript"/>
              </w:rPr>
              <w:t>1</w:t>
            </w:r>
            <w:r w:rsidRPr="00771338">
              <w:rPr>
                <w:rFonts w:ascii="Times New Roman" w:hAnsi="Times New Roman" w:cs="Times New Roman"/>
                <w:sz w:val="24"/>
                <w:szCs w:val="24"/>
              </w:rPr>
              <w:t xml:space="preserve"> – Составлено по источнику [</w:t>
            </w:r>
            <w:r w:rsidR="00F3723F" w:rsidRPr="00771338">
              <w:rPr>
                <w:rFonts w:ascii="Times New Roman" w:hAnsi="Times New Roman" w:cs="Times New Roman"/>
                <w:sz w:val="24"/>
                <w:szCs w:val="24"/>
              </w:rPr>
              <w:t>162</w:t>
            </w:r>
            <w:r w:rsidRPr="00771338">
              <w:rPr>
                <w:rFonts w:ascii="Times New Roman" w:hAnsi="Times New Roman" w:cs="Times New Roman"/>
                <w:sz w:val="24"/>
                <w:szCs w:val="24"/>
              </w:rPr>
              <w:t>]</w:t>
            </w:r>
          </w:p>
          <w:p w14:paraId="1EC53956"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 xml:space="preserve">3. </w:t>
            </w:r>
            <w:r w:rsidRPr="00771338">
              <w:rPr>
                <w:rFonts w:ascii="Times New Roman" w:hAnsi="Times New Roman" w:cs="Times New Roman"/>
                <w:sz w:val="24"/>
                <w:szCs w:val="24"/>
                <w:vertAlign w:val="superscript"/>
              </w:rPr>
              <w:t>2</w:t>
            </w:r>
            <w:r w:rsidRPr="00771338">
              <w:rPr>
                <w:rFonts w:ascii="Times New Roman" w:hAnsi="Times New Roman" w:cs="Times New Roman"/>
                <w:sz w:val="24"/>
                <w:szCs w:val="24"/>
              </w:rPr>
              <w:t xml:space="preserve"> – Составлено по источнику [</w:t>
            </w:r>
            <w:r w:rsidR="00F3723F" w:rsidRPr="00771338">
              <w:rPr>
                <w:rFonts w:ascii="Times New Roman" w:hAnsi="Times New Roman" w:cs="Times New Roman"/>
                <w:sz w:val="24"/>
                <w:szCs w:val="24"/>
              </w:rPr>
              <w:t>163</w:t>
            </w:r>
            <w:r w:rsidRPr="00771338">
              <w:rPr>
                <w:rFonts w:ascii="Times New Roman" w:hAnsi="Times New Roman" w:cs="Times New Roman"/>
                <w:sz w:val="24"/>
                <w:szCs w:val="24"/>
              </w:rPr>
              <w:t>]</w:t>
            </w:r>
          </w:p>
          <w:p w14:paraId="0F356366"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 xml:space="preserve">4. </w:t>
            </w:r>
            <w:r w:rsidRPr="00771338">
              <w:rPr>
                <w:rFonts w:ascii="Times New Roman" w:hAnsi="Times New Roman" w:cs="Times New Roman"/>
                <w:sz w:val="24"/>
                <w:szCs w:val="24"/>
                <w:vertAlign w:val="superscript"/>
              </w:rPr>
              <w:t>3</w:t>
            </w:r>
            <w:r w:rsidRPr="00771338">
              <w:rPr>
                <w:rFonts w:ascii="Times New Roman" w:hAnsi="Times New Roman" w:cs="Times New Roman"/>
                <w:sz w:val="24"/>
                <w:szCs w:val="24"/>
              </w:rPr>
              <w:t xml:space="preserve"> – Составлено по источнику [</w:t>
            </w:r>
            <w:r w:rsidR="00F3723F" w:rsidRPr="00771338">
              <w:rPr>
                <w:rFonts w:ascii="Times New Roman" w:hAnsi="Times New Roman" w:cs="Times New Roman"/>
                <w:sz w:val="24"/>
                <w:szCs w:val="24"/>
              </w:rPr>
              <w:t>164</w:t>
            </w:r>
            <w:r w:rsidRPr="00771338">
              <w:rPr>
                <w:rFonts w:ascii="Times New Roman" w:hAnsi="Times New Roman" w:cs="Times New Roman"/>
                <w:sz w:val="24"/>
                <w:szCs w:val="24"/>
              </w:rPr>
              <w:t>]</w:t>
            </w:r>
          </w:p>
          <w:p w14:paraId="0E32FAA7"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 xml:space="preserve">5. </w:t>
            </w:r>
            <w:r w:rsidRPr="00771338">
              <w:rPr>
                <w:rFonts w:ascii="Times New Roman" w:hAnsi="Times New Roman" w:cs="Times New Roman"/>
                <w:sz w:val="24"/>
                <w:szCs w:val="24"/>
                <w:vertAlign w:val="superscript"/>
              </w:rPr>
              <w:t>4</w:t>
            </w:r>
            <w:r w:rsidRPr="00771338">
              <w:rPr>
                <w:rFonts w:ascii="Times New Roman" w:hAnsi="Times New Roman" w:cs="Times New Roman"/>
                <w:sz w:val="24"/>
                <w:szCs w:val="24"/>
              </w:rPr>
              <w:t xml:space="preserve"> – Составлено по источнику [</w:t>
            </w:r>
            <w:r w:rsidR="00F3723F" w:rsidRPr="00771338">
              <w:rPr>
                <w:rFonts w:ascii="Times New Roman" w:hAnsi="Times New Roman" w:cs="Times New Roman"/>
                <w:sz w:val="24"/>
                <w:szCs w:val="24"/>
              </w:rPr>
              <w:t>165</w:t>
            </w:r>
            <w:r w:rsidRPr="00771338">
              <w:rPr>
                <w:rFonts w:ascii="Times New Roman" w:hAnsi="Times New Roman" w:cs="Times New Roman"/>
                <w:sz w:val="24"/>
                <w:szCs w:val="24"/>
              </w:rPr>
              <w:t>, с</w:t>
            </w:r>
            <w:r w:rsidR="00F133E7" w:rsidRPr="00771338">
              <w:rPr>
                <w:rFonts w:ascii="Times New Roman" w:hAnsi="Times New Roman" w:cs="Times New Roman"/>
                <w:sz w:val="24"/>
                <w:szCs w:val="24"/>
              </w:rPr>
              <w:t>.</w:t>
            </w:r>
            <w:r w:rsidRPr="00771338">
              <w:rPr>
                <w:rFonts w:ascii="Times New Roman" w:hAnsi="Times New Roman" w:cs="Times New Roman"/>
                <w:sz w:val="24"/>
                <w:szCs w:val="24"/>
              </w:rPr>
              <w:t>220]</w:t>
            </w:r>
          </w:p>
          <w:p w14:paraId="54C68DCB" w14:textId="77777777" w:rsidR="00052842" w:rsidRPr="00771338" w:rsidRDefault="00052842" w:rsidP="00771338">
            <w:pPr>
              <w:pStyle w:val="a3"/>
              <w:jc w:val="both"/>
              <w:rPr>
                <w:rFonts w:ascii="Times New Roman" w:hAnsi="Times New Roman" w:cs="Times New Roman"/>
                <w:sz w:val="24"/>
                <w:szCs w:val="24"/>
              </w:rPr>
            </w:pPr>
            <w:r w:rsidRPr="00771338">
              <w:rPr>
                <w:rFonts w:ascii="Times New Roman" w:hAnsi="Times New Roman" w:cs="Times New Roman"/>
                <w:sz w:val="24"/>
                <w:szCs w:val="24"/>
              </w:rPr>
              <w:t xml:space="preserve">6. </w:t>
            </w:r>
            <w:r w:rsidRPr="00771338">
              <w:rPr>
                <w:rFonts w:ascii="Times New Roman" w:hAnsi="Times New Roman" w:cs="Times New Roman"/>
                <w:sz w:val="24"/>
                <w:szCs w:val="24"/>
                <w:vertAlign w:val="superscript"/>
              </w:rPr>
              <w:t>5</w:t>
            </w:r>
            <w:r w:rsidRPr="00771338">
              <w:rPr>
                <w:rFonts w:ascii="Times New Roman" w:hAnsi="Times New Roman" w:cs="Times New Roman"/>
                <w:sz w:val="24"/>
                <w:szCs w:val="24"/>
              </w:rPr>
              <w:t xml:space="preserve"> – Составлено по источнику [</w:t>
            </w:r>
            <w:r w:rsidR="00F3723F" w:rsidRPr="00771338">
              <w:rPr>
                <w:rFonts w:ascii="Times New Roman" w:hAnsi="Times New Roman" w:cs="Times New Roman"/>
                <w:sz w:val="24"/>
                <w:szCs w:val="24"/>
              </w:rPr>
              <w:t>166</w:t>
            </w:r>
            <w:r w:rsidRPr="00771338">
              <w:rPr>
                <w:rFonts w:ascii="Times New Roman" w:hAnsi="Times New Roman" w:cs="Times New Roman"/>
                <w:sz w:val="24"/>
                <w:szCs w:val="24"/>
              </w:rPr>
              <w:t>, с</w:t>
            </w:r>
            <w:r w:rsidR="00F133E7" w:rsidRPr="00771338">
              <w:rPr>
                <w:rFonts w:ascii="Times New Roman" w:hAnsi="Times New Roman" w:cs="Times New Roman"/>
                <w:sz w:val="24"/>
                <w:szCs w:val="24"/>
              </w:rPr>
              <w:t>.</w:t>
            </w:r>
            <w:r w:rsidRPr="00771338">
              <w:rPr>
                <w:rFonts w:ascii="Times New Roman" w:hAnsi="Times New Roman" w:cs="Times New Roman"/>
                <w:sz w:val="24"/>
                <w:szCs w:val="24"/>
              </w:rPr>
              <w:t>67].</w:t>
            </w:r>
          </w:p>
        </w:tc>
      </w:tr>
    </w:tbl>
    <w:p w14:paraId="3DD80085" w14:textId="77777777" w:rsidR="00780919" w:rsidRPr="00771338" w:rsidRDefault="00780919" w:rsidP="00771338">
      <w:pPr>
        <w:pStyle w:val="a3"/>
        <w:ind w:firstLine="567"/>
        <w:jc w:val="both"/>
        <w:rPr>
          <w:rFonts w:ascii="Times New Roman" w:hAnsi="Times New Roman" w:cs="Times New Roman"/>
          <w:sz w:val="28"/>
          <w:szCs w:val="28"/>
        </w:rPr>
      </w:pPr>
    </w:p>
    <w:p w14:paraId="2298C4C9" w14:textId="77777777" w:rsidR="001B037E" w:rsidRPr="00771338" w:rsidRDefault="001B037E" w:rsidP="00771338">
      <w:pPr>
        <w:pStyle w:val="a3"/>
        <w:ind w:firstLine="567"/>
        <w:jc w:val="both"/>
        <w:rPr>
          <w:rFonts w:ascii="Times New Roman" w:hAnsi="Times New Roman" w:cs="Times New Roman"/>
          <w:sz w:val="28"/>
          <w:szCs w:val="28"/>
        </w:rPr>
      </w:pPr>
      <w:r w:rsidRPr="00771338">
        <w:rPr>
          <w:rFonts w:ascii="Times New Roman" w:hAnsi="Times New Roman" w:cs="Times New Roman"/>
          <w:sz w:val="28"/>
          <w:szCs w:val="28"/>
        </w:rPr>
        <w:t xml:space="preserve">Поскольку гигиенические нормативы определены лишь для узкого спектра элементов, а почв, относимых к фоновым не так много и по ним есть данные так же не для широкого круга элементов, в сравнительном анализе мы применяли </w:t>
      </w:r>
      <w:proofErr w:type="spellStart"/>
      <w:r w:rsidRPr="00771338">
        <w:rPr>
          <w:rFonts w:ascii="Times New Roman" w:hAnsi="Times New Roman" w:cs="Times New Roman"/>
          <w:sz w:val="28"/>
          <w:szCs w:val="28"/>
        </w:rPr>
        <w:t>кларки</w:t>
      </w:r>
      <w:proofErr w:type="spellEnd"/>
      <w:r w:rsidRPr="00771338">
        <w:rPr>
          <w:rFonts w:ascii="Times New Roman" w:hAnsi="Times New Roman" w:cs="Times New Roman"/>
          <w:sz w:val="28"/>
          <w:szCs w:val="28"/>
        </w:rPr>
        <w:t xml:space="preserve"> по Н.А. Григорьеву и </w:t>
      </w:r>
      <w:proofErr w:type="spellStart"/>
      <w:r w:rsidRPr="00771338">
        <w:rPr>
          <w:rFonts w:ascii="Times New Roman" w:hAnsi="Times New Roman" w:cs="Times New Roman"/>
          <w:sz w:val="28"/>
          <w:szCs w:val="28"/>
        </w:rPr>
        <w:t>Rudnick</w:t>
      </w:r>
      <w:proofErr w:type="spellEnd"/>
      <w:r w:rsidRPr="00771338">
        <w:rPr>
          <w:rFonts w:ascii="Times New Roman" w:hAnsi="Times New Roman" w:cs="Times New Roman"/>
          <w:sz w:val="28"/>
          <w:szCs w:val="28"/>
        </w:rPr>
        <w:t xml:space="preserve"> R.L., </w:t>
      </w:r>
      <w:proofErr w:type="spellStart"/>
      <w:r w:rsidRPr="00771338">
        <w:rPr>
          <w:rFonts w:ascii="Times New Roman" w:hAnsi="Times New Roman" w:cs="Times New Roman"/>
          <w:sz w:val="28"/>
          <w:szCs w:val="28"/>
        </w:rPr>
        <w:t>Gao</w:t>
      </w:r>
      <w:proofErr w:type="spellEnd"/>
      <w:r w:rsidRPr="00771338">
        <w:rPr>
          <w:rFonts w:ascii="Times New Roman" w:hAnsi="Times New Roman" w:cs="Times New Roman"/>
          <w:sz w:val="28"/>
          <w:szCs w:val="28"/>
        </w:rPr>
        <w:t xml:space="preserve"> S. Сравнительный анализ показал, что основная часть химических элементов в почве территории Южного Казахстана содержатся ниже </w:t>
      </w:r>
      <w:proofErr w:type="spellStart"/>
      <w:r w:rsidRPr="00771338">
        <w:rPr>
          <w:rFonts w:ascii="Times New Roman" w:hAnsi="Times New Roman" w:cs="Times New Roman"/>
          <w:sz w:val="28"/>
          <w:szCs w:val="28"/>
        </w:rPr>
        <w:t>кларковых</w:t>
      </w:r>
      <w:proofErr w:type="spellEnd"/>
      <w:r w:rsidRPr="00771338">
        <w:rPr>
          <w:rFonts w:ascii="Times New Roman" w:hAnsi="Times New Roman" w:cs="Times New Roman"/>
          <w:sz w:val="28"/>
          <w:szCs w:val="28"/>
        </w:rPr>
        <w:t xml:space="preserve"> значений (рис</w:t>
      </w:r>
      <w:r w:rsidR="00094525" w:rsidRPr="00771338">
        <w:rPr>
          <w:rFonts w:ascii="Times New Roman" w:hAnsi="Times New Roman" w:cs="Times New Roman"/>
          <w:sz w:val="28"/>
          <w:szCs w:val="28"/>
        </w:rPr>
        <w:t>унок</w:t>
      </w:r>
      <w:r w:rsidRPr="00771338">
        <w:rPr>
          <w:rFonts w:ascii="Times New Roman" w:hAnsi="Times New Roman" w:cs="Times New Roman"/>
          <w:sz w:val="28"/>
          <w:szCs w:val="28"/>
        </w:rPr>
        <w:t xml:space="preserve"> </w:t>
      </w:r>
      <w:r w:rsidR="006F302D" w:rsidRPr="00771338">
        <w:rPr>
          <w:rFonts w:ascii="Times New Roman" w:hAnsi="Times New Roman" w:cs="Times New Roman"/>
          <w:sz w:val="28"/>
          <w:szCs w:val="28"/>
        </w:rPr>
        <w:t>9</w:t>
      </w:r>
      <w:r w:rsidR="00842926" w:rsidRPr="00771338">
        <w:rPr>
          <w:rFonts w:ascii="Times New Roman" w:hAnsi="Times New Roman" w:cs="Times New Roman"/>
          <w:sz w:val="28"/>
          <w:szCs w:val="28"/>
        </w:rPr>
        <w:t xml:space="preserve"> а, б</w:t>
      </w:r>
      <w:r w:rsidRPr="00771338">
        <w:rPr>
          <w:rFonts w:ascii="Times New Roman" w:hAnsi="Times New Roman" w:cs="Times New Roman"/>
          <w:sz w:val="28"/>
          <w:szCs w:val="28"/>
        </w:rPr>
        <w:t xml:space="preserve">). </w:t>
      </w:r>
    </w:p>
    <w:p w14:paraId="31517693" w14:textId="77777777" w:rsidR="00771338" w:rsidRDefault="00052842" w:rsidP="00771338">
      <w:pPr>
        <w:pStyle w:val="a3"/>
        <w:ind w:firstLine="567"/>
        <w:jc w:val="both"/>
        <w:rPr>
          <w:rFonts w:ascii="Times New Roman" w:hAnsi="Times New Roman" w:cs="Times New Roman"/>
          <w:sz w:val="28"/>
          <w:szCs w:val="28"/>
        </w:rPr>
      </w:pPr>
      <w:r w:rsidRPr="00771338">
        <w:rPr>
          <w:rFonts w:ascii="Times New Roman" w:hAnsi="Times New Roman" w:cs="Times New Roman"/>
          <w:sz w:val="28"/>
          <w:szCs w:val="28"/>
        </w:rPr>
        <w:t xml:space="preserve">Незначительное превышение </w:t>
      </w:r>
      <w:proofErr w:type="spellStart"/>
      <w:r w:rsidRPr="00771338">
        <w:rPr>
          <w:rFonts w:ascii="Times New Roman" w:hAnsi="Times New Roman" w:cs="Times New Roman"/>
          <w:sz w:val="28"/>
          <w:szCs w:val="28"/>
        </w:rPr>
        <w:t>кларковых</w:t>
      </w:r>
      <w:proofErr w:type="spellEnd"/>
      <w:r w:rsidRPr="00771338">
        <w:rPr>
          <w:rFonts w:ascii="Times New Roman" w:hAnsi="Times New Roman" w:cs="Times New Roman"/>
          <w:sz w:val="28"/>
          <w:szCs w:val="28"/>
        </w:rPr>
        <w:t xml:space="preserve"> значений имеют такие элементы как сера, кальций, цинк, селен, стронций и уран, более высокие превышение </w:t>
      </w:r>
      <w:proofErr w:type="spellStart"/>
      <w:r w:rsidRPr="00771338">
        <w:rPr>
          <w:rFonts w:ascii="Times New Roman" w:hAnsi="Times New Roman" w:cs="Times New Roman"/>
          <w:sz w:val="28"/>
          <w:szCs w:val="28"/>
        </w:rPr>
        <w:t>кларковых</w:t>
      </w:r>
      <w:proofErr w:type="spellEnd"/>
      <w:r w:rsidRPr="00771338">
        <w:rPr>
          <w:rFonts w:ascii="Times New Roman" w:hAnsi="Times New Roman" w:cs="Times New Roman"/>
          <w:sz w:val="28"/>
          <w:szCs w:val="28"/>
        </w:rPr>
        <w:t xml:space="preserve"> значений имеют бром и сурьма. Однако при сравнении с ПДК [</w:t>
      </w:r>
      <w:r w:rsidR="00F3723F" w:rsidRPr="00771338">
        <w:rPr>
          <w:rFonts w:ascii="Times New Roman" w:hAnsi="Times New Roman" w:cs="Times New Roman"/>
          <w:sz w:val="28"/>
          <w:szCs w:val="28"/>
        </w:rPr>
        <w:t>167</w:t>
      </w:r>
      <w:r w:rsidRPr="00771338">
        <w:rPr>
          <w:rFonts w:ascii="Times New Roman" w:hAnsi="Times New Roman" w:cs="Times New Roman"/>
          <w:sz w:val="28"/>
          <w:szCs w:val="28"/>
        </w:rPr>
        <w:t>] превышений по сурьме не выявлено. Превышения ПДК выявлены для таких элементов как никель (в 3,2 раза), цинк (в 3,7 раза), медь (в 3,3 раза), кобальт (в 2 раза), хром (в 9 раз), мышьяк (в 3 раза), сера (в 9 раз).</w:t>
      </w:r>
    </w:p>
    <w:p w14:paraId="0BF656CB" w14:textId="571468E6" w:rsidR="00771338" w:rsidRDefault="00771338" w:rsidP="00771338">
      <w:pPr>
        <w:pStyle w:val="a3"/>
        <w:ind w:firstLine="567"/>
        <w:jc w:val="both"/>
        <w:rPr>
          <w:rFonts w:ascii="Times New Roman" w:hAnsi="Times New Roman" w:cs="Times New Roman"/>
          <w:sz w:val="28"/>
          <w:szCs w:val="28"/>
        </w:rPr>
      </w:pPr>
    </w:p>
    <w:p w14:paraId="45092A07" w14:textId="77777777" w:rsidR="00AC21B0" w:rsidRDefault="00AC21B0" w:rsidP="00771338">
      <w:pPr>
        <w:pStyle w:val="a3"/>
        <w:ind w:firstLine="567"/>
        <w:jc w:val="both"/>
        <w:rPr>
          <w:rFonts w:ascii="Times New Roman" w:hAnsi="Times New Roman" w:cs="Times New Roman"/>
          <w:sz w:val="28"/>
          <w:szCs w:val="28"/>
        </w:rPr>
      </w:pPr>
    </w:p>
    <w:p w14:paraId="3DC12EBE" w14:textId="77777777" w:rsidR="00771338" w:rsidRDefault="00842926" w:rsidP="00771338">
      <w:pPr>
        <w:pStyle w:val="a3"/>
        <w:jc w:val="both"/>
        <w:rPr>
          <w:rFonts w:ascii="Times New Roman" w:hAnsi="Times New Roman" w:cs="Times New Roman"/>
          <w:sz w:val="28"/>
          <w:szCs w:val="28"/>
        </w:rPr>
      </w:pPr>
      <w:r>
        <w:rPr>
          <w:rFonts w:ascii="Times New Roman" w:hAnsi="Times New Roman" w:cs="Times New Roman"/>
          <w:sz w:val="28"/>
          <w:szCs w:val="28"/>
        </w:rPr>
        <w:lastRenderedPageBreak/>
        <w:t>а)</w:t>
      </w:r>
    </w:p>
    <w:p w14:paraId="064B1721" w14:textId="5E8290AD" w:rsidR="00771338" w:rsidRDefault="00771338" w:rsidP="00771338">
      <w:pPr>
        <w:pStyle w:val="a3"/>
        <w:jc w:val="center"/>
        <w:rPr>
          <w:rFonts w:ascii="Times New Roman" w:hAnsi="Times New Roman" w:cs="Times New Roman"/>
          <w:sz w:val="28"/>
          <w:szCs w:val="28"/>
        </w:rPr>
      </w:pPr>
      <w:r>
        <w:rPr>
          <w:noProof/>
          <w:lang w:val="en-US"/>
        </w:rPr>
        <w:drawing>
          <wp:inline distT="0" distB="0" distL="0" distR="0" wp14:anchorId="51F52FF0" wp14:editId="6CBC7BEE">
            <wp:extent cx="5985510" cy="2080895"/>
            <wp:effectExtent l="0" t="0" r="15240" b="14605"/>
            <wp:docPr id="159" name="Диаграмма 159"/>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05A67927" w14:textId="77777777" w:rsidR="00771338" w:rsidRDefault="00771338" w:rsidP="00771338">
      <w:pPr>
        <w:pStyle w:val="a3"/>
        <w:jc w:val="both"/>
        <w:rPr>
          <w:rFonts w:ascii="Times New Roman" w:hAnsi="Times New Roman" w:cs="Times New Roman"/>
          <w:sz w:val="28"/>
          <w:szCs w:val="28"/>
        </w:rPr>
      </w:pPr>
    </w:p>
    <w:p w14:paraId="5D3776B5" w14:textId="77777777" w:rsidR="00771338" w:rsidRDefault="00842926" w:rsidP="00771338">
      <w:pPr>
        <w:pStyle w:val="a3"/>
        <w:jc w:val="both"/>
        <w:rPr>
          <w:rFonts w:ascii="Times New Roman" w:hAnsi="Times New Roman" w:cs="Times New Roman"/>
          <w:sz w:val="28"/>
          <w:szCs w:val="28"/>
        </w:rPr>
      </w:pPr>
      <w:r>
        <w:rPr>
          <w:rFonts w:ascii="Times New Roman" w:hAnsi="Times New Roman" w:cs="Times New Roman"/>
          <w:sz w:val="28"/>
          <w:szCs w:val="28"/>
        </w:rPr>
        <w:t>б)</w:t>
      </w:r>
    </w:p>
    <w:p w14:paraId="152620F0" w14:textId="4E486F74" w:rsidR="00771338" w:rsidRDefault="00771338" w:rsidP="00771338">
      <w:pPr>
        <w:pStyle w:val="a3"/>
        <w:jc w:val="both"/>
        <w:rPr>
          <w:rFonts w:ascii="Times New Roman" w:hAnsi="Times New Roman" w:cs="Times New Roman"/>
          <w:sz w:val="28"/>
          <w:szCs w:val="28"/>
        </w:rPr>
      </w:pPr>
      <w:r>
        <w:rPr>
          <w:noProof/>
          <w:lang w:val="en-US"/>
        </w:rPr>
        <w:drawing>
          <wp:inline distT="0" distB="0" distL="0" distR="0" wp14:anchorId="4BE892CD" wp14:editId="34549E43">
            <wp:extent cx="5886450" cy="1905000"/>
            <wp:effectExtent l="0" t="0" r="0" b="0"/>
            <wp:docPr id="160" name="Диаграмма 160"/>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58624D9D" w14:textId="77777777" w:rsidR="00771338" w:rsidRDefault="00771338" w:rsidP="00771338">
      <w:pPr>
        <w:pStyle w:val="a3"/>
        <w:ind w:firstLine="567"/>
        <w:jc w:val="both"/>
        <w:rPr>
          <w:rFonts w:ascii="Times New Roman" w:hAnsi="Times New Roman" w:cs="Times New Roman"/>
          <w:sz w:val="28"/>
          <w:szCs w:val="28"/>
        </w:rPr>
      </w:pPr>
    </w:p>
    <w:p w14:paraId="0A2DBDDC" w14:textId="77777777" w:rsidR="009060B1" w:rsidRDefault="00877FF6" w:rsidP="009060B1">
      <w:pPr>
        <w:pStyle w:val="a3"/>
        <w:ind w:firstLine="567"/>
        <w:jc w:val="center"/>
        <w:rPr>
          <w:rFonts w:ascii="Times New Roman" w:hAnsi="Times New Roman" w:cs="Times New Roman"/>
          <w:sz w:val="28"/>
          <w:szCs w:val="28"/>
        </w:rPr>
      </w:pPr>
      <w:r w:rsidRPr="00920353">
        <w:rPr>
          <w:rFonts w:ascii="Times New Roman" w:hAnsi="Times New Roman" w:cs="Times New Roman"/>
          <w:sz w:val="28"/>
          <w:szCs w:val="28"/>
        </w:rPr>
        <w:t xml:space="preserve">Рисунок </w:t>
      </w:r>
      <w:r w:rsidR="006F302D">
        <w:rPr>
          <w:rFonts w:ascii="Times New Roman" w:hAnsi="Times New Roman" w:cs="Times New Roman"/>
          <w:sz w:val="28"/>
          <w:szCs w:val="28"/>
        </w:rPr>
        <w:t>9</w:t>
      </w:r>
      <w:r w:rsidRPr="00920353">
        <w:rPr>
          <w:rFonts w:ascii="Times New Roman" w:hAnsi="Times New Roman" w:cs="Times New Roman"/>
          <w:sz w:val="28"/>
          <w:szCs w:val="28"/>
        </w:rPr>
        <w:t xml:space="preserve"> </w:t>
      </w:r>
      <w:r w:rsidR="00D46279">
        <w:rPr>
          <w:rFonts w:ascii="Times New Roman" w:hAnsi="Times New Roman" w:cs="Times New Roman"/>
          <w:sz w:val="28"/>
          <w:szCs w:val="28"/>
        </w:rPr>
        <w:t>–</w:t>
      </w:r>
      <w:r w:rsidRPr="00920353">
        <w:rPr>
          <w:rFonts w:ascii="Times New Roman" w:hAnsi="Times New Roman" w:cs="Times New Roman"/>
          <w:sz w:val="28"/>
          <w:szCs w:val="28"/>
        </w:rPr>
        <w:t xml:space="preserve"> </w:t>
      </w:r>
      <w:r w:rsidR="00920353" w:rsidRPr="00920353">
        <w:rPr>
          <w:rFonts w:ascii="Times New Roman" w:hAnsi="Times New Roman" w:cs="Times New Roman"/>
          <w:sz w:val="28"/>
          <w:szCs w:val="28"/>
        </w:rPr>
        <w:t xml:space="preserve">Элементный состав почвы территории Южного Казахстана в сравнении с </w:t>
      </w:r>
      <w:proofErr w:type="spellStart"/>
      <w:r w:rsidR="00920353" w:rsidRPr="00920353">
        <w:rPr>
          <w:rFonts w:ascii="Times New Roman" w:hAnsi="Times New Roman" w:cs="Times New Roman"/>
          <w:sz w:val="28"/>
          <w:szCs w:val="28"/>
        </w:rPr>
        <w:t>кларками</w:t>
      </w:r>
      <w:proofErr w:type="spellEnd"/>
      <w:r w:rsidR="00920353" w:rsidRPr="00920353">
        <w:rPr>
          <w:rFonts w:ascii="Times New Roman" w:hAnsi="Times New Roman" w:cs="Times New Roman"/>
          <w:sz w:val="28"/>
          <w:szCs w:val="28"/>
        </w:rPr>
        <w:t xml:space="preserve"> (мг/кг, логарифмическая шкала)</w:t>
      </w:r>
    </w:p>
    <w:p w14:paraId="051ABAAA" w14:textId="77777777" w:rsidR="009060B1" w:rsidRDefault="009060B1" w:rsidP="009060B1">
      <w:pPr>
        <w:pStyle w:val="a3"/>
        <w:ind w:firstLine="567"/>
        <w:jc w:val="both"/>
        <w:rPr>
          <w:rFonts w:ascii="Times New Roman" w:hAnsi="Times New Roman" w:cs="Times New Roman"/>
          <w:sz w:val="28"/>
          <w:szCs w:val="28"/>
        </w:rPr>
      </w:pPr>
    </w:p>
    <w:p w14:paraId="41C18845" w14:textId="77777777" w:rsidR="009060B1" w:rsidRDefault="00CF30E6" w:rsidP="009060B1">
      <w:pPr>
        <w:pStyle w:val="a3"/>
        <w:ind w:firstLine="567"/>
        <w:jc w:val="both"/>
        <w:rPr>
          <w:rFonts w:ascii="Times New Roman" w:hAnsi="Times New Roman" w:cs="Times New Roman"/>
          <w:sz w:val="28"/>
          <w:szCs w:val="28"/>
        </w:rPr>
      </w:pPr>
      <w:r w:rsidRPr="00CF30E6">
        <w:rPr>
          <w:rFonts w:ascii="Times New Roman" w:hAnsi="Times New Roman" w:cs="Times New Roman"/>
          <w:sz w:val="28"/>
          <w:szCs w:val="28"/>
        </w:rPr>
        <w:t xml:space="preserve">Согласно ГОСТу </w:t>
      </w:r>
      <w:r>
        <w:rPr>
          <w:rFonts w:ascii="Times New Roman" w:hAnsi="Times New Roman" w:cs="Times New Roman"/>
          <w:sz w:val="28"/>
          <w:szCs w:val="28"/>
        </w:rPr>
        <w:t>[</w:t>
      </w:r>
      <w:r w:rsidR="00F3723F">
        <w:rPr>
          <w:rFonts w:ascii="Times New Roman" w:hAnsi="Times New Roman" w:cs="Times New Roman"/>
          <w:sz w:val="28"/>
          <w:szCs w:val="28"/>
        </w:rPr>
        <w:t>168</w:t>
      </w:r>
      <w:r>
        <w:rPr>
          <w:rFonts w:ascii="Times New Roman" w:hAnsi="Times New Roman" w:cs="Times New Roman"/>
          <w:sz w:val="28"/>
          <w:szCs w:val="28"/>
        </w:rPr>
        <w:t>]</w:t>
      </w:r>
      <w:r w:rsidRPr="00CF30E6">
        <w:rPr>
          <w:rFonts w:ascii="Times New Roman" w:hAnsi="Times New Roman" w:cs="Times New Roman"/>
          <w:sz w:val="28"/>
          <w:szCs w:val="28"/>
        </w:rPr>
        <w:t xml:space="preserve"> мышьяк и цинк, относят к первому или высокому классу опасности. Элементы никель, хром, медь и кобальт относятся ко 2 или умеренному классу опасности. Что естественно вызывает опасения так </w:t>
      </w:r>
      <w:r w:rsidR="00D91314">
        <w:rPr>
          <w:rFonts w:ascii="Times New Roman" w:hAnsi="Times New Roman" w:cs="Times New Roman"/>
          <w:sz w:val="28"/>
          <w:szCs w:val="28"/>
        </w:rPr>
        <w:t xml:space="preserve">как, </w:t>
      </w:r>
      <w:r w:rsidRPr="00CF30E6">
        <w:rPr>
          <w:rFonts w:ascii="Times New Roman" w:hAnsi="Times New Roman" w:cs="Times New Roman"/>
          <w:sz w:val="28"/>
          <w:szCs w:val="28"/>
        </w:rPr>
        <w:t>исследуемые пробы почв были отобраны на приусадебных участках жителей исследуемого региона, где выращиваются культуры, потребляемые в пищу.</w:t>
      </w:r>
      <w:r w:rsidR="00CC499F">
        <w:rPr>
          <w:rFonts w:ascii="Times New Roman" w:hAnsi="Times New Roman" w:cs="Times New Roman"/>
          <w:sz w:val="28"/>
          <w:szCs w:val="28"/>
        </w:rPr>
        <w:t xml:space="preserve"> </w:t>
      </w:r>
      <w:r w:rsidR="00E96651">
        <w:rPr>
          <w:rFonts w:ascii="Times New Roman" w:hAnsi="Times New Roman" w:cs="Times New Roman"/>
          <w:sz w:val="28"/>
          <w:szCs w:val="28"/>
        </w:rPr>
        <w:t>Возможно,</w:t>
      </w:r>
      <w:r w:rsidR="00CC499F">
        <w:rPr>
          <w:rFonts w:ascii="Times New Roman" w:hAnsi="Times New Roman" w:cs="Times New Roman"/>
          <w:sz w:val="28"/>
          <w:szCs w:val="28"/>
        </w:rPr>
        <w:t xml:space="preserve"> данные элементы поступают в почву</w:t>
      </w:r>
      <w:r w:rsidR="00E96651">
        <w:rPr>
          <w:rFonts w:ascii="Times New Roman" w:hAnsi="Times New Roman" w:cs="Times New Roman"/>
          <w:sz w:val="28"/>
          <w:szCs w:val="28"/>
        </w:rPr>
        <w:t xml:space="preserve"> вместе с удобрениями</w:t>
      </w:r>
      <w:r w:rsidR="00382467" w:rsidRPr="00382467">
        <w:rPr>
          <w:rFonts w:ascii="Times New Roman" w:hAnsi="Times New Roman" w:cs="Times New Roman"/>
          <w:sz w:val="28"/>
          <w:szCs w:val="28"/>
        </w:rPr>
        <w:t>,</w:t>
      </w:r>
      <w:r w:rsidR="00E96651">
        <w:rPr>
          <w:rFonts w:ascii="Times New Roman" w:hAnsi="Times New Roman" w:cs="Times New Roman"/>
          <w:sz w:val="28"/>
          <w:szCs w:val="28"/>
        </w:rPr>
        <w:t xml:space="preserve"> </w:t>
      </w:r>
      <w:proofErr w:type="spellStart"/>
      <w:r w:rsidR="00E96651">
        <w:rPr>
          <w:rFonts w:ascii="Times New Roman" w:hAnsi="Times New Roman" w:cs="Times New Roman"/>
          <w:sz w:val="28"/>
          <w:szCs w:val="28"/>
        </w:rPr>
        <w:t>агромелиорантами</w:t>
      </w:r>
      <w:proofErr w:type="spellEnd"/>
      <w:r w:rsidR="00E96651">
        <w:rPr>
          <w:rFonts w:ascii="Times New Roman" w:hAnsi="Times New Roman" w:cs="Times New Roman"/>
          <w:sz w:val="28"/>
          <w:szCs w:val="28"/>
        </w:rPr>
        <w:t>, а также внесением органического удобрения (навоз) [</w:t>
      </w:r>
      <w:r w:rsidR="00F3723F">
        <w:rPr>
          <w:rFonts w:ascii="Times New Roman" w:hAnsi="Times New Roman" w:cs="Times New Roman"/>
          <w:sz w:val="28"/>
          <w:szCs w:val="28"/>
        </w:rPr>
        <w:t>169</w:t>
      </w:r>
      <w:r w:rsidR="00E96651">
        <w:rPr>
          <w:rFonts w:ascii="Times New Roman" w:hAnsi="Times New Roman" w:cs="Times New Roman"/>
          <w:sz w:val="28"/>
          <w:szCs w:val="28"/>
        </w:rPr>
        <w:t>].</w:t>
      </w:r>
      <w:r w:rsidRPr="00CF30E6">
        <w:rPr>
          <w:rFonts w:ascii="Times New Roman" w:hAnsi="Times New Roman" w:cs="Times New Roman"/>
          <w:sz w:val="28"/>
          <w:szCs w:val="28"/>
        </w:rPr>
        <w:t xml:space="preserve"> В то же время можно обратить внимание на недостаток марганца в почве, его содержание ниже ПДК в 3,5 раз что так же подтверждается литературными данными </w:t>
      </w:r>
      <w:r>
        <w:rPr>
          <w:rFonts w:ascii="Times New Roman" w:hAnsi="Times New Roman" w:cs="Times New Roman"/>
          <w:sz w:val="28"/>
          <w:szCs w:val="28"/>
        </w:rPr>
        <w:t>[</w:t>
      </w:r>
      <w:r w:rsidR="00F3723F">
        <w:rPr>
          <w:rFonts w:ascii="Times New Roman" w:hAnsi="Times New Roman" w:cs="Times New Roman"/>
          <w:sz w:val="28"/>
          <w:szCs w:val="28"/>
        </w:rPr>
        <w:t>170</w:t>
      </w:r>
      <w:r>
        <w:rPr>
          <w:rFonts w:ascii="Times New Roman" w:hAnsi="Times New Roman" w:cs="Times New Roman"/>
          <w:sz w:val="28"/>
          <w:szCs w:val="28"/>
        </w:rPr>
        <w:t>]</w:t>
      </w:r>
      <w:r w:rsidR="00CC499F">
        <w:rPr>
          <w:rFonts w:ascii="Times New Roman" w:hAnsi="Times New Roman" w:cs="Times New Roman"/>
          <w:sz w:val="28"/>
          <w:szCs w:val="28"/>
        </w:rPr>
        <w:t xml:space="preserve">. </w:t>
      </w:r>
    </w:p>
    <w:p w14:paraId="1395AC63" w14:textId="77777777" w:rsidR="009060B1" w:rsidRDefault="00B45F64" w:rsidP="009060B1">
      <w:pPr>
        <w:pStyle w:val="a3"/>
        <w:ind w:firstLine="567"/>
        <w:jc w:val="both"/>
        <w:rPr>
          <w:rFonts w:ascii="Times New Roman" w:hAnsi="Times New Roman" w:cs="Times New Roman"/>
          <w:sz w:val="28"/>
          <w:szCs w:val="28"/>
        </w:rPr>
      </w:pPr>
      <w:r w:rsidRPr="00B45F64">
        <w:rPr>
          <w:rFonts w:ascii="Times New Roman" w:hAnsi="Times New Roman" w:cs="Times New Roman"/>
          <w:sz w:val="28"/>
          <w:szCs w:val="28"/>
        </w:rPr>
        <w:t xml:space="preserve">Для сравнительного анализа нами были взяты данные по почвам на территории Казахстана это данные по Северному Казахстану </w:t>
      </w:r>
      <w:r>
        <w:rPr>
          <w:rFonts w:ascii="Times New Roman" w:hAnsi="Times New Roman" w:cs="Times New Roman"/>
          <w:sz w:val="28"/>
          <w:szCs w:val="28"/>
        </w:rPr>
        <w:t>[</w:t>
      </w:r>
      <w:r w:rsidR="00F3723F">
        <w:rPr>
          <w:rFonts w:ascii="Times New Roman" w:hAnsi="Times New Roman" w:cs="Times New Roman"/>
          <w:sz w:val="28"/>
          <w:szCs w:val="28"/>
        </w:rPr>
        <w:t>164</w:t>
      </w:r>
      <w:r w:rsidR="001327FC">
        <w:rPr>
          <w:rFonts w:ascii="Times New Roman" w:hAnsi="Times New Roman" w:cs="Times New Roman"/>
          <w:sz w:val="28"/>
          <w:szCs w:val="28"/>
        </w:rPr>
        <w:t>, с.66</w:t>
      </w:r>
      <w:r>
        <w:rPr>
          <w:rFonts w:ascii="Times New Roman" w:hAnsi="Times New Roman" w:cs="Times New Roman"/>
          <w:sz w:val="28"/>
          <w:szCs w:val="28"/>
        </w:rPr>
        <w:t>]</w:t>
      </w:r>
      <w:r w:rsidRPr="00B45F64">
        <w:rPr>
          <w:rFonts w:ascii="Times New Roman" w:hAnsi="Times New Roman" w:cs="Times New Roman"/>
          <w:sz w:val="28"/>
          <w:szCs w:val="28"/>
        </w:rPr>
        <w:t xml:space="preserve"> и данные по почвам Семипалатинского испытательного полигона (СИП) </w:t>
      </w:r>
      <w:r>
        <w:rPr>
          <w:rFonts w:ascii="Times New Roman" w:hAnsi="Times New Roman" w:cs="Times New Roman"/>
          <w:sz w:val="28"/>
          <w:szCs w:val="28"/>
        </w:rPr>
        <w:t>[</w:t>
      </w:r>
      <w:r w:rsidR="00F3723F">
        <w:rPr>
          <w:rFonts w:ascii="Times New Roman" w:hAnsi="Times New Roman" w:cs="Times New Roman"/>
          <w:sz w:val="28"/>
          <w:szCs w:val="28"/>
        </w:rPr>
        <w:t>165</w:t>
      </w:r>
      <w:r>
        <w:rPr>
          <w:rFonts w:ascii="Times New Roman" w:hAnsi="Times New Roman" w:cs="Times New Roman"/>
          <w:sz w:val="28"/>
          <w:szCs w:val="28"/>
        </w:rPr>
        <w:t>]</w:t>
      </w:r>
      <w:r w:rsidRPr="00B45F64">
        <w:rPr>
          <w:rFonts w:ascii="Times New Roman" w:hAnsi="Times New Roman" w:cs="Times New Roman"/>
          <w:sz w:val="28"/>
          <w:szCs w:val="28"/>
        </w:rPr>
        <w:t>. Почвы данных территорий также подвержены антропогенной нагрузке, как и территория Южного Казахстана.</w:t>
      </w:r>
      <w:r w:rsidR="00EA0528">
        <w:rPr>
          <w:rFonts w:ascii="Times New Roman" w:hAnsi="Times New Roman" w:cs="Times New Roman"/>
          <w:sz w:val="28"/>
          <w:szCs w:val="28"/>
        </w:rPr>
        <w:t xml:space="preserve"> </w:t>
      </w:r>
      <w:r w:rsidRPr="00B45F64">
        <w:rPr>
          <w:rFonts w:ascii="Times New Roman" w:hAnsi="Times New Roman" w:cs="Times New Roman"/>
          <w:sz w:val="28"/>
          <w:szCs w:val="28"/>
        </w:rPr>
        <w:t xml:space="preserve">За условно фоновую почву, нами взяты данные по Тюменскому федеральному заказнику </w:t>
      </w:r>
      <w:r>
        <w:rPr>
          <w:rFonts w:ascii="Times New Roman" w:hAnsi="Times New Roman" w:cs="Times New Roman"/>
          <w:sz w:val="28"/>
          <w:szCs w:val="28"/>
        </w:rPr>
        <w:t>[</w:t>
      </w:r>
      <w:r w:rsidR="00173DDE">
        <w:rPr>
          <w:rFonts w:ascii="Times New Roman" w:hAnsi="Times New Roman" w:cs="Times New Roman"/>
          <w:sz w:val="28"/>
          <w:szCs w:val="28"/>
        </w:rPr>
        <w:t>166</w:t>
      </w:r>
      <w:r>
        <w:rPr>
          <w:rFonts w:ascii="Times New Roman" w:hAnsi="Times New Roman" w:cs="Times New Roman"/>
          <w:sz w:val="28"/>
          <w:szCs w:val="28"/>
        </w:rPr>
        <w:t>]</w:t>
      </w:r>
      <w:r w:rsidR="00C92752">
        <w:rPr>
          <w:rFonts w:ascii="Times New Roman" w:hAnsi="Times New Roman" w:cs="Times New Roman"/>
          <w:sz w:val="28"/>
          <w:szCs w:val="28"/>
        </w:rPr>
        <w:t>.</w:t>
      </w:r>
    </w:p>
    <w:p w14:paraId="340D47AA" w14:textId="77777777" w:rsidR="009060B1" w:rsidRDefault="00B45F64" w:rsidP="009060B1">
      <w:pPr>
        <w:pStyle w:val="a3"/>
        <w:ind w:firstLine="567"/>
        <w:jc w:val="both"/>
        <w:rPr>
          <w:rFonts w:ascii="Times New Roman" w:hAnsi="Times New Roman" w:cs="Times New Roman"/>
          <w:sz w:val="28"/>
          <w:szCs w:val="28"/>
        </w:rPr>
      </w:pPr>
      <w:r w:rsidRPr="00B45F64">
        <w:rPr>
          <w:rFonts w:ascii="Times New Roman" w:hAnsi="Times New Roman" w:cs="Times New Roman"/>
          <w:sz w:val="28"/>
          <w:szCs w:val="28"/>
        </w:rPr>
        <w:lastRenderedPageBreak/>
        <w:t>Сравнительный анализ с почвами других территории (рис</w:t>
      </w:r>
      <w:r w:rsidR="006F302D">
        <w:rPr>
          <w:rFonts w:ascii="Times New Roman" w:hAnsi="Times New Roman" w:cs="Times New Roman"/>
          <w:sz w:val="28"/>
          <w:szCs w:val="28"/>
        </w:rPr>
        <w:t>унок</w:t>
      </w:r>
      <w:r w:rsidRPr="00B45F64">
        <w:rPr>
          <w:rFonts w:ascii="Times New Roman" w:hAnsi="Times New Roman" w:cs="Times New Roman"/>
          <w:sz w:val="28"/>
          <w:szCs w:val="28"/>
        </w:rPr>
        <w:t xml:space="preserve"> </w:t>
      </w:r>
      <w:r w:rsidR="003029D5">
        <w:rPr>
          <w:rFonts w:ascii="Times New Roman" w:hAnsi="Times New Roman" w:cs="Times New Roman"/>
          <w:sz w:val="28"/>
          <w:szCs w:val="28"/>
        </w:rPr>
        <w:t>1</w:t>
      </w:r>
      <w:r w:rsidR="006F302D">
        <w:rPr>
          <w:rFonts w:ascii="Times New Roman" w:hAnsi="Times New Roman" w:cs="Times New Roman"/>
          <w:sz w:val="28"/>
          <w:szCs w:val="28"/>
        </w:rPr>
        <w:t>0</w:t>
      </w:r>
      <w:r w:rsidRPr="00B45F64">
        <w:rPr>
          <w:rFonts w:ascii="Times New Roman" w:hAnsi="Times New Roman" w:cs="Times New Roman"/>
          <w:sz w:val="28"/>
          <w:szCs w:val="28"/>
        </w:rPr>
        <w:t>) показал незначительные различия по некоторым элементам таким как</w:t>
      </w:r>
      <w:r w:rsidR="00D91314">
        <w:rPr>
          <w:rFonts w:ascii="Times New Roman" w:hAnsi="Times New Roman" w:cs="Times New Roman"/>
          <w:sz w:val="28"/>
          <w:szCs w:val="28"/>
        </w:rPr>
        <w:t>:</w:t>
      </w:r>
      <w:r w:rsidRPr="00B45F64">
        <w:rPr>
          <w:rFonts w:ascii="Times New Roman" w:hAnsi="Times New Roman" w:cs="Times New Roman"/>
          <w:sz w:val="28"/>
          <w:szCs w:val="28"/>
        </w:rPr>
        <w:t xml:space="preserve"> кальций, мышьяк, бром, стронций, цезий, барий, лантан, церий, неодим, европий.</w:t>
      </w:r>
    </w:p>
    <w:p w14:paraId="4B931844" w14:textId="77777777" w:rsidR="009060B1" w:rsidRDefault="009060B1" w:rsidP="009060B1">
      <w:pPr>
        <w:pStyle w:val="a3"/>
        <w:ind w:firstLine="567"/>
        <w:jc w:val="both"/>
        <w:rPr>
          <w:rFonts w:ascii="Times New Roman" w:hAnsi="Times New Roman" w:cs="Times New Roman"/>
          <w:sz w:val="28"/>
          <w:szCs w:val="28"/>
        </w:rPr>
      </w:pPr>
    </w:p>
    <w:p w14:paraId="33F02EA7" w14:textId="08B0D5DB" w:rsidR="009060B1" w:rsidRDefault="009060B1" w:rsidP="009060B1">
      <w:pPr>
        <w:pStyle w:val="a3"/>
        <w:ind w:firstLine="567"/>
        <w:jc w:val="both"/>
        <w:rPr>
          <w:rFonts w:ascii="Times New Roman" w:hAnsi="Times New Roman" w:cs="Times New Roman"/>
          <w:sz w:val="28"/>
          <w:szCs w:val="28"/>
        </w:rPr>
      </w:pPr>
      <w:r>
        <w:rPr>
          <w:noProof/>
          <w:lang w:val="en-US"/>
        </w:rPr>
        <w:drawing>
          <wp:inline distT="0" distB="0" distL="0" distR="0" wp14:anchorId="0308DE2C" wp14:editId="063FFD85">
            <wp:extent cx="5629275" cy="2981325"/>
            <wp:effectExtent l="0" t="0" r="0" b="0"/>
            <wp:docPr id="161" name="Диаграмма 16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02C9899C" w14:textId="77777777" w:rsidR="009060B1" w:rsidRDefault="009060B1" w:rsidP="009060B1">
      <w:pPr>
        <w:pStyle w:val="a3"/>
        <w:ind w:firstLine="567"/>
        <w:jc w:val="both"/>
        <w:rPr>
          <w:rFonts w:ascii="Times New Roman" w:hAnsi="Times New Roman" w:cs="Times New Roman"/>
          <w:sz w:val="28"/>
          <w:szCs w:val="28"/>
        </w:rPr>
      </w:pPr>
    </w:p>
    <w:p w14:paraId="696B28AF" w14:textId="77777777" w:rsidR="009060B1" w:rsidRDefault="009938A9" w:rsidP="00AC21B0">
      <w:pPr>
        <w:pStyle w:val="a3"/>
        <w:ind w:firstLine="567"/>
        <w:jc w:val="center"/>
        <w:rPr>
          <w:rFonts w:ascii="Times New Roman" w:hAnsi="Times New Roman" w:cs="Times New Roman"/>
          <w:sz w:val="28"/>
          <w:szCs w:val="28"/>
        </w:rPr>
      </w:pPr>
      <w:r w:rsidRPr="009938A9">
        <w:rPr>
          <w:rFonts w:ascii="Times New Roman" w:hAnsi="Times New Roman" w:cs="Times New Roman"/>
          <w:sz w:val="28"/>
          <w:szCs w:val="28"/>
        </w:rPr>
        <w:t xml:space="preserve">Рисунок </w:t>
      </w:r>
      <w:r w:rsidR="003029D5">
        <w:rPr>
          <w:rFonts w:ascii="Times New Roman" w:hAnsi="Times New Roman" w:cs="Times New Roman"/>
          <w:sz w:val="28"/>
          <w:szCs w:val="28"/>
        </w:rPr>
        <w:t>1</w:t>
      </w:r>
      <w:r w:rsidR="006F302D">
        <w:rPr>
          <w:rFonts w:ascii="Times New Roman" w:hAnsi="Times New Roman" w:cs="Times New Roman"/>
          <w:sz w:val="28"/>
          <w:szCs w:val="28"/>
        </w:rPr>
        <w:t>0</w:t>
      </w:r>
      <w:r w:rsidRPr="009938A9">
        <w:rPr>
          <w:rFonts w:ascii="Times New Roman" w:hAnsi="Times New Roman" w:cs="Times New Roman"/>
          <w:sz w:val="28"/>
          <w:szCs w:val="28"/>
        </w:rPr>
        <w:t xml:space="preserve"> </w:t>
      </w:r>
      <w:r w:rsidR="00D46279">
        <w:rPr>
          <w:rFonts w:ascii="Times New Roman" w:hAnsi="Times New Roman" w:cs="Times New Roman"/>
          <w:sz w:val="28"/>
          <w:szCs w:val="28"/>
        </w:rPr>
        <w:t>–</w:t>
      </w:r>
      <w:r w:rsidRPr="009938A9">
        <w:rPr>
          <w:rFonts w:ascii="Times New Roman" w:hAnsi="Times New Roman" w:cs="Times New Roman"/>
          <w:sz w:val="28"/>
          <w:szCs w:val="28"/>
        </w:rPr>
        <w:t xml:space="preserve"> Элементный состав почв Территории Южного Казахстана в сравнении с почвами других регионов.</w:t>
      </w:r>
    </w:p>
    <w:p w14:paraId="021AFD08" w14:textId="77777777" w:rsidR="009060B1" w:rsidRDefault="009060B1" w:rsidP="009060B1">
      <w:pPr>
        <w:pStyle w:val="a3"/>
        <w:ind w:firstLine="567"/>
        <w:jc w:val="both"/>
        <w:rPr>
          <w:rFonts w:ascii="Times New Roman" w:hAnsi="Times New Roman" w:cs="Times New Roman"/>
          <w:sz w:val="28"/>
          <w:szCs w:val="28"/>
        </w:rPr>
      </w:pPr>
    </w:p>
    <w:p w14:paraId="3A6FB484" w14:textId="77777777" w:rsidR="009060B1" w:rsidRDefault="00723BE1" w:rsidP="009060B1">
      <w:pPr>
        <w:pStyle w:val="a3"/>
        <w:ind w:firstLine="567"/>
        <w:jc w:val="both"/>
        <w:rPr>
          <w:rFonts w:ascii="Times New Roman" w:hAnsi="Times New Roman" w:cs="Times New Roman"/>
          <w:noProof/>
          <w:sz w:val="28"/>
          <w:szCs w:val="28"/>
        </w:rPr>
      </w:pPr>
      <w:r w:rsidRPr="00723BE1">
        <w:rPr>
          <w:rFonts w:ascii="Times New Roman" w:hAnsi="Times New Roman" w:cs="Times New Roman"/>
          <w:sz w:val="28"/>
          <w:szCs w:val="28"/>
        </w:rPr>
        <w:t>Повышенные содержания перечисленных элементов</w:t>
      </w:r>
      <w:r w:rsidRPr="00723BE1">
        <w:rPr>
          <w:rFonts w:ascii="Times New Roman" w:hAnsi="Times New Roman" w:cs="Times New Roman"/>
          <w:noProof/>
          <w:sz w:val="28"/>
          <w:szCs w:val="28"/>
        </w:rPr>
        <w:t xml:space="preserve"> может быть связано с металогеническими особенностями недр территории Южного Казахстана. Что так же подтверждается высокими показателями коэффициента концентрации химических элементов относительно ТФЗ (рис</w:t>
      </w:r>
      <w:r w:rsidR="006F302D">
        <w:rPr>
          <w:rFonts w:ascii="Times New Roman" w:hAnsi="Times New Roman" w:cs="Times New Roman"/>
          <w:noProof/>
          <w:sz w:val="28"/>
          <w:szCs w:val="28"/>
        </w:rPr>
        <w:t>унок</w:t>
      </w:r>
      <w:r w:rsidRPr="00723BE1">
        <w:rPr>
          <w:rFonts w:ascii="Times New Roman" w:hAnsi="Times New Roman" w:cs="Times New Roman"/>
          <w:noProof/>
          <w:sz w:val="28"/>
          <w:szCs w:val="28"/>
        </w:rPr>
        <w:t xml:space="preserve"> </w:t>
      </w:r>
      <w:r w:rsidR="003029D5">
        <w:rPr>
          <w:rFonts w:ascii="Times New Roman" w:hAnsi="Times New Roman" w:cs="Times New Roman"/>
          <w:noProof/>
          <w:sz w:val="28"/>
          <w:szCs w:val="28"/>
        </w:rPr>
        <w:t>1</w:t>
      </w:r>
      <w:r w:rsidR="006F302D">
        <w:rPr>
          <w:rFonts w:ascii="Times New Roman" w:hAnsi="Times New Roman" w:cs="Times New Roman"/>
          <w:noProof/>
          <w:sz w:val="28"/>
          <w:szCs w:val="28"/>
        </w:rPr>
        <w:t>1</w:t>
      </w:r>
      <w:r w:rsidRPr="00723BE1">
        <w:rPr>
          <w:rFonts w:ascii="Times New Roman" w:hAnsi="Times New Roman" w:cs="Times New Roman"/>
          <w:noProof/>
          <w:sz w:val="28"/>
          <w:szCs w:val="28"/>
        </w:rPr>
        <w:t>).</w:t>
      </w:r>
    </w:p>
    <w:p w14:paraId="7081B113" w14:textId="77777777" w:rsidR="009060B1" w:rsidRDefault="009060B1" w:rsidP="009060B1">
      <w:pPr>
        <w:pStyle w:val="a3"/>
        <w:ind w:firstLine="567"/>
        <w:jc w:val="both"/>
        <w:rPr>
          <w:rFonts w:ascii="Times New Roman" w:hAnsi="Times New Roman" w:cs="Times New Roman"/>
          <w:noProof/>
          <w:sz w:val="28"/>
          <w:szCs w:val="28"/>
        </w:rPr>
      </w:pPr>
    </w:p>
    <w:p w14:paraId="6D41FA4C" w14:textId="1537AFE2" w:rsidR="009060B1" w:rsidRDefault="009060B1" w:rsidP="00AC21B0">
      <w:pPr>
        <w:pStyle w:val="a3"/>
        <w:ind w:firstLine="567"/>
        <w:jc w:val="center"/>
        <w:rPr>
          <w:rFonts w:ascii="Times New Roman" w:hAnsi="Times New Roman" w:cs="Times New Roman"/>
          <w:noProof/>
          <w:sz w:val="28"/>
          <w:szCs w:val="28"/>
        </w:rPr>
      </w:pPr>
      <w:r>
        <w:rPr>
          <w:noProof/>
          <w:lang w:val="en-US"/>
        </w:rPr>
        <w:drawing>
          <wp:inline distT="0" distB="0" distL="0" distR="0" wp14:anchorId="14631C0A" wp14:editId="3937622E">
            <wp:extent cx="4182338" cy="268083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extLst>
                        <a:ext uri="{96DAC541-7B7A-43D3-8B79-37D633B846F1}">
                          <asvg:svgBlip xmlns:asvg="http://schemas.microsoft.com/office/drawing/2016/SVG/main" r:embed="rId72"/>
                        </a:ext>
                      </a:extLst>
                    </a:blip>
                    <a:srcRect l="991" t="884" r="1593" b="1658"/>
                    <a:stretch/>
                  </pic:blipFill>
                  <pic:spPr bwMode="auto">
                    <a:xfrm>
                      <a:off x="0" y="0"/>
                      <a:ext cx="4214318" cy="2701329"/>
                    </a:xfrm>
                    <a:prstGeom prst="rect">
                      <a:avLst/>
                    </a:prstGeom>
                    <a:ln>
                      <a:noFill/>
                    </a:ln>
                    <a:extLst>
                      <a:ext uri="{53640926-AAD7-44D8-BBD7-CCE9431645EC}">
                        <a14:shadowObscured xmlns:a14="http://schemas.microsoft.com/office/drawing/2010/main"/>
                      </a:ext>
                    </a:extLst>
                  </pic:spPr>
                </pic:pic>
              </a:graphicData>
            </a:graphic>
          </wp:inline>
        </w:drawing>
      </w:r>
    </w:p>
    <w:p w14:paraId="12BDC4E8" w14:textId="77777777" w:rsidR="009060B1" w:rsidRDefault="009060B1" w:rsidP="009060B1">
      <w:pPr>
        <w:pStyle w:val="a3"/>
        <w:ind w:firstLine="567"/>
        <w:jc w:val="both"/>
        <w:rPr>
          <w:rFonts w:ascii="Times New Roman" w:hAnsi="Times New Roman" w:cs="Times New Roman"/>
          <w:noProof/>
          <w:sz w:val="28"/>
          <w:szCs w:val="28"/>
        </w:rPr>
      </w:pPr>
    </w:p>
    <w:p w14:paraId="71DCCF75" w14:textId="77777777" w:rsidR="009060B1" w:rsidRDefault="00723BE1" w:rsidP="00AC21B0">
      <w:pPr>
        <w:pStyle w:val="a3"/>
        <w:ind w:firstLine="567"/>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003029D5">
        <w:rPr>
          <w:rFonts w:ascii="Times New Roman" w:hAnsi="Times New Roman" w:cs="Times New Roman"/>
          <w:sz w:val="28"/>
          <w:szCs w:val="28"/>
        </w:rPr>
        <w:t>1</w:t>
      </w:r>
      <w:r w:rsidR="006F302D">
        <w:rPr>
          <w:rFonts w:ascii="Times New Roman" w:hAnsi="Times New Roman" w:cs="Times New Roman"/>
          <w:sz w:val="28"/>
          <w:szCs w:val="28"/>
        </w:rPr>
        <w:t>1</w:t>
      </w:r>
      <w:r>
        <w:rPr>
          <w:rFonts w:ascii="Times New Roman" w:hAnsi="Times New Roman" w:cs="Times New Roman"/>
          <w:sz w:val="28"/>
          <w:szCs w:val="28"/>
        </w:rPr>
        <w:t xml:space="preserve"> </w:t>
      </w:r>
      <w:r w:rsidR="00D46279">
        <w:rPr>
          <w:rFonts w:ascii="Times New Roman" w:hAnsi="Times New Roman" w:cs="Times New Roman"/>
          <w:sz w:val="28"/>
          <w:szCs w:val="28"/>
        </w:rPr>
        <w:t>–</w:t>
      </w:r>
      <w:r>
        <w:rPr>
          <w:rFonts w:ascii="Times New Roman" w:hAnsi="Times New Roman" w:cs="Times New Roman"/>
          <w:sz w:val="28"/>
          <w:szCs w:val="28"/>
        </w:rPr>
        <w:t xml:space="preserve"> </w:t>
      </w:r>
      <w:r w:rsidRPr="00723BE1">
        <w:rPr>
          <w:rFonts w:ascii="Times New Roman" w:hAnsi="Times New Roman" w:cs="Times New Roman"/>
          <w:sz w:val="28"/>
          <w:szCs w:val="28"/>
        </w:rPr>
        <w:t>Коэффициенты концентрации химических элементов на территории Южного Казахстана относительно Тюменского федерального природного заповедника</w:t>
      </w:r>
    </w:p>
    <w:p w14:paraId="2F60D850" w14:textId="77777777" w:rsidR="009060B1" w:rsidRDefault="009436AB" w:rsidP="009060B1">
      <w:pPr>
        <w:pStyle w:val="a3"/>
        <w:ind w:firstLine="567"/>
        <w:jc w:val="both"/>
        <w:rPr>
          <w:rFonts w:ascii="Times New Roman" w:hAnsi="Times New Roman" w:cs="Times New Roman"/>
          <w:sz w:val="28"/>
          <w:szCs w:val="28"/>
        </w:rPr>
      </w:pPr>
      <w:r w:rsidRPr="004916B4">
        <w:rPr>
          <w:rFonts w:ascii="Times New Roman" w:hAnsi="Times New Roman" w:cs="Times New Roman"/>
          <w:sz w:val="28"/>
          <w:szCs w:val="28"/>
        </w:rPr>
        <w:lastRenderedPageBreak/>
        <w:t xml:space="preserve">По средним концентрациям элементов в почвенном покрове рассчитывались </w:t>
      </w:r>
      <w:proofErr w:type="spellStart"/>
      <w:r w:rsidRPr="004916B4">
        <w:rPr>
          <w:rFonts w:ascii="Times New Roman" w:hAnsi="Times New Roman" w:cs="Times New Roman"/>
          <w:sz w:val="28"/>
          <w:szCs w:val="28"/>
        </w:rPr>
        <w:t>кларки</w:t>
      </w:r>
      <w:proofErr w:type="spellEnd"/>
      <w:r w:rsidRPr="004916B4">
        <w:rPr>
          <w:rFonts w:ascii="Times New Roman" w:hAnsi="Times New Roman" w:cs="Times New Roman"/>
          <w:sz w:val="28"/>
          <w:szCs w:val="28"/>
        </w:rPr>
        <w:t xml:space="preserve"> концентрации химических элементов. Расчёт производился относительно </w:t>
      </w:r>
      <w:proofErr w:type="spellStart"/>
      <w:r w:rsidRPr="004916B4">
        <w:rPr>
          <w:rFonts w:ascii="Times New Roman" w:hAnsi="Times New Roman" w:cs="Times New Roman"/>
          <w:sz w:val="28"/>
          <w:szCs w:val="28"/>
        </w:rPr>
        <w:t>кларка</w:t>
      </w:r>
      <w:proofErr w:type="spellEnd"/>
      <w:r w:rsidRPr="004916B4">
        <w:rPr>
          <w:rFonts w:ascii="Times New Roman" w:hAnsi="Times New Roman" w:cs="Times New Roman"/>
          <w:sz w:val="28"/>
          <w:szCs w:val="28"/>
        </w:rPr>
        <w:t xml:space="preserve"> химических элементов в почвах континентов по А.А. Ярошевскому [</w:t>
      </w:r>
      <w:r w:rsidR="00FA2929">
        <w:rPr>
          <w:rFonts w:ascii="Times New Roman" w:hAnsi="Times New Roman" w:cs="Times New Roman"/>
          <w:sz w:val="28"/>
          <w:szCs w:val="28"/>
        </w:rPr>
        <w:t>171</w:t>
      </w:r>
      <w:r w:rsidRPr="004916B4">
        <w:rPr>
          <w:rFonts w:ascii="Times New Roman" w:hAnsi="Times New Roman" w:cs="Times New Roman"/>
          <w:sz w:val="28"/>
          <w:szCs w:val="28"/>
        </w:rPr>
        <w:t xml:space="preserve">] и </w:t>
      </w:r>
      <w:proofErr w:type="spellStart"/>
      <w:r w:rsidRPr="004916B4">
        <w:rPr>
          <w:rFonts w:ascii="Times New Roman" w:hAnsi="Times New Roman" w:cs="Times New Roman"/>
          <w:sz w:val="28"/>
          <w:szCs w:val="28"/>
        </w:rPr>
        <w:t>кларка</w:t>
      </w:r>
      <w:proofErr w:type="spellEnd"/>
      <w:r w:rsidRPr="004916B4">
        <w:rPr>
          <w:rFonts w:ascii="Times New Roman" w:hAnsi="Times New Roman" w:cs="Times New Roman"/>
          <w:sz w:val="28"/>
          <w:szCs w:val="28"/>
        </w:rPr>
        <w:t xml:space="preserve"> верхней части континентальной земной коры по Н.А. Григорьеву [</w:t>
      </w:r>
      <w:r w:rsidR="00FA2929">
        <w:rPr>
          <w:rFonts w:ascii="Times New Roman" w:hAnsi="Times New Roman" w:cs="Times New Roman"/>
          <w:sz w:val="28"/>
          <w:szCs w:val="28"/>
        </w:rPr>
        <w:t>162</w:t>
      </w:r>
      <w:r w:rsidR="009A7814">
        <w:rPr>
          <w:rFonts w:ascii="Times New Roman" w:hAnsi="Times New Roman" w:cs="Times New Roman"/>
          <w:sz w:val="28"/>
          <w:szCs w:val="28"/>
        </w:rPr>
        <w:t>, с.31</w:t>
      </w:r>
      <w:r w:rsidRPr="004916B4">
        <w:rPr>
          <w:rFonts w:ascii="Times New Roman" w:hAnsi="Times New Roman" w:cs="Times New Roman"/>
          <w:sz w:val="28"/>
          <w:szCs w:val="28"/>
        </w:rPr>
        <w:t>].</w:t>
      </w:r>
    </w:p>
    <w:p w14:paraId="640824D6" w14:textId="77777777" w:rsidR="009060B1" w:rsidRDefault="009436AB" w:rsidP="009060B1">
      <w:pPr>
        <w:pStyle w:val="a3"/>
        <w:ind w:firstLine="567"/>
        <w:jc w:val="both"/>
        <w:rPr>
          <w:rFonts w:ascii="Times New Roman" w:hAnsi="Times New Roman" w:cs="Times New Roman"/>
          <w:sz w:val="28"/>
          <w:szCs w:val="28"/>
        </w:rPr>
      </w:pPr>
      <w:r w:rsidRPr="004916B4">
        <w:rPr>
          <w:rFonts w:ascii="Times New Roman" w:hAnsi="Times New Roman" w:cs="Times New Roman"/>
          <w:sz w:val="28"/>
          <w:szCs w:val="28"/>
        </w:rPr>
        <w:t xml:space="preserve">Полученные </w:t>
      </w:r>
      <w:proofErr w:type="spellStart"/>
      <w:r w:rsidRPr="004916B4">
        <w:rPr>
          <w:rFonts w:ascii="Times New Roman" w:hAnsi="Times New Roman" w:cs="Times New Roman"/>
          <w:sz w:val="28"/>
          <w:szCs w:val="28"/>
        </w:rPr>
        <w:t>кларки</w:t>
      </w:r>
      <w:proofErr w:type="spellEnd"/>
      <w:r w:rsidRPr="004916B4">
        <w:rPr>
          <w:rFonts w:ascii="Times New Roman" w:hAnsi="Times New Roman" w:cs="Times New Roman"/>
          <w:sz w:val="28"/>
          <w:szCs w:val="28"/>
        </w:rPr>
        <w:t xml:space="preserve"> концентрации являлись основой для построения геохимических рядов химических элементов, т.е. групп элементов, чьи содержания в изучаемом компоненте природной среды отличаются от </w:t>
      </w:r>
      <w:proofErr w:type="spellStart"/>
      <w:r w:rsidRPr="004916B4">
        <w:rPr>
          <w:rFonts w:ascii="Times New Roman" w:hAnsi="Times New Roman" w:cs="Times New Roman"/>
          <w:sz w:val="28"/>
          <w:szCs w:val="28"/>
        </w:rPr>
        <w:t>кларкового</w:t>
      </w:r>
      <w:proofErr w:type="spellEnd"/>
      <w:r w:rsidRPr="004916B4">
        <w:rPr>
          <w:rFonts w:ascii="Times New Roman" w:hAnsi="Times New Roman" w:cs="Times New Roman"/>
          <w:sz w:val="28"/>
          <w:szCs w:val="28"/>
        </w:rPr>
        <w:t xml:space="preserve"> уровня в большую сторону.</w:t>
      </w:r>
    </w:p>
    <w:p w14:paraId="2956D0EA" w14:textId="7DBA02BE" w:rsidR="009436AB" w:rsidRPr="00054C71" w:rsidRDefault="009436AB" w:rsidP="009060B1">
      <w:pPr>
        <w:pStyle w:val="a3"/>
        <w:ind w:firstLine="567"/>
        <w:jc w:val="both"/>
        <w:rPr>
          <w:rFonts w:ascii="Times New Roman" w:hAnsi="Times New Roman" w:cs="Times New Roman"/>
          <w:sz w:val="28"/>
          <w:szCs w:val="28"/>
        </w:rPr>
      </w:pPr>
      <w:r w:rsidRPr="004916B4">
        <w:rPr>
          <w:rFonts w:ascii="Times New Roman" w:hAnsi="Times New Roman" w:cs="Times New Roman"/>
          <w:sz w:val="28"/>
          <w:szCs w:val="28"/>
        </w:rPr>
        <w:t>Геохимические ря</w:t>
      </w:r>
      <w:r w:rsidRPr="00054C71">
        <w:rPr>
          <w:rFonts w:ascii="Times New Roman" w:hAnsi="Times New Roman" w:cs="Times New Roman"/>
          <w:sz w:val="28"/>
          <w:szCs w:val="28"/>
        </w:rPr>
        <w:t xml:space="preserve">ды химических элементов в почве исследуемой территории относительно вышеуказанных </w:t>
      </w:r>
      <w:proofErr w:type="spellStart"/>
      <w:r w:rsidRPr="00054C71">
        <w:rPr>
          <w:rFonts w:ascii="Times New Roman" w:hAnsi="Times New Roman" w:cs="Times New Roman"/>
          <w:sz w:val="28"/>
          <w:szCs w:val="28"/>
        </w:rPr>
        <w:t>кларковых</w:t>
      </w:r>
      <w:proofErr w:type="spellEnd"/>
      <w:r w:rsidRPr="00054C71">
        <w:rPr>
          <w:rFonts w:ascii="Times New Roman" w:hAnsi="Times New Roman" w:cs="Times New Roman"/>
          <w:sz w:val="28"/>
          <w:szCs w:val="28"/>
        </w:rPr>
        <w:t xml:space="preserve"> уровней приведены в таблице </w:t>
      </w:r>
      <w:r w:rsidR="005B3B8D" w:rsidRPr="00054C71">
        <w:rPr>
          <w:rFonts w:ascii="Times New Roman" w:hAnsi="Times New Roman" w:cs="Times New Roman"/>
          <w:sz w:val="28"/>
          <w:szCs w:val="28"/>
        </w:rPr>
        <w:t>6</w:t>
      </w:r>
      <w:r w:rsidRPr="00054C71">
        <w:rPr>
          <w:rFonts w:ascii="Times New Roman" w:hAnsi="Times New Roman" w:cs="Times New Roman"/>
          <w:sz w:val="28"/>
          <w:szCs w:val="28"/>
        </w:rPr>
        <w:t>.</w:t>
      </w:r>
    </w:p>
    <w:p w14:paraId="02995E3A" w14:textId="77777777" w:rsidR="00445CF3" w:rsidRPr="00054C71" w:rsidRDefault="00445CF3" w:rsidP="002E6057">
      <w:pPr>
        <w:pStyle w:val="a3"/>
        <w:jc w:val="both"/>
        <w:rPr>
          <w:rFonts w:ascii="Times New Roman" w:hAnsi="Times New Roman" w:cs="Times New Roman"/>
          <w:sz w:val="28"/>
          <w:szCs w:val="28"/>
        </w:rPr>
      </w:pPr>
    </w:p>
    <w:p w14:paraId="28E38AD1" w14:textId="77777777" w:rsidR="002E6057" w:rsidRPr="00054C71" w:rsidRDefault="009436AB" w:rsidP="002E6057">
      <w:pPr>
        <w:pStyle w:val="a3"/>
        <w:jc w:val="both"/>
        <w:rPr>
          <w:rFonts w:ascii="Times New Roman" w:hAnsi="Times New Roman" w:cs="Times New Roman"/>
          <w:sz w:val="28"/>
          <w:szCs w:val="28"/>
        </w:rPr>
      </w:pPr>
      <w:r w:rsidRPr="00054C71">
        <w:rPr>
          <w:rFonts w:ascii="Times New Roman" w:hAnsi="Times New Roman" w:cs="Times New Roman"/>
          <w:sz w:val="28"/>
          <w:szCs w:val="28"/>
        </w:rPr>
        <w:t xml:space="preserve">Таблица </w:t>
      </w:r>
      <w:r w:rsidR="005B3B8D" w:rsidRPr="00054C71">
        <w:rPr>
          <w:rFonts w:ascii="Times New Roman" w:hAnsi="Times New Roman" w:cs="Times New Roman"/>
          <w:sz w:val="28"/>
          <w:szCs w:val="28"/>
        </w:rPr>
        <w:t>6</w:t>
      </w:r>
      <w:r w:rsidRPr="00054C71">
        <w:rPr>
          <w:rFonts w:ascii="Times New Roman" w:hAnsi="Times New Roman" w:cs="Times New Roman"/>
          <w:sz w:val="28"/>
          <w:szCs w:val="28"/>
        </w:rPr>
        <w:t xml:space="preserve"> </w:t>
      </w:r>
      <w:r w:rsidR="00094525" w:rsidRPr="00054C71">
        <w:rPr>
          <w:rFonts w:ascii="Times New Roman" w:hAnsi="Times New Roman" w:cs="Times New Roman"/>
          <w:sz w:val="28"/>
          <w:szCs w:val="28"/>
        </w:rPr>
        <w:t>–</w:t>
      </w:r>
      <w:r w:rsidR="00445CF3" w:rsidRPr="00054C71">
        <w:rPr>
          <w:rFonts w:ascii="Times New Roman" w:hAnsi="Times New Roman" w:cs="Times New Roman"/>
          <w:sz w:val="28"/>
          <w:szCs w:val="28"/>
        </w:rPr>
        <w:t xml:space="preserve"> </w:t>
      </w:r>
      <w:r w:rsidRPr="00054C71">
        <w:rPr>
          <w:rFonts w:ascii="Times New Roman" w:hAnsi="Times New Roman" w:cs="Times New Roman"/>
          <w:sz w:val="28"/>
          <w:szCs w:val="28"/>
        </w:rPr>
        <w:t>Геохимические ряды химических элементов в почвенном покрове территории Южного Казахстана</w:t>
      </w:r>
    </w:p>
    <w:p w14:paraId="16046B2C" w14:textId="1A337B7F" w:rsidR="002E6057" w:rsidRPr="00054C71" w:rsidRDefault="002E6057" w:rsidP="002E6057">
      <w:pPr>
        <w:pStyle w:val="a3"/>
        <w:jc w:val="both"/>
        <w:rPr>
          <w:rFonts w:ascii="Times New Roman" w:hAnsi="Times New Roman" w:cs="Times New Roman"/>
          <w:color w:val="000000" w:themeColor="text1"/>
          <w:sz w:val="28"/>
          <w:szCs w:val="28"/>
        </w:rPr>
      </w:pPr>
    </w:p>
    <w:tbl>
      <w:tblPr>
        <w:tblW w:w="96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4"/>
        <w:gridCol w:w="2415"/>
        <w:gridCol w:w="3686"/>
      </w:tblGrid>
      <w:tr w:rsidR="002E6057" w:rsidRPr="009060B1" w14:paraId="7E272B96" w14:textId="77777777" w:rsidTr="00A71D6C">
        <w:tc>
          <w:tcPr>
            <w:tcW w:w="3544" w:type="dxa"/>
          </w:tcPr>
          <w:p w14:paraId="225F2FD2" w14:textId="77777777" w:rsidR="002E6057" w:rsidRPr="009060B1" w:rsidRDefault="002E6057" w:rsidP="00A71D6C">
            <w:pPr>
              <w:pStyle w:val="a3"/>
              <w:rPr>
                <w:rFonts w:ascii="Times New Roman" w:hAnsi="Times New Roman" w:cs="Times New Roman"/>
                <w:sz w:val="24"/>
                <w:szCs w:val="24"/>
              </w:rPr>
            </w:pPr>
            <w:proofErr w:type="spellStart"/>
            <w:r w:rsidRPr="009060B1">
              <w:rPr>
                <w:rFonts w:ascii="Times New Roman" w:hAnsi="Times New Roman" w:cs="Times New Roman"/>
                <w:sz w:val="24"/>
                <w:szCs w:val="24"/>
              </w:rPr>
              <w:t>Критериальный</w:t>
            </w:r>
            <w:proofErr w:type="spellEnd"/>
            <w:r w:rsidRPr="009060B1">
              <w:rPr>
                <w:rFonts w:ascii="Times New Roman" w:hAnsi="Times New Roman" w:cs="Times New Roman"/>
                <w:sz w:val="24"/>
                <w:szCs w:val="24"/>
              </w:rPr>
              <w:t xml:space="preserve"> уровень</w:t>
            </w:r>
          </w:p>
        </w:tc>
        <w:tc>
          <w:tcPr>
            <w:tcW w:w="2415" w:type="dxa"/>
          </w:tcPr>
          <w:p w14:paraId="38BA583E" w14:textId="77777777" w:rsidR="002E6057" w:rsidRPr="009060B1" w:rsidRDefault="002E6057" w:rsidP="00A71D6C">
            <w:pPr>
              <w:pStyle w:val="a3"/>
              <w:rPr>
                <w:rFonts w:ascii="Times New Roman" w:hAnsi="Times New Roman" w:cs="Times New Roman"/>
                <w:sz w:val="24"/>
                <w:szCs w:val="24"/>
              </w:rPr>
            </w:pPr>
            <w:r w:rsidRPr="009060B1">
              <w:rPr>
                <w:rFonts w:ascii="Times New Roman" w:hAnsi="Times New Roman" w:cs="Times New Roman"/>
                <w:sz w:val="24"/>
                <w:szCs w:val="24"/>
              </w:rPr>
              <w:t>Автор</w:t>
            </w:r>
          </w:p>
        </w:tc>
        <w:tc>
          <w:tcPr>
            <w:tcW w:w="3686" w:type="dxa"/>
          </w:tcPr>
          <w:p w14:paraId="5FD80AE7" w14:textId="77777777" w:rsidR="002E6057" w:rsidRPr="009060B1" w:rsidRDefault="002E6057" w:rsidP="00A71D6C">
            <w:pPr>
              <w:pStyle w:val="a3"/>
              <w:rPr>
                <w:rFonts w:ascii="Times New Roman" w:hAnsi="Times New Roman" w:cs="Times New Roman"/>
                <w:sz w:val="24"/>
                <w:szCs w:val="24"/>
              </w:rPr>
            </w:pPr>
            <w:r w:rsidRPr="009060B1">
              <w:rPr>
                <w:rFonts w:ascii="Times New Roman" w:hAnsi="Times New Roman" w:cs="Times New Roman"/>
                <w:sz w:val="24"/>
                <w:szCs w:val="24"/>
              </w:rPr>
              <w:t>Геохимический ряд химических элементов</w:t>
            </w:r>
          </w:p>
        </w:tc>
      </w:tr>
      <w:tr w:rsidR="002E6057" w:rsidRPr="002E40D2" w14:paraId="71677956" w14:textId="77777777" w:rsidTr="00A71D6C">
        <w:tc>
          <w:tcPr>
            <w:tcW w:w="3544" w:type="dxa"/>
          </w:tcPr>
          <w:p w14:paraId="3FC01A5F" w14:textId="77777777" w:rsidR="002E6057" w:rsidRPr="009060B1" w:rsidRDefault="002E6057" w:rsidP="00A71D6C">
            <w:pPr>
              <w:pStyle w:val="a3"/>
              <w:rPr>
                <w:rFonts w:ascii="Times New Roman" w:hAnsi="Times New Roman" w:cs="Times New Roman"/>
                <w:sz w:val="24"/>
                <w:szCs w:val="24"/>
              </w:rPr>
            </w:pPr>
            <w:r w:rsidRPr="009060B1">
              <w:rPr>
                <w:rFonts w:ascii="Times New Roman" w:hAnsi="Times New Roman" w:cs="Times New Roman"/>
                <w:sz w:val="24"/>
                <w:szCs w:val="24"/>
              </w:rPr>
              <w:t>Кларк химических элементов в почвах континентов</w:t>
            </w:r>
          </w:p>
        </w:tc>
        <w:tc>
          <w:tcPr>
            <w:tcW w:w="2415" w:type="dxa"/>
          </w:tcPr>
          <w:p w14:paraId="47C0722C" w14:textId="77777777" w:rsidR="002E6057" w:rsidRPr="009060B1" w:rsidRDefault="002E6057" w:rsidP="00A71D6C">
            <w:pPr>
              <w:pStyle w:val="a3"/>
              <w:rPr>
                <w:rFonts w:ascii="Times New Roman" w:hAnsi="Times New Roman" w:cs="Times New Roman"/>
                <w:sz w:val="24"/>
                <w:szCs w:val="24"/>
              </w:rPr>
            </w:pPr>
            <w:r w:rsidRPr="009060B1">
              <w:rPr>
                <w:rFonts w:ascii="Times New Roman" w:hAnsi="Times New Roman" w:cs="Times New Roman"/>
                <w:sz w:val="24"/>
                <w:szCs w:val="24"/>
              </w:rPr>
              <w:t>А.А. Ярошевский</w:t>
            </w:r>
          </w:p>
        </w:tc>
        <w:tc>
          <w:tcPr>
            <w:tcW w:w="3686" w:type="dxa"/>
          </w:tcPr>
          <w:p w14:paraId="3CE8DCA6" w14:textId="77777777" w:rsidR="002E6057" w:rsidRPr="009060B1" w:rsidRDefault="002E6057" w:rsidP="00A71D6C">
            <w:pPr>
              <w:pStyle w:val="a3"/>
              <w:rPr>
                <w:rFonts w:ascii="Times New Roman" w:hAnsi="Times New Roman" w:cs="Times New Roman"/>
                <w:sz w:val="24"/>
                <w:szCs w:val="24"/>
                <w:lang w:val="en-US"/>
              </w:rPr>
            </w:pPr>
            <w:r w:rsidRPr="009060B1">
              <w:rPr>
                <w:rFonts w:ascii="Times New Roman" w:hAnsi="Times New Roman" w:cs="Times New Roman"/>
                <w:sz w:val="24"/>
                <w:szCs w:val="24"/>
                <w:lang w:val="en-US"/>
              </w:rPr>
              <w:t>Ca</w:t>
            </w:r>
            <w:r w:rsidRPr="009060B1">
              <w:rPr>
                <w:rFonts w:ascii="Times New Roman" w:hAnsi="Times New Roman" w:cs="Times New Roman"/>
                <w:sz w:val="24"/>
                <w:szCs w:val="24"/>
                <w:vertAlign w:val="subscript"/>
                <w:lang w:val="en-US"/>
              </w:rPr>
              <w:t>3,5</w:t>
            </w:r>
            <w:r w:rsidRPr="009060B1">
              <w:rPr>
                <w:rFonts w:ascii="Times New Roman" w:hAnsi="Times New Roman" w:cs="Times New Roman"/>
                <w:sz w:val="24"/>
                <w:szCs w:val="24"/>
                <w:lang w:val="en-US"/>
              </w:rPr>
              <w:t>, Rb</w:t>
            </w:r>
            <w:r w:rsidRPr="009060B1">
              <w:rPr>
                <w:rFonts w:ascii="Times New Roman" w:hAnsi="Times New Roman" w:cs="Times New Roman"/>
                <w:sz w:val="24"/>
                <w:szCs w:val="24"/>
                <w:vertAlign w:val="subscript"/>
                <w:lang w:val="en-US"/>
              </w:rPr>
              <w:t>2,2</w:t>
            </w:r>
            <w:r w:rsidRPr="009060B1">
              <w:rPr>
                <w:rFonts w:ascii="Times New Roman" w:hAnsi="Times New Roman" w:cs="Times New Roman"/>
                <w:sz w:val="24"/>
                <w:szCs w:val="24"/>
                <w:lang w:val="en-US"/>
              </w:rPr>
              <w:t>, S</w:t>
            </w:r>
            <w:r w:rsidRPr="009060B1">
              <w:rPr>
                <w:rFonts w:ascii="Times New Roman" w:hAnsi="Times New Roman" w:cs="Times New Roman"/>
                <w:sz w:val="24"/>
                <w:szCs w:val="24"/>
                <w:vertAlign w:val="subscript"/>
                <w:lang w:val="en-US"/>
              </w:rPr>
              <w:t>2,1</w:t>
            </w:r>
            <w:r w:rsidRPr="009060B1">
              <w:rPr>
                <w:rFonts w:ascii="Times New Roman" w:hAnsi="Times New Roman" w:cs="Times New Roman"/>
                <w:sz w:val="24"/>
                <w:szCs w:val="24"/>
                <w:lang w:val="en-US"/>
              </w:rPr>
              <w:t>, Br</w:t>
            </w:r>
            <w:r w:rsidRPr="009060B1">
              <w:rPr>
                <w:rFonts w:ascii="Times New Roman" w:hAnsi="Times New Roman" w:cs="Times New Roman"/>
                <w:sz w:val="24"/>
                <w:szCs w:val="24"/>
                <w:vertAlign w:val="subscript"/>
                <w:lang w:val="en-US"/>
              </w:rPr>
              <w:t>2,1</w:t>
            </w:r>
            <w:r w:rsidRPr="009060B1">
              <w:rPr>
                <w:rFonts w:ascii="Times New Roman" w:hAnsi="Times New Roman" w:cs="Times New Roman"/>
                <w:sz w:val="24"/>
                <w:szCs w:val="24"/>
                <w:lang w:val="en-US"/>
              </w:rPr>
              <w:t>, Na</w:t>
            </w:r>
            <w:r w:rsidRPr="009060B1">
              <w:rPr>
                <w:rFonts w:ascii="Times New Roman" w:hAnsi="Times New Roman" w:cs="Times New Roman"/>
                <w:sz w:val="24"/>
                <w:szCs w:val="24"/>
                <w:vertAlign w:val="subscript"/>
                <w:lang w:val="en-US"/>
              </w:rPr>
              <w:t>1,9</w:t>
            </w:r>
            <w:r w:rsidRPr="009060B1">
              <w:rPr>
                <w:rFonts w:ascii="Times New Roman" w:hAnsi="Times New Roman" w:cs="Times New Roman"/>
                <w:sz w:val="24"/>
                <w:szCs w:val="24"/>
                <w:lang w:val="en-US"/>
              </w:rPr>
              <w:t>, Mg</w:t>
            </w:r>
            <w:r w:rsidRPr="009060B1">
              <w:rPr>
                <w:rFonts w:ascii="Times New Roman" w:hAnsi="Times New Roman" w:cs="Times New Roman"/>
                <w:sz w:val="24"/>
                <w:szCs w:val="24"/>
                <w:vertAlign w:val="subscript"/>
                <w:lang w:val="en-US"/>
              </w:rPr>
              <w:t>1,8</w:t>
            </w:r>
            <w:r w:rsidRPr="009060B1">
              <w:rPr>
                <w:rFonts w:ascii="Times New Roman" w:hAnsi="Times New Roman" w:cs="Times New Roman"/>
                <w:sz w:val="24"/>
                <w:szCs w:val="24"/>
                <w:lang w:val="en-US"/>
              </w:rPr>
              <w:t>, U</w:t>
            </w:r>
            <w:r w:rsidRPr="009060B1">
              <w:rPr>
                <w:rFonts w:ascii="Times New Roman" w:hAnsi="Times New Roman" w:cs="Times New Roman"/>
                <w:sz w:val="24"/>
                <w:szCs w:val="24"/>
                <w:vertAlign w:val="subscript"/>
                <w:lang w:val="en-US"/>
              </w:rPr>
              <w:t>1,5</w:t>
            </w:r>
            <w:r w:rsidRPr="009060B1">
              <w:rPr>
                <w:rFonts w:ascii="Times New Roman" w:hAnsi="Times New Roman" w:cs="Times New Roman"/>
                <w:sz w:val="24"/>
                <w:szCs w:val="24"/>
                <w:lang w:val="en-US"/>
              </w:rPr>
              <w:t>, Sr</w:t>
            </w:r>
            <w:r w:rsidRPr="009060B1">
              <w:rPr>
                <w:rFonts w:ascii="Times New Roman" w:hAnsi="Times New Roman" w:cs="Times New Roman"/>
                <w:sz w:val="24"/>
                <w:szCs w:val="24"/>
                <w:vertAlign w:val="subscript"/>
                <w:lang w:val="en-US"/>
              </w:rPr>
              <w:t>1,3</w:t>
            </w:r>
            <w:r w:rsidRPr="009060B1">
              <w:rPr>
                <w:rFonts w:ascii="Times New Roman" w:hAnsi="Times New Roman" w:cs="Times New Roman"/>
                <w:sz w:val="24"/>
                <w:szCs w:val="24"/>
                <w:lang w:val="en-US"/>
              </w:rPr>
              <w:t>, Sc</w:t>
            </w:r>
            <w:r w:rsidRPr="009060B1">
              <w:rPr>
                <w:rFonts w:ascii="Times New Roman" w:hAnsi="Times New Roman" w:cs="Times New Roman"/>
                <w:sz w:val="24"/>
                <w:szCs w:val="24"/>
                <w:vertAlign w:val="subscript"/>
                <w:lang w:val="en-US"/>
              </w:rPr>
              <w:t>1,2</w:t>
            </w:r>
            <w:r w:rsidRPr="009060B1">
              <w:rPr>
                <w:rFonts w:ascii="Times New Roman" w:hAnsi="Times New Roman" w:cs="Times New Roman"/>
                <w:sz w:val="24"/>
                <w:szCs w:val="24"/>
                <w:lang w:val="en-US"/>
              </w:rPr>
              <w:t>, Co</w:t>
            </w:r>
            <w:r w:rsidRPr="009060B1">
              <w:rPr>
                <w:rFonts w:ascii="Times New Roman" w:hAnsi="Times New Roman" w:cs="Times New Roman"/>
                <w:sz w:val="24"/>
                <w:szCs w:val="24"/>
                <w:vertAlign w:val="subscript"/>
                <w:lang w:val="en-US"/>
              </w:rPr>
              <w:t>1,2</w:t>
            </w:r>
            <w:r w:rsidRPr="009060B1">
              <w:rPr>
                <w:rFonts w:ascii="Times New Roman" w:hAnsi="Times New Roman" w:cs="Times New Roman"/>
                <w:sz w:val="24"/>
                <w:szCs w:val="24"/>
                <w:lang w:val="en-US"/>
              </w:rPr>
              <w:t>, Cs</w:t>
            </w:r>
            <w:r w:rsidRPr="009060B1">
              <w:rPr>
                <w:rFonts w:ascii="Times New Roman" w:hAnsi="Times New Roman" w:cs="Times New Roman"/>
                <w:sz w:val="24"/>
                <w:szCs w:val="24"/>
                <w:vertAlign w:val="subscript"/>
                <w:lang w:val="en-US"/>
              </w:rPr>
              <w:t>1,1</w:t>
            </w:r>
            <w:r w:rsidRPr="009060B1">
              <w:rPr>
                <w:rFonts w:ascii="Times New Roman" w:hAnsi="Times New Roman" w:cs="Times New Roman"/>
                <w:sz w:val="24"/>
                <w:szCs w:val="24"/>
                <w:lang w:val="en-US"/>
              </w:rPr>
              <w:t>, As</w:t>
            </w:r>
            <w:r w:rsidRPr="009060B1">
              <w:rPr>
                <w:rFonts w:ascii="Times New Roman" w:hAnsi="Times New Roman" w:cs="Times New Roman"/>
                <w:sz w:val="24"/>
                <w:szCs w:val="24"/>
                <w:vertAlign w:val="subscript"/>
                <w:lang w:val="en-US"/>
              </w:rPr>
              <w:t>1,0</w:t>
            </w:r>
            <w:r w:rsidRPr="009060B1">
              <w:rPr>
                <w:rFonts w:ascii="Times New Roman" w:hAnsi="Times New Roman" w:cs="Times New Roman"/>
                <w:sz w:val="24"/>
                <w:szCs w:val="24"/>
                <w:lang w:val="en-US"/>
              </w:rPr>
              <w:t>, Ce</w:t>
            </w:r>
            <w:r w:rsidRPr="009060B1">
              <w:rPr>
                <w:rFonts w:ascii="Times New Roman" w:hAnsi="Times New Roman" w:cs="Times New Roman"/>
                <w:sz w:val="24"/>
                <w:szCs w:val="24"/>
                <w:vertAlign w:val="subscript"/>
                <w:lang w:val="en-US"/>
              </w:rPr>
              <w:t>1,0</w:t>
            </w:r>
            <w:r w:rsidRPr="009060B1">
              <w:rPr>
                <w:rFonts w:ascii="Times New Roman" w:hAnsi="Times New Roman" w:cs="Times New Roman"/>
                <w:sz w:val="24"/>
                <w:szCs w:val="24"/>
                <w:lang w:val="en-US"/>
              </w:rPr>
              <w:t>, Eu</w:t>
            </w:r>
            <w:r w:rsidRPr="009060B1">
              <w:rPr>
                <w:rFonts w:ascii="Times New Roman" w:hAnsi="Times New Roman" w:cs="Times New Roman"/>
                <w:sz w:val="24"/>
                <w:szCs w:val="24"/>
                <w:vertAlign w:val="subscript"/>
                <w:lang w:val="en-US"/>
              </w:rPr>
              <w:t>1,0</w:t>
            </w:r>
            <w:r w:rsidRPr="009060B1">
              <w:rPr>
                <w:rFonts w:ascii="Times New Roman" w:hAnsi="Times New Roman" w:cs="Times New Roman"/>
                <w:sz w:val="24"/>
                <w:szCs w:val="24"/>
                <w:lang w:val="en-US"/>
              </w:rPr>
              <w:t>, Au</w:t>
            </w:r>
            <w:r w:rsidRPr="009060B1">
              <w:rPr>
                <w:rFonts w:ascii="Times New Roman" w:hAnsi="Times New Roman" w:cs="Times New Roman"/>
                <w:sz w:val="24"/>
                <w:szCs w:val="24"/>
                <w:vertAlign w:val="subscript"/>
                <w:lang w:val="en-US"/>
              </w:rPr>
              <w:t>1,0</w:t>
            </w:r>
            <w:r w:rsidRPr="009060B1">
              <w:rPr>
                <w:rFonts w:ascii="Times New Roman" w:hAnsi="Times New Roman" w:cs="Times New Roman"/>
                <w:sz w:val="24"/>
                <w:szCs w:val="24"/>
                <w:lang w:val="en-US"/>
              </w:rPr>
              <w:t>.</w:t>
            </w:r>
          </w:p>
          <w:p w14:paraId="4C659DE7" w14:textId="77777777" w:rsidR="002E6057" w:rsidRPr="009060B1" w:rsidRDefault="002E6057" w:rsidP="00A71D6C">
            <w:pPr>
              <w:pStyle w:val="a3"/>
              <w:rPr>
                <w:rFonts w:ascii="Times New Roman" w:hAnsi="Times New Roman" w:cs="Times New Roman"/>
                <w:sz w:val="24"/>
                <w:szCs w:val="24"/>
                <w:lang w:val="en-US"/>
              </w:rPr>
            </w:pPr>
          </w:p>
        </w:tc>
      </w:tr>
      <w:tr w:rsidR="002E6057" w:rsidRPr="002E40D2" w14:paraId="265ED0D1" w14:textId="77777777" w:rsidTr="00A71D6C">
        <w:tc>
          <w:tcPr>
            <w:tcW w:w="3544" w:type="dxa"/>
          </w:tcPr>
          <w:p w14:paraId="29A6D0F4" w14:textId="77777777" w:rsidR="002E6057" w:rsidRPr="009060B1" w:rsidRDefault="002E6057" w:rsidP="00A71D6C">
            <w:pPr>
              <w:pStyle w:val="a3"/>
              <w:rPr>
                <w:rFonts w:ascii="Times New Roman" w:hAnsi="Times New Roman" w:cs="Times New Roman"/>
                <w:sz w:val="24"/>
                <w:szCs w:val="24"/>
              </w:rPr>
            </w:pPr>
            <w:r w:rsidRPr="009060B1">
              <w:rPr>
                <w:rFonts w:ascii="Times New Roman" w:hAnsi="Times New Roman" w:cs="Times New Roman"/>
                <w:sz w:val="24"/>
                <w:szCs w:val="24"/>
              </w:rPr>
              <w:t>Кларк химических элементов верхней части континентальной земной коры</w:t>
            </w:r>
          </w:p>
        </w:tc>
        <w:tc>
          <w:tcPr>
            <w:tcW w:w="2415" w:type="dxa"/>
          </w:tcPr>
          <w:p w14:paraId="7FAAEC17" w14:textId="77777777" w:rsidR="002E6057" w:rsidRPr="009060B1" w:rsidRDefault="002E6057" w:rsidP="00A71D6C">
            <w:pPr>
              <w:pStyle w:val="a3"/>
              <w:rPr>
                <w:rFonts w:ascii="Times New Roman" w:hAnsi="Times New Roman" w:cs="Times New Roman"/>
                <w:sz w:val="24"/>
                <w:szCs w:val="24"/>
              </w:rPr>
            </w:pPr>
            <w:r w:rsidRPr="009060B1">
              <w:rPr>
                <w:rFonts w:ascii="Times New Roman" w:hAnsi="Times New Roman" w:cs="Times New Roman"/>
                <w:sz w:val="24"/>
                <w:szCs w:val="24"/>
              </w:rPr>
              <w:t>Н.А. Григорьев</w:t>
            </w:r>
          </w:p>
        </w:tc>
        <w:tc>
          <w:tcPr>
            <w:tcW w:w="3686" w:type="dxa"/>
          </w:tcPr>
          <w:p w14:paraId="5B302B2F" w14:textId="77777777" w:rsidR="002E6057" w:rsidRPr="009060B1" w:rsidRDefault="002E6057" w:rsidP="00A71D6C">
            <w:pPr>
              <w:pStyle w:val="a3"/>
              <w:rPr>
                <w:rFonts w:ascii="Times New Roman" w:hAnsi="Times New Roman" w:cs="Times New Roman"/>
                <w:sz w:val="24"/>
                <w:szCs w:val="24"/>
                <w:lang w:val="en-US"/>
              </w:rPr>
            </w:pPr>
            <w:r w:rsidRPr="009060B1">
              <w:rPr>
                <w:rFonts w:ascii="Times New Roman" w:hAnsi="Times New Roman" w:cs="Times New Roman"/>
                <w:sz w:val="24"/>
                <w:szCs w:val="24"/>
                <w:lang w:val="en-US"/>
              </w:rPr>
              <w:t>Te</w:t>
            </w:r>
            <w:r w:rsidRPr="009060B1">
              <w:rPr>
                <w:rFonts w:ascii="Times New Roman" w:hAnsi="Times New Roman" w:cs="Times New Roman"/>
                <w:sz w:val="24"/>
                <w:szCs w:val="24"/>
                <w:vertAlign w:val="subscript"/>
                <w:lang w:val="en-US"/>
              </w:rPr>
              <w:t>3,3</w:t>
            </w:r>
            <w:r w:rsidRPr="009060B1">
              <w:rPr>
                <w:rFonts w:ascii="Times New Roman" w:hAnsi="Times New Roman" w:cs="Times New Roman"/>
                <w:sz w:val="24"/>
                <w:szCs w:val="24"/>
                <w:lang w:val="en-US"/>
              </w:rPr>
              <w:t>, I</w:t>
            </w:r>
            <w:r w:rsidRPr="009060B1">
              <w:rPr>
                <w:rFonts w:ascii="Times New Roman" w:hAnsi="Times New Roman" w:cs="Times New Roman"/>
                <w:sz w:val="24"/>
                <w:szCs w:val="24"/>
                <w:vertAlign w:val="subscript"/>
                <w:lang w:val="en-US"/>
              </w:rPr>
              <w:t>2,8</w:t>
            </w:r>
            <w:r w:rsidRPr="009060B1">
              <w:rPr>
                <w:rFonts w:ascii="Times New Roman" w:hAnsi="Times New Roman" w:cs="Times New Roman"/>
                <w:sz w:val="24"/>
                <w:szCs w:val="24"/>
                <w:lang w:val="en-US"/>
              </w:rPr>
              <w:t>, Se</w:t>
            </w:r>
            <w:r w:rsidRPr="009060B1">
              <w:rPr>
                <w:rFonts w:ascii="Times New Roman" w:hAnsi="Times New Roman" w:cs="Times New Roman"/>
                <w:sz w:val="24"/>
                <w:szCs w:val="24"/>
                <w:vertAlign w:val="subscript"/>
                <w:lang w:val="en-US"/>
              </w:rPr>
              <w:t>2,6</w:t>
            </w:r>
            <w:r w:rsidRPr="009060B1">
              <w:rPr>
                <w:rFonts w:ascii="Times New Roman" w:hAnsi="Times New Roman" w:cs="Times New Roman"/>
                <w:sz w:val="24"/>
                <w:szCs w:val="24"/>
                <w:lang w:val="en-US"/>
              </w:rPr>
              <w:t>, Br</w:t>
            </w:r>
            <w:r w:rsidRPr="009060B1">
              <w:rPr>
                <w:rFonts w:ascii="Times New Roman" w:hAnsi="Times New Roman" w:cs="Times New Roman"/>
                <w:sz w:val="24"/>
                <w:szCs w:val="24"/>
                <w:vertAlign w:val="subscript"/>
                <w:lang w:val="en-US"/>
              </w:rPr>
              <w:t>2,0</w:t>
            </w:r>
            <w:r w:rsidRPr="009060B1">
              <w:rPr>
                <w:rFonts w:ascii="Times New Roman" w:hAnsi="Times New Roman" w:cs="Times New Roman"/>
                <w:sz w:val="24"/>
                <w:szCs w:val="24"/>
                <w:lang w:val="en-US"/>
              </w:rPr>
              <w:t>, Ca</w:t>
            </w:r>
            <w:r w:rsidRPr="009060B1">
              <w:rPr>
                <w:rFonts w:ascii="Times New Roman" w:hAnsi="Times New Roman" w:cs="Times New Roman"/>
                <w:sz w:val="24"/>
                <w:szCs w:val="24"/>
                <w:vertAlign w:val="subscript"/>
                <w:lang w:val="en-US"/>
              </w:rPr>
              <w:t>1,4</w:t>
            </w:r>
            <w:r w:rsidRPr="009060B1">
              <w:rPr>
                <w:rFonts w:ascii="Times New Roman" w:hAnsi="Times New Roman" w:cs="Times New Roman"/>
                <w:sz w:val="24"/>
                <w:szCs w:val="24"/>
                <w:lang w:val="en-US"/>
              </w:rPr>
              <w:t>, Sr</w:t>
            </w:r>
            <w:r w:rsidRPr="009060B1">
              <w:rPr>
                <w:rFonts w:ascii="Times New Roman" w:hAnsi="Times New Roman" w:cs="Times New Roman"/>
                <w:sz w:val="24"/>
                <w:szCs w:val="24"/>
                <w:vertAlign w:val="subscript"/>
                <w:lang w:val="en-US"/>
              </w:rPr>
              <w:t>1,2</w:t>
            </w:r>
            <w:r w:rsidRPr="009060B1">
              <w:rPr>
                <w:rFonts w:ascii="Times New Roman" w:hAnsi="Times New Roman" w:cs="Times New Roman"/>
                <w:sz w:val="24"/>
                <w:szCs w:val="24"/>
                <w:lang w:val="en-US"/>
              </w:rPr>
              <w:t>, U</w:t>
            </w:r>
            <w:r w:rsidRPr="009060B1">
              <w:rPr>
                <w:rFonts w:ascii="Times New Roman" w:hAnsi="Times New Roman" w:cs="Times New Roman"/>
                <w:sz w:val="24"/>
                <w:szCs w:val="24"/>
                <w:vertAlign w:val="subscript"/>
                <w:lang w:val="en-US"/>
              </w:rPr>
              <w:t>1,2</w:t>
            </w:r>
            <w:r w:rsidRPr="009060B1">
              <w:rPr>
                <w:rFonts w:ascii="Times New Roman" w:hAnsi="Times New Roman" w:cs="Times New Roman"/>
                <w:sz w:val="24"/>
                <w:szCs w:val="24"/>
                <w:lang w:val="en-US"/>
              </w:rPr>
              <w:t>, S</w:t>
            </w:r>
            <w:r w:rsidRPr="009060B1">
              <w:rPr>
                <w:rFonts w:ascii="Times New Roman" w:hAnsi="Times New Roman" w:cs="Times New Roman"/>
                <w:sz w:val="24"/>
                <w:szCs w:val="24"/>
                <w:vertAlign w:val="subscript"/>
                <w:lang w:val="en-US"/>
              </w:rPr>
              <w:t>1,1</w:t>
            </w:r>
            <w:r w:rsidRPr="009060B1">
              <w:rPr>
                <w:rFonts w:ascii="Times New Roman" w:hAnsi="Times New Roman" w:cs="Times New Roman"/>
                <w:sz w:val="24"/>
                <w:szCs w:val="24"/>
                <w:lang w:val="en-US"/>
              </w:rPr>
              <w:t>, Zn</w:t>
            </w:r>
            <w:r w:rsidRPr="009060B1">
              <w:rPr>
                <w:rFonts w:ascii="Times New Roman" w:hAnsi="Times New Roman" w:cs="Times New Roman"/>
                <w:sz w:val="24"/>
                <w:szCs w:val="24"/>
                <w:vertAlign w:val="subscript"/>
                <w:lang w:val="en-US"/>
              </w:rPr>
              <w:t>1,1</w:t>
            </w:r>
            <w:r w:rsidRPr="009060B1">
              <w:rPr>
                <w:rFonts w:ascii="Times New Roman" w:hAnsi="Times New Roman" w:cs="Times New Roman"/>
                <w:sz w:val="24"/>
                <w:szCs w:val="24"/>
                <w:lang w:val="en-US"/>
              </w:rPr>
              <w:t>, As</w:t>
            </w:r>
            <w:r w:rsidRPr="009060B1">
              <w:rPr>
                <w:rFonts w:ascii="Times New Roman" w:hAnsi="Times New Roman" w:cs="Times New Roman"/>
                <w:sz w:val="24"/>
                <w:szCs w:val="24"/>
                <w:vertAlign w:val="subscript"/>
                <w:lang w:val="en-US"/>
              </w:rPr>
              <w:t>1,1</w:t>
            </w:r>
            <w:r w:rsidRPr="009060B1">
              <w:rPr>
                <w:rFonts w:ascii="Times New Roman" w:hAnsi="Times New Roman" w:cs="Times New Roman"/>
                <w:sz w:val="24"/>
                <w:szCs w:val="24"/>
                <w:lang w:val="en-US"/>
              </w:rPr>
              <w:t>, Sb</w:t>
            </w:r>
            <w:r w:rsidRPr="009060B1">
              <w:rPr>
                <w:rFonts w:ascii="Times New Roman" w:hAnsi="Times New Roman" w:cs="Times New Roman"/>
                <w:sz w:val="24"/>
                <w:szCs w:val="24"/>
                <w:vertAlign w:val="subscript"/>
                <w:lang w:val="en-US"/>
              </w:rPr>
              <w:t>1,1</w:t>
            </w:r>
            <w:r w:rsidRPr="009060B1">
              <w:rPr>
                <w:rFonts w:ascii="Times New Roman" w:hAnsi="Times New Roman" w:cs="Times New Roman"/>
                <w:sz w:val="24"/>
                <w:szCs w:val="24"/>
                <w:lang w:val="en-US"/>
              </w:rPr>
              <w:t>.</w:t>
            </w:r>
          </w:p>
          <w:p w14:paraId="61F59B97" w14:textId="77777777" w:rsidR="002E6057" w:rsidRPr="009060B1" w:rsidRDefault="002E6057" w:rsidP="00A71D6C">
            <w:pPr>
              <w:pStyle w:val="a3"/>
              <w:rPr>
                <w:rFonts w:ascii="Times New Roman" w:hAnsi="Times New Roman" w:cs="Times New Roman"/>
                <w:sz w:val="24"/>
                <w:szCs w:val="24"/>
                <w:lang w:val="en-US"/>
              </w:rPr>
            </w:pPr>
          </w:p>
        </w:tc>
      </w:tr>
    </w:tbl>
    <w:p w14:paraId="614EAD67" w14:textId="77777777" w:rsidR="002E6057" w:rsidRPr="002E6057" w:rsidRDefault="002E6057" w:rsidP="002E6057">
      <w:pPr>
        <w:pStyle w:val="a3"/>
        <w:jc w:val="both"/>
        <w:rPr>
          <w:rFonts w:ascii="Times New Roman" w:hAnsi="Times New Roman" w:cs="Times New Roman"/>
          <w:color w:val="000000" w:themeColor="text1"/>
          <w:sz w:val="28"/>
          <w:szCs w:val="28"/>
          <w:lang w:val="en-US"/>
        </w:rPr>
      </w:pPr>
    </w:p>
    <w:p w14:paraId="72A1FF56" w14:textId="77777777" w:rsidR="002E6057" w:rsidRDefault="002A497C" w:rsidP="002E6057">
      <w:pPr>
        <w:pStyle w:val="a3"/>
        <w:ind w:firstLine="567"/>
        <w:jc w:val="both"/>
        <w:rPr>
          <w:rFonts w:ascii="Times New Roman" w:hAnsi="Times New Roman" w:cs="Times New Roman"/>
          <w:color w:val="000000" w:themeColor="text1"/>
          <w:sz w:val="28"/>
          <w:szCs w:val="28"/>
        </w:rPr>
      </w:pPr>
      <w:r w:rsidRPr="001B086B">
        <w:rPr>
          <w:rFonts w:ascii="Times New Roman" w:hAnsi="Times New Roman" w:cs="Times New Roman"/>
          <w:color w:val="000000" w:themeColor="text1"/>
          <w:sz w:val="28"/>
          <w:szCs w:val="28"/>
        </w:rPr>
        <w:t xml:space="preserve">Почвенный покров территории Южного Казахстана характеризуется высокими концентрациями </w:t>
      </w:r>
      <w:proofErr w:type="spellStart"/>
      <w:r w:rsidRPr="001B086B">
        <w:rPr>
          <w:rFonts w:ascii="Times New Roman" w:hAnsi="Times New Roman" w:cs="Times New Roman"/>
          <w:color w:val="000000" w:themeColor="text1"/>
          <w:sz w:val="28"/>
          <w:szCs w:val="28"/>
          <w:lang w:val="en-US"/>
        </w:rPr>
        <w:t>Te</w:t>
      </w:r>
      <w:proofErr w:type="spellEnd"/>
      <w:r w:rsidRPr="001B086B">
        <w:rPr>
          <w:rFonts w:ascii="Times New Roman" w:hAnsi="Times New Roman" w:cs="Times New Roman"/>
          <w:color w:val="000000" w:themeColor="text1"/>
          <w:sz w:val="28"/>
          <w:szCs w:val="28"/>
        </w:rPr>
        <w:t xml:space="preserve">, </w:t>
      </w:r>
      <w:r w:rsidRPr="001B086B">
        <w:rPr>
          <w:rFonts w:ascii="Times New Roman" w:hAnsi="Times New Roman" w:cs="Times New Roman"/>
          <w:color w:val="000000" w:themeColor="text1"/>
          <w:sz w:val="28"/>
          <w:szCs w:val="28"/>
          <w:lang w:val="en-US"/>
        </w:rPr>
        <w:t>I</w:t>
      </w:r>
      <w:r w:rsidRPr="001B086B">
        <w:rPr>
          <w:rFonts w:ascii="Times New Roman" w:hAnsi="Times New Roman" w:cs="Times New Roman"/>
          <w:color w:val="000000" w:themeColor="text1"/>
          <w:sz w:val="28"/>
          <w:szCs w:val="28"/>
        </w:rPr>
        <w:t xml:space="preserve">, </w:t>
      </w:r>
      <w:r w:rsidRPr="001B086B">
        <w:rPr>
          <w:rFonts w:ascii="Times New Roman" w:hAnsi="Times New Roman" w:cs="Times New Roman"/>
          <w:color w:val="000000" w:themeColor="text1"/>
          <w:sz w:val="28"/>
          <w:szCs w:val="28"/>
          <w:lang w:val="en-US"/>
        </w:rPr>
        <w:t>Se</w:t>
      </w:r>
      <w:r w:rsidRPr="001B086B">
        <w:rPr>
          <w:rFonts w:ascii="Times New Roman" w:hAnsi="Times New Roman" w:cs="Times New Roman"/>
          <w:color w:val="000000" w:themeColor="text1"/>
          <w:sz w:val="28"/>
          <w:szCs w:val="28"/>
        </w:rPr>
        <w:t xml:space="preserve">, </w:t>
      </w:r>
      <w:r w:rsidRPr="001B086B">
        <w:rPr>
          <w:rFonts w:ascii="Times New Roman" w:hAnsi="Times New Roman" w:cs="Times New Roman"/>
          <w:color w:val="000000" w:themeColor="text1"/>
          <w:sz w:val="28"/>
          <w:szCs w:val="28"/>
          <w:lang w:val="en-US"/>
        </w:rPr>
        <w:t>Ca</w:t>
      </w:r>
      <w:r w:rsidRPr="001B086B">
        <w:rPr>
          <w:rFonts w:ascii="Times New Roman" w:hAnsi="Times New Roman" w:cs="Times New Roman"/>
          <w:color w:val="000000" w:themeColor="text1"/>
          <w:sz w:val="28"/>
          <w:szCs w:val="28"/>
        </w:rPr>
        <w:t xml:space="preserve">, </w:t>
      </w:r>
      <w:r w:rsidRPr="001B086B">
        <w:rPr>
          <w:rFonts w:ascii="Times New Roman" w:hAnsi="Times New Roman" w:cs="Times New Roman"/>
          <w:color w:val="000000" w:themeColor="text1"/>
          <w:sz w:val="28"/>
          <w:szCs w:val="28"/>
          <w:lang w:val="en-US"/>
        </w:rPr>
        <w:t>Rb</w:t>
      </w:r>
      <w:r w:rsidRPr="001B086B">
        <w:rPr>
          <w:rFonts w:ascii="Times New Roman" w:hAnsi="Times New Roman" w:cs="Times New Roman"/>
          <w:color w:val="000000" w:themeColor="text1"/>
          <w:sz w:val="28"/>
          <w:szCs w:val="28"/>
        </w:rPr>
        <w:t xml:space="preserve">, </w:t>
      </w:r>
      <w:r w:rsidRPr="001B086B">
        <w:rPr>
          <w:rFonts w:ascii="Times New Roman" w:hAnsi="Times New Roman" w:cs="Times New Roman"/>
          <w:color w:val="000000" w:themeColor="text1"/>
          <w:sz w:val="28"/>
          <w:szCs w:val="28"/>
          <w:lang w:val="en-US"/>
        </w:rPr>
        <w:t>S</w:t>
      </w:r>
      <w:r w:rsidRPr="001B086B">
        <w:rPr>
          <w:rFonts w:ascii="Times New Roman" w:hAnsi="Times New Roman" w:cs="Times New Roman"/>
          <w:color w:val="000000" w:themeColor="text1"/>
          <w:sz w:val="28"/>
          <w:szCs w:val="28"/>
        </w:rPr>
        <w:t xml:space="preserve">, </w:t>
      </w:r>
      <w:r w:rsidRPr="001B086B">
        <w:rPr>
          <w:rFonts w:ascii="Times New Roman" w:hAnsi="Times New Roman" w:cs="Times New Roman"/>
          <w:color w:val="000000" w:themeColor="text1"/>
          <w:sz w:val="28"/>
          <w:szCs w:val="28"/>
          <w:lang w:val="en-US"/>
        </w:rPr>
        <w:t>Br</w:t>
      </w:r>
      <w:r w:rsidRPr="001B086B">
        <w:rPr>
          <w:rFonts w:ascii="Times New Roman" w:hAnsi="Times New Roman" w:cs="Times New Roman"/>
          <w:color w:val="000000" w:themeColor="text1"/>
          <w:sz w:val="28"/>
          <w:szCs w:val="28"/>
        </w:rPr>
        <w:t xml:space="preserve">, </w:t>
      </w:r>
      <w:r w:rsidRPr="001B086B">
        <w:rPr>
          <w:rFonts w:ascii="Times New Roman" w:hAnsi="Times New Roman" w:cs="Times New Roman"/>
          <w:color w:val="000000" w:themeColor="text1"/>
          <w:sz w:val="28"/>
          <w:szCs w:val="28"/>
          <w:lang w:val="en-US"/>
        </w:rPr>
        <w:t>U</w:t>
      </w:r>
      <w:r w:rsidRPr="001B086B">
        <w:rPr>
          <w:rFonts w:ascii="Times New Roman" w:hAnsi="Times New Roman" w:cs="Times New Roman"/>
          <w:color w:val="000000" w:themeColor="text1"/>
          <w:sz w:val="28"/>
          <w:szCs w:val="28"/>
        </w:rPr>
        <w:t xml:space="preserve">, </w:t>
      </w:r>
      <w:r w:rsidRPr="001B086B">
        <w:rPr>
          <w:rFonts w:ascii="Times New Roman" w:hAnsi="Times New Roman" w:cs="Times New Roman"/>
          <w:color w:val="000000" w:themeColor="text1"/>
          <w:sz w:val="28"/>
          <w:szCs w:val="28"/>
          <w:lang w:val="en-US"/>
        </w:rPr>
        <w:t>Sr</w:t>
      </w:r>
      <w:r w:rsidRPr="001B086B">
        <w:rPr>
          <w:rFonts w:ascii="Times New Roman" w:hAnsi="Times New Roman" w:cs="Times New Roman"/>
          <w:color w:val="000000" w:themeColor="text1"/>
          <w:sz w:val="28"/>
          <w:szCs w:val="28"/>
        </w:rPr>
        <w:t xml:space="preserve">, </w:t>
      </w:r>
      <w:r w:rsidRPr="001B086B">
        <w:rPr>
          <w:rFonts w:ascii="Times New Roman" w:hAnsi="Times New Roman" w:cs="Times New Roman"/>
          <w:color w:val="000000" w:themeColor="text1"/>
          <w:sz w:val="28"/>
          <w:szCs w:val="28"/>
          <w:lang w:val="en-US"/>
        </w:rPr>
        <w:t>As</w:t>
      </w:r>
      <w:r w:rsidRPr="001B086B">
        <w:rPr>
          <w:rFonts w:ascii="Times New Roman" w:hAnsi="Times New Roman" w:cs="Times New Roman"/>
          <w:color w:val="000000" w:themeColor="text1"/>
          <w:sz w:val="28"/>
          <w:szCs w:val="28"/>
        </w:rPr>
        <w:t xml:space="preserve">. Данные химические элементы скорее всего формируют основу геохимической специализации почвенного покрова. Кроме того, содержания, превышающие </w:t>
      </w:r>
      <w:proofErr w:type="spellStart"/>
      <w:r w:rsidRPr="001B086B">
        <w:rPr>
          <w:rFonts w:ascii="Times New Roman" w:hAnsi="Times New Roman" w:cs="Times New Roman"/>
          <w:color w:val="000000" w:themeColor="text1"/>
          <w:sz w:val="28"/>
          <w:szCs w:val="28"/>
        </w:rPr>
        <w:t>кларковые</w:t>
      </w:r>
      <w:proofErr w:type="spellEnd"/>
      <w:r w:rsidRPr="001B086B">
        <w:rPr>
          <w:rFonts w:ascii="Times New Roman" w:hAnsi="Times New Roman" w:cs="Times New Roman"/>
          <w:color w:val="000000" w:themeColor="text1"/>
          <w:sz w:val="28"/>
          <w:szCs w:val="28"/>
        </w:rPr>
        <w:t>, зафиксированы для ряда редкоземельных элементов (</w:t>
      </w:r>
      <w:r w:rsidRPr="001B086B">
        <w:rPr>
          <w:rFonts w:ascii="Times New Roman" w:hAnsi="Times New Roman" w:cs="Times New Roman"/>
          <w:color w:val="000000" w:themeColor="text1"/>
          <w:sz w:val="28"/>
          <w:szCs w:val="28"/>
          <w:lang w:val="en-US"/>
        </w:rPr>
        <w:t>Sc</w:t>
      </w:r>
      <w:r w:rsidRPr="001B086B">
        <w:rPr>
          <w:rFonts w:ascii="Times New Roman" w:hAnsi="Times New Roman" w:cs="Times New Roman"/>
          <w:color w:val="000000" w:themeColor="text1"/>
          <w:sz w:val="28"/>
          <w:szCs w:val="28"/>
        </w:rPr>
        <w:t xml:space="preserve">, </w:t>
      </w:r>
      <w:r w:rsidRPr="001B086B">
        <w:rPr>
          <w:rFonts w:ascii="Times New Roman" w:hAnsi="Times New Roman" w:cs="Times New Roman"/>
          <w:color w:val="000000" w:themeColor="text1"/>
          <w:sz w:val="28"/>
          <w:szCs w:val="28"/>
          <w:lang w:val="en-US"/>
        </w:rPr>
        <w:t>Ce</w:t>
      </w:r>
      <w:r w:rsidRPr="001B086B">
        <w:rPr>
          <w:rFonts w:ascii="Times New Roman" w:hAnsi="Times New Roman" w:cs="Times New Roman"/>
          <w:color w:val="000000" w:themeColor="text1"/>
          <w:sz w:val="28"/>
          <w:szCs w:val="28"/>
        </w:rPr>
        <w:t xml:space="preserve">, </w:t>
      </w:r>
      <w:r w:rsidRPr="001B086B">
        <w:rPr>
          <w:rFonts w:ascii="Times New Roman" w:hAnsi="Times New Roman" w:cs="Times New Roman"/>
          <w:color w:val="000000" w:themeColor="text1"/>
          <w:sz w:val="28"/>
          <w:szCs w:val="28"/>
          <w:lang w:val="en-US"/>
        </w:rPr>
        <w:t>Eu</w:t>
      </w:r>
      <w:r w:rsidRPr="001B086B">
        <w:rPr>
          <w:rFonts w:ascii="Times New Roman" w:hAnsi="Times New Roman" w:cs="Times New Roman"/>
          <w:color w:val="000000" w:themeColor="text1"/>
          <w:sz w:val="28"/>
          <w:szCs w:val="28"/>
        </w:rPr>
        <w:t>).</w:t>
      </w:r>
    </w:p>
    <w:p w14:paraId="3D28690B" w14:textId="77777777" w:rsidR="002E6057" w:rsidRDefault="0002563E" w:rsidP="002E6057">
      <w:pPr>
        <w:pStyle w:val="a3"/>
        <w:ind w:firstLine="567"/>
        <w:jc w:val="both"/>
        <w:rPr>
          <w:rFonts w:ascii="Times New Roman" w:hAnsi="Times New Roman" w:cs="Times New Roman"/>
          <w:sz w:val="28"/>
          <w:szCs w:val="28"/>
        </w:rPr>
      </w:pPr>
      <w:r w:rsidRPr="001B086B">
        <w:rPr>
          <w:rFonts w:ascii="Times New Roman" w:hAnsi="Times New Roman" w:cs="Times New Roman"/>
          <w:color w:val="000000" w:themeColor="text1"/>
          <w:sz w:val="28"/>
          <w:szCs w:val="28"/>
        </w:rPr>
        <w:t>Загрязнение почв в городских и промышленных зонах является преи</w:t>
      </w:r>
      <w:r w:rsidRPr="0002563E">
        <w:rPr>
          <w:rFonts w:ascii="Times New Roman" w:hAnsi="Times New Roman" w:cs="Times New Roman"/>
          <w:sz w:val="28"/>
          <w:szCs w:val="28"/>
        </w:rPr>
        <w:t>мущественно многоэлементным, в отличие от одноэлементного (</w:t>
      </w:r>
      <w:proofErr w:type="spellStart"/>
      <w:r w:rsidRPr="0002563E">
        <w:rPr>
          <w:rFonts w:ascii="Times New Roman" w:hAnsi="Times New Roman" w:cs="Times New Roman"/>
          <w:sz w:val="28"/>
          <w:szCs w:val="28"/>
        </w:rPr>
        <w:t>моноэлементного</w:t>
      </w:r>
      <w:proofErr w:type="spellEnd"/>
      <w:r w:rsidRPr="0002563E">
        <w:rPr>
          <w:rFonts w:ascii="Times New Roman" w:hAnsi="Times New Roman" w:cs="Times New Roman"/>
          <w:sz w:val="28"/>
          <w:szCs w:val="28"/>
        </w:rPr>
        <w:t xml:space="preserve">) загрязнения. Это </w:t>
      </w:r>
      <w:proofErr w:type="spellStart"/>
      <w:r w:rsidRPr="0002563E">
        <w:rPr>
          <w:rFonts w:ascii="Times New Roman" w:hAnsi="Times New Roman" w:cs="Times New Roman"/>
          <w:sz w:val="28"/>
          <w:szCs w:val="28"/>
        </w:rPr>
        <w:t>полиэлементное</w:t>
      </w:r>
      <w:proofErr w:type="spellEnd"/>
      <w:r w:rsidRPr="0002563E">
        <w:rPr>
          <w:rFonts w:ascii="Times New Roman" w:hAnsi="Times New Roman" w:cs="Times New Roman"/>
          <w:sz w:val="28"/>
          <w:szCs w:val="28"/>
        </w:rPr>
        <w:t xml:space="preserve"> загрязнение создает значительные проблемы </w:t>
      </w:r>
      <w:r>
        <w:rPr>
          <w:rFonts w:ascii="Times New Roman" w:hAnsi="Times New Roman" w:cs="Times New Roman"/>
          <w:sz w:val="28"/>
          <w:szCs w:val="28"/>
        </w:rPr>
        <w:t xml:space="preserve">для разработки </w:t>
      </w:r>
      <w:r w:rsidRPr="0002563E">
        <w:rPr>
          <w:rFonts w:ascii="Times New Roman" w:hAnsi="Times New Roman" w:cs="Times New Roman"/>
          <w:sz w:val="28"/>
          <w:szCs w:val="28"/>
        </w:rPr>
        <w:t>стандартиз</w:t>
      </w:r>
      <w:r>
        <w:rPr>
          <w:rFonts w:ascii="Times New Roman" w:hAnsi="Times New Roman" w:cs="Times New Roman"/>
          <w:sz w:val="28"/>
          <w:szCs w:val="28"/>
        </w:rPr>
        <w:t>ированных процедур рекультивации</w:t>
      </w:r>
      <w:r w:rsidRPr="0002563E">
        <w:rPr>
          <w:rFonts w:ascii="Times New Roman" w:hAnsi="Times New Roman" w:cs="Times New Roman"/>
          <w:sz w:val="28"/>
          <w:szCs w:val="28"/>
        </w:rPr>
        <w:t>.</w:t>
      </w:r>
    </w:p>
    <w:p w14:paraId="2021107E" w14:textId="77777777" w:rsidR="002E6057" w:rsidRDefault="009436AB" w:rsidP="002E6057">
      <w:pPr>
        <w:pStyle w:val="a3"/>
        <w:ind w:firstLine="567"/>
        <w:jc w:val="both"/>
        <w:rPr>
          <w:rFonts w:ascii="Times New Roman" w:hAnsi="Times New Roman" w:cs="Times New Roman"/>
          <w:sz w:val="28"/>
          <w:szCs w:val="28"/>
        </w:rPr>
      </w:pPr>
      <w:r w:rsidRPr="004916B4">
        <w:rPr>
          <w:rFonts w:ascii="Times New Roman" w:hAnsi="Times New Roman" w:cs="Times New Roman"/>
          <w:sz w:val="28"/>
          <w:szCs w:val="28"/>
        </w:rPr>
        <w:t xml:space="preserve">Сера, селен, теллур являются </w:t>
      </w:r>
      <w:proofErr w:type="spellStart"/>
      <w:r w:rsidRPr="004916B4">
        <w:rPr>
          <w:rFonts w:ascii="Times New Roman" w:hAnsi="Times New Roman" w:cs="Times New Roman"/>
          <w:sz w:val="28"/>
          <w:szCs w:val="28"/>
        </w:rPr>
        <w:t>халькофильными</w:t>
      </w:r>
      <w:proofErr w:type="spellEnd"/>
      <w:r w:rsidRPr="004916B4">
        <w:rPr>
          <w:rFonts w:ascii="Times New Roman" w:hAnsi="Times New Roman" w:cs="Times New Roman"/>
          <w:sz w:val="28"/>
          <w:szCs w:val="28"/>
        </w:rPr>
        <w:t xml:space="preserve"> элементами. Среднее содержание селена в поверхностном слое почв земного шара составляет 0,4 мг/кг [</w:t>
      </w:r>
      <w:r w:rsidR="00FA2929">
        <w:rPr>
          <w:rFonts w:ascii="Times New Roman" w:hAnsi="Times New Roman" w:cs="Times New Roman"/>
          <w:sz w:val="28"/>
          <w:szCs w:val="28"/>
        </w:rPr>
        <w:t>172</w:t>
      </w:r>
      <w:r w:rsidR="00DA7A2D">
        <w:rPr>
          <w:rFonts w:ascii="Times New Roman" w:hAnsi="Times New Roman" w:cs="Times New Roman"/>
          <w:sz w:val="28"/>
          <w:szCs w:val="28"/>
        </w:rPr>
        <w:t>, с. 179</w:t>
      </w:r>
      <w:r w:rsidRPr="004916B4">
        <w:rPr>
          <w:rFonts w:ascii="Times New Roman" w:hAnsi="Times New Roman" w:cs="Times New Roman"/>
          <w:sz w:val="28"/>
          <w:szCs w:val="28"/>
        </w:rPr>
        <w:t>], а среднее содержание его в земной коре 0,15 мг/кг. При техногенном загрязнении концентрация элемента в почвах возрастает [</w:t>
      </w:r>
      <w:r w:rsidR="00FA2929">
        <w:rPr>
          <w:rFonts w:ascii="Times New Roman" w:hAnsi="Times New Roman" w:cs="Times New Roman"/>
          <w:sz w:val="28"/>
          <w:szCs w:val="28"/>
        </w:rPr>
        <w:t>173</w:t>
      </w:r>
      <w:r w:rsidRPr="004916B4">
        <w:rPr>
          <w:rFonts w:ascii="Times New Roman" w:hAnsi="Times New Roman" w:cs="Times New Roman"/>
          <w:sz w:val="28"/>
          <w:szCs w:val="28"/>
        </w:rPr>
        <w:t>]. Концентрация теллура в земной коре значительно ниже около 0,002 мг/кг [</w:t>
      </w:r>
      <w:r w:rsidR="00FA2929">
        <w:rPr>
          <w:rFonts w:ascii="Times New Roman" w:hAnsi="Times New Roman" w:cs="Times New Roman"/>
          <w:sz w:val="28"/>
          <w:szCs w:val="28"/>
        </w:rPr>
        <w:t>174</w:t>
      </w:r>
      <w:r w:rsidRPr="004916B4">
        <w:rPr>
          <w:rFonts w:ascii="Times New Roman" w:hAnsi="Times New Roman" w:cs="Times New Roman"/>
          <w:sz w:val="28"/>
          <w:szCs w:val="28"/>
        </w:rPr>
        <w:t xml:space="preserve">]. При выветривании горных пород он окисляется с образованием </w:t>
      </w:r>
      <w:proofErr w:type="spellStart"/>
      <w:r w:rsidRPr="004916B4">
        <w:rPr>
          <w:rFonts w:ascii="Times New Roman" w:hAnsi="Times New Roman" w:cs="Times New Roman"/>
          <w:sz w:val="28"/>
          <w:szCs w:val="28"/>
        </w:rPr>
        <w:t>слабоподвижных</w:t>
      </w:r>
      <w:proofErr w:type="spellEnd"/>
      <w:r w:rsidRPr="004916B4">
        <w:rPr>
          <w:rFonts w:ascii="Times New Roman" w:hAnsi="Times New Roman" w:cs="Times New Roman"/>
          <w:sz w:val="28"/>
          <w:szCs w:val="28"/>
        </w:rPr>
        <w:t xml:space="preserve"> </w:t>
      </w:r>
      <w:proofErr w:type="spellStart"/>
      <w:r w:rsidRPr="004916B4">
        <w:rPr>
          <w:rFonts w:ascii="Times New Roman" w:hAnsi="Times New Roman" w:cs="Times New Roman"/>
          <w:sz w:val="28"/>
          <w:szCs w:val="28"/>
        </w:rPr>
        <w:t>теллуритов</w:t>
      </w:r>
      <w:proofErr w:type="spellEnd"/>
      <w:r w:rsidRPr="004916B4">
        <w:rPr>
          <w:rFonts w:ascii="Times New Roman" w:hAnsi="Times New Roman" w:cs="Times New Roman"/>
          <w:sz w:val="28"/>
          <w:szCs w:val="28"/>
        </w:rPr>
        <w:t xml:space="preserve"> и активно сорбируется водными оксидами, железа. Кларк серы в земной коре составляет 0,14%, а в почве 0,07%. Селен и теллур являются родственными элементами с серой в геохимическом плане и связаны с этим элементом в сульфидных рудных минералах. Благодаря процессам </w:t>
      </w:r>
      <w:r w:rsidRPr="004916B4">
        <w:rPr>
          <w:rFonts w:ascii="Times New Roman" w:hAnsi="Times New Roman" w:cs="Times New Roman"/>
          <w:sz w:val="28"/>
          <w:szCs w:val="28"/>
        </w:rPr>
        <w:lastRenderedPageBreak/>
        <w:t xml:space="preserve">выветривания на сульфидных рудных объектах селен и </w:t>
      </w:r>
      <w:r w:rsidR="00E7158B" w:rsidRPr="004916B4">
        <w:rPr>
          <w:rFonts w:ascii="Times New Roman" w:hAnsi="Times New Roman" w:cs="Times New Roman"/>
          <w:sz w:val="28"/>
          <w:szCs w:val="28"/>
        </w:rPr>
        <w:t>теллур</w:t>
      </w:r>
      <w:r w:rsidRPr="004916B4">
        <w:rPr>
          <w:rFonts w:ascii="Times New Roman" w:hAnsi="Times New Roman" w:cs="Times New Roman"/>
          <w:sz w:val="28"/>
          <w:szCs w:val="28"/>
        </w:rPr>
        <w:t xml:space="preserve"> могут поступать в почву [</w:t>
      </w:r>
      <w:r w:rsidR="00FA2929">
        <w:rPr>
          <w:rFonts w:ascii="Times New Roman" w:hAnsi="Times New Roman" w:cs="Times New Roman"/>
          <w:sz w:val="28"/>
          <w:szCs w:val="28"/>
        </w:rPr>
        <w:t>175</w:t>
      </w:r>
      <w:r w:rsidRPr="0091030E">
        <w:rPr>
          <w:rFonts w:ascii="Times New Roman" w:hAnsi="Times New Roman" w:cs="Times New Roman"/>
          <w:sz w:val="28"/>
          <w:szCs w:val="28"/>
        </w:rPr>
        <w:t xml:space="preserve">]. </w:t>
      </w:r>
    </w:p>
    <w:p w14:paraId="5D297710" w14:textId="77777777" w:rsidR="002E6057" w:rsidRDefault="009436AB" w:rsidP="002E6057">
      <w:pPr>
        <w:pStyle w:val="a3"/>
        <w:ind w:firstLine="567"/>
        <w:jc w:val="both"/>
        <w:rPr>
          <w:rFonts w:ascii="Times New Roman" w:hAnsi="Times New Roman" w:cs="Times New Roman"/>
          <w:sz w:val="28"/>
          <w:szCs w:val="28"/>
        </w:rPr>
      </w:pPr>
      <w:r w:rsidRPr="004916B4">
        <w:rPr>
          <w:rFonts w:ascii="Times New Roman" w:hAnsi="Times New Roman" w:cs="Times New Roman"/>
          <w:sz w:val="28"/>
          <w:szCs w:val="28"/>
        </w:rPr>
        <w:t xml:space="preserve">Мышьяк </w:t>
      </w:r>
      <w:proofErr w:type="spellStart"/>
      <w:r w:rsidRPr="004916B4">
        <w:rPr>
          <w:rFonts w:ascii="Times New Roman" w:hAnsi="Times New Roman" w:cs="Times New Roman"/>
          <w:sz w:val="28"/>
          <w:szCs w:val="28"/>
        </w:rPr>
        <w:t>халькофильный</w:t>
      </w:r>
      <w:proofErr w:type="spellEnd"/>
      <w:r w:rsidRPr="004916B4">
        <w:rPr>
          <w:rFonts w:ascii="Times New Roman" w:hAnsi="Times New Roman" w:cs="Times New Roman"/>
          <w:sz w:val="28"/>
          <w:szCs w:val="28"/>
        </w:rPr>
        <w:t xml:space="preserve"> элемент, среднее его содержание в земной коре 5,6 мг/кг [</w:t>
      </w:r>
      <w:r w:rsidR="00FA2929">
        <w:rPr>
          <w:rFonts w:ascii="Times New Roman" w:hAnsi="Times New Roman" w:cs="Times New Roman"/>
          <w:sz w:val="28"/>
          <w:szCs w:val="28"/>
        </w:rPr>
        <w:t>162</w:t>
      </w:r>
      <w:r w:rsidR="00455CDC">
        <w:rPr>
          <w:rFonts w:ascii="Times New Roman" w:hAnsi="Times New Roman" w:cs="Times New Roman"/>
          <w:sz w:val="28"/>
          <w:szCs w:val="28"/>
        </w:rPr>
        <w:t xml:space="preserve">, </w:t>
      </w:r>
      <w:r w:rsidR="00DA7A2D">
        <w:rPr>
          <w:rFonts w:ascii="Times New Roman" w:hAnsi="Times New Roman" w:cs="Times New Roman"/>
          <w:sz w:val="28"/>
          <w:szCs w:val="28"/>
        </w:rPr>
        <w:t>с.33</w:t>
      </w:r>
      <w:r w:rsidRPr="004916B4">
        <w:rPr>
          <w:rFonts w:ascii="Times New Roman" w:hAnsi="Times New Roman" w:cs="Times New Roman"/>
          <w:sz w:val="28"/>
          <w:szCs w:val="28"/>
        </w:rPr>
        <w:t>]. Для изучаемой территории наблюдается превышение ПДК в 3 раза. Мышьяк образует собственные минералы и входит в состав многих других. Этот элемент тесно связан с месторождениями многих металлов и поэтому известен как индикатор при поисковых геохимических работах. Пятивалентный мышьяк образует оксиды похожие на фосфат ион и может замещать его. Такое замещение происходит в фосфоритах и является вредной примесью, поскольку мышьяк токсичен.</w:t>
      </w:r>
    </w:p>
    <w:p w14:paraId="3F7ABE90" w14:textId="77777777" w:rsidR="002E6057" w:rsidRDefault="009436AB" w:rsidP="002E6057">
      <w:pPr>
        <w:pStyle w:val="a3"/>
        <w:ind w:firstLine="567"/>
        <w:jc w:val="both"/>
        <w:rPr>
          <w:rFonts w:ascii="Times New Roman" w:hAnsi="Times New Roman" w:cs="Times New Roman"/>
          <w:sz w:val="28"/>
          <w:szCs w:val="28"/>
        </w:rPr>
      </w:pPr>
      <w:r w:rsidRPr="004916B4">
        <w:rPr>
          <w:rFonts w:ascii="Times New Roman" w:hAnsi="Times New Roman" w:cs="Times New Roman"/>
          <w:sz w:val="28"/>
          <w:szCs w:val="28"/>
        </w:rPr>
        <w:t xml:space="preserve">Рубидий </w:t>
      </w:r>
      <w:proofErr w:type="spellStart"/>
      <w:r w:rsidRPr="004916B4">
        <w:rPr>
          <w:rFonts w:ascii="Times New Roman" w:hAnsi="Times New Roman" w:cs="Times New Roman"/>
          <w:sz w:val="28"/>
          <w:szCs w:val="28"/>
        </w:rPr>
        <w:t>литофильный</w:t>
      </w:r>
      <w:proofErr w:type="spellEnd"/>
      <w:r w:rsidRPr="004916B4">
        <w:rPr>
          <w:rFonts w:ascii="Times New Roman" w:hAnsi="Times New Roman" w:cs="Times New Roman"/>
          <w:sz w:val="28"/>
          <w:szCs w:val="28"/>
        </w:rPr>
        <w:t xml:space="preserve"> элемент </w:t>
      </w:r>
      <w:r w:rsidRPr="004916B4">
        <w:rPr>
          <w:rFonts w:ascii="Times New Roman" w:hAnsi="Times New Roman" w:cs="Times New Roman"/>
          <w:sz w:val="28"/>
          <w:szCs w:val="28"/>
          <w:lang w:val="en-US"/>
        </w:rPr>
        <w:t>I</w:t>
      </w:r>
      <w:r w:rsidRPr="004916B4">
        <w:rPr>
          <w:rFonts w:ascii="Times New Roman" w:hAnsi="Times New Roman" w:cs="Times New Roman"/>
          <w:sz w:val="28"/>
          <w:szCs w:val="28"/>
        </w:rPr>
        <w:t xml:space="preserve"> группы периодической таблицы элементов. Среднее содержание в земной коре 98 мг/кг, в почве 35 мг/кг, в песчаных почвах до 45 мг/кг. Содержание </w:t>
      </w:r>
      <w:proofErr w:type="spellStart"/>
      <w:r w:rsidRPr="004916B4">
        <w:rPr>
          <w:rFonts w:ascii="Times New Roman" w:hAnsi="Times New Roman" w:cs="Times New Roman"/>
          <w:sz w:val="28"/>
          <w:szCs w:val="28"/>
        </w:rPr>
        <w:t>Rb</w:t>
      </w:r>
      <w:proofErr w:type="spellEnd"/>
      <w:r w:rsidRPr="004916B4">
        <w:rPr>
          <w:rFonts w:ascii="Times New Roman" w:hAnsi="Times New Roman" w:cs="Times New Roman"/>
          <w:sz w:val="28"/>
          <w:szCs w:val="28"/>
        </w:rPr>
        <w:t xml:space="preserve"> в почвах в основном наследуется от материнских пород. При поглощении растениями </w:t>
      </w:r>
      <w:proofErr w:type="spellStart"/>
      <w:r w:rsidRPr="004916B4">
        <w:rPr>
          <w:rFonts w:ascii="Times New Roman" w:hAnsi="Times New Roman" w:cs="Times New Roman"/>
          <w:sz w:val="28"/>
          <w:szCs w:val="28"/>
        </w:rPr>
        <w:t>Rb</w:t>
      </w:r>
      <w:proofErr w:type="spellEnd"/>
      <w:r w:rsidRPr="004916B4">
        <w:rPr>
          <w:rFonts w:ascii="Times New Roman" w:hAnsi="Times New Roman" w:cs="Times New Roman"/>
          <w:sz w:val="28"/>
          <w:szCs w:val="28"/>
        </w:rPr>
        <w:t xml:space="preserve"> может отчасти замещать позиции К в соединениях, но не может заменить К в процессах метаболизма. Вследствие этого высокие его концентрации довольно токсичны для растений [</w:t>
      </w:r>
      <w:r w:rsidR="007317D9">
        <w:rPr>
          <w:rFonts w:ascii="Times New Roman" w:hAnsi="Times New Roman" w:cs="Times New Roman"/>
          <w:sz w:val="28"/>
          <w:szCs w:val="28"/>
        </w:rPr>
        <w:t>172</w:t>
      </w:r>
      <w:r w:rsidR="00455CDC">
        <w:rPr>
          <w:rFonts w:ascii="Times New Roman" w:hAnsi="Times New Roman" w:cs="Times New Roman"/>
          <w:sz w:val="28"/>
          <w:szCs w:val="28"/>
        </w:rPr>
        <w:t>, с.74</w:t>
      </w:r>
      <w:r w:rsidRPr="004916B4">
        <w:rPr>
          <w:rFonts w:ascii="Times New Roman" w:hAnsi="Times New Roman" w:cs="Times New Roman"/>
          <w:sz w:val="28"/>
          <w:szCs w:val="28"/>
        </w:rPr>
        <w:t>].</w:t>
      </w:r>
    </w:p>
    <w:p w14:paraId="3931A543" w14:textId="77777777" w:rsidR="002E6057" w:rsidRDefault="009436AB" w:rsidP="002E6057">
      <w:pPr>
        <w:pStyle w:val="a3"/>
        <w:ind w:firstLine="567"/>
        <w:jc w:val="both"/>
        <w:rPr>
          <w:rFonts w:ascii="Times New Roman" w:hAnsi="Times New Roman" w:cs="Times New Roman"/>
          <w:sz w:val="28"/>
          <w:szCs w:val="28"/>
        </w:rPr>
      </w:pPr>
      <w:r w:rsidRPr="004916B4">
        <w:rPr>
          <w:rFonts w:ascii="Times New Roman" w:hAnsi="Times New Roman" w:cs="Times New Roman"/>
          <w:sz w:val="28"/>
          <w:szCs w:val="28"/>
        </w:rPr>
        <w:t xml:space="preserve">Кальций и стронций </w:t>
      </w:r>
      <w:proofErr w:type="spellStart"/>
      <w:r w:rsidRPr="004916B4">
        <w:rPr>
          <w:rFonts w:ascii="Times New Roman" w:hAnsi="Times New Roman" w:cs="Times New Roman"/>
          <w:sz w:val="28"/>
          <w:szCs w:val="28"/>
        </w:rPr>
        <w:t>литофильные</w:t>
      </w:r>
      <w:proofErr w:type="spellEnd"/>
      <w:r w:rsidRPr="004916B4">
        <w:rPr>
          <w:rFonts w:ascii="Times New Roman" w:hAnsi="Times New Roman" w:cs="Times New Roman"/>
          <w:sz w:val="28"/>
          <w:szCs w:val="28"/>
        </w:rPr>
        <w:t xml:space="preserve"> элементы </w:t>
      </w:r>
      <w:r w:rsidRPr="004916B4">
        <w:rPr>
          <w:rFonts w:ascii="Times New Roman" w:hAnsi="Times New Roman" w:cs="Times New Roman"/>
          <w:sz w:val="28"/>
          <w:szCs w:val="28"/>
          <w:lang w:val="en-US"/>
        </w:rPr>
        <w:t>II</w:t>
      </w:r>
      <w:r w:rsidRPr="004916B4">
        <w:rPr>
          <w:rFonts w:ascii="Times New Roman" w:hAnsi="Times New Roman" w:cs="Times New Roman"/>
          <w:sz w:val="28"/>
          <w:szCs w:val="28"/>
        </w:rPr>
        <w:t xml:space="preserve"> группы периодической системы. Среднее содержание </w:t>
      </w:r>
      <w:r w:rsidRPr="004916B4">
        <w:rPr>
          <w:rFonts w:ascii="Times New Roman" w:hAnsi="Times New Roman" w:cs="Times New Roman"/>
          <w:sz w:val="28"/>
          <w:szCs w:val="28"/>
          <w:lang w:val="en-US"/>
        </w:rPr>
        <w:t>Ca</w:t>
      </w:r>
      <w:r w:rsidRPr="004916B4">
        <w:rPr>
          <w:rFonts w:ascii="Times New Roman" w:hAnsi="Times New Roman" w:cs="Times New Roman"/>
          <w:sz w:val="28"/>
          <w:szCs w:val="28"/>
        </w:rPr>
        <w:t xml:space="preserve"> в земной коре и в почве соответственно 3,89% и 1,5%. Кальций весьма распространенный элемент, входит в состав минералов характерных для осадочных пород таких как гипс, доломит, флюорит, добываемых на изучаемой территории. Геохимические и биохимические свойства </w:t>
      </w:r>
      <w:proofErr w:type="spellStart"/>
      <w:r w:rsidRPr="004916B4">
        <w:rPr>
          <w:rFonts w:ascii="Times New Roman" w:hAnsi="Times New Roman" w:cs="Times New Roman"/>
          <w:sz w:val="28"/>
          <w:szCs w:val="28"/>
        </w:rPr>
        <w:t>Sr</w:t>
      </w:r>
      <w:proofErr w:type="spellEnd"/>
      <w:r w:rsidRPr="004916B4">
        <w:rPr>
          <w:rFonts w:ascii="Times New Roman" w:hAnsi="Times New Roman" w:cs="Times New Roman"/>
          <w:sz w:val="28"/>
          <w:szCs w:val="28"/>
        </w:rPr>
        <w:t xml:space="preserve"> </w:t>
      </w:r>
      <w:r w:rsidRPr="0091030E">
        <w:rPr>
          <w:rFonts w:ascii="Times New Roman" w:hAnsi="Times New Roman" w:cs="Times New Roman"/>
          <w:sz w:val="28"/>
          <w:szCs w:val="28"/>
        </w:rPr>
        <w:t xml:space="preserve">близки к свойствам </w:t>
      </w:r>
      <w:proofErr w:type="spellStart"/>
      <w:r w:rsidRPr="0091030E">
        <w:rPr>
          <w:rFonts w:ascii="Times New Roman" w:hAnsi="Times New Roman" w:cs="Times New Roman"/>
          <w:sz w:val="28"/>
          <w:szCs w:val="28"/>
        </w:rPr>
        <w:t>Са</w:t>
      </w:r>
      <w:proofErr w:type="spellEnd"/>
      <w:r w:rsidRPr="0091030E">
        <w:rPr>
          <w:rFonts w:ascii="Times New Roman" w:hAnsi="Times New Roman" w:cs="Times New Roman"/>
          <w:sz w:val="28"/>
          <w:szCs w:val="28"/>
        </w:rPr>
        <w:t xml:space="preserve">, поэтому в природных условиях суши </w:t>
      </w:r>
      <w:proofErr w:type="spellStart"/>
      <w:r w:rsidRPr="0091030E">
        <w:rPr>
          <w:rFonts w:ascii="Times New Roman" w:hAnsi="Times New Roman" w:cs="Times New Roman"/>
          <w:sz w:val="28"/>
          <w:szCs w:val="28"/>
        </w:rPr>
        <w:t>Sr</w:t>
      </w:r>
      <w:proofErr w:type="spellEnd"/>
      <w:r w:rsidRPr="0091030E">
        <w:rPr>
          <w:rFonts w:ascii="Times New Roman" w:hAnsi="Times New Roman" w:cs="Times New Roman"/>
          <w:sz w:val="28"/>
          <w:szCs w:val="28"/>
        </w:rPr>
        <w:t xml:space="preserve"> часто ассоциируется с </w:t>
      </w:r>
      <w:proofErr w:type="spellStart"/>
      <w:r w:rsidRPr="0091030E">
        <w:rPr>
          <w:rFonts w:ascii="Times New Roman" w:hAnsi="Times New Roman" w:cs="Times New Roman"/>
          <w:sz w:val="28"/>
          <w:szCs w:val="28"/>
        </w:rPr>
        <w:t>Са</w:t>
      </w:r>
      <w:proofErr w:type="spellEnd"/>
      <w:r w:rsidRPr="0091030E">
        <w:rPr>
          <w:rFonts w:ascii="Times New Roman" w:hAnsi="Times New Roman" w:cs="Times New Roman"/>
          <w:sz w:val="28"/>
          <w:szCs w:val="28"/>
        </w:rPr>
        <w:t xml:space="preserve">. Поглощение </w:t>
      </w:r>
      <w:proofErr w:type="spellStart"/>
      <w:r w:rsidRPr="0091030E">
        <w:rPr>
          <w:rFonts w:ascii="Times New Roman" w:hAnsi="Times New Roman" w:cs="Times New Roman"/>
          <w:sz w:val="28"/>
          <w:szCs w:val="28"/>
        </w:rPr>
        <w:t>Sr</w:t>
      </w:r>
      <w:proofErr w:type="spellEnd"/>
      <w:r w:rsidRPr="0091030E">
        <w:rPr>
          <w:rFonts w:ascii="Times New Roman" w:hAnsi="Times New Roman" w:cs="Times New Roman"/>
          <w:sz w:val="28"/>
          <w:szCs w:val="28"/>
        </w:rPr>
        <w:t xml:space="preserve"> корневой системой, по-видимому, связано как с конвективным переносом, так и с обменной диффузией [</w:t>
      </w:r>
      <w:r w:rsidR="007317D9">
        <w:rPr>
          <w:rFonts w:ascii="Times New Roman" w:hAnsi="Times New Roman" w:cs="Times New Roman"/>
          <w:sz w:val="28"/>
          <w:szCs w:val="28"/>
        </w:rPr>
        <w:t>176</w:t>
      </w:r>
      <w:r w:rsidRPr="0091030E">
        <w:rPr>
          <w:rFonts w:ascii="Times New Roman" w:hAnsi="Times New Roman" w:cs="Times New Roman"/>
          <w:sz w:val="28"/>
          <w:szCs w:val="28"/>
        </w:rPr>
        <w:t>]. По предположениям некоторых авторов, отношение количества поглощенных</w:t>
      </w:r>
      <w:r w:rsidRPr="004916B4">
        <w:rPr>
          <w:rFonts w:ascii="Times New Roman" w:hAnsi="Times New Roman" w:cs="Times New Roman"/>
          <w:sz w:val="28"/>
          <w:szCs w:val="28"/>
        </w:rPr>
        <w:t xml:space="preserve"> </w:t>
      </w:r>
      <w:proofErr w:type="spellStart"/>
      <w:r w:rsidRPr="004916B4">
        <w:rPr>
          <w:rFonts w:ascii="Times New Roman" w:hAnsi="Times New Roman" w:cs="Times New Roman"/>
          <w:sz w:val="28"/>
          <w:szCs w:val="28"/>
        </w:rPr>
        <w:t>Са</w:t>
      </w:r>
      <w:proofErr w:type="spellEnd"/>
      <w:r w:rsidRPr="004916B4">
        <w:rPr>
          <w:rFonts w:ascii="Times New Roman" w:hAnsi="Times New Roman" w:cs="Times New Roman"/>
          <w:sz w:val="28"/>
          <w:szCs w:val="28"/>
        </w:rPr>
        <w:t xml:space="preserve"> и </w:t>
      </w:r>
      <w:proofErr w:type="spellStart"/>
      <w:r w:rsidRPr="004916B4">
        <w:rPr>
          <w:rFonts w:ascii="Times New Roman" w:hAnsi="Times New Roman" w:cs="Times New Roman"/>
          <w:sz w:val="28"/>
          <w:szCs w:val="28"/>
        </w:rPr>
        <w:t>Sr</w:t>
      </w:r>
      <w:proofErr w:type="spellEnd"/>
      <w:r w:rsidRPr="004916B4">
        <w:rPr>
          <w:rFonts w:ascii="Times New Roman" w:hAnsi="Times New Roman" w:cs="Times New Roman"/>
          <w:sz w:val="28"/>
          <w:szCs w:val="28"/>
        </w:rPr>
        <w:t xml:space="preserve"> определяется источником этих элементов и скоростью их поглощения. Как</w:t>
      </w:r>
      <w:r w:rsidRPr="0091030E">
        <w:rPr>
          <w:rFonts w:ascii="Times New Roman" w:hAnsi="Times New Roman" w:cs="Times New Roman"/>
          <w:sz w:val="28"/>
          <w:szCs w:val="28"/>
        </w:rPr>
        <w:t xml:space="preserve"> </w:t>
      </w:r>
      <w:r w:rsidRPr="004916B4">
        <w:rPr>
          <w:rFonts w:ascii="Times New Roman" w:hAnsi="Times New Roman" w:cs="Times New Roman"/>
          <w:sz w:val="28"/>
          <w:szCs w:val="28"/>
        </w:rPr>
        <w:t>сообщалось</w:t>
      </w:r>
      <w:r w:rsidRPr="0091030E">
        <w:rPr>
          <w:rFonts w:ascii="Times New Roman" w:hAnsi="Times New Roman" w:cs="Times New Roman"/>
          <w:sz w:val="28"/>
          <w:szCs w:val="28"/>
        </w:rPr>
        <w:t xml:space="preserve"> [</w:t>
      </w:r>
      <w:r w:rsidR="007317D9">
        <w:rPr>
          <w:rFonts w:ascii="Times New Roman" w:hAnsi="Times New Roman" w:cs="Times New Roman"/>
          <w:sz w:val="28"/>
          <w:szCs w:val="28"/>
        </w:rPr>
        <w:t>177</w:t>
      </w:r>
      <w:r w:rsidRPr="0091030E">
        <w:rPr>
          <w:rFonts w:ascii="Times New Roman" w:hAnsi="Times New Roman" w:cs="Times New Roman"/>
          <w:sz w:val="28"/>
          <w:szCs w:val="28"/>
        </w:rPr>
        <w:t xml:space="preserve">], </w:t>
      </w:r>
      <w:r w:rsidRPr="0048354A">
        <w:rPr>
          <w:rFonts w:ascii="Times New Roman" w:hAnsi="Times New Roman" w:cs="Times New Roman"/>
          <w:sz w:val="28"/>
          <w:szCs w:val="28"/>
          <w:lang w:val="en-US"/>
        </w:rPr>
        <w:t>Sr</w:t>
      </w:r>
      <w:r w:rsidRPr="0091030E">
        <w:rPr>
          <w:rFonts w:ascii="Times New Roman" w:hAnsi="Times New Roman" w:cs="Times New Roman"/>
          <w:sz w:val="28"/>
          <w:szCs w:val="28"/>
        </w:rPr>
        <w:t xml:space="preserve"> </w:t>
      </w:r>
      <w:r w:rsidRPr="004916B4">
        <w:rPr>
          <w:rFonts w:ascii="Times New Roman" w:hAnsi="Times New Roman" w:cs="Times New Roman"/>
          <w:sz w:val="28"/>
          <w:szCs w:val="28"/>
        </w:rPr>
        <w:t>переносится</w:t>
      </w:r>
      <w:r w:rsidRPr="0091030E">
        <w:rPr>
          <w:rFonts w:ascii="Times New Roman" w:hAnsi="Times New Roman" w:cs="Times New Roman"/>
          <w:sz w:val="28"/>
          <w:szCs w:val="28"/>
        </w:rPr>
        <w:t xml:space="preserve"> </w:t>
      </w:r>
      <w:r w:rsidRPr="004916B4">
        <w:rPr>
          <w:rFonts w:ascii="Times New Roman" w:hAnsi="Times New Roman" w:cs="Times New Roman"/>
          <w:sz w:val="28"/>
          <w:szCs w:val="28"/>
        </w:rPr>
        <w:t>из</w:t>
      </w:r>
      <w:r w:rsidRPr="0091030E">
        <w:rPr>
          <w:rFonts w:ascii="Times New Roman" w:hAnsi="Times New Roman" w:cs="Times New Roman"/>
          <w:sz w:val="28"/>
          <w:szCs w:val="28"/>
        </w:rPr>
        <w:t xml:space="preserve"> </w:t>
      </w:r>
      <w:r w:rsidRPr="004916B4">
        <w:rPr>
          <w:rFonts w:ascii="Times New Roman" w:hAnsi="Times New Roman" w:cs="Times New Roman"/>
          <w:sz w:val="28"/>
          <w:szCs w:val="28"/>
        </w:rPr>
        <w:t>корней</w:t>
      </w:r>
      <w:r w:rsidRPr="0091030E">
        <w:rPr>
          <w:rFonts w:ascii="Times New Roman" w:hAnsi="Times New Roman" w:cs="Times New Roman"/>
          <w:sz w:val="28"/>
          <w:szCs w:val="28"/>
        </w:rPr>
        <w:t xml:space="preserve"> </w:t>
      </w:r>
      <w:r w:rsidRPr="004916B4">
        <w:rPr>
          <w:rFonts w:ascii="Times New Roman" w:hAnsi="Times New Roman" w:cs="Times New Roman"/>
          <w:sz w:val="28"/>
          <w:szCs w:val="28"/>
        </w:rPr>
        <w:t>в</w:t>
      </w:r>
      <w:r w:rsidRPr="0091030E">
        <w:rPr>
          <w:rFonts w:ascii="Times New Roman" w:hAnsi="Times New Roman" w:cs="Times New Roman"/>
          <w:sz w:val="28"/>
          <w:szCs w:val="28"/>
        </w:rPr>
        <w:t xml:space="preserve"> </w:t>
      </w:r>
      <w:r w:rsidRPr="004916B4">
        <w:rPr>
          <w:rFonts w:ascii="Times New Roman" w:hAnsi="Times New Roman" w:cs="Times New Roman"/>
          <w:sz w:val="28"/>
          <w:szCs w:val="28"/>
        </w:rPr>
        <w:t>побеги</w:t>
      </w:r>
      <w:r w:rsidRPr="0091030E">
        <w:rPr>
          <w:rFonts w:ascii="Times New Roman" w:hAnsi="Times New Roman" w:cs="Times New Roman"/>
          <w:sz w:val="28"/>
          <w:szCs w:val="28"/>
        </w:rPr>
        <w:t xml:space="preserve"> </w:t>
      </w:r>
      <w:r w:rsidRPr="004916B4">
        <w:rPr>
          <w:rFonts w:ascii="Times New Roman" w:hAnsi="Times New Roman" w:cs="Times New Roman"/>
          <w:sz w:val="28"/>
          <w:szCs w:val="28"/>
        </w:rPr>
        <w:t>не</w:t>
      </w:r>
      <w:r w:rsidRPr="0091030E">
        <w:rPr>
          <w:rFonts w:ascii="Times New Roman" w:hAnsi="Times New Roman" w:cs="Times New Roman"/>
          <w:sz w:val="28"/>
          <w:szCs w:val="28"/>
        </w:rPr>
        <w:t xml:space="preserve"> </w:t>
      </w:r>
      <w:r w:rsidRPr="004916B4">
        <w:rPr>
          <w:rFonts w:ascii="Times New Roman" w:hAnsi="Times New Roman" w:cs="Times New Roman"/>
          <w:sz w:val="28"/>
          <w:szCs w:val="28"/>
        </w:rPr>
        <w:t>очень</w:t>
      </w:r>
      <w:r w:rsidRPr="0091030E">
        <w:rPr>
          <w:rFonts w:ascii="Times New Roman" w:hAnsi="Times New Roman" w:cs="Times New Roman"/>
          <w:sz w:val="28"/>
          <w:szCs w:val="28"/>
        </w:rPr>
        <w:t xml:space="preserve"> </w:t>
      </w:r>
      <w:r w:rsidRPr="004916B4">
        <w:rPr>
          <w:rFonts w:ascii="Times New Roman" w:hAnsi="Times New Roman" w:cs="Times New Roman"/>
          <w:sz w:val="28"/>
          <w:szCs w:val="28"/>
        </w:rPr>
        <w:t>быстро</w:t>
      </w:r>
      <w:r w:rsidRPr="0091030E">
        <w:rPr>
          <w:rFonts w:ascii="Times New Roman" w:hAnsi="Times New Roman" w:cs="Times New Roman"/>
          <w:sz w:val="28"/>
          <w:szCs w:val="28"/>
        </w:rPr>
        <w:t xml:space="preserve">, </w:t>
      </w:r>
      <w:r w:rsidRPr="004916B4">
        <w:rPr>
          <w:rFonts w:ascii="Times New Roman" w:hAnsi="Times New Roman" w:cs="Times New Roman"/>
          <w:sz w:val="28"/>
          <w:szCs w:val="28"/>
        </w:rPr>
        <w:t>однако</w:t>
      </w:r>
      <w:r w:rsidRPr="0091030E">
        <w:rPr>
          <w:rFonts w:ascii="Times New Roman" w:hAnsi="Times New Roman" w:cs="Times New Roman"/>
          <w:sz w:val="28"/>
          <w:szCs w:val="28"/>
        </w:rPr>
        <w:t xml:space="preserve"> </w:t>
      </w:r>
      <w:r w:rsidRPr="004916B4">
        <w:rPr>
          <w:rFonts w:ascii="Times New Roman" w:hAnsi="Times New Roman" w:cs="Times New Roman"/>
          <w:sz w:val="28"/>
          <w:szCs w:val="28"/>
        </w:rPr>
        <w:t>наибольшие</w:t>
      </w:r>
      <w:r w:rsidRPr="0091030E">
        <w:rPr>
          <w:rFonts w:ascii="Times New Roman" w:hAnsi="Times New Roman" w:cs="Times New Roman"/>
          <w:sz w:val="28"/>
          <w:szCs w:val="28"/>
        </w:rPr>
        <w:t xml:space="preserve"> </w:t>
      </w:r>
      <w:r w:rsidRPr="004916B4">
        <w:rPr>
          <w:rFonts w:ascii="Times New Roman" w:hAnsi="Times New Roman" w:cs="Times New Roman"/>
          <w:sz w:val="28"/>
          <w:szCs w:val="28"/>
        </w:rPr>
        <w:t>содержания</w:t>
      </w:r>
      <w:r w:rsidRPr="0091030E">
        <w:rPr>
          <w:rFonts w:ascii="Times New Roman" w:hAnsi="Times New Roman" w:cs="Times New Roman"/>
          <w:sz w:val="28"/>
          <w:szCs w:val="28"/>
        </w:rPr>
        <w:t xml:space="preserve"> </w:t>
      </w:r>
      <w:r w:rsidRPr="0048354A">
        <w:rPr>
          <w:rFonts w:ascii="Times New Roman" w:hAnsi="Times New Roman" w:cs="Times New Roman"/>
          <w:sz w:val="28"/>
          <w:szCs w:val="28"/>
          <w:lang w:val="en-US"/>
        </w:rPr>
        <w:t>Sr</w:t>
      </w:r>
      <w:r w:rsidRPr="0091030E">
        <w:rPr>
          <w:rFonts w:ascii="Times New Roman" w:hAnsi="Times New Roman" w:cs="Times New Roman"/>
          <w:sz w:val="28"/>
          <w:szCs w:val="28"/>
        </w:rPr>
        <w:t xml:space="preserve"> </w:t>
      </w:r>
      <w:r w:rsidRPr="004916B4">
        <w:rPr>
          <w:rFonts w:ascii="Times New Roman" w:hAnsi="Times New Roman" w:cs="Times New Roman"/>
          <w:sz w:val="28"/>
          <w:szCs w:val="28"/>
        </w:rPr>
        <w:t>часто</w:t>
      </w:r>
      <w:r w:rsidRPr="0091030E">
        <w:rPr>
          <w:rFonts w:ascii="Times New Roman" w:hAnsi="Times New Roman" w:cs="Times New Roman"/>
          <w:sz w:val="28"/>
          <w:szCs w:val="28"/>
        </w:rPr>
        <w:t xml:space="preserve"> </w:t>
      </w:r>
      <w:r w:rsidRPr="004916B4">
        <w:rPr>
          <w:rFonts w:ascii="Times New Roman" w:hAnsi="Times New Roman" w:cs="Times New Roman"/>
          <w:sz w:val="28"/>
          <w:szCs w:val="28"/>
        </w:rPr>
        <w:t>фиксируются</w:t>
      </w:r>
      <w:r w:rsidRPr="0091030E">
        <w:rPr>
          <w:rFonts w:ascii="Times New Roman" w:hAnsi="Times New Roman" w:cs="Times New Roman"/>
          <w:sz w:val="28"/>
          <w:szCs w:val="28"/>
        </w:rPr>
        <w:t xml:space="preserve"> </w:t>
      </w:r>
      <w:r w:rsidRPr="004916B4">
        <w:rPr>
          <w:rFonts w:ascii="Times New Roman" w:hAnsi="Times New Roman" w:cs="Times New Roman"/>
          <w:sz w:val="28"/>
          <w:szCs w:val="28"/>
        </w:rPr>
        <w:t>в</w:t>
      </w:r>
      <w:r w:rsidRPr="0091030E">
        <w:rPr>
          <w:rFonts w:ascii="Times New Roman" w:hAnsi="Times New Roman" w:cs="Times New Roman"/>
          <w:sz w:val="28"/>
          <w:szCs w:val="28"/>
        </w:rPr>
        <w:t xml:space="preserve"> </w:t>
      </w:r>
      <w:r w:rsidRPr="004916B4">
        <w:rPr>
          <w:rFonts w:ascii="Times New Roman" w:hAnsi="Times New Roman" w:cs="Times New Roman"/>
          <w:sz w:val="28"/>
          <w:szCs w:val="28"/>
        </w:rPr>
        <w:t>надземных</w:t>
      </w:r>
      <w:r w:rsidRPr="0091030E">
        <w:rPr>
          <w:rFonts w:ascii="Times New Roman" w:hAnsi="Times New Roman" w:cs="Times New Roman"/>
          <w:sz w:val="28"/>
          <w:szCs w:val="28"/>
        </w:rPr>
        <w:t xml:space="preserve"> </w:t>
      </w:r>
      <w:r w:rsidRPr="004916B4">
        <w:rPr>
          <w:rFonts w:ascii="Times New Roman" w:hAnsi="Times New Roman" w:cs="Times New Roman"/>
          <w:sz w:val="28"/>
          <w:szCs w:val="28"/>
        </w:rPr>
        <w:t>частях</w:t>
      </w:r>
      <w:r w:rsidRPr="0091030E">
        <w:rPr>
          <w:rFonts w:ascii="Times New Roman" w:hAnsi="Times New Roman" w:cs="Times New Roman"/>
          <w:sz w:val="28"/>
          <w:szCs w:val="28"/>
        </w:rPr>
        <w:t xml:space="preserve"> </w:t>
      </w:r>
      <w:r w:rsidRPr="004916B4">
        <w:rPr>
          <w:rFonts w:ascii="Times New Roman" w:hAnsi="Times New Roman" w:cs="Times New Roman"/>
          <w:sz w:val="28"/>
          <w:szCs w:val="28"/>
        </w:rPr>
        <w:t>растений</w:t>
      </w:r>
      <w:r w:rsidRPr="0091030E">
        <w:rPr>
          <w:rFonts w:ascii="Times New Roman" w:hAnsi="Times New Roman" w:cs="Times New Roman"/>
          <w:sz w:val="28"/>
          <w:szCs w:val="28"/>
        </w:rPr>
        <w:t xml:space="preserve"> [</w:t>
      </w:r>
      <w:r w:rsidR="007317D9">
        <w:rPr>
          <w:rFonts w:ascii="Times New Roman" w:hAnsi="Times New Roman" w:cs="Times New Roman"/>
          <w:sz w:val="28"/>
          <w:szCs w:val="28"/>
        </w:rPr>
        <w:t>178</w:t>
      </w:r>
      <w:r w:rsidRPr="0091030E">
        <w:rPr>
          <w:rFonts w:ascii="Times New Roman" w:hAnsi="Times New Roman" w:cs="Times New Roman"/>
          <w:sz w:val="28"/>
          <w:szCs w:val="28"/>
        </w:rPr>
        <w:t>].</w:t>
      </w:r>
    </w:p>
    <w:p w14:paraId="5214CF0C" w14:textId="77777777" w:rsidR="002E6057" w:rsidRDefault="00CC499F" w:rsidP="002E6057">
      <w:pPr>
        <w:pStyle w:val="a3"/>
        <w:ind w:firstLine="567"/>
        <w:jc w:val="both"/>
        <w:rPr>
          <w:rFonts w:ascii="Times New Roman" w:hAnsi="Times New Roman" w:cs="Times New Roman"/>
          <w:sz w:val="28"/>
          <w:szCs w:val="28"/>
        </w:rPr>
      </w:pPr>
      <w:r w:rsidRPr="00CC499F">
        <w:rPr>
          <w:rFonts w:ascii="Times New Roman" w:hAnsi="Times New Roman" w:cs="Times New Roman"/>
          <w:sz w:val="28"/>
          <w:szCs w:val="28"/>
        </w:rPr>
        <w:t xml:space="preserve">В результате исследования было установлено, что в почвах Южного Казахстана наблюдается обогащение определенными элементами по сравнению с </w:t>
      </w:r>
      <w:proofErr w:type="spellStart"/>
      <w:r>
        <w:rPr>
          <w:rFonts w:ascii="Times New Roman" w:hAnsi="Times New Roman" w:cs="Times New Roman"/>
          <w:sz w:val="28"/>
          <w:szCs w:val="28"/>
        </w:rPr>
        <w:t>кларковыми</w:t>
      </w:r>
      <w:proofErr w:type="spellEnd"/>
      <w:r w:rsidRPr="00CC499F">
        <w:rPr>
          <w:rFonts w:ascii="Times New Roman" w:hAnsi="Times New Roman" w:cs="Times New Roman"/>
          <w:sz w:val="28"/>
          <w:szCs w:val="28"/>
        </w:rPr>
        <w:t xml:space="preserve"> значениями и имеющейся научной литературой. </w:t>
      </w:r>
      <w:r w:rsidR="00D758B3">
        <w:rPr>
          <w:rFonts w:ascii="Times New Roman" w:hAnsi="Times New Roman" w:cs="Times New Roman"/>
          <w:sz w:val="28"/>
          <w:szCs w:val="28"/>
        </w:rPr>
        <w:t>П</w:t>
      </w:r>
      <w:r w:rsidRPr="00CC499F">
        <w:rPr>
          <w:rFonts w:ascii="Times New Roman" w:hAnsi="Times New Roman" w:cs="Times New Roman"/>
          <w:sz w:val="28"/>
          <w:szCs w:val="28"/>
        </w:rPr>
        <w:t xml:space="preserve">овышенные уровни радиоактивных элементов </w:t>
      </w:r>
      <w:r w:rsidR="00D758B3">
        <w:rPr>
          <w:rFonts w:ascii="Times New Roman" w:hAnsi="Times New Roman" w:cs="Times New Roman"/>
          <w:sz w:val="28"/>
          <w:szCs w:val="28"/>
        </w:rPr>
        <w:t>т</w:t>
      </w:r>
      <w:r w:rsidRPr="00CC499F">
        <w:rPr>
          <w:rFonts w:ascii="Times New Roman" w:hAnsi="Times New Roman" w:cs="Times New Roman"/>
          <w:sz w:val="28"/>
          <w:szCs w:val="28"/>
        </w:rPr>
        <w:t>ребует тщательного анализа для понимания возможных рисков для окружающей среды и здоровья населения</w:t>
      </w:r>
      <w:r w:rsidR="00382467" w:rsidRPr="00382467">
        <w:rPr>
          <w:rFonts w:ascii="Times New Roman" w:hAnsi="Times New Roman" w:cs="Times New Roman"/>
          <w:sz w:val="28"/>
          <w:szCs w:val="28"/>
        </w:rPr>
        <w:t xml:space="preserve"> </w:t>
      </w:r>
      <w:r w:rsidR="00382467" w:rsidRPr="00407DA3">
        <w:rPr>
          <w:rFonts w:ascii="Times New Roman" w:hAnsi="Times New Roman" w:cs="Times New Roman"/>
          <w:sz w:val="28"/>
          <w:szCs w:val="28"/>
        </w:rPr>
        <w:t>[</w:t>
      </w:r>
      <w:r w:rsidR="007317D9">
        <w:rPr>
          <w:rFonts w:ascii="Times New Roman" w:hAnsi="Times New Roman" w:cs="Times New Roman"/>
          <w:sz w:val="28"/>
          <w:szCs w:val="28"/>
        </w:rPr>
        <w:t>179</w:t>
      </w:r>
      <w:r w:rsidR="00382467">
        <w:rPr>
          <w:rFonts w:ascii="Times New Roman" w:hAnsi="Times New Roman" w:cs="Times New Roman"/>
          <w:sz w:val="28"/>
          <w:szCs w:val="28"/>
        </w:rPr>
        <w:t>]</w:t>
      </w:r>
      <w:r w:rsidR="00382467" w:rsidRPr="008654DC">
        <w:rPr>
          <w:rFonts w:ascii="Times New Roman" w:hAnsi="Times New Roman" w:cs="Times New Roman"/>
          <w:sz w:val="28"/>
          <w:szCs w:val="28"/>
        </w:rPr>
        <w:t>.</w:t>
      </w:r>
    </w:p>
    <w:p w14:paraId="5DACDA42" w14:textId="77777777" w:rsidR="002E6057" w:rsidRDefault="002E6057" w:rsidP="002E6057">
      <w:pPr>
        <w:pStyle w:val="a3"/>
        <w:ind w:firstLine="567"/>
        <w:jc w:val="both"/>
        <w:rPr>
          <w:rFonts w:ascii="Times New Roman" w:hAnsi="Times New Roman" w:cs="Times New Roman"/>
          <w:sz w:val="28"/>
          <w:szCs w:val="28"/>
        </w:rPr>
      </w:pPr>
    </w:p>
    <w:p w14:paraId="1F9E5BAD" w14:textId="77777777" w:rsidR="002E6057" w:rsidRDefault="00EA0528" w:rsidP="002E6057">
      <w:pPr>
        <w:pStyle w:val="a3"/>
        <w:ind w:firstLine="567"/>
        <w:jc w:val="both"/>
        <w:rPr>
          <w:rFonts w:ascii="Times New Roman" w:hAnsi="Times New Roman" w:cs="Times New Roman"/>
          <w:bCs/>
          <w:sz w:val="28"/>
          <w:szCs w:val="28"/>
        </w:rPr>
      </w:pPr>
      <w:r w:rsidRPr="00EA0528">
        <w:rPr>
          <w:rFonts w:ascii="Times New Roman" w:hAnsi="Times New Roman" w:cs="Times New Roman"/>
          <w:bCs/>
          <w:sz w:val="28"/>
          <w:szCs w:val="28"/>
        </w:rPr>
        <w:t>3.1.2 Характеристика элементного состава солевых отложений питьевых вод</w:t>
      </w:r>
    </w:p>
    <w:p w14:paraId="69B13884" w14:textId="77777777" w:rsidR="002E6057" w:rsidRDefault="00EA0528" w:rsidP="002E6057">
      <w:pPr>
        <w:pStyle w:val="a3"/>
        <w:ind w:firstLine="567"/>
        <w:jc w:val="both"/>
        <w:rPr>
          <w:rFonts w:ascii="Times New Roman" w:hAnsi="Times New Roman" w:cs="Times New Roman"/>
          <w:sz w:val="28"/>
          <w:szCs w:val="28"/>
        </w:rPr>
      </w:pPr>
      <w:r w:rsidRPr="004916B4">
        <w:rPr>
          <w:rFonts w:ascii="Times New Roman" w:hAnsi="Times New Roman" w:cs="Times New Roman"/>
          <w:sz w:val="28"/>
          <w:szCs w:val="28"/>
          <w:lang w:val="kk-KZ"/>
        </w:rPr>
        <w:t>Химический состав карбонатных образований</w:t>
      </w:r>
      <w:r w:rsidRPr="004916B4">
        <w:rPr>
          <w:rFonts w:ascii="Times New Roman" w:hAnsi="Times New Roman" w:cs="Times New Roman"/>
          <w:sz w:val="28"/>
          <w:szCs w:val="28"/>
        </w:rPr>
        <w:t xml:space="preserve"> (накипи) отобранных на территории Южного Казахстана представлены в таблице </w:t>
      </w:r>
      <w:r w:rsidR="00681C44">
        <w:rPr>
          <w:rFonts w:ascii="Times New Roman" w:hAnsi="Times New Roman" w:cs="Times New Roman"/>
          <w:sz w:val="28"/>
          <w:szCs w:val="28"/>
        </w:rPr>
        <w:t>7</w:t>
      </w:r>
      <w:r w:rsidRPr="004916B4">
        <w:rPr>
          <w:rFonts w:ascii="Times New Roman" w:hAnsi="Times New Roman" w:cs="Times New Roman"/>
          <w:sz w:val="28"/>
          <w:szCs w:val="28"/>
        </w:rPr>
        <w:t xml:space="preserve">. </w:t>
      </w:r>
    </w:p>
    <w:p w14:paraId="7EC9C979" w14:textId="77777777" w:rsidR="002E6057" w:rsidRDefault="00EA0528" w:rsidP="002E6057">
      <w:pPr>
        <w:pStyle w:val="a3"/>
        <w:ind w:firstLine="567"/>
        <w:jc w:val="both"/>
        <w:rPr>
          <w:rFonts w:ascii="Times New Roman" w:hAnsi="Times New Roman" w:cs="Times New Roman"/>
          <w:sz w:val="28"/>
          <w:szCs w:val="28"/>
        </w:rPr>
      </w:pPr>
      <w:r w:rsidRPr="004916B4">
        <w:rPr>
          <w:rFonts w:ascii="Times New Roman" w:hAnsi="Times New Roman" w:cs="Times New Roman"/>
          <w:sz w:val="28"/>
          <w:szCs w:val="28"/>
        </w:rPr>
        <w:t>Полученные результаты показали достаточно широкий диапазон значений по всем изучаемым элементам. Такой большой разброс значений можно объяснить тем, что водоносные горизонты имеют различный химический состав, что определяется особенностями водовмещающих пород, геологией, особенностями климата и процессами антропогенного воздействия [</w:t>
      </w:r>
      <w:r w:rsidR="007317D9">
        <w:rPr>
          <w:rFonts w:ascii="Times New Roman" w:hAnsi="Times New Roman" w:cs="Times New Roman"/>
          <w:sz w:val="28"/>
          <w:szCs w:val="28"/>
        </w:rPr>
        <w:t>180</w:t>
      </w:r>
      <w:r w:rsidRPr="004916B4">
        <w:rPr>
          <w:rFonts w:ascii="Times New Roman" w:hAnsi="Times New Roman" w:cs="Times New Roman"/>
          <w:sz w:val="28"/>
          <w:szCs w:val="28"/>
        </w:rPr>
        <w:t>].</w:t>
      </w:r>
    </w:p>
    <w:p w14:paraId="44250399" w14:textId="53644F46" w:rsidR="00BD6386" w:rsidRDefault="00EA0528" w:rsidP="002E6057">
      <w:pPr>
        <w:pStyle w:val="a3"/>
        <w:ind w:firstLine="567"/>
        <w:jc w:val="both"/>
        <w:rPr>
          <w:rFonts w:ascii="Times New Roman" w:hAnsi="Times New Roman" w:cs="Times New Roman"/>
          <w:sz w:val="28"/>
          <w:szCs w:val="28"/>
        </w:rPr>
      </w:pPr>
      <w:r w:rsidRPr="004916B4">
        <w:rPr>
          <w:rFonts w:ascii="Times New Roman" w:hAnsi="Times New Roman" w:cs="Times New Roman"/>
          <w:sz w:val="28"/>
          <w:szCs w:val="28"/>
        </w:rPr>
        <w:lastRenderedPageBreak/>
        <w:t xml:space="preserve">Таблица </w:t>
      </w:r>
      <w:r w:rsidR="00681C44">
        <w:rPr>
          <w:rFonts w:ascii="Times New Roman" w:hAnsi="Times New Roman" w:cs="Times New Roman"/>
          <w:sz w:val="28"/>
          <w:szCs w:val="28"/>
        </w:rPr>
        <w:t>7</w:t>
      </w:r>
      <w:r w:rsidR="00094525">
        <w:rPr>
          <w:rFonts w:ascii="Times New Roman" w:hAnsi="Times New Roman" w:cs="Times New Roman"/>
          <w:sz w:val="28"/>
          <w:szCs w:val="28"/>
        </w:rPr>
        <w:t xml:space="preserve"> –</w:t>
      </w:r>
      <w:r w:rsidRPr="004916B4">
        <w:rPr>
          <w:rFonts w:ascii="Times New Roman" w:hAnsi="Times New Roman" w:cs="Times New Roman"/>
          <w:sz w:val="28"/>
          <w:szCs w:val="28"/>
        </w:rPr>
        <w:t xml:space="preserve"> Статистические параметры химических элементов в солевых отложениях питьевых вод территории Южного Казахстана</w:t>
      </w:r>
      <w:r w:rsidR="007055A9">
        <w:rPr>
          <w:rFonts w:ascii="Times New Roman" w:hAnsi="Times New Roman" w:cs="Times New Roman"/>
          <w:sz w:val="28"/>
          <w:szCs w:val="28"/>
        </w:rPr>
        <w:t>.</w:t>
      </w:r>
    </w:p>
    <w:p w14:paraId="4A422505" w14:textId="77777777" w:rsidR="007055A9" w:rsidRDefault="007055A9" w:rsidP="002E6057">
      <w:pPr>
        <w:pStyle w:val="a3"/>
        <w:ind w:firstLine="567"/>
        <w:jc w:val="both"/>
        <w:rPr>
          <w:rFonts w:ascii="Times New Roman" w:hAnsi="Times New Roman" w:cs="Times New Roman"/>
          <w:sz w:val="28"/>
          <w:szCs w:val="28"/>
        </w:rPr>
      </w:pPr>
    </w:p>
    <w:tbl>
      <w:tblPr>
        <w:tblW w:w="97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
        <w:gridCol w:w="2770"/>
        <w:gridCol w:w="1877"/>
        <w:gridCol w:w="1128"/>
        <w:gridCol w:w="1525"/>
        <w:gridCol w:w="1636"/>
      </w:tblGrid>
      <w:tr w:rsidR="00BD6386" w:rsidRPr="002E6057" w14:paraId="68C4A1AC" w14:textId="77777777" w:rsidTr="007055A9">
        <w:tc>
          <w:tcPr>
            <w:tcW w:w="770" w:type="dxa"/>
          </w:tcPr>
          <w:p w14:paraId="1500520D" w14:textId="77777777" w:rsidR="00BD6386" w:rsidRPr="002E6057" w:rsidRDefault="00BD6386" w:rsidP="00664FCE">
            <w:pPr>
              <w:pStyle w:val="a3"/>
              <w:jc w:val="center"/>
              <w:rPr>
                <w:rFonts w:ascii="Times New Roman" w:hAnsi="Times New Roman" w:cs="Times New Roman"/>
                <w:sz w:val="24"/>
                <w:szCs w:val="24"/>
              </w:rPr>
            </w:pPr>
            <w:r w:rsidRPr="002E6057">
              <w:rPr>
                <w:rFonts w:ascii="Times New Roman" w:hAnsi="Times New Roman" w:cs="Times New Roman"/>
                <w:sz w:val="24"/>
                <w:szCs w:val="24"/>
              </w:rPr>
              <w:t>Эле</w:t>
            </w:r>
          </w:p>
          <w:p w14:paraId="4858858E" w14:textId="68E44CDB" w:rsidR="00BD6386" w:rsidRPr="002E6057" w:rsidRDefault="002E6057" w:rsidP="00664FCE">
            <w:pPr>
              <w:pStyle w:val="a3"/>
              <w:jc w:val="center"/>
              <w:rPr>
                <w:rFonts w:ascii="Times New Roman" w:hAnsi="Times New Roman" w:cs="Times New Roman"/>
                <w:sz w:val="24"/>
                <w:szCs w:val="24"/>
              </w:rPr>
            </w:pPr>
            <w:r w:rsidRPr="002E6057">
              <w:rPr>
                <w:rFonts w:ascii="Times New Roman" w:hAnsi="Times New Roman" w:cs="Times New Roman"/>
                <w:sz w:val="24"/>
                <w:szCs w:val="24"/>
              </w:rPr>
              <w:t>М</w:t>
            </w:r>
            <w:r w:rsidR="00BD6386" w:rsidRPr="002E6057">
              <w:rPr>
                <w:rFonts w:ascii="Times New Roman" w:hAnsi="Times New Roman" w:cs="Times New Roman"/>
                <w:sz w:val="24"/>
                <w:szCs w:val="24"/>
              </w:rPr>
              <w:t>ент</w:t>
            </w:r>
          </w:p>
        </w:tc>
        <w:tc>
          <w:tcPr>
            <w:tcW w:w="2770" w:type="dxa"/>
          </w:tcPr>
          <w:p w14:paraId="07086158" w14:textId="77777777" w:rsidR="00BD6386" w:rsidRPr="002E6057" w:rsidRDefault="00BD6386" w:rsidP="00664FCE">
            <w:pPr>
              <w:pStyle w:val="a3"/>
              <w:jc w:val="center"/>
              <w:rPr>
                <w:rFonts w:ascii="Times New Roman" w:hAnsi="Times New Roman" w:cs="Times New Roman"/>
                <w:sz w:val="24"/>
                <w:szCs w:val="24"/>
              </w:rPr>
            </w:pPr>
            <w:r w:rsidRPr="002E6057">
              <w:rPr>
                <w:rFonts w:ascii="Times New Roman" w:hAnsi="Times New Roman" w:cs="Times New Roman"/>
                <w:sz w:val="24"/>
                <w:szCs w:val="24"/>
              </w:rPr>
              <w:t>Средне арифметическое ± стандартная ошибка</w:t>
            </w:r>
          </w:p>
          <w:p w14:paraId="678B2EC1" w14:textId="77777777" w:rsidR="00BD6386" w:rsidRPr="002E6057" w:rsidRDefault="00BD6386" w:rsidP="00664FCE">
            <w:pPr>
              <w:pStyle w:val="a3"/>
              <w:jc w:val="center"/>
              <w:rPr>
                <w:rFonts w:ascii="Times New Roman" w:hAnsi="Times New Roman" w:cs="Times New Roman"/>
                <w:sz w:val="24"/>
                <w:szCs w:val="24"/>
              </w:rPr>
            </w:pPr>
            <w:r w:rsidRPr="002E6057">
              <w:rPr>
                <w:rFonts w:ascii="Times New Roman" w:hAnsi="Times New Roman" w:cs="Times New Roman"/>
                <w:sz w:val="24"/>
                <w:szCs w:val="24"/>
              </w:rPr>
              <w:t>(</w:t>
            </w:r>
            <w:r w:rsidRPr="002E6057">
              <w:rPr>
                <w:rFonts w:ascii="Times New Roman" w:hAnsi="Times New Roman" w:cs="Times New Roman"/>
                <w:sz w:val="24"/>
                <w:szCs w:val="24"/>
                <w:lang w:val="en-US"/>
              </w:rPr>
              <w:t>min</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max</w:t>
            </w:r>
            <w:r w:rsidRPr="002E6057">
              <w:rPr>
                <w:rFonts w:ascii="Times New Roman" w:hAnsi="Times New Roman" w:cs="Times New Roman"/>
                <w:sz w:val="24"/>
                <w:szCs w:val="24"/>
              </w:rPr>
              <w:t>)</w:t>
            </w:r>
          </w:p>
        </w:tc>
        <w:tc>
          <w:tcPr>
            <w:tcW w:w="1877" w:type="dxa"/>
          </w:tcPr>
          <w:p w14:paraId="618D8E62" w14:textId="77777777" w:rsidR="00BD6386" w:rsidRPr="002E6057" w:rsidRDefault="00BD6386" w:rsidP="00664FCE">
            <w:pPr>
              <w:pStyle w:val="a3"/>
              <w:jc w:val="center"/>
              <w:rPr>
                <w:rFonts w:ascii="Times New Roman" w:hAnsi="Times New Roman" w:cs="Times New Roman"/>
                <w:sz w:val="24"/>
                <w:szCs w:val="24"/>
              </w:rPr>
            </w:pPr>
            <w:r w:rsidRPr="002E6057">
              <w:rPr>
                <w:rFonts w:ascii="Times New Roman" w:hAnsi="Times New Roman" w:cs="Times New Roman"/>
                <w:sz w:val="24"/>
                <w:szCs w:val="24"/>
              </w:rPr>
              <w:t>Геометрическое среднее</w:t>
            </w:r>
          </w:p>
        </w:tc>
        <w:tc>
          <w:tcPr>
            <w:tcW w:w="1128" w:type="dxa"/>
          </w:tcPr>
          <w:p w14:paraId="0E9C3180" w14:textId="77777777" w:rsidR="00BD6386" w:rsidRPr="002E6057" w:rsidRDefault="00BD6386" w:rsidP="00664FCE">
            <w:pPr>
              <w:pStyle w:val="a3"/>
              <w:jc w:val="center"/>
              <w:rPr>
                <w:rFonts w:ascii="Times New Roman" w:hAnsi="Times New Roman" w:cs="Times New Roman"/>
                <w:sz w:val="24"/>
                <w:szCs w:val="24"/>
              </w:rPr>
            </w:pPr>
            <w:r w:rsidRPr="002E6057">
              <w:rPr>
                <w:rFonts w:ascii="Times New Roman" w:hAnsi="Times New Roman" w:cs="Times New Roman"/>
                <w:sz w:val="24"/>
                <w:szCs w:val="24"/>
              </w:rPr>
              <w:t>Медиана</w:t>
            </w:r>
          </w:p>
        </w:tc>
        <w:tc>
          <w:tcPr>
            <w:tcW w:w="1525" w:type="dxa"/>
          </w:tcPr>
          <w:p w14:paraId="1923C48F" w14:textId="77777777" w:rsidR="00BD6386" w:rsidRPr="002E6057" w:rsidRDefault="00BD6386" w:rsidP="00664FCE">
            <w:pPr>
              <w:pStyle w:val="a3"/>
              <w:jc w:val="center"/>
              <w:rPr>
                <w:rFonts w:ascii="Times New Roman" w:hAnsi="Times New Roman" w:cs="Times New Roman"/>
                <w:sz w:val="24"/>
                <w:szCs w:val="24"/>
              </w:rPr>
            </w:pPr>
            <w:r w:rsidRPr="002E6057">
              <w:rPr>
                <w:rFonts w:ascii="Times New Roman" w:hAnsi="Times New Roman" w:cs="Times New Roman"/>
                <w:sz w:val="24"/>
                <w:szCs w:val="24"/>
              </w:rPr>
              <w:t>Стандартное отклонение</w:t>
            </w:r>
          </w:p>
        </w:tc>
        <w:tc>
          <w:tcPr>
            <w:tcW w:w="1636" w:type="dxa"/>
          </w:tcPr>
          <w:p w14:paraId="0C385940" w14:textId="77777777" w:rsidR="00BD6386" w:rsidRPr="002E6057" w:rsidRDefault="00BD6386" w:rsidP="00664FCE">
            <w:pPr>
              <w:pStyle w:val="a3"/>
              <w:jc w:val="center"/>
              <w:rPr>
                <w:rFonts w:ascii="Times New Roman" w:hAnsi="Times New Roman" w:cs="Times New Roman"/>
                <w:sz w:val="24"/>
                <w:szCs w:val="24"/>
              </w:rPr>
            </w:pPr>
            <w:r w:rsidRPr="002E6057">
              <w:rPr>
                <w:rFonts w:ascii="Times New Roman" w:hAnsi="Times New Roman" w:cs="Times New Roman"/>
                <w:sz w:val="24"/>
                <w:szCs w:val="24"/>
              </w:rPr>
              <w:t>Коэффициент вариации</w:t>
            </w:r>
          </w:p>
        </w:tc>
      </w:tr>
      <w:tr w:rsidR="00BD6386" w:rsidRPr="002E6057" w14:paraId="65F33DAA" w14:textId="77777777" w:rsidTr="007055A9">
        <w:tc>
          <w:tcPr>
            <w:tcW w:w="770" w:type="dxa"/>
          </w:tcPr>
          <w:p w14:paraId="5A7B30E1" w14:textId="77777777" w:rsidR="00BD6386" w:rsidRPr="002E6057" w:rsidRDefault="00BD6386" w:rsidP="00664FCE">
            <w:pPr>
              <w:pStyle w:val="a3"/>
              <w:jc w:val="center"/>
              <w:rPr>
                <w:rFonts w:ascii="Times New Roman" w:hAnsi="Times New Roman" w:cs="Times New Roman"/>
                <w:sz w:val="24"/>
                <w:szCs w:val="24"/>
                <w:lang w:val="en-US"/>
              </w:rPr>
            </w:pPr>
            <w:r w:rsidRPr="002E6057">
              <w:rPr>
                <w:rFonts w:ascii="Times New Roman" w:hAnsi="Times New Roman" w:cs="Times New Roman"/>
                <w:sz w:val="24"/>
                <w:szCs w:val="24"/>
                <w:lang w:val="en-US"/>
              </w:rPr>
              <w:t>1</w:t>
            </w:r>
          </w:p>
        </w:tc>
        <w:tc>
          <w:tcPr>
            <w:tcW w:w="2770" w:type="dxa"/>
          </w:tcPr>
          <w:p w14:paraId="430F0912" w14:textId="77777777" w:rsidR="00BD6386" w:rsidRPr="002E6057" w:rsidRDefault="00BD6386" w:rsidP="00664FCE">
            <w:pPr>
              <w:pStyle w:val="a3"/>
              <w:jc w:val="center"/>
              <w:rPr>
                <w:rFonts w:ascii="Times New Roman" w:hAnsi="Times New Roman" w:cs="Times New Roman"/>
                <w:sz w:val="24"/>
                <w:szCs w:val="24"/>
                <w:lang w:val="en-US"/>
              </w:rPr>
            </w:pPr>
            <w:r w:rsidRPr="002E6057">
              <w:rPr>
                <w:rFonts w:ascii="Times New Roman" w:hAnsi="Times New Roman" w:cs="Times New Roman"/>
                <w:sz w:val="24"/>
                <w:szCs w:val="24"/>
                <w:lang w:val="en-US"/>
              </w:rPr>
              <w:t>2</w:t>
            </w:r>
          </w:p>
        </w:tc>
        <w:tc>
          <w:tcPr>
            <w:tcW w:w="1877" w:type="dxa"/>
          </w:tcPr>
          <w:p w14:paraId="32DBCF82" w14:textId="77777777" w:rsidR="00BD6386" w:rsidRPr="002E6057" w:rsidRDefault="00BD6386" w:rsidP="00664FCE">
            <w:pPr>
              <w:pStyle w:val="a3"/>
              <w:jc w:val="center"/>
              <w:rPr>
                <w:rFonts w:ascii="Times New Roman" w:hAnsi="Times New Roman" w:cs="Times New Roman"/>
                <w:sz w:val="24"/>
                <w:szCs w:val="24"/>
                <w:lang w:val="en-US"/>
              </w:rPr>
            </w:pPr>
            <w:r w:rsidRPr="002E6057">
              <w:rPr>
                <w:rFonts w:ascii="Times New Roman" w:hAnsi="Times New Roman" w:cs="Times New Roman"/>
                <w:sz w:val="24"/>
                <w:szCs w:val="24"/>
                <w:lang w:val="en-US"/>
              </w:rPr>
              <w:t>3</w:t>
            </w:r>
          </w:p>
        </w:tc>
        <w:tc>
          <w:tcPr>
            <w:tcW w:w="1128" w:type="dxa"/>
          </w:tcPr>
          <w:p w14:paraId="35B46B25" w14:textId="77777777" w:rsidR="00BD6386" w:rsidRPr="002E6057" w:rsidRDefault="00BD6386" w:rsidP="00664FCE">
            <w:pPr>
              <w:pStyle w:val="a3"/>
              <w:jc w:val="center"/>
              <w:rPr>
                <w:rFonts w:ascii="Times New Roman" w:hAnsi="Times New Roman" w:cs="Times New Roman"/>
                <w:sz w:val="24"/>
                <w:szCs w:val="24"/>
                <w:lang w:val="en-US"/>
              </w:rPr>
            </w:pPr>
            <w:r w:rsidRPr="002E6057">
              <w:rPr>
                <w:rFonts w:ascii="Times New Roman" w:hAnsi="Times New Roman" w:cs="Times New Roman"/>
                <w:sz w:val="24"/>
                <w:szCs w:val="24"/>
                <w:lang w:val="en-US"/>
              </w:rPr>
              <w:t>4</w:t>
            </w:r>
          </w:p>
        </w:tc>
        <w:tc>
          <w:tcPr>
            <w:tcW w:w="1525" w:type="dxa"/>
          </w:tcPr>
          <w:p w14:paraId="657F37C4" w14:textId="77777777" w:rsidR="00BD6386" w:rsidRPr="002E6057" w:rsidRDefault="00BD6386" w:rsidP="00664FCE">
            <w:pPr>
              <w:pStyle w:val="a3"/>
              <w:jc w:val="center"/>
              <w:rPr>
                <w:rFonts w:ascii="Times New Roman" w:hAnsi="Times New Roman" w:cs="Times New Roman"/>
                <w:sz w:val="24"/>
                <w:szCs w:val="24"/>
                <w:lang w:val="en-US"/>
              </w:rPr>
            </w:pPr>
            <w:r w:rsidRPr="002E6057">
              <w:rPr>
                <w:rFonts w:ascii="Times New Roman" w:hAnsi="Times New Roman" w:cs="Times New Roman"/>
                <w:sz w:val="24"/>
                <w:szCs w:val="24"/>
                <w:lang w:val="en-US"/>
              </w:rPr>
              <w:t>5</w:t>
            </w:r>
          </w:p>
        </w:tc>
        <w:tc>
          <w:tcPr>
            <w:tcW w:w="1636" w:type="dxa"/>
          </w:tcPr>
          <w:p w14:paraId="5C8B456D" w14:textId="77777777" w:rsidR="00BD6386" w:rsidRPr="002E6057" w:rsidRDefault="00BD6386" w:rsidP="00664FCE">
            <w:pPr>
              <w:pStyle w:val="a3"/>
              <w:jc w:val="center"/>
              <w:rPr>
                <w:rFonts w:ascii="Times New Roman" w:hAnsi="Times New Roman" w:cs="Times New Roman"/>
                <w:sz w:val="24"/>
                <w:szCs w:val="24"/>
              </w:rPr>
            </w:pPr>
            <w:r w:rsidRPr="002E6057">
              <w:rPr>
                <w:rFonts w:ascii="Times New Roman" w:hAnsi="Times New Roman" w:cs="Times New Roman"/>
                <w:sz w:val="24"/>
                <w:szCs w:val="24"/>
              </w:rPr>
              <w:t>6</w:t>
            </w:r>
          </w:p>
        </w:tc>
      </w:tr>
      <w:tr w:rsidR="00BD6386" w:rsidRPr="002E6057" w14:paraId="3BE79458" w14:textId="77777777" w:rsidTr="007055A9">
        <w:tc>
          <w:tcPr>
            <w:tcW w:w="770" w:type="dxa"/>
          </w:tcPr>
          <w:p w14:paraId="3F917F25" w14:textId="77777777" w:rsidR="00BD6386" w:rsidRPr="002E6057" w:rsidRDefault="00BD6386" w:rsidP="00664FCE">
            <w:pPr>
              <w:pStyle w:val="a3"/>
              <w:jc w:val="center"/>
              <w:rPr>
                <w:rFonts w:ascii="Times New Roman" w:hAnsi="Times New Roman" w:cs="Times New Roman"/>
                <w:sz w:val="24"/>
                <w:szCs w:val="24"/>
              </w:rPr>
            </w:pPr>
            <w:r w:rsidRPr="002E6057">
              <w:rPr>
                <w:rFonts w:ascii="Times New Roman" w:hAnsi="Times New Roman" w:cs="Times New Roman"/>
                <w:sz w:val="24"/>
                <w:szCs w:val="24"/>
                <w:lang w:val="en-US"/>
              </w:rPr>
              <w:t>Li</w:t>
            </w:r>
          </w:p>
        </w:tc>
        <w:tc>
          <w:tcPr>
            <w:tcW w:w="2770" w:type="dxa"/>
          </w:tcPr>
          <w:p w14:paraId="4BC786DB" w14:textId="77777777" w:rsidR="00BD6386" w:rsidRPr="002E6057" w:rsidRDefault="00BD6386" w:rsidP="00664FCE">
            <w:pPr>
              <w:pStyle w:val="a3"/>
              <w:jc w:val="center"/>
              <w:rPr>
                <w:rFonts w:ascii="Times New Roman" w:hAnsi="Times New Roman" w:cs="Times New Roman"/>
                <w:sz w:val="24"/>
                <w:szCs w:val="24"/>
                <w:lang w:val="en-US"/>
              </w:rPr>
            </w:pPr>
            <w:r w:rsidRPr="002E6057">
              <w:rPr>
                <w:rFonts w:ascii="Times New Roman" w:hAnsi="Times New Roman" w:cs="Times New Roman"/>
                <w:sz w:val="24"/>
                <w:szCs w:val="24"/>
                <w:lang w:val="en-US"/>
              </w:rPr>
              <w:t>0,42</w:t>
            </w:r>
            <w:r w:rsidRPr="002E6057">
              <w:rPr>
                <w:rFonts w:ascii="Times New Roman" w:hAnsi="Times New Roman" w:cs="Times New Roman"/>
                <w:sz w:val="24"/>
                <w:szCs w:val="24"/>
              </w:rPr>
              <w:t xml:space="preserve"> ± 0,</w:t>
            </w:r>
            <w:r w:rsidRPr="002E6057">
              <w:rPr>
                <w:rFonts w:ascii="Times New Roman" w:hAnsi="Times New Roman" w:cs="Times New Roman"/>
                <w:sz w:val="24"/>
                <w:szCs w:val="24"/>
                <w:lang w:val="en-US"/>
              </w:rPr>
              <w:t>14</w:t>
            </w:r>
          </w:p>
          <w:p w14:paraId="408D6649" w14:textId="77777777" w:rsidR="00BD6386" w:rsidRPr="002E6057" w:rsidRDefault="00BD6386" w:rsidP="00664FCE">
            <w:pPr>
              <w:pStyle w:val="a3"/>
              <w:jc w:val="center"/>
              <w:rPr>
                <w:rFonts w:ascii="Times New Roman" w:hAnsi="Times New Roman" w:cs="Times New Roman"/>
                <w:sz w:val="24"/>
                <w:szCs w:val="24"/>
              </w:rPr>
            </w:pPr>
            <w:r w:rsidRPr="002E6057">
              <w:rPr>
                <w:rFonts w:ascii="Times New Roman" w:hAnsi="Times New Roman" w:cs="Times New Roman"/>
                <w:sz w:val="24"/>
                <w:szCs w:val="24"/>
              </w:rPr>
              <w:t>(</w:t>
            </w:r>
            <w:r w:rsidRPr="002E6057">
              <w:rPr>
                <w:rFonts w:ascii="Times New Roman" w:hAnsi="Times New Roman" w:cs="Times New Roman"/>
                <w:color w:val="000000"/>
                <w:sz w:val="24"/>
                <w:szCs w:val="24"/>
              </w:rPr>
              <w:t>0,0002</w:t>
            </w:r>
            <w:r w:rsidRPr="002E6057">
              <w:rPr>
                <w:rFonts w:ascii="Times New Roman" w:hAnsi="Times New Roman" w:cs="Times New Roman"/>
                <w:sz w:val="24"/>
                <w:szCs w:val="24"/>
              </w:rPr>
              <w:t>…</w:t>
            </w:r>
            <w:r w:rsidRPr="002E6057">
              <w:rPr>
                <w:rFonts w:ascii="Times New Roman" w:hAnsi="Times New Roman" w:cs="Times New Roman"/>
                <w:color w:val="000000"/>
                <w:sz w:val="24"/>
                <w:szCs w:val="24"/>
              </w:rPr>
              <w:t>9,73</w:t>
            </w:r>
            <w:r w:rsidRPr="002E6057">
              <w:rPr>
                <w:rFonts w:ascii="Times New Roman" w:hAnsi="Times New Roman" w:cs="Times New Roman"/>
                <w:sz w:val="24"/>
                <w:szCs w:val="24"/>
              </w:rPr>
              <w:t>)</w:t>
            </w:r>
          </w:p>
        </w:tc>
        <w:tc>
          <w:tcPr>
            <w:tcW w:w="1877" w:type="dxa"/>
            <w:vAlign w:val="center"/>
          </w:tcPr>
          <w:p w14:paraId="0B99D97C" w14:textId="77777777" w:rsidR="00BD6386" w:rsidRPr="002E6057" w:rsidRDefault="00BD6386" w:rsidP="00664FCE">
            <w:pPr>
              <w:pStyle w:val="a3"/>
              <w:jc w:val="center"/>
              <w:rPr>
                <w:rFonts w:ascii="Times New Roman" w:hAnsi="Times New Roman" w:cs="Times New Roman"/>
                <w:sz w:val="24"/>
                <w:szCs w:val="24"/>
              </w:rPr>
            </w:pPr>
            <w:r w:rsidRPr="002E6057">
              <w:rPr>
                <w:rFonts w:ascii="Times New Roman" w:hAnsi="Times New Roman" w:cs="Times New Roman"/>
                <w:color w:val="000000"/>
                <w:sz w:val="24"/>
                <w:szCs w:val="24"/>
              </w:rPr>
              <w:t>0,11</w:t>
            </w:r>
          </w:p>
        </w:tc>
        <w:tc>
          <w:tcPr>
            <w:tcW w:w="1128" w:type="dxa"/>
            <w:vAlign w:val="center"/>
          </w:tcPr>
          <w:p w14:paraId="28393128" w14:textId="77777777" w:rsidR="00BD6386" w:rsidRPr="002E6057" w:rsidRDefault="00BD6386" w:rsidP="00664FCE">
            <w:pPr>
              <w:pStyle w:val="a3"/>
              <w:jc w:val="center"/>
              <w:rPr>
                <w:rFonts w:ascii="Times New Roman" w:hAnsi="Times New Roman" w:cs="Times New Roman"/>
                <w:sz w:val="24"/>
                <w:szCs w:val="24"/>
              </w:rPr>
            </w:pPr>
            <w:r w:rsidRPr="002E6057">
              <w:rPr>
                <w:rFonts w:ascii="Times New Roman" w:hAnsi="Times New Roman" w:cs="Times New Roman"/>
                <w:color w:val="000000"/>
                <w:sz w:val="24"/>
                <w:szCs w:val="24"/>
              </w:rPr>
              <w:t>0,21</w:t>
            </w:r>
          </w:p>
        </w:tc>
        <w:tc>
          <w:tcPr>
            <w:tcW w:w="1525" w:type="dxa"/>
            <w:vAlign w:val="center"/>
          </w:tcPr>
          <w:p w14:paraId="351F8D78" w14:textId="77777777" w:rsidR="00BD6386" w:rsidRPr="002E6057" w:rsidRDefault="00BD6386" w:rsidP="00664FCE">
            <w:pPr>
              <w:pStyle w:val="a3"/>
              <w:jc w:val="center"/>
              <w:rPr>
                <w:rFonts w:ascii="Times New Roman" w:hAnsi="Times New Roman" w:cs="Times New Roman"/>
                <w:sz w:val="24"/>
                <w:szCs w:val="24"/>
              </w:rPr>
            </w:pPr>
            <w:r w:rsidRPr="002E6057">
              <w:rPr>
                <w:rFonts w:ascii="Times New Roman" w:hAnsi="Times New Roman" w:cs="Times New Roman"/>
                <w:color w:val="000000"/>
                <w:sz w:val="24"/>
                <w:szCs w:val="24"/>
              </w:rPr>
              <w:t>0,67</w:t>
            </w:r>
          </w:p>
        </w:tc>
        <w:tc>
          <w:tcPr>
            <w:tcW w:w="1636" w:type="dxa"/>
            <w:vAlign w:val="center"/>
          </w:tcPr>
          <w:p w14:paraId="16830871" w14:textId="77777777" w:rsidR="00BD6386" w:rsidRPr="002E6057" w:rsidRDefault="00BD6386" w:rsidP="00664FCE">
            <w:pPr>
              <w:pStyle w:val="a3"/>
              <w:jc w:val="center"/>
              <w:rPr>
                <w:rFonts w:ascii="Times New Roman" w:hAnsi="Times New Roman" w:cs="Times New Roman"/>
                <w:sz w:val="24"/>
                <w:szCs w:val="24"/>
              </w:rPr>
            </w:pPr>
            <w:r w:rsidRPr="002E6057">
              <w:rPr>
                <w:rFonts w:ascii="Times New Roman" w:hAnsi="Times New Roman" w:cs="Times New Roman"/>
                <w:color w:val="000000"/>
                <w:sz w:val="24"/>
                <w:szCs w:val="24"/>
              </w:rPr>
              <w:t>160</w:t>
            </w:r>
          </w:p>
        </w:tc>
      </w:tr>
      <w:tr w:rsidR="00BD6386" w:rsidRPr="002E6057" w14:paraId="710362D7" w14:textId="77777777" w:rsidTr="007055A9">
        <w:tc>
          <w:tcPr>
            <w:tcW w:w="770" w:type="dxa"/>
          </w:tcPr>
          <w:p w14:paraId="3E32BDC6" w14:textId="77777777" w:rsidR="00BD6386" w:rsidRPr="002E6057" w:rsidRDefault="00BD6386" w:rsidP="00664FCE">
            <w:pPr>
              <w:pStyle w:val="a3"/>
              <w:jc w:val="center"/>
              <w:rPr>
                <w:rFonts w:ascii="Times New Roman" w:hAnsi="Times New Roman" w:cs="Times New Roman"/>
                <w:sz w:val="24"/>
                <w:szCs w:val="24"/>
              </w:rPr>
            </w:pPr>
            <w:r w:rsidRPr="002E6057">
              <w:rPr>
                <w:rFonts w:ascii="Times New Roman" w:hAnsi="Times New Roman" w:cs="Times New Roman"/>
                <w:sz w:val="24"/>
                <w:szCs w:val="24"/>
                <w:lang w:val="en-US"/>
              </w:rPr>
              <w:t>Be</w:t>
            </w:r>
          </w:p>
        </w:tc>
        <w:tc>
          <w:tcPr>
            <w:tcW w:w="2770" w:type="dxa"/>
          </w:tcPr>
          <w:p w14:paraId="3BA72B8C" w14:textId="77777777" w:rsidR="00BD6386" w:rsidRPr="002E6057" w:rsidRDefault="00BD6386" w:rsidP="00664FCE">
            <w:pPr>
              <w:pStyle w:val="a3"/>
              <w:jc w:val="center"/>
              <w:rPr>
                <w:rFonts w:ascii="Times New Roman" w:hAnsi="Times New Roman" w:cs="Times New Roman"/>
                <w:sz w:val="24"/>
                <w:szCs w:val="24"/>
              </w:rPr>
            </w:pPr>
            <w:r w:rsidRPr="002E6057">
              <w:rPr>
                <w:rFonts w:ascii="Times New Roman" w:hAnsi="Times New Roman" w:cs="Times New Roman"/>
                <w:color w:val="000000"/>
                <w:sz w:val="24"/>
                <w:szCs w:val="24"/>
              </w:rPr>
              <w:t>0,03</w:t>
            </w:r>
            <w:r w:rsidRPr="002E6057">
              <w:rPr>
                <w:rFonts w:ascii="Times New Roman" w:hAnsi="Times New Roman" w:cs="Times New Roman"/>
                <w:sz w:val="24"/>
                <w:szCs w:val="24"/>
              </w:rPr>
              <w:t xml:space="preserve">± </w:t>
            </w:r>
            <w:r w:rsidRPr="002E6057">
              <w:rPr>
                <w:rFonts w:ascii="Times New Roman" w:hAnsi="Times New Roman" w:cs="Times New Roman"/>
                <w:color w:val="000000"/>
                <w:sz w:val="24"/>
                <w:szCs w:val="24"/>
              </w:rPr>
              <w:t>0,01</w:t>
            </w:r>
          </w:p>
          <w:p w14:paraId="173E72CD" w14:textId="77777777" w:rsidR="00BD6386" w:rsidRPr="002E6057" w:rsidRDefault="00BD6386" w:rsidP="00664FCE">
            <w:pPr>
              <w:pStyle w:val="a3"/>
              <w:jc w:val="center"/>
              <w:rPr>
                <w:rFonts w:ascii="Times New Roman" w:hAnsi="Times New Roman" w:cs="Times New Roman"/>
                <w:sz w:val="24"/>
                <w:szCs w:val="24"/>
              </w:rPr>
            </w:pPr>
            <w:r w:rsidRPr="002E6057">
              <w:rPr>
                <w:rFonts w:ascii="Times New Roman" w:hAnsi="Times New Roman" w:cs="Times New Roman"/>
                <w:sz w:val="24"/>
                <w:szCs w:val="24"/>
              </w:rPr>
              <w:t>(</w:t>
            </w:r>
            <w:r w:rsidRPr="002E6057">
              <w:rPr>
                <w:rFonts w:ascii="Times New Roman" w:hAnsi="Times New Roman" w:cs="Times New Roman"/>
                <w:color w:val="000000"/>
                <w:sz w:val="24"/>
                <w:szCs w:val="24"/>
              </w:rPr>
              <w:t>0,0001</w:t>
            </w:r>
            <w:r w:rsidRPr="002E6057">
              <w:rPr>
                <w:rFonts w:ascii="Times New Roman" w:hAnsi="Times New Roman" w:cs="Times New Roman"/>
                <w:sz w:val="24"/>
                <w:szCs w:val="24"/>
              </w:rPr>
              <w:t>…</w:t>
            </w:r>
            <w:r w:rsidRPr="002E6057">
              <w:rPr>
                <w:rFonts w:ascii="Times New Roman" w:hAnsi="Times New Roman" w:cs="Times New Roman"/>
                <w:color w:val="000000"/>
                <w:sz w:val="24"/>
                <w:szCs w:val="24"/>
              </w:rPr>
              <w:t>0,18</w:t>
            </w:r>
            <w:r w:rsidRPr="002E6057">
              <w:rPr>
                <w:rFonts w:ascii="Times New Roman" w:hAnsi="Times New Roman" w:cs="Times New Roman"/>
                <w:sz w:val="24"/>
                <w:szCs w:val="24"/>
              </w:rPr>
              <w:t>)</w:t>
            </w:r>
          </w:p>
        </w:tc>
        <w:tc>
          <w:tcPr>
            <w:tcW w:w="1877" w:type="dxa"/>
            <w:vAlign w:val="center"/>
          </w:tcPr>
          <w:p w14:paraId="51C6ED40" w14:textId="77777777" w:rsidR="00BD6386" w:rsidRPr="002E6057" w:rsidRDefault="00BD6386" w:rsidP="00664FCE">
            <w:pPr>
              <w:pStyle w:val="a3"/>
              <w:jc w:val="center"/>
              <w:rPr>
                <w:rFonts w:ascii="Times New Roman" w:hAnsi="Times New Roman" w:cs="Times New Roman"/>
                <w:sz w:val="24"/>
                <w:szCs w:val="24"/>
              </w:rPr>
            </w:pPr>
            <w:r w:rsidRPr="002E6057">
              <w:rPr>
                <w:rFonts w:ascii="Times New Roman" w:hAnsi="Times New Roman" w:cs="Times New Roman"/>
                <w:color w:val="000000"/>
                <w:sz w:val="24"/>
                <w:szCs w:val="24"/>
              </w:rPr>
              <w:t>0,01</w:t>
            </w:r>
          </w:p>
        </w:tc>
        <w:tc>
          <w:tcPr>
            <w:tcW w:w="1128" w:type="dxa"/>
            <w:vAlign w:val="center"/>
          </w:tcPr>
          <w:p w14:paraId="578894BA" w14:textId="77777777" w:rsidR="00BD6386" w:rsidRPr="002E6057" w:rsidRDefault="00BD6386" w:rsidP="00664FCE">
            <w:pPr>
              <w:pStyle w:val="a3"/>
              <w:jc w:val="center"/>
              <w:rPr>
                <w:rFonts w:ascii="Times New Roman" w:hAnsi="Times New Roman" w:cs="Times New Roman"/>
                <w:sz w:val="24"/>
                <w:szCs w:val="24"/>
              </w:rPr>
            </w:pPr>
            <w:r w:rsidRPr="002E6057">
              <w:rPr>
                <w:rFonts w:ascii="Times New Roman" w:hAnsi="Times New Roman" w:cs="Times New Roman"/>
                <w:color w:val="000000"/>
                <w:sz w:val="24"/>
                <w:szCs w:val="24"/>
              </w:rPr>
              <w:t>0,01</w:t>
            </w:r>
          </w:p>
        </w:tc>
        <w:tc>
          <w:tcPr>
            <w:tcW w:w="1525" w:type="dxa"/>
            <w:vAlign w:val="center"/>
          </w:tcPr>
          <w:p w14:paraId="2DBE93AA" w14:textId="77777777" w:rsidR="00BD6386" w:rsidRPr="002E6057" w:rsidRDefault="00BD6386" w:rsidP="00664FCE">
            <w:pPr>
              <w:pStyle w:val="a3"/>
              <w:jc w:val="center"/>
              <w:rPr>
                <w:rFonts w:ascii="Times New Roman" w:hAnsi="Times New Roman" w:cs="Times New Roman"/>
                <w:sz w:val="24"/>
                <w:szCs w:val="24"/>
              </w:rPr>
            </w:pPr>
            <w:r w:rsidRPr="002E6057">
              <w:rPr>
                <w:rFonts w:ascii="Times New Roman" w:hAnsi="Times New Roman" w:cs="Times New Roman"/>
                <w:color w:val="000000"/>
                <w:sz w:val="24"/>
                <w:szCs w:val="24"/>
              </w:rPr>
              <w:t>0,04</w:t>
            </w:r>
          </w:p>
        </w:tc>
        <w:tc>
          <w:tcPr>
            <w:tcW w:w="1636" w:type="dxa"/>
            <w:vAlign w:val="center"/>
          </w:tcPr>
          <w:p w14:paraId="0333B069" w14:textId="77777777" w:rsidR="00BD6386" w:rsidRPr="002E6057" w:rsidRDefault="00BD6386" w:rsidP="00664FCE">
            <w:pPr>
              <w:pStyle w:val="a3"/>
              <w:jc w:val="center"/>
              <w:rPr>
                <w:rFonts w:ascii="Times New Roman" w:hAnsi="Times New Roman" w:cs="Times New Roman"/>
                <w:sz w:val="24"/>
                <w:szCs w:val="24"/>
              </w:rPr>
            </w:pPr>
            <w:r w:rsidRPr="002E6057">
              <w:rPr>
                <w:rFonts w:ascii="Times New Roman" w:hAnsi="Times New Roman" w:cs="Times New Roman"/>
                <w:color w:val="000000"/>
                <w:sz w:val="24"/>
                <w:szCs w:val="24"/>
                <w:lang w:val="en-US"/>
              </w:rPr>
              <w:t>151</w:t>
            </w:r>
          </w:p>
        </w:tc>
      </w:tr>
      <w:tr w:rsidR="00BD6386" w:rsidRPr="002E6057" w14:paraId="4912D465" w14:textId="77777777" w:rsidTr="007055A9">
        <w:tc>
          <w:tcPr>
            <w:tcW w:w="770" w:type="dxa"/>
          </w:tcPr>
          <w:p w14:paraId="29F3C2E0" w14:textId="77777777" w:rsidR="00BD6386" w:rsidRPr="002E6057" w:rsidRDefault="00BD6386" w:rsidP="00664FCE">
            <w:pPr>
              <w:pStyle w:val="a3"/>
              <w:jc w:val="center"/>
              <w:rPr>
                <w:rFonts w:ascii="Times New Roman" w:hAnsi="Times New Roman" w:cs="Times New Roman"/>
                <w:sz w:val="24"/>
                <w:szCs w:val="24"/>
                <w:lang w:val="en-US"/>
              </w:rPr>
            </w:pPr>
            <w:r w:rsidRPr="002E6057">
              <w:rPr>
                <w:rFonts w:ascii="Times New Roman" w:hAnsi="Times New Roman" w:cs="Times New Roman"/>
                <w:sz w:val="24"/>
                <w:szCs w:val="24"/>
                <w:lang w:val="en-US"/>
              </w:rPr>
              <w:t>B</w:t>
            </w:r>
          </w:p>
        </w:tc>
        <w:tc>
          <w:tcPr>
            <w:tcW w:w="2770" w:type="dxa"/>
          </w:tcPr>
          <w:p w14:paraId="0787E405" w14:textId="77777777" w:rsidR="00BD6386" w:rsidRPr="002E6057" w:rsidRDefault="00BD6386" w:rsidP="00664FCE">
            <w:pPr>
              <w:pStyle w:val="a3"/>
              <w:jc w:val="center"/>
              <w:rPr>
                <w:rFonts w:ascii="Times New Roman" w:hAnsi="Times New Roman" w:cs="Times New Roman"/>
                <w:sz w:val="24"/>
                <w:szCs w:val="24"/>
                <w:lang w:val="en-US"/>
              </w:rPr>
            </w:pPr>
            <w:r w:rsidRPr="002E6057">
              <w:rPr>
                <w:rFonts w:ascii="Times New Roman" w:hAnsi="Times New Roman" w:cs="Times New Roman"/>
                <w:sz w:val="24"/>
                <w:szCs w:val="24"/>
                <w:lang w:val="en-US"/>
              </w:rPr>
              <w:t xml:space="preserve">60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19,7</w:t>
            </w:r>
          </w:p>
          <w:p w14:paraId="034342BA" w14:textId="77777777" w:rsidR="00BD6386" w:rsidRPr="002E6057" w:rsidRDefault="00BD6386" w:rsidP="00664FCE">
            <w:pPr>
              <w:pStyle w:val="a3"/>
              <w:jc w:val="center"/>
              <w:rPr>
                <w:rFonts w:ascii="Times New Roman" w:hAnsi="Times New Roman" w:cs="Times New Roman"/>
                <w:sz w:val="24"/>
                <w:szCs w:val="24"/>
                <w:lang w:val="en-US"/>
              </w:rPr>
            </w:pPr>
            <w:r w:rsidRPr="002E6057">
              <w:rPr>
                <w:rFonts w:ascii="Times New Roman" w:hAnsi="Times New Roman" w:cs="Times New Roman"/>
                <w:sz w:val="24"/>
                <w:szCs w:val="24"/>
                <w:lang w:val="en-US"/>
              </w:rPr>
              <w:t>(0</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1</w:t>
            </w:r>
            <w:r w:rsidRPr="002E6057">
              <w:rPr>
                <w:rFonts w:ascii="Times New Roman" w:hAnsi="Times New Roman" w:cs="Times New Roman"/>
                <w:sz w:val="24"/>
                <w:szCs w:val="24"/>
              </w:rPr>
              <w:t>…</w:t>
            </w:r>
            <w:r w:rsidRPr="002E6057">
              <w:rPr>
                <w:rFonts w:ascii="Times New Roman" w:hAnsi="Times New Roman" w:cs="Times New Roman"/>
                <w:color w:val="000000"/>
                <w:sz w:val="24"/>
                <w:szCs w:val="24"/>
              </w:rPr>
              <w:t>2125</w:t>
            </w:r>
            <w:r w:rsidRPr="002E6057">
              <w:rPr>
                <w:rFonts w:ascii="Times New Roman" w:hAnsi="Times New Roman" w:cs="Times New Roman"/>
                <w:sz w:val="24"/>
                <w:szCs w:val="24"/>
                <w:lang w:val="en-US"/>
              </w:rPr>
              <w:t>)</w:t>
            </w:r>
          </w:p>
        </w:tc>
        <w:tc>
          <w:tcPr>
            <w:tcW w:w="1877" w:type="dxa"/>
            <w:vAlign w:val="center"/>
          </w:tcPr>
          <w:p w14:paraId="466381CF" w14:textId="77777777" w:rsidR="00BD6386" w:rsidRPr="002E6057" w:rsidRDefault="00BD6386" w:rsidP="00664FCE">
            <w:pPr>
              <w:pStyle w:val="a3"/>
              <w:jc w:val="center"/>
              <w:rPr>
                <w:rFonts w:ascii="Times New Roman" w:hAnsi="Times New Roman" w:cs="Times New Roman"/>
                <w:sz w:val="24"/>
                <w:szCs w:val="24"/>
              </w:rPr>
            </w:pPr>
            <w:r w:rsidRPr="002E6057">
              <w:rPr>
                <w:rFonts w:ascii="Times New Roman" w:hAnsi="Times New Roman" w:cs="Times New Roman"/>
                <w:color w:val="000000"/>
                <w:sz w:val="24"/>
                <w:szCs w:val="24"/>
              </w:rPr>
              <w:t>11,9</w:t>
            </w:r>
          </w:p>
        </w:tc>
        <w:tc>
          <w:tcPr>
            <w:tcW w:w="1128" w:type="dxa"/>
            <w:vAlign w:val="center"/>
          </w:tcPr>
          <w:p w14:paraId="7277AA6E" w14:textId="77777777" w:rsidR="00BD6386" w:rsidRPr="002E6057" w:rsidRDefault="00BD6386" w:rsidP="00664FCE">
            <w:pPr>
              <w:pStyle w:val="a3"/>
              <w:jc w:val="center"/>
              <w:rPr>
                <w:rFonts w:ascii="Times New Roman" w:hAnsi="Times New Roman" w:cs="Times New Roman"/>
                <w:sz w:val="24"/>
                <w:szCs w:val="24"/>
              </w:rPr>
            </w:pPr>
            <w:r w:rsidRPr="002E6057">
              <w:rPr>
                <w:rFonts w:ascii="Times New Roman" w:hAnsi="Times New Roman" w:cs="Times New Roman"/>
                <w:color w:val="000000"/>
                <w:sz w:val="24"/>
                <w:szCs w:val="24"/>
              </w:rPr>
              <w:t>19,4</w:t>
            </w:r>
          </w:p>
        </w:tc>
        <w:tc>
          <w:tcPr>
            <w:tcW w:w="1525" w:type="dxa"/>
            <w:vAlign w:val="center"/>
          </w:tcPr>
          <w:p w14:paraId="73D232B2" w14:textId="77777777" w:rsidR="00BD6386" w:rsidRPr="002E6057" w:rsidRDefault="00BD6386" w:rsidP="00664FCE">
            <w:pPr>
              <w:pStyle w:val="a3"/>
              <w:jc w:val="center"/>
              <w:rPr>
                <w:rFonts w:ascii="Times New Roman" w:hAnsi="Times New Roman" w:cs="Times New Roman"/>
                <w:sz w:val="24"/>
                <w:szCs w:val="24"/>
                <w:lang w:val="en-US"/>
              </w:rPr>
            </w:pPr>
            <w:r w:rsidRPr="002E6057">
              <w:rPr>
                <w:rFonts w:ascii="Times New Roman" w:hAnsi="Times New Roman" w:cs="Times New Roman"/>
                <w:color w:val="000000"/>
                <w:sz w:val="24"/>
                <w:szCs w:val="24"/>
                <w:lang w:val="en-US"/>
              </w:rPr>
              <w:t>97</w:t>
            </w:r>
          </w:p>
        </w:tc>
        <w:tc>
          <w:tcPr>
            <w:tcW w:w="1636" w:type="dxa"/>
            <w:vAlign w:val="center"/>
          </w:tcPr>
          <w:p w14:paraId="61EFD6DD" w14:textId="77777777" w:rsidR="00BD6386" w:rsidRPr="002E6057" w:rsidRDefault="00BD6386" w:rsidP="00664FCE">
            <w:pPr>
              <w:pStyle w:val="a3"/>
              <w:jc w:val="center"/>
              <w:rPr>
                <w:rFonts w:ascii="Times New Roman" w:hAnsi="Times New Roman" w:cs="Times New Roman"/>
                <w:sz w:val="24"/>
                <w:szCs w:val="24"/>
              </w:rPr>
            </w:pPr>
            <w:r w:rsidRPr="002E6057">
              <w:rPr>
                <w:rFonts w:ascii="Times New Roman" w:hAnsi="Times New Roman" w:cs="Times New Roman"/>
                <w:color w:val="000000"/>
                <w:sz w:val="24"/>
                <w:szCs w:val="24"/>
                <w:lang w:val="en-US"/>
              </w:rPr>
              <w:t>162</w:t>
            </w:r>
          </w:p>
        </w:tc>
      </w:tr>
      <w:tr w:rsidR="00BD6386" w:rsidRPr="002E6057" w14:paraId="189B37C8" w14:textId="77777777" w:rsidTr="007055A9">
        <w:tc>
          <w:tcPr>
            <w:tcW w:w="770" w:type="dxa"/>
          </w:tcPr>
          <w:p w14:paraId="726B070C" w14:textId="77777777" w:rsidR="00BD6386" w:rsidRPr="002E6057" w:rsidRDefault="00BD6386" w:rsidP="00664FCE">
            <w:pPr>
              <w:pStyle w:val="a3"/>
              <w:jc w:val="center"/>
              <w:rPr>
                <w:rFonts w:ascii="Times New Roman" w:hAnsi="Times New Roman" w:cs="Times New Roman"/>
                <w:sz w:val="24"/>
                <w:szCs w:val="24"/>
                <w:lang w:val="en-US"/>
              </w:rPr>
            </w:pPr>
            <w:r w:rsidRPr="002E6057">
              <w:rPr>
                <w:rFonts w:ascii="Times New Roman" w:hAnsi="Times New Roman" w:cs="Times New Roman"/>
                <w:sz w:val="24"/>
                <w:szCs w:val="24"/>
                <w:lang w:val="en-US"/>
              </w:rPr>
              <w:t>Na</w:t>
            </w:r>
          </w:p>
        </w:tc>
        <w:tc>
          <w:tcPr>
            <w:tcW w:w="2770" w:type="dxa"/>
            <w:vAlign w:val="center"/>
          </w:tcPr>
          <w:p w14:paraId="0EFA47D4"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 xml:space="preserve">506 </w:t>
            </w:r>
            <w:r w:rsidRPr="002E6057">
              <w:rPr>
                <w:rFonts w:ascii="Times New Roman" w:hAnsi="Times New Roman" w:cs="Times New Roman"/>
                <w:sz w:val="24"/>
                <w:szCs w:val="24"/>
              </w:rPr>
              <w:t xml:space="preserve">± </w:t>
            </w:r>
            <w:r w:rsidRPr="002E6057">
              <w:rPr>
                <w:rFonts w:ascii="Times New Roman" w:hAnsi="Times New Roman" w:cs="Times New Roman"/>
                <w:color w:val="000000"/>
                <w:sz w:val="24"/>
                <w:szCs w:val="24"/>
              </w:rPr>
              <w:t>79</w:t>
            </w:r>
          </w:p>
          <w:p w14:paraId="32A25C38" w14:textId="77777777" w:rsidR="00BD6386" w:rsidRPr="002E6057" w:rsidRDefault="00BD6386" w:rsidP="00664FCE">
            <w:pPr>
              <w:pStyle w:val="a3"/>
              <w:jc w:val="center"/>
              <w:rPr>
                <w:rFonts w:ascii="Times New Roman" w:hAnsi="Times New Roman" w:cs="Times New Roman"/>
                <w:sz w:val="24"/>
                <w:szCs w:val="24"/>
                <w:lang w:val="en-US"/>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0,02…7074</w:t>
            </w:r>
            <w:r w:rsidRPr="002E6057">
              <w:rPr>
                <w:rFonts w:ascii="Times New Roman" w:hAnsi="Times New Roman" w:cs="Times New Roman"/>
                <w:color w:val="000000"/>
                <w:sz w:val="24"/>
                <w:szCs w:val="24"/>
                <w:lang w:val="en-US"/>
              </w:rPr>
              <w:t>)</w:t>
            </w:r>
          </w:p>
        </w:tc>
        <w:tc>
          <w:tcPr>
            <w:tcW w:w="1877" w:type="dxa"/>
            <w:vAlign w:val="center"/>
          </w:tcPr>
          <w:p w14:paraId="19B89FC5"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259</w:t>
            </w:r>
          </w:p>
        </w:tc>
        <w:tc>
          <w:tcPr>
            <w:tcW w:w="1128" w:type="dxa"/>
            <w:vAlign w:val="center"/>
          </w:tcPr>
          <w:p w14:paraId="5AD610B9"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296</w:t>
            </w:r>
          </w:p>
        </w:tc>
        <w:tc>
          <w:tcPr>
            <w:tcW w:w="1525" w:type="dxa"/>
            <w:vAlign w:val="center"/>
          </w:tcPr>
          <w:p w14:paraId="614C5FF9" w14:textId="77777777" w:rsidR="00BD6386" w:rsidRPr="002E6057" w:rsidRDefault="00BD6386" w:rsidP="00664FCE">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lang w:val="en-US"/>
              </w:rPr>
              <w:t>683</w:t>
            </w:r>
          </w:p>
        </w:tc>
        <w:tc>
          <w:tcPr>
            <w:tcW w:w="1636" w:type="dxa"/>
            <w:vAlign w:val="center"/>
          </w:tcPr>
          <w:p w14:paraId="4A0ABA55" w14:textId="77777777" w:rsidR="00BD6386" w:rsidRPr="002E6057" w:rsidRDefault="00BD6386" w:rsidP="00664FCE">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1</w:t>
            </w:r>
            <w:r w:rsidRPr="002E6057">
              <w:rPr>
                <w:rFonts w:ascii="Times New Roman" w:hAnsi="Times New Roman" w:cs="Times New Roman"/>
                <w:color w:val="000000"/>
                <w:sz w:val="24"/>
                <w:szCs w:val="24"/>
                <w:lang w:val="en-US"/>
              </w:rPr>
              <w:t>35</w:t>
            </w:r>
          </w:p>
        </w:tc>
      </w:tr>
      <w:tr w:rsidR="00BD6386" w:rsidRPr="002E6057" w14:paraId="62E30D81" w14:textId="77777777" w:rsidTr="007055A9">
        <w:tc>
          <w:tcPr>
            <w:tcW w:w="770" w:type="dxa"/>
          </w:tcPr>
          <w:p w14:paraId="15B7B286" w14:textId="77777777" w:rsidR="00BD6386" w:rsidRPr="002E6057" w:rsidRDefault="00BD6386" w:rsidP="00664FCE">
            <w:pPr>
              <w:pStyle w:val="a3"/>
              <w:jc w:val="center"/>
              <w:rPr>
                <w:rFonts w:ascii="Times New Roman" w:hAnsi="Times New Roman" w:cs="Times New Roman"/>
                <w:sz w:val="24"/>
                <w:szCs w:val="24"/>
                <w:lang w:val="en-US"/>
              </w:rPr>
            </w:pPr>
            <w:r w:rsidRPr="002E6057">
              <w:rPr>
                <w:rFonts w:ascii="Times New Roman" w:hAnsi="Times New Roman" w:cs="Times New Roman"/>
                <w:color w:val="000000"/>
                <w:sz w:val="24"/>
                <w:szCs w:val="24"/>
                <w:lang w:val="en-US"/>
              </w:rPr>
              <w:t>Mg</w:t>
            </w:r>
          </w:p>
        </w:tc>
        <w:tc>
          <w:tcPr>
            <w:tcW w:w="2770" w:type="dxa"/>
            <w:vAlign w:val="center"/>
          </w:tcPr>
          <w:p w14:paraId="4348815E"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33587</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7797</w:t>
            </w:r>
          </w:p>
          <w:p w14:paraId="4F97BFF3" w14:textId="77777777" w:rsidR="00BD6386" w:rsidRPr="002E6057" w:rsidRDefault="00BD6386" w:rsidP="00664FCE">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3,39…</w:t>
            </w:r>
            <w:r w:rsidRPr="002E6057">
              <w:rPr>
                <w:rFonts w:ascii="Times New Roman" w:hAnsi="Times New Roman" w:cs="Times New Roman"/>
                <w:color w:val="000000"/>
                <w:sz w:val="24"/>
                <w:szCs w:val="24"/>
                <w:lang w:val="en-US"/>
              </w:rPr>
              <w:t>137964)</w:t>
            </w:r>
          </w:p>
        </w:tc>
        <w:tc>
          <w:tcPr>
            <w:tcW w:w="1877" w:type="dxa"/>
            <w:vAlign w:val="center"/>
          </w:tcPr>
          <w:p w14:paraId="0BABAE17"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10278</w:t>
            </w:r>
          </w:p>
        </w:tc>
        <w:tc>
          <w:tcPr>
            <w:tcW w:w="1128" w:type="dxa"/>
            <w:vAlign w:val="center"/>
          </w:tcPr>
          <w:p w14:paraId="54424F8B"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24925</w:t>
            </w:r>
          </w:p>
        </w:tc>
        <w:tc>
          <w:tcPr>
            <w:tcW w:w="1525" w:type="dxa"/>
            <w:vAlign w:val="center"/>
          </w:tcPr>
          <w:p w14:paraId="0EF26143"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38199</w:t>
            </w:r>
          </w:p>
        </w:tc>
        <w:tc>
          <w:tcPr>
            <w:tcW w:w="1636" w:type="dxa"/>
            <w:vAlign w:val="center"/>
          </w:tcPr>
          <w:p w14:paraId="038A120C"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114</w:t>
            </w:r>
          </w:p>
        </w:tc>
      </w:tr>
      <w:tr w:rsidR="00BD6386" w:rsidRPr="002E6057" w14:paraId="2E4E802E" w14:textId="77777777" w:rsidTr="007055A9">
        <w:tc>
          <w:tcPr>
            <w:tcW w:w="770" w:type="dxa"/>
          </w:tcPr>
          <w:p w14:paraId="3B8A0214" w14:textId="77777777" w:rsidR="00BD6386" w:rsidRPr="002E6057" w:rsidRDefault="00BD6386" w:rsidP="00664FCE">
            <w:pPr>
              <w:pStyle w:val="a3"/>
              <w:jc w:val="center"/>
              <w:rPr>
                <w:rFonts w:ascii="Times New Roman" w:hAnsi="Times New Roman" w:cs="Times New Roman"/>
                <w:sz w:val="24"/>
                <w:szCs w:val="24"/>
                <w:lang w:val="en-US"/>
              </w:rPr>
            </w:pPr>
            <w:r w:rsidRPr="002E6057">
              <w:rPr>
                <w:rFonts w:ascii="Times New Roman" w:hAnsi="Times New Roman" w:cs="Times New Roman"/>
                <w:color w:val="000000"/>
                <w:sz w:val="24"/>
                <w:szCs w:val="24"/>
                <w:lang w:val="en-US"/>
              </w:rPr>
              <w:t>Al</w:t>
            </w:r>
          </w:p>
        </w:tc>
        <w:tc>
          <w:tcPr>
            <w:tcW w:w="2770" w:type="dxa"/>
            <w:vAlign w:val="center"/>
          </w:tcPr>
          <w:p w14:paraId="387E888A" w14:textId="77777777" w:rsidR="00BD6386" w:rsidRPr="002E6057" w:rsidRDefault="00BD6386" w:rsidP="00664FCE">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412</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lang w:val="en-US"/>
              </w:rPr>
              <w:t>130</w:t>
            </w:r>
          </w:p>
          <w:p w14:paraId="6948F6B7"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0,10…13518</w:t>
            </w:r>
            <w:r w:rsidRPr="002E6057">
              <w:rPr>
                <w:rFonts w:ascii="Times New Roman" w:hAnsi="Times New Roman" w:cs="Times New Roman"/>
                <w:color w:val="000000"/>
                <w:sz w:val="24"/>
                <w:szCs w:val="24"/>
                <w:lang w:val="en-US"/>
              </w:rPr>
              <w:t>)</w:t>
            </w:r>
          </w:p>
        </w:tc>
        <w:tc>
          <w:tcPr>
            <w:tcW w:w="1877" w:type="dxa"/>
            <w:vAlign w:val="center"/>
          </w:tcPr>
          <w:p w14:paraId="2F2DA97E"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64</w:t>
            </w:r>
          </w:p>
        </w:tc>
        <w:tc>
          <w:tcPr>
            <w:tcW w:w="1128" w:type="dxa"/>
            <w:vAlign w:val="center"/>
          </w:tcPr>
          <w:p w14:paraId="05CC068B"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171</w:t>
            </w:r>
          </w:p>
        </w:tc>
        <w:tc>
          <w:tcPr>
            <w:tcW w:w="1525" w:type="dxa"/>
            <w:vAlign w:val="center"/>
          </w:tcPr>
          <w:p w14:paraId="7F23A5B5"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638</w:t>
            </w:r>
          </w:p>
        </w:tc>
        <w:tc>
          <w:tcPr>
            <w:tcW w:w="1636" w:type="dxa"/>
            <w:vAlign w:val="center"/>
          </w:tcPr>
          <w:p w14:paraId="15991F32"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155</w:t>
            </w:r>
          </w:p>
        </w:tc>
      </w:tr>
      <w:tr w:rsidR="00BD6386" w:rsidRPr="002E6057" w14:paraId="50B2BC6E" w14:textId="77777777" w:rsidTr="007055A9">
        <w:tc>
          <w:tcPr>
            <w:tcW w:w="770" w:type="dxa"/>
            <w:vAlign w:val="center"/>
          </w:tcPr>
          <w:p w14:paraId="14983556" w14:textId="77777777" w:rsidR="00BD6386" w:rsidRPr="002E6057" w:rsidRDefault="00BD6386" w:rsidP="00664FCE">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lang w:val="en-US"/>
              </w:rPr>
              <w:t>Si</w:t>
            </w:r>
          </w:p>
        </w:tc>
        <w:tc>
          <w:tcPr>
            <w:tcW w:w="2770" w:type="dxa"/>
            <w:vAlign w:val="center"/>
          </w:tcPr>
          <w:p w14:paraId="2E42E8CE" w14:textId="77777777" w:rsidR="00BD6386" w:rsidRPr="002E6057" w:rsidRDefault="00BD6386" w:rsidP="00664FCE">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824</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180</w:t>
            </w:r>
          </w:p>
          <w:p w14:paraId="57E9E207"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13…4069</w:t>
            </w:r>
            <w:r w:rsidRPr="002E6057">
              <w:rPr>
                <w:rFonts w:ascii="Times New Roman" w:hAnsi="Times New Roman" w:cs="Times New Roman"/>
                <w:color w:val="000000"/>
                <w:sz w:val="24"/>
                <w:szCs w:val="24"/>
                <w:lang w:val="en-US"/>
              </w:rPr>
              <w:t>)</w:t>
            </w:r>
          </w:p>
        </w:tc>
        <w:tc>
          <w:tcPr>
            <w:tcW w:w="1877" w:type="dxa"/>
            <w:vAlign w:val="center"/>
          </w:tcPr>
          <w:p w14:paraId="4291136A"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470</w:t>
            </w:r>
          </w:p>
        </w:tc>
        <w:tc>
          <w:tcPr>
            <w:tcW w:w="1128" w:type="dxa"/>
            <w:vAlign w:val="center"/>
          </w:tcPr>
          <w:p w14:paraId="52A2A06C"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583</w:t>
            </w:r>
          </w:p>
        </w:tc>
        <w:tc>
          <w:tcPr>
            <w:tcW w:w="1525" w:type="dxa"/>
            <w:vAlign w:val="center"/>
          </w:tcPr>
          <w:p w14:paraId="43F1440C"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882</w:t>
            </w:r>
          </w:p>
        </w:tc>
        <w:tc>
          <w:tcPr>
            <w:tcW w:w="1636" w:type="dxa"/>
            <w:vAlign w:val="center"/>
          </w:tcPr>
          <w:p w14:paraId="19CC6105"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107</w:t>
            </w:r>
          </w:p>
        </w:tc>
      </w:tr>
      <w:tr w:rsidR="00BD6386" w:rsidRPr="002E6057" w14:paraId="0C063A3B" w14:textId="77777777" w:rsidTr="007055A9">
        <w:tc>
          <w:tcPr>
            <w:tcW w:w="770" w:type="dxa"/>
            <w:vAlign w:val="center"/>
          </w:tcPr>
          <w:p w14:paraId="73F3A9F7" w14:textId="77777777" w:rsidR="00BD6386" w:rsidRPr="002E6057" w:rsidRDefault="00BD6386" w:rsidP="00664FCE">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lang w:val="en-US"/>
              </w:rPr>
              <w:t>P</w:t>
            </w:r>
          </w:p>
        </w:tc>
        <w:tc>
          <w:tcPr>
            <w:tcW w:w="2770" w:type="dxa"/>
            <w:vAlign w:val="center"/>
          </w:tcPr>
          <w:p w14:paraId="65CC590C" w14:textId="77777777" w:rsidR="00BD6386" w:rsidRPr="002E6057" w:rsidRDefault="00BD6386" w:rsidP="00664FCE">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102</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31,6</w:t>
            </w:r>
          </w:p>
          <w:p w14:paraId="6B8105FC"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0,07…2573</w:t>
            </w:r>
            <w:r w:rsidRPr="002E6057">
              <w:rPr>
                <w:rFonts w:ascii="Times New Roman" w:hAnsi="Times New Roman" w:cs="Times New Roman"/>
                <w:color w:val="000000"/>
                <w:sz w:val="24"/>
                <w:szCs w:val="24"/>
                <w:lang w:val="en-US"/>
              </w:rPr>
              <w:t>)</w:t>
            </w:r>
          </w:p>
        </w:tc>
        <w:tc>
          <w:tcPr>
            <w:tcW w:w="1877" w:type="dxa"/>
            <w:vAlign w:val="center"/>
          </w:tcPr>
          <w:p w14:paraId="4FCF9293"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6,47</w:t>
            </w:r>
          </w:p>
        </w:tc>
        <w:tc>
          <w:tcPr>
            <w:tcW w:w="1128" w:type="dxa"/>
            <w:vAlign w:val="center"/>
          </w:tcPr>
          <w:p w14:paraId="6936FF52"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30</w:t>
            </w:r>
          </w:p>
        </w:tc>
        <w:tc>
          <w:tcPr>
            <w:tcW w:w="1525" w:type="dxa"/>
            <w:vAlign w:val="center"/>
          </w:tcPr>
          <w:p w14:paraId="7DEDD888"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155</w:t>
            </w:r>
          </w:p>
        </w:tc>
        <w:tc>
          <w:tcPr>
            <w:tcW w:w="1636" w:type="dxa"/>
            <w:vAlign w:val="center"/>
          </w:tcPr>
          <w:p w14:paraId="2898E141"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151</w:t>
            </w:r>
          </w:p>
        </w:tc>
      </w:tr>
      <w:tr w:rsidR="00BD6386" w:rsidRPr="002E6057" w14:paraId="7BDB42DF" w14:textId="77777777" w:rsidTr="007055A9">
        <w:tc>
          <w:tcPr>
            <w:tcW w:w="770" w:type="dxa"/>
            <w:vAlign w:val="center"/>
          </w:tcPr>
          <w:p w14:paraId="65F4A513" w14:textId="77777777" w:rsidR="00BD6386" w:rsidRPr="002E6057" w:rsidRDefault="00BD6386" w:rsidP="00664FCE">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lang w:val="en-US"/>
              </w:rPr>
              <w:t>S</w:t>
            </w:r>
          </w:p>
        </w:tc>
        <w:tc>
          <w:tcPr>
            <w:tcW w:w="2770" w:type="dxa"/>
            <w:vAlign w:val="center"/>
          </w:tcPr>
          <w:p w14:paraId="756DBA38" w14:textId="77777777" w:rsidR="00BD6386" w:rsidRPr="002E6057" w:rsidRDefault="00BD6386" w:rsidP="00664FCE">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3445</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687</w:t>
            </w:r>
          </w:p>
          <w:p w14:paraId="0D8DDAE7"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200…2573</w:t>
            </w:r>
            <w:r w:rsidRPr="002E6057">
              <w:rPr>
                <w:rFonts w:ascii="Times New Roman" w:hAnsi="Times New Roman" w:cs="Times New Roman"/>
                <w:color w:val="000000"/>
                <w:sz w:val="24"/>
                <w:szCs w:val="24"/>
                <w:lang w:val="en-US"/>
              </w:rPr>
              <w:t>)</w:t>
            </w:r>
          </w:p>
        </w:tc>
        <w:tc>
          <w:tcPr>
            <w:tcW w:w="1877" w:type="dxa"/>
            <w:vAlign w:val="center"/>
          </w:tcPr>
          <w:p w14:paraId="16137A68"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1738</w:t>
            </w:r>
          </w:p>
        </w:tc>
        <w:tc>
          <w:tcPr>
            <w:tcW w:w="1128" w:type="dxa"/>
            <w:vAlign w:val="center"/>
          </w:tcPr>
          <w:p w14:paraId="044B9AE3"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1344</w:t>
            </w:r>
          </w:p>
        </w:tc>
        <w:tc>
          <w:tcPr>
            <w:tcW w:w="1525" w:type="dxa"/>
            <w:vAlign w:val="center"/>
          </w:tcPr>
          <w:p w14:paraId="6381A54B"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3368</w:t>
            </w:r>
          </w:p>
        </w:tc>
        <w:tc>
          <w:tcPr>
            <w:tcW w:w="1636" w:type="dxa"/>
            <w:vAlign w:val="center"/>
          </w:tcPr>
          <w:p w14:paraId="7FAF1C3D"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98</w:t>
            </w:r>
          </w:p>
        </w:tc>
      </w:tr>
      <w:tr w:rsidR="00BD6386" w:rsidRPr="002E6057" w14:paraId="36F18041" w14:textId="77777777" w:rsidTr="007055A9">
        <w:tc>
          <w:tcPr>
            <w:tcW w:w="770" w:type="dxa"/>
            <w:vAlign w:val="center"/>
          </w:tcPr>
          <w:p w14:paraId="25A168D0" w14:textId="77777777" w:rsidR="00BD6386" w:rsidRPr="002E6057" w:rsidRDefault="00BD6386" w:rsidP="00664FCE">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lang w:val="en-US"/>
              </w:rPr>
              <w:t>Cl</w:t>
            </w:r>
          </w:p>
        </w:tc>
        <w:tc>
          <w:tcPr>
            <w:tcW w:w="2770" w:type="dxa"/>
            <w:vAlign w:val="center"/>
          </w:tcPr>
          <w:p w14:paraId="3C3EBA85" w14:textId="77777777" w:rsidR="00BD6386" w:rsidRPr="002E6057" w:rsidRDefault="00BD6386" w:rsidP="00664FCE">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201</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26,7</w:t>
            </w:r>
          </w:p>
          <w:p w14:paraId="4D865AAE"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58…1259</w:t>
            </w:r>
            <w:r w:rsidRPr="002E6057">
              <w:rPr>
                <w:rFonts w:ascii="Times New Roman" w:hAnsi="Times New Roman" w:cs="Times New Roman"/>
                <w:color w:val="000000"/>
                <w:sz w:val="24"/>
                <w:szCs w:val="24"/>
                <w:lang w:val="en-US"/>
              </w:rPr>
              <w:t>)</w:t>
            </w:r>
          </w:p>
        </w:tc>
        <w:tc>
          <w:tcPr>
            <w:tcW w:w="1877" w:type="dxa"/>
            <w:vAlign w:val="center"/>
          </w:tcPr>
          <w:p w14:paraId="3651A14C"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165</w:t>
            </w:r>
          </w:p>
        </w:tc>
        <w:tc>
          <w:tcPr>
            <w:tcW w:w="1128" w:type="dxa"/>
            <w:vAlign w:val="center"/>
          </w:tcPr>
          <w:p w14:paraId="74A5C383"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227</w:t>
            </w:r>
          </w:p>
        </w:tc>
        <w:tc>
          <w:tcPr>
            <w:tcW w:w="1525" w:type="dxa"/>
            <w:vAlign w:val="center"/>
          </w:tcPr>
          <w:p w14:paraId="164A6FCE"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131</w:t>
            </w:r>
          </w:p>
        </w:tc>
        <w:tc>
          <w:tcPr>
            <w:tcW w:w="1636" w:type="dxa"/>
            <w:vAlign w:val="center"/>
          </w:tcPr>
          <w:p w14:paraId="40AFE503"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65</w:t>
            </w:r>
          </w:p>
        </w:tc>
      </w:tr>
      <w:tr w:rsidR="00BD6386" w:rsidRPr="002E6057" w14:paraId="4008A522" w14:textId="77777777" w:rsidTr="007055A9">
        <w:tc>
          <w:tcPr>
            <w:tcW w:w="770" w:type="dxa"/>
            <w:vAlign w:val="center"/>
          </w:tcPr>
          <w:p w14:paraId="69D2011F" w14:textId="77777777" w:rsidR="00BD6386" w:rsidRPr="002E6057" w:rsidRDefault="00BD6386" w:rsidP="00664FCE">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lang w:val="en-US"/>
              </w:rPr>
              <w:t>K</w:t>
            </w:r>
          </w:p>
        </w:tc>
        <w:tc>
          <w:tcPr>
            <w:tcW w:w="2770" w:type="dxa"/>
            <w:vAlign w:val="center"/>
          </w:tcPr>
          <w:p w14:paraId="3881F55A" w14:textId="77777777" w:rsidR="00BD6386" w:rsidRPr="002E6057" w:rsidRDefault="00BD6386" w:rsidP="00664FCE">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89</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13,1</w:t>
            </w:r>
          </w:p>
          <w:p w14:paraId="6CAE5788"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20,9…971</w:t>
            </w:r>
            <w:r w:rsidRPr="002E6057">
              <w:rPr>
                <w:rFonts w:ascii="Times New Roman" w:hAnsi="Times New Roman" w:cs="Times New Roman"/>
                <w:color w:val="000000"/>
                <w:sz w:val="24"/>
                <w:szCs w:val="24"/>
                <w:lang w:val="en-US"/>
              </w:rPr>
              <w:t>)</w:t>
            </w:r>
          </w:p>
        </w:tc>
        <w:tc>
          <w:tcPr>
            <w:tcW w:w="1877" w:type="dxa"/>
            <w:vAlign w:val="center"/>
          </w:tcPr>
          <w:p w14:paraId="7760F470"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70</w:t>
            </w:r>
          </w:p>
        </w:tc>
        <w:tc>
          <w:tcPr>
            <w:tcW w:w="1128" w:type="dxa"/>
            <w:vAlign w:val="center"/>
          </w:tcPr>
          <w:p w14:paraId="5D8E6C97"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69</w:t>
            </w:r>
          </w:p>
        </w:tc>
        <w:tc>
          <w:tcPr>
            <w:tcW w:w="1525" w:type="dxa"/>
            <w:vAlign w:val="center"/>
          </w:tcPr>
          <w:p w14:paraId="3BE8B918"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64</w:t>
            </w:r>
          </w:p>
        </w:tc>
        <w:tc>
          <w:tcPr>
            <w:tcW w:w="1636" w:type="dxa"/>
            <w:vAlign w:val="center"/>
          </w:tcPr>
          <w:p w14:paraId="6A119832"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72</w:t>
            </w:r>
          </w:p>
        </w:tc>
      </w:tr>
      <w:tr w:rsidR="00BD6386" w:rsidRPr="002E6057" w14:paraId="729C500A" w14:textId="77777777" w:rsidTr="007055A9">
        <w:tc>
          <w:tcPr>
            <w:tcW w:w="770" w:type="dxa"/>
            <w:vAlign w:val="center"/>
          </w:tcPr>
          <w:p w14:paraId="26B3E391" w14:textId="77777777" w:rsidR="00BD6386" w:rsidRPr="002E6057" w:rsidRDefault="00BD6386" w:rsidP="00664FCE">
            <w:pPr>
              <w:pStyle w:val="a3"/>
              <w:jc w:val="center"/>
              <w:rPr>
                <w:rFonts w:ascii="Times New Roman" w:hAnsi="Times New Roman" w:cs="Times New Roman"/>
                <w:color w:val="000000"/>
                <w:sz w:val="24"/>
                <w:szCs w:val="24"/>
                <w:lang w:val="en-US"/>
              </w:rPr>
            </w:pPr>
            <w:proofErr w:type="spellStart"/>
            <w:r w:rsidRPr="002E6057">
              <w:rPr>
                <w:rFonts w:ascii="Times New Roman" w:hAnsi="Times New Roman" w:cs="Times New Roman"/>
                <w:color w:val="000000"/>
                <w:sz w:val="24"/>
                <w:szCs w:val="24"/>
              </w:rPr>
              <w:t>Ca</w:t>
            </w:r>
            <w:proofErr w:type="spellEnd"/>
          </w:p>
        </w:tc>
        <w:tc>
          <w:tcPr>
            <w:tcW w:w="2770" w:type="dxa"/>
            <w:vAlign w:val="center"/>
          </w:tcPr>
          <w:p w14:paraId="5E2DFFD3" w14:textId="77777777" w:rsidR="00BD6386" w:rsidRPr="002E6057" w:rsidRDefault="00BD6386" w:rsidP="00664FCE">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256434</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9156</w:t>
            </w:r>
          </w:p>
          <w:p w14:paraId="25BC2CCD"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34906…486439</w:t>
            </w:r>
            <w:r w:rsidRPr="002E6057">
              <w:rPr>
                <w:rFonts w:ascii="Times New Roman" w:hAnsi="Times New Roman" w:cs="Times New Roman"/>
                <w:color w:val="000000"/>
                <w:sz w:val="24"/>
                <w:szCs w:val="24"/>
                <w:lang w:val="en-US"/>
              </w:rPr>
              <w:t>)</w:t>
            </w:r>
          </w:p>
        </w:tc>
        <w:tc>
          <w:tcPr>
            <w:tcW w:w="1877" w:type="dxa"/>
            <w:vAlign w:val="center"/>
          </w:tcPr>
          <w:p w14:paraId="3F0F8492"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241924</w:t>
            </w:r>
          </w:p>
        </w:tc>
        <w:tc>
          <w:tcPr>
            <w:tcW w:w="1128" w:type="dxa"/>
            <w:vAlign w:val="center"/>
          </w:tcPr>
          <w:p w14:paraId="515DB58C"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260964</w:t>
            </w:r>
          </w:p>
        </w:tc>
        <w:tc>
          <w:tcPr>
            <w:tcW w:w="1525" w:type="dxa"/>
            <w:vAlign w:val="center"/>
          </w:tcPr>
          <w:p w14:paraId="130A93E7"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78769</w:t>
            </w:r>
          </w:p>
        </w:tc>
        <w:tc>
          <w:tcPr>
            <w:tcW w:w="1636" w:type="dxa"/>
            <w:vAlign w:val="center"/>
          </w:tcPr>
          <w:p w14:paraId="17D8C8CE"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30</w:t>
            </w:r>
          </w:p>
        </w:tc>
      </w:tr>
      <w:tr w:rsidR="00BD6386" w:rsidRPr="002E6057" w14:paraId="2CAAC133" w14:textId="77777777" w:rsidTr="007055A9">
        <w:tc>
          <w:tcPr>
            <w:tcW w:w="770" w:type="dxa"/>
            <w:vAlign w:val="center"/>
          </w:tcPr>
          <w:p w14:paraId="71B77B3A" w14:textId="77777777" w:rsidR="00BD6386" w:rsidRPr="002E6057" w:rsidRDefault="00BD6386" w:rsidP="00664FCE">
            <w:pPr>
              <w:pStyle w:val="a3"/>
              <w:jc w:val="center"/>
              <w:rPr>
                <w:rFonts w:ascii="Times New Roman" w:hAnsi="Times New Roman" w:cs="Times New Roman"/>
                <w:color w:val="000000"/>
                <w:sz w:val="24"/>
                <w:szCs w:val="24"/>
              </w:rPr>
            </w:pPr>
            <w:proofErr w:type="spellStart"/>
            <w:r w:rsidRPr="002E6057">
              <w:rPr>
                <w:rFonts w:ascii="Times New Roman" w:hAnsi="Times New Roman" w:cs="Times New Roman"/>
                <w:color w:val="000000"/>
                <w:sz w:val="24"/>
                <w:szCs w:val="24"/>
              </w:rPr>
              <w:t>Sc</w:t>
            </w:r>
            <w:proofErr w:type="spellEnd"/>
          </w:p>
        </w:tc>
        <w:tc>
          <w:tcPr>
            <w:tcW w:w="2770" w:type="dxa"/>
            <w:vAlign w:val="center"/>
          </w:tcPr>
          <w:p w14:paraId="26FF59FB" w14:textId="77777777" w:rsidR="00BD6386" w:rsidRPr="002E6057" w:rsidRDefault="00BD6386" w:rsidP="00664FCE">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0,2</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0,03</w:t>
            </w:r>
          </w:p>
          <w:p w14:paraId="2D2BBA0B"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0,004…1,7</w:t>
            </w:r>
            <w:r w:rsidRPr="002E6057">
              <w:rPr>
                <w:rFonts w:ascii="Times New Roman" w:hAnsi="Times New Roman" w:cs="Times New Roman"/>
                <w:color w:val="000000"/>
                <w:sz w:val="24"/>
                <w:szCs w:val="24"/>
                <w:lang w:val="en-US"/>
              </w:rPr>
              <w:t>)</w:t>
            </w:r>
          </w:p>
        </w:tc>
        <w:tc>
          <w:tcPr>
            <w:tcW w:w="1877" w:type="dxa"/>
            <w:vAlign w:val="center"/>
          </w:tcPr>
          <w:p w14:paraId="018CF2E5"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0,07</w:t>
            </w:r>
          </w:p>
        </w:tc>
        <w:tc>
          <w:tcPr>
            <w:tcW w:w="1128" w:type="dxa"/>
            <w:vAlign w:val="center"/>
          </w:tcPr>
          <w:p w14:paraId="174EE5D4"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0,08</w:t>
            </w:r>
          </w:p>
        </w:tc>
        <w:tc>
          <w:tcPr>
            <w:tcW w:w="1525" w:type="dxa"/>
            <w:vAlign w:val="center"/>
          </w:tcPr>
          <w:p w14:paraId="48D3B70E"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0,26</w:t>
            </w:r>
          </w:p>
        </w:tc>
        <w:tc>
          <w:tcPr>
            <w:tcW w:w="1636" w:type="dxa"/>
            <w:vAlign w:val="center"/>
          </w:tcPr>
          <w:p w14:paraId="7D226C89"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151</w:t>
            </w:r>
          </w:p>
        </w:tc>
      </w:tr>
      <w:tr w:rsidR="00BD6386" w:rsidRPr="002E6057" w14:paraId="740D3F58" w14:textId="77777777" w:rsidTr="007055A9">
        <w:tc>
          <w:tcPr>
            <w:tcW w:w="770" w:type="dxa"/>
            <w:vAlign w:val="center"/>
          </w:tcPr>
          <w:p w14:paraId="2DC29E11" w14:textId="77777777" w:rsidR="00BD6386" w:rsidRPr="002E6057" w:rsidRDefault="00BD6386" w:rsidP="00664FCE">
            <w:pPr>
              <w:pStyle w:val="a3"/>
              <w:jc w:val="center"/>
              <w:rPr>
                <w:rFonts w:ascii="Times New Roman" w:hAnsi="Times New Roman" w:cs="Times New Roman"/>
                <w:color w:val="000000"/>
                <w:sz w:val="24"/>
                <w:szCs w:val="24"/>
              </w:rPr>
            </w:pPr>
            <w:proofErr w:type="spellStart"/>
            <w:r w:rsidRPr="002E6057">
              <w:rPr>
                <w:rFonts w:ascii="Times New Roman" w:hAnsi="Times New Roman" w:cs="Times New Roman"/>
                <w:color w:val="000000"/>
                <w:sz w:val="24"/>
                <w:szCs w:val="24"/>
                <w:lang w:val="en-US"/>
              </w:rPr>
              <w:t>Ti</w:t>
            </w:r>
            <w:proofErr w:type="spellEnd"/>
          </w:p>
        </w:tc>
        <w:tc>
          <w:tcPr>
            <w:tcW w:w="2770" w:type="dxa"/>
            <w:vAlign w:val="center"/>
          </w:tcPr>
          <w:p w14:paraId="1E36B22B" w14:textId="77777777" w:rsidR="00BD6386" w:rsidRPr="002E6057" w:rsidRDefault="00BD6386" w:rsidP="00664FCE">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8</w:t>
            </w:r>
            <w:r w:rsidRPr="002E6057">
              <w:rPr>
                <w:rFonts w:ascii="Times New Roman" w:hAnsi="Times New Roman" w:cs="Times New Roman"/>
                <w:color w:val="000000"/>
                <w:sz w:val="24"/>
                <w:szCs w:val="24"/>
                <w:lang w:val="kk-KZ"/>
              </w:rPr>
              <w:t>4</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lang w:val="kk-KZ"/>
              </w:rPr>
              <w:t>50</w:t>
            </w:r>
          </w:p>
          <w:p w14:paraId="335DD3BE"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0,24…6271</w:t>
            </w:r>
            <w:r w:rsidRPr="002E6057">
              <w:rPr>
                <w:rFonts w:ascii="Times New Roman" w:hAnsi="Times New Roman" w:cs="Times New Roman"/>
                <w:color w:val="000000"/>
                <w:sz w:val="24"/>
                <w:szCs w:val="24"/>
                <w:lang w:val="en-US"/>
              </w:rPr>
              <w:t>)</w:t>
            </w:r>
          </w:p>
        </w:tc>
        <w:tc>
          <w:tcPr>
            <w:tcW w:w="1877" w:type="dxa"/>
            <w:vAlign w:val="center"/>
          </w:tcPr>
          <w:p w14:paraId="3190FBBD"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10,9</w:t>
            </w:r>
          </w:p>
        </w:tc>
        <w:tc>
          <w:tcPr>
            <w:tcW w:w="1128" w:type="dxa"/>
            <w:vAlign w:val="center"/>
          </w:tcPr>
          <w:p w14:paraId="221641BA"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10,9</w:t>
            </w:r>
          </w:p>
        </w:tc>
        <w:tc>
          <w:tcPr>
            <w:tcW w:w="1525" w:type="dxa"/>
            <w:vAlign w:val="center"/>
          </w:tcPr>
          <w:p w14:paraId="4AE43BA9"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243</w:t>
            </w:r>
          </w:p>
        </w:tc>
        <w:tc>
          <w:tcPr>
            <w:tcW w:w="1636" w:type="dxa"/>
            <w:vAlign w:val="center"/>
          </w:tcPr>
          <w:p w14:paraId="30D199FD"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288</w:t>
            </w:r>
          </w:p>
        </w:tc>
      </w:tr>
      <w:tr w:rsidR="00BD6386" w:rsidRPr="002E6057" w14:paraId="00220805" w14:textId="77777777" w:rsidTr="007055A9">
        <w:tc>
          <w:tcPr>
            <w:tcW w:w="770" w:type="dxa"/>
            <w:vAlign w:val="center"/>
          </w:tcPr>
          <w:p w14:paraId="3B441B44" w14:textId="77777777" w:rsidR="00BD6386" w:rsidRPr="002E6057" w:rsidRDefault="00BD6386" w:rsidP="00664FCE">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lang w:val="en-US"/>
              </w:rPr>
              <w:t>V</w:t>
            </w:r>
          </w:p>
        </w:tc>
        <w:tc>
          <w:tcPr>
            <w:tcW w:w="2770" w:type="dxa"/>
            <w:vAlign w:val="center"/>
          </w:tcPr>
          <w:p w14:paraId="3ED6C2C4" w14:textId="77777777" w:rsidR="00BD6386" w:rsidRPr="002E6057" w:rsidRDefault="00BD6386" w:rsidP="00664FCE">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3,63</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0,81</w:t>
            </w:r>
          </w:p>
          <w:p w14:paraId="4FFAA27B"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0,01…15,6</w:t>
            </w:r>
            <w:r w:rsidRPr="002E6057">
              <w:rPr>
                <w:rFonts w:ascii="Times New Roman" w:hAnsi="Times New Roman" w:cs="Times New Roman"/>
                <w:color w:val="000000"/>
                <w:sz w:val="24"/>
                <w:szCs w:val="24"/>
                <w:lang w:val="en-US"/>
              </w:rPr>
              <w:t>)</w:t>
            </w:r>
          </w:p>
        </w:tc>
        <w:tc>
          <w:tcPr>
            <w:tcW w:w="1877" w:type="dxa"/>
            <w:vAlign w:val="center"/>
          </w:tcPr>
          <w:p w14:paraId="5D383B3F"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1,55</w:t>
            </w:r>
          </w:p>
        </w:tc>
        <w:tc>
          <w:tcPr>
            <w:tcW w:w="1128" w:type="dxa"/>
            <w:vAlign w:val="center"/>
          </w:tcPr>
          <w:p w14:paraId="5145D5AC"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1,78</w:t>
            </w:r>
          </w:p>
        </w:tc>
        <w:tc>
          <w:tcPr>
            <w:tcW w:w="1525" w:type="dxa"/>
            <w:vAlign w:val="center"/>
          </w:tcPr>
          <w:p w14:paraId="7F231600"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3,99</w:t>
            </w:r>
          </w:p>
        </w:tc>
        <w:tc>
          <w:tcPr>
            <w:tcW w:w="1636" w:type="dxa"/>
            <w:vAlign w:val="center"/>
          </w:tcPr>
          <w:p w14:paraId="000FFB22"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110</w:t>
            </w:r>
          </w:p>
        </w:tc>
      </w:tr>
      <w:tr w:rsidR="00BD6386" w:rsidRPr="002E6057" w14:paraId="5CDCAD26" w14:textId="77777777" w:rsidTr="007055A9">
        <w:tc>
          <w:tcPr>
            <w:tcW w:w="770" w:type="dxa"/>
            <w:vAlign w:val="center"/>
          </w:tcPr>
          <w:p w14:paraId="349A51EE" w14:textId="77777777" w:rsidR="00BD6386" w:rsidRPr="002E6057" w:rsidRDefault="00BD6386" w:rsidP="00664FCE">
            <w:pPr>
              <w:pStyle w:val="a3"/>
              <w:jc w:val="center"/>
              <w:rPr>
                <w:rFonts w:ascii="Times New Roman" w:hAnsi="Times New Roman" w:cs="Times New Roman"/>
                <w:color w:val="000000"/>
                <w:sz w:val="24"/>
                <w:szCs w:val="24"/>
                <w:lang w:val="en-US"/>
              </w:rPr>
            </w:pPr>
            <w:proofErr w:type="spellStart"/>
            <w:r w:rsidRPr="002E6057">
              <w:rPr>
                <w:rFonts w:ascii="Times New Roman" w:hAnsi="Times New Roman" w:cs="Times New Roman"/>
                <w:color w:val="000000"/>
                <w:sz w:val="24"/>
                <w:szCs w:val="24"/>
              </w:rPr>
              <w:t>Cr</w:t>
            </w:r>
            <w:proofErr w:type="spellEnd"/>
          </w:p>
        </w:tc>
        <w:tc>
          <w:tcPr>
            <w:tcW w:w="2770" w:type="dxa"/>
            <w:vAlign w:val="center"/>
          </w:tcPr>
          <w:p w14:paraId="1F45DBBE" w14:textId="77777777" w:rsidR="00BD6386" w:rsidRPr="002E6057" w:rsidRDefault="00BD6386" w:rsidP="00664FCE">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13,3</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3,1</w:t>
            </w:r>
          </w:p>
          <w:p w14:paraId="560BC2FE"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0,14…204</w:t>
            </w:r>
            <w:r w:rsidRPr="002E6057">
              <w:rPr>
                <w:rFonts w:ascii="Times New Roman" w:hAnsi="Times New Roman" w:cs="Times New Roman"/>
                <w:color w:val="000000"/>
                <w:sz w:val="24"/>
                <w:szCs w:val="24"/>
                <w:lang w:val="en-US"/>
              </w:rPr>
              <w:t>)</w:t>
            </w:r>
          </w:p>
        </w:tc>
        <w:tc>
          <w:tcPr>
            <w:tcW w:w="1877" w:type="dxa"/>
            <w:vAlign w:val="center"/>
          </w:tcPr>
          <w:p w14:paraId="1C44623E"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3,5</w:t>
            </w:r>
          </w:p>
        </w:tc>
        <w:tc>
          <w:tcPr>
            <w:tcW w:w="1128" w:type="dxa"/>
            <w:vAlign w:val="center"/>
          </w:tcPr>
          <w:p w14:paraId="0679A172"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3,2</w:t>
            </w:r>
          </w:p>
        </w:tc>
        <w:tc>
          <w:tcPr>
            <w:tcW w:w="1525" w:type="dxa"/>
            <w:vAlign w:val="center"/>
          </w:tcPr>
          <w:p w14:paraId="03333961"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27</w:t>
            </w:r>
          </w:p>
        </w:tc>
        <w:tc>
          <w:tcPr>
            <w:tcW w:w="1636" w:type="dxa"/>
            <w:vAlign w:val="center"/>
          </w:tcPr>
          <w:p w14:paraId="5F2D0319"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206</w:t>
            </w:r>
          </w:p>
        </w:tc>
      </w:tr>
      <w:tr w:rsidR="00BD6386" w:rsidRPr="002E6057" w14:paraId="44AFB0B8" w14:textId="77777777" w:rsidTr="007055A9">
        <w:tc>
          <w:tcPr>
            <w:tcW w:w="770" w:type="dxa"/>
            <w:vAlign w:val="center"/>
          </w:tcPr>
          <w:p w14:paraId="18EB7E32"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Mn</w:t>
            </w:r>
          </w:p>
        </w:tc>
        <w:tc>
          <w:tcPr>
            <w:tcW w:w="2770" w:type="dxa"/>
            <w:vAlign w:val="center"/>
          </w:tcPr>
          <w:p w14:paraId="1D551384" w14:textId="77777777" w:rsidR="00BD6386" w:rsidRPr="002E6057" w:rsidRDefault="00BD6386" w:rsidP="00664FCE">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 xml:space="preserve">119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47</w:t>
            </w:r>
          </w:p>
          <w:p w14:paraId="63DA7024"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0,08…2245</w:t>
            </w:r>
            <w:r w:rsidRPr="002E6057">
              <w:rPr>
                <w:rFonts w:ascii="Times New Roman" w:hAnsi="Times New Roman" w:cs="Times New Roman"/>
                <w:color w:val="000000"/>
                <w:sz w:val="24"/>
                <w:szCs w:val="24"/>
                <w:lang w:val="en-US"/>
              </w:rPr>
              <w:t>)</w:t>
            </w:r>
          </w:p>
        </w:tc>
        <w:tc>
          <w:tcPr>
            <w:tcW w:w="1877" w:type="dxa"/>
            <w:vAlign w:val="center"/>
          </w:tcPr>
          <w:p w14:paraId="4E0CEFF7"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20,8</w:t>
            </w:r>
          </w:p>
        </w:tc>
        <w:tc>
          <w:tcPr>
            <w:tcW w:w="1128" w:type="dxa"/>
            <w:vAlign w:val="center"/>
          </w:tcPr>
          <w:p w14:paraId="615EBD3B"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24,1</w:t>
            </w:r>
          </w:p>
        </w:tc>
        <w:tc>
          <w:tcPr>
            <w:tcW w:w="1525" w:type="dxa"/>
            <w:vAlign w:val="center"/>
          </w:tcPr>
          <w:p w14:paraId="0A8E6CDC"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229</w:t>
            </w:r>
          </w:p>
        </w:tc>
        <w:tc>
          <w:tcPr>
            <w:tcW w:w="1636" w:type="dxa"/>
            <w:vAlign w:val="center"/>
          </w:tcPr>
          <w:p w14:paraId="14F2E108"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192</w:t>
            </w:r>
          </w:p>
        </w:tc>
      </w:tr>
      <w:tr w:rsidR="00BD6386" w:rsidRPr="002E6057" w14:paraId="7E92FC02" w14:textId="77777777" w:rsidTr="007055A9">
        <w:tc>
          <w:tcPr>
            <w:tcW w:w="770" w:type="dxa"/>
            <w:vAlign w:val="center"/>
          </w:tcPr>
          <w:p w14:paraId="231B6141" w14:textId="77777777" w:rsidR="00BD6386" w:rsidRPr="002E6057" w:rsidRDefault="00BD6386" w:rsidP="00664FCE">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Fe</w:t>
            </w:r>
          </w:p>
        </w:tc>
        <w:tc>
          <w:tcPr>
            <w:tcW w:w="2770" w:type="dxa"/>
            <w:vAlign w:val="center"/>
          </w:tcPr>
          <w:p w14:paraId="6C6ECF5B" w14:textId="77777777" w:rsidR="00BD6386" w:rsidRPr="002E6057" w:rsidRDefault="00BD6386" w:rsidP="00664FCE">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 xml:space="preserve">10109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3965</w:t>
            </w:r>
          </w:p>
          <w:p w14:paraId="7215C09B"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0,04…244247</w:t>
            </w:r>
            <w:r w:rsidRPr="002E6057">
              <w:rPr>
                <w:rFonts w:ascii="Times New Roman" w:hAnsi="Times New Roman" w:cs="Times New Roman"/>
                <w:color w:val="000000"/>
                <w:sz w:val="24"/>
                <w:szCs w:val="24"/>
                <w:lang w:val="en-US"/>
              </w:rPr>
              <w:t>)</w:t>
            </w:r>
          </w:p>
        </w:tc>
        <w:tc>
          <w:tcPr>
            <w:tcW w:w="1877" w:type="dxa"/>
            <w:vAlign w:val="center"/>
          </w:tcPr>
          <w:p w14:paraId="478ADF89"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700</w:t>
            </w:r>
          </w:p>
        </w:tc>
        <w:tc>
          <w:tcPr>
            <w:tcW w:w="1128" w:type="dxa"/>
            <w:vAlign w:val="center"/>
          </w:tcPr>
          <w:p w14:paraId="35AE73E5"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1439</w:t>
            </w:r>
          </w:p>
        </w:tc>
        <w:tc>
          <w:tcPr>
            <w:tcW w:w="1525" w:type="dxa"/>
            <w:vAlign w:val="center"/>
          </w:tcPr>
          <w:p w14:paraId="00A0EBF7"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34108</w:t>
            </w:r>
          </w:p>
        </w:tc>
        <w:tc>
          <w:tcPr>
            <w:tcW w:w="1636" w:type="dxa"/>
            <w:vAlign w:val="center"/>
          </w:tcPr>
          <w:p w14:paraId="3889190E"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337</w:t>
            </w:r>
          </w:p>
        </w:tc>
      </w:tr>
      <w:tr w:rsidR="00BD6386" w:rsidRPr="002E6057" w14:paraId="464357DB" w14:textId="77777777" w:rsidTr="007055A9">
        <w:tc>
          <w:tcPr>
            <w:tcW w:w="770" w:type="dxa"/>
            <w:vAlign w:val="center"/>
          </w:tcPr>
          <w:p w14:paraId="67DAE0CB"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Co</w:t>
            </w:r>
          </w:p>
        </w:tc>
        <w:tc>
          <w:tcPr>
            <w:tcW w:w="2770" w:type="dxa"/>
            <w:vAlign w:val="center"/>
          </w:tcPr>
          <w:p w14:paraId="52EEC68D" w14:textId="77777777" w:rsidR="00BD6386" w:rsidRPr="002E6057" w:rsidRDefault="00BD6386" w:rsidP="00664FCE">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 xml:space="preserve">26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8,3</w:t>
            </w:r>
          </w:p>
          <w:p w14:paraId="2D440443"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0,004…424</w:t>
            </w:r>
            <w:r w:rsidRPr="002E6057">
              <w:rPr>
                <w:rFonts w:ascii="Times New Roman" w:hAnsi="Times New Roman" w:cs="Times New Roman"/>
                <w:color w:val="000000"/>
                <w:sz w:val="24"/>
                <w:szCs w:val="24"/>
                <w:lang w:val="en-US"/>
              </w:rPr>
              <w:t>)</w:t>
            </w:r>
          </w:p>
        </w:tc>
        <w:tc>
          <w:tcPr>
            <w:tcW w:w="1877" w:type="dxa"/>
            <w:vAlign w:val="center"/>
          </w:tcPr>
          <w:p w14:paraId="25644D8A"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6,7</w:t>
            </w:r>
          </w:p>
        </w:tc>
        <w:tc>
          <w:tcPr>
            <w:tcW w:w="1128" w:type="dxa"/>
            <w:vAlign w:val="center"/>
          </w:tcPr>
          <w:p w14:paraId="13FF80C0"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2,8</w:t>
            </w:r>
          </w:p>
        </w:tc>
        <w:tc>
          <w:tcPr>
            <w:tcW w:w="1525" w:type="dxa"/>
            <w:vAlign w:val="center"/>
          </w:tcPr>
          <w:p w14:paraId="4BFB0284"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71</w:t>
            </w:r>
          </w:p>
        </w:tc>
        <w:tc>
          <w:tcPr>
            <w:tcW w:w="1636" w:type="dxa"/>
            <w:vAlign w:val="center"/>
          </w:tcPr>
          <w:p w14:paraId="779C67B4"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270</w:t>
            </w:r>
          </w:p>
        </w:tc>
      </w:tr>
      <w:tr w:rsidR="00BD6386" w:rsidRPr="002E6057" w14:paraId="79845B4F" w14:textId="77777777" w:rsidTr="007055A9">
        <w:tc>
          <w:tcPr>
            <w:tcW w:w="770" w:type="dxa"/>
            <w:vAlign w:val="center"/>
          </w:tcPr>
          <w:p w14:paraId="208E42F4"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Ni</w:t>
            </w:r>
          </w:p>
        </w:tc>
        <w:tc>
          <w:tcPr>
            <w:tcW w:w="2770" w:type="dxa"/>
            <w:vAlign w:val="center"/>
          </w:tcPr>
          <w:p w14:paraId="0CAB4EAE" w14:textId="77777777" w:rsidR="00BD6386" w:rsidRPr="002E6057" w:rsidRDefault="00BD6386" w:rsidP="00664FCE">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 xml:space="preserve">7,73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2,55</w:t>
            </w:r>
          </w:p>
          <w:p w14:paraId="22F619FE"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0,12…157</w:t>
            </w:r>
            <w:r w:rsidRPr="002E6057">
              <w:rPr>
                <w:rFonts w:ascii="Times New Roman" w:hAnsi="Times New Roman" w:cs="Times New Roman"/>
                <w:color w:val="000000"/>
                <w:sz w:val="24"/>
                <w:szCs w:val="24"/>
                <w:lang w:val="en-US"/>
              </w:rPr>
              <w:t>)</w:t>
            </w:r>
          </w:p>
        </w:tc>
        <w:tc>
          <w:tcPr>
            <w:tcW w:w="1877" w:type="dxa"/>
            <w:vAlign w:val="center"/>
          </w:tcPr>
          <w:p w14:paraId="564FE244"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2,71</w:t>
            </w:r>
          </w:p>
        </w:tc>
        <w:tc>
          <w:tcPr>
            <w:tcW w:w="1128" w:type="dxa"/>
            <w:vAlign w:val="center"/>
          </w:tcPr>
          <w:p w14:paraId="51A81EFF"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3,20</w:t>
            </w:r>
          </w:p>
        </w:tc>
        <w:tc>
          <w:tcPr>
            <w:tcW w:w="1525" w:type="dxa"/>
            <w:vAlign w:val="center"/>
          </w:tcPr>
          <w:p w14:paraId="39BA03BD"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12,5</w:t>
            </w:r>
          </w:p>
        </w:tc>
        <w:tc>
          <w:tcPr>
            <w:tcW w:w="1636" w:type="dxa"/>
            <w:vAlign w:val="center"/>
          </w:tcPr>
          <w:p w14:paraId="302E411A"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161</w:t>
            </w:r>
          </w:p>
        </w:tc>
      </w:tr>
      <w:tr w:rsidR="00BD6386" w:rsidRPr="002E6057" w14:paraId="3630CB65" w14:textId="77777777" w:rsidTr="007055A9">
        <w:tc>
          <w:tcPr>
            <w:tcW w:w="770" w:type="dxa"/>
            <w:vAlign w:val="center"/>
          </w:tcPr>
          <w:p w14:paraId="65AFCFDF" w14:textId="77777777" w:rsidR="00BD6386" w:rsidRPr="002E6057" w:rsidRDefault="00BD6386" w:rsidP="00664FCE">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lang w:val="en-US"/>
              </w:rPr>
              <w:t>Cu</w:t>
            </w:r>
          </w:p>
        </w:tc>
        <w:tc>
          <w:tcPr>
            <w:tcW w:w="2770" w:type="dxa"/>
            <w:vAlign w:val="center"/>
          </w:tcPr>
          <w:p w14:paraId="24C686B0" w14:textId="77777777" w:rsidR="00BD6386" w:rsidRPr="002E6057" w:rsidRDefault="00BD6386" w:rsidP="00664FCE">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 xml:space="preserve">19,3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5,51</w:t>
            </w:r>
          </w:p>
          <w:p w14:paraId="6F29DE42"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0,10…296</w:t>
            </w:r>
            <w:r w:rsidRPr="002E6057">
              <w:rPr>
                <w:rFonts w:ascii="Times New Roman" w:hAnsi="Times New Roman" w:cs="Times New Roman"/>
                <w:color w:val="000000"/>
                <w:sz w:val="24"/>
                <w:szCs w:val="24"/>
                <w:lang w:val="en-US"/>
              </w:rPr>
              <w:t>)</w:t>
            </w:r>
          </w:p>
        </w:tc>
        <w:tc>
          <w:tcPr>
            <w:tcW w:w="1877" w:type="dxa"/>
            <w:vAlign w:val="center"/>
          </w:tcPr>
          <w:p w14:paraId="34407F64"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4,19</w:t>
            </w:r>
          </w:p>
        </w:tc>
        <w:tc>
          <w:tcPr>
            <w:tcW w:w="1128" w:type="dxa"/>
            <w:vAlign w:val="center"/>
          </w:tcPr>
          <w:p w14:paraId="2963EB15"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6,96</w:t>
            </w:r>
          </w:p>
        </w:tc>
        <w:tc>
          <w:tcPr>
            <w:tcW w:w="1525" w:type="dxa"/>
            <w:vAlign w:val="center"/>
          </w:tcPr>
          <w:p w14:paraId="793E509A"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27,0</w:t>
            </w:r>
          </w:p>
        </w:tc>
        <w:tc>
          <w:tcPr>
            <w:tcW w:w="1636" w:type="dxa"/>
            <w:vAlign w:val="center"/>
          </w:tcPr>
          <w:p w14:paraId="66A72B30" w14:textId="77777777" w:rsidR="00BD6386" w:rsidRPr="002E6057" w:rsidRDefault="00BD6386" w:rsidP="00664FCE">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140</w:t>
            </w:r>
          </w:p>
        </w:tc>
      </w:tr>
    </w:tbl>
    <w:p w14:paraId="6692FC91" w14:textId="6AD4C54E" w:rsidR="007055A9" w:rsidRDefault="007055A9" w:rsidP="007055A9">
      <w:pPr>
        <w:pStyle w:val="a3"/>
        <w:rPr>
          <w:rFonts w:ascii="Times New Roman" w:hAnsi="Times New Roman" w:cs="Times New Roman"/>
          <w:sz w:val="28"/>
          <w:szCs w:val="28"/>
        </w:rPr>
      </w:pPr>
    </w:p>
    <w:p w14:paraId="5B90DB88" w14:textId="77777777" w:rsidR="007055A9" w:rsidRDefault="007055A9" w:rsidP="007055A9">
      <w:pPr>
        <w:pStyle w:val="a3"/>
        <w:rPr>
          <w:rFonts w:ascii="Times New Roman" w:hAnsi="Times New Roman" w:cs="Times New Roman"/>
          <w:sz w:val="24"/>
          <w:szCs w:val="24"/>
        </w:rPr>
      </w:pPr>
    </w:p>
    <w:p w14:paraId="2DC82F56" w14:textId="5E60A437" w:rsidR="007055A9" w:rsidRPr="007055A9" w:rsidRDefault="007055A9" w:rsidP="007055A9">
      <w:pPr>
        <w:pStyle w:val="a3"/>
        <w:rPr>
          <w:rFonts w:ascii="Times New Roman" w:hAnsi="Times New Roman" w:cs="Times New Roman"/>
          <w:sz w:val="28"/>
          <w:szCs w:val="28"/>
        </w:rPr>
      </w:pPr>
      <w:r w:rsidRPr="00771338">
        <w:rPr>
          <w:rFonts w:ascii="Times New Roman" w:hAnsi="Times New Roman" w:cs="Times New Roman"/>
          <w:sz w:val="24"/>
          <w:szCs w:val="24"/>
        </w:rPr>
        <w:lastRenderedPageBreak/>
        <w:t>Продолжение таблицы</w:t>
      </w:r>
      <w:r>
        <w:rPr>
          <w:rFonts w:ascii="Times New Roman" w:hAnsi="Times New Roman" w:cs="Times New Roman"/>
          <w:sz w:val="24"/>
          <w:szCs w:val="24"/>
        </w:rPr>
        <w:t xml:space="preserve"> 7</w:t>
      </w:r>
    </w:p>
    <w:p w14:paraId="2EE5557C" w14:textId="77777777" w:rsidR="007055A9" w:rsidRPr="007055A9" w:rsidRDefault="007055A9" w:rsidP="007055A9">
      <w:pPr>
        <w:pStyle w:val="a3"/>
        <w:rPr>
          <w:rFonts w:ascii="Times New Roman" w:hAnsi="Times New Roman" w:cs="Times New Roman"/>
          <w:sz w:val="28"/>
          <w:szCs w:val="28"/>
        </w:rPr>
      </w:pPr>
    </w:p>
    <w:tbl>
      <w:tblPr>
        <w:tblW w:w="97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
        <w:gridCol w:w="2770"/>
        <w:gridCol w:w="1877"/>
        <w:gridCol w:w="1128"/>
        <w:gridCol w:w="1525"/>
        <w:gridCol w:w="1636"/>
      </w:tblGrid>
      <w:tr w:rsidR="00BD6386" w:rsidRPr="002E6057" w14:paraId="6E6585B7" w14:textId="77777777" w:rsidTr="007055A9">
        <w:tc>
          <w:tcPr>
            <w:tcW w:w="770" w:type="dxa"/>
            <w:vAlign w:val="center"/>
          </w:tcPr>
          <w:p w14:paraId="08F7BE4E" w14:textId="15A9ADC1" w:rsidR="00BD6386" w:rsidRPr="007055A9" w:rsidRDefault="007055A9" w:rsidP="00664FCE">
            <w:pPr>
              <w:pStyle w:val="a3"/>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2770" w:type="dxa"/>
            <w:vAlign w:val="center"/>
          </w:tcPr>
          <w:p w14:paraId="486F809C" w14:textId="297B778B" w:rsidR="00BD6386" w:rsidRPr="002E6057" w:rsidRDefault="007055A9" w:rsidP="00664FCE">
            <w:pPr>
              <w:pStyle w:val="a3"/>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1877" w:type="dxa"/>
            <w:vAlign w:val="center"/>
          </w:tcPr>
          <w:p w14:paraId="78A5BCC1" w14:textId="00A5CC58" w:rsidR="00BD6386" w:rsidRPr="002E6057" w:rsidRDefault="007055A9" w:rsidP="00664FCE">
            <w:pPr>
              <w:pStyle w:val="a3"/>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1128" w:type="dxa"/>
            <w:vAlign w:val="center"/>
          </w:tcPr>
          <w:p w14:paraId="09474163" w14:textId="739CEBF6" w:rsidR="00BD6386" w:rsidRPr="002E6057" w:rsidRDefault="007055A9" w:rsidP="00664FCE">
            <w:pPr>
              <w:pStyle w:val="a3"/>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1525" w:type="dxa"/>
            <w:vAlign w:val="center"/>
          </w:tcPr>
          <w:p w14:paraId="0DA41D74" w14:textId="66152BB6" w:rsidR="00BD6386" w:rsidRPr="002E6057" w:rsidRDefault="007055A9" w:rsidP="00664FCE">
            <w:pPr>
              <w:pStyle w:val="a3"/>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1636" w:type="dxa"/>
            <w:vAlign w:val="center"/>
          </w:tcPr>
          <w:p w14:paraId="6C0A9E3D" w14:textId="553AC759" w:rsidR="00BD6386" w:rsidRPr="002E6057" w:rsidRDefault="007055A9" w:rsidP="00664FCE">
            <w:pPr>
              <w:pStyle w:val="a3"/>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r>
      <w:tr w:rsidR="007055A9" w:rsidRPr="002E6057" w14:paraId="3850FE38" w14:textId="77777777" w:rsidTr="007055A9">
        <w:tc>
          <w:tcPr>
            <w:tcW w:w="770" w:type="dxa"/>
            <w:vAlign w:val="center"/>
          </w:tcPr>
          <w:p w14:paraId="6E4BB6AB" w14:textId="77D357E3"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Zn</w:t>
            </w:r>
          </w:p>
        </w:tc>
        <w:tc>
          <w:tcPr>
            <w:tcW w:w="2770" w:type="dxa"/>
            <w:vAlign w:val="center"/>
          </w:tcPr>
          <w:p w14:paraId="01DF8D04"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 xml:space="preserve">1677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624</w:t>
            </w:r>
          </w:p>
          <w:p w14:paraId="69ABC271" w14:textId="78317524"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3,34…45430</w:t>
            </w:r>
            <w:r w:rsidRPr="002E6057">
              <w:rPr>
                <w:rFonts w:ascii="Times New Roman" w:hAnsi="Times New Roman" w:cs="Times New Roman"/>
                <w:color w:val="000000"/>
                <w:sz w:val="24"/>
                <w:szCs w:val="24"/>
                <w:lang w:val="en-US"/>
              </w:rPr>
              <w:t>)</w:t>
            </w:r>
          </w:p>
        </w:tc>
        <w:tc>
          <w:tcPr>
            <w:tcW w:w="1877" w:type="dxa"/>
            <w:vAlign w:val="center"/>
          </w:tcPr>
          <w:p w14:paraId="7D4F60DC" w14:textId="1C67EA1B"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337</w:t>
            </w:r>
          </w:p>
        </w:tc>
        <w:tc>
          <w:tcPr>
            <w:tcW w:w="1128" w:type="dxa"/>
            <w:vAlign w:val="center"/>
          </w:tcPr>
          <w:p w14:paraId="6943C2C4" w14:textId="598CDA4F"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316</w:t>
            </w:r>
          </w:p>
        </w:tc>
        <w:tc>
          <w:tcPr>
            <w:tcW w:w="1525" w:type="dxa"/>
            <w:vAlign w:val="center"/>
          </w:tcPr>
          <w:p w14:paraId="6793DA4D" w14:textId="0B9FF400"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5369</w:t>
            </w:r>
          </w:p>
        </w:tc>
        <w:tc>
          <w:tcPr>
            <w:tcW w:w="1636" w:type="dxa"/>
            <w:vAlign w:val="center"/>
          </w:tcPr>
          <w:p w14:paraId="2E2ABAE7" w14:textId="12605BAD"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320</w:t>
            </w:r>
          </w:p>
        </w:tc>
      </w:tr>
      <w:tr w:rsidR="007055A9" w:rsidRPr="002E6057" w14:paraId="459F0686" w14:textId="77777777" w:rsidTr="007055A9">
        <w:tc>
          <w:tcPr>
            <w:tcW w:w="770" w:type="dxa"/>
            <w:vAlign w:val="center"/>
          </w:tcPr>
          <w:p w14:paraId="47C7AB8D"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Ga</w:t>
            </w:r>
          </w:p>
        </w:tc>
        <w:tc>
          <w:tcPr>
            <w:tcW w:w="2770" w:type="dxa"/>
            <w:vAlign w:val="center"/>
          </w:tcPr>
          <w:p w14:paraId="520D139E"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 xml:space="preserve">0,15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0,04</w:t>
            </w:r>
          </w:p>
          <w:p w14:paraId="5AB6749B"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0,0002…2,36</w:t>
            </w:r>
            <w:r w:rsidRPr="002E6057">
              <w:rPr>
                <w:rFonts w:ascii="Times New Roman" w:hAnsi="Times New Roman" w:cs="Times New Roman"/>
                <w:color w:val="000000"/>
                <w:sz w:val="24"/>
                <w:szCs w:val="24"/>
                <w:lang w:val="en-US"/>
              </w:rPr>
              <w:t>)</w:t>
            </w:r>
          </w:p>
        </w:tc>
        <w:tc>
          <w:tcPr>
            <w:tcW w:w="1877" w:type="dxa"/>
            <w:vAlign w:val="center"/>
          </w:tcPr>
          <w:p w14:paraId="24A440D7"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0,06</w:t>
            </w:r>
          </w:p>
        </w:tc>
        <w:tc>
          <w:tcPr>
            <w:tcW w:w="1128" w:type="dxa"/>
            <w:vAlign w:val="center"/>
          </w:tcPr>
          <w:p w14:paraId="4C584C79"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0,07</w:t>
            </w:r>
          </w:p>
        </w:tc>
        <w:tc>
          <w:tcPr>
            <w:tcW w:w="1525" w:type="dxa"/>
            <w:vAlign w:val="center"/>
          </w:tcPr>
          <w:p w14:paraId="727AAC06"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0,19</w:t>
            </w:r>
          </w:p>
        </w:tc>
        <w:tc>
          <w:tcPr>
            <w:tcW w:w="1636" w:type="dxa"/>
            <w:vAlign w:val="center"/>
          </w:tcPr>
          <w:p w14:paraId="67265BDC"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128</w:t>
            </w:r>
          </w:p>
        </w:tc>
      </w:tr>
      <w:tr w:rsidR="007055A9" w:rsidRPr="002E6057" w14:paraId="726AC8B2" w14:textId="77777777" w:rsidTr="007055A9">
        <w:tc>
          <w:tcPr>
            <w:tcW w:w="770" w:type="dxa"/>
            <w:vAlign w:val="center"/>
          </w:tcPr>
          <w:p w14:paraId="00CA2956"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lang w:val="en-US"/>
              </w:rPr>
              <w:t>Ge</w:t>
            </w:r>
          </w:p>
        </w:tc>
        <w:tc>
          <w:tcPr>
            <w:tcW w:w="2770" w:type="dxa"/>
            <w:vAlign w:val="center"/>
          </w:tcPr>
          <w:p w14:paraId="66A075DF"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 xml:space="preserve">0,11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0,05</w:t>
            </w:r>
          </w:p>
          <w:p w14:paraId="34D6DD9B"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0,0003…1,20</w:t>
            </w:r>
            <w:r w:rsidRPr="002E6057">
              <w:rPr>
                <w:rFonts w:ascii="Times New Roman" w:hAnsi="Times New Roman" w:cs="Times New Roman"/>
                <w:color w:val="000000"/>
                <w:sz w:val="24"/>
                <w:szCs w:val="24"/>
                <w:lang w:val="en-US"/>
              </w:rPr>
              <w:t>)</w:t>
            </w:r>
          </w:p>
        </w:tc>
        <w:tc>
          <w:tcPr>
            <w:tcW w:w="1877" w:type="dxa"/>
            <w:vAlign w:val="center"/>
          </w:tcPr>
          <w:p w14:paraId="32005056"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0,02</w:t>
            </w:r>
          </w:p>
        </w:tc>
        <w:tc>
          <w:tcPr>
            <w:tcW w:w="1128" w:type="dxa"/>
            <w:vAlign w:val="center"/>
          </w:tcPr>
          <w:p w14:paraId="5116C297"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0,02</w:t>
            </w:r>
          </w:p>
        </w:tc>
        <w:tc>
          <w:tcPr>
            <w:tcW w:w="1525" w:type="dxa"/>
            <w:vAlign w:val="center"/>
          </w:tcPr>
          <w:p w14:paraId="71340267"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0,25</w:t>
            </w:r>
          </w:p>
        </w:tc>
        <w:tc>
          <w:tcPr>
            <w:tcW w:w="1636" w:type="dxa"/>
            <w:vAlign w:val="center"/>
          </w:tcPr>
          <w:p w14:paraId="734D2AAB"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235</w:t>
            </w:r>
          </w:p>
        </w:tc>
      </w:tr>
      <w:tr w:rsidR="007055A9" w:rsidRPr="002E6057" w14:paraId="081D9C50" w14:textId="77777777" w:rsidTr="007055A9">
        <w:tc>
          <w:tcPr>
            <w:tcW w:w="770" w:type="dxa"/>
            <w:vAlign w:val="center"/>
          </w:tcPr>
          <w:p w14:paraId="05A24822"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As</w:t>
            </w:r>
          </w:p>
        </w:tc>
        <w:tc>
          <w:tcPr>
            <w:tcW w:w="2770" w:type="dxa"/>
            <w:vAlign w:val="center"/>
          </w:tcPr>
          <w:p w14:paraId="3DB5F062"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 xml:space="preserve">3,9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0,7</w:t>
            </w:r>
          </w:p>
          <w:p w14:paraId="07D3A3A4"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0,06…54,3</w:t>
            </w:r>
            <w:r w:rsidRPr="002E6057">
              <w:rPr>
                <w:rFonts w:ascii="Times New Roman" w:hAnsi="Times New Roman" w:cs="Times New Roman"/>
                <w:color w:val="000000"/>
                <w:sz w:val="24"/>
                <w:szCs w:val="24"/>
                <w:lang w:val="en-US"/>
              </w:rPr>
              <w:t>)</w:t>
            </w:r>
          </w:p>
        </w:tc>
        <w:tc>
          <w:tcPr>
            <w:tcW w:w="1877" w:type="dxa"/>
            <w:vAlign w:val="center"/>
          </w:tcPr>
          <w:p w14:paraId="5D397B5B"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2,1</w:t>
            </w:r>
          </w:p>
        </w:tc>
        <w:tc>
          <w:tcPr>
            <w:tcW w:w="1128" w:type="dxa"/>
            <w:vAlign w:val="center"/>
          </w:tcPr>
          <w:p w14:paraId="013E356B"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2,5</w:t>
            </w:r>
          </w:p>
        </w:tc>
        <w:tc>
          <w:tcPr>
            <w:tcW w:w="1525" w:type="dxa"/>
            <w:vAlign w:val="center"/>
          </w:tcPr>
          <w:p w14:paraId="4A93F7CD"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6,5</w:t>
            </w:r>
          </w:p>
        </w:tc>
        <w:tc>
          <w:tcPr>
            <w:tcW w:w="1636" w:type="dxa"/>
            <w:vAlign w:val="center"/>
          </w:tcPr>
          <w:p w14:paraId="29965A94"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168</w:t>
            </w:r>
          </w:p>
        </w:tc>
      </w:tr>
      <w:tr w:rsidR="007055A9" w:rsidRPr="002E6057" w14:paraId="4AC231EA" w14:textId="77777777" w:rsidTr="007055A9">
        <w:tc>
          <w:tcPr>
            <w:tcW w:w="770" w:type="dxa"/>
            <w:vAlign w:val="center"/>
          </w:tcPr>
          <w:p w14:paraId="7302538B"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Se</w:t>
            </w:r>
          </w:p>
        </w:tc>
        <w:tc>
          <w:tcPr>
            <w:tcW w:w="2770" w:type="dxa"/>
            <w:vAlign w:val="center"/>
          </w:tcPr>
          <w:p w14:paraId="3B4BFB53"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 xml:space="preserve">0,13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0,03</w:t>
            </w:r>
          </w:p>
          <w:p w14:paraId="6CF5747E"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0,005…1,64</w:t>
            </w:r>
            <w:r w:rsidRPr="002E6057">
              <w:rPr>
                <w:rFonts w:ascii="Times New Roman" w:hAnsi="Times New Roman" w:cs="Times New Roman"/>
                <w:color w:val="000000"/>
                <w:sz w:val="24"/>
                <w:szCs w:val="24"/>
                <w:lang w:val="en-US"/>
              </w:rPr>
              <w:t>)</w:t>
            </w:r>
          </w:p>
        </w:tc>
        <w:tc>
          <w:tcPr>
            <w:tcW w:w="1877" w:type="dxa"/>
            <w:vAlign w:val="center"/>
          </w:tcPr>
          <w:p w14:paraId="1F8301B5"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0,06</w:t>
            </w:r>
          </w:p>
        </w:tc>
        <w:tc>
          <w:tcPr>
            <w:tcW w:w="1128" w:type="dxa"/>
            <w:vAlign w:val="center"/>
          </w:tcPr>
          <w:p w14:paraId="7FE54103"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0,12</w:t>
            </w:r>
          </w:p>
        </w:tc>
        <w:tc>
          <w:tcPr>
            <w:tcW w:w="1525" w:type="dxa"/>
            <w:vAlign w:val="center"/>
          </w:tcPr>
          <w:p w14:paraId="18FBFC24"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0,12</w:t>
            </w:r>
          </w:p>
        </w:tc>
        <w:tc>
          <w:tcPr>
            <w:tcW w:w="1636" w:type="dxa"/>
            <w:vAlign w:val="center"/>
          </w:tcPr>
          <w:p w14:paraId="1604A1DC"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93</w:t>
            </w:r>
          </w:p>
        </w:tc>
      </w:tr>
      <w:tr w:rsidR="007055A9" w:rsidRPr="002E6057" w14:paraId="3FC83CE6" w14:textId="77777777" w:rsidTr="007055A9">
        <w:tc>
          <w:tcPr>
            <w:tcW w:w="770" w:type="dxa"/>
            <w:vAlign w:val="center"/>
          </w:tcPr>
          <w:p w14:paraId="1701B24E" w14:textId="77777777" w:rsidR="007055A9" w:rsidRPr="002E6057" w:rsidRDefault="007055A9" w:rsidP="007055A9">
            <w:pPr>
              <w:pStyle w:val="a3"/>
              <w:jc w:val="center"/>
              <w:rPr>
                <w:rFonts w:ascii="Times New Roman" w:hAnsi="Times New Roman" w:cs="Times New Roman"/>
                <w:color w:val="000000"/>
                <w:sz w:val="24"/>
                <w:szCs w:val="24"/>
                <w:lang w:val="en-US"/>
              </w:rPr>
            </w:pPr>
            <w:proofErr w:type="spellStart"/>
            <w:r w:rsidRPr="002E6057">
              <w:rPr>
                <w:rFonts w:ascii="Times New Roman" w:hAnsi="Times New Roman" w:cs="Times New Roman"/>
                <w:color w:val="000000"/>
                <w:sz w:val="24"/>
                <w:szCs w:val="24"/>
              </w:rPr>
              <w:t>Br</w:t>
            </w:r>
            <w:proofErr w:type="spellEnd"/>
          </w:p>
        </w:tc>
        <w:tc>
          <w:tcPr>
            <w:tcW w:w="2770" w:type="dxa"/>
            <w:vAlign w:val="center"/>
          </w:tcPr>
          <w:p w14:paraId="37221B13"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 xml:space="preserve">2,4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0,3</w:t>
            </w:r>
          </w:p>
          <w:p w14:paraId="32757F58"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0,03…12,8</w:t>
            </w:r>
            <w:r w:rsidRPr="002E6057">
              <w:rPr>
                <w:rFonts w:ascii="Times New Roman" w:hAnsi="Times New Roman" w:cs="Times New Roman"/>
                <w:color w:val="000000"/>
                <w:sz w:val="24"/>
                <w:szCs w:val="24"/>
                <w:lang w:val="en-US"/>
              </w:rPr>
              <w:t>)</w:t>
            </w:r>
          </w:p>
        </w:tc>
        <w:tc>
          <w:tcPr>
            <w:tcW w:w="1877" w:type="dxa"/>
            <w:vAlign w:val="center"/>
          </w:tcPr>
          <w:p w14:paraId="60A32BD5"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1,3</w:t>
            </w:r>
          </w:p>
        </w:tc>
        <w:tc>
          <w:tcPr>
            <w:tcW w:w="1128" w:type="dxa"/>
          </w:tcPr>
          <w:p w14:paraId="6ED5748D"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1,3</w:t>
            </w:r>
          </w:p>
        </w:tc>
        <w:tc>
          <w:tcPr>
            <w:tcW w:w="1525" w:type="dxa"/>
            <w:vAlign w:val="center"/>
          </w:tcPr>
          <w:p w14:paraId="0DE52DD3"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2,7</w:t>
            </w:r>
          </w:p>
        </w:tc>
        <w:tc>
          <w:tcPr>
            <w:tcW w:w="1636" w:type="dxa"/>
            <w:vAlign w:val="center"/>
          </w:tcPr>
          <w:p w14:paraId="2C1BC102"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113</w:t>
            </w:r>
          </w:p>
        </w:tc>
      </w:tr>
      <w:tr w:rsidR="007055A9" w:rsidRPr="002E6057" w14:paraId="181CB6B0" w14:textId="77777777" w:rsidTr="007055A9">
        <w:tc>
          <w:tcPr>
            <w:tcW w:w="770" w:type="dxa"/>
            <w:vAlign w:val="center"/>
          </w:tcPr>
          <w:p w14:paraId="7FD50EDB" w14:textId="77777777" w:rsidR="007055A9" w:rsidRPr="002E6057" w:rsidRDefault="007055A9" w:rsidP="007055A9">
            <w:pPr>
              <w:pStyle w:val="a3"/>
              <w:jc w:val="center"/>
              <w:rPr>
                <w:rFonts w:ascii="Times New Roman" w:hAnsi="Times New Roman" w:cs="Times New Roman"/>
                <w:color w:val="000000"/>
                <w:sz w:val="24"/>
                <w:szCs w:val="24"/>
              </w:rPr>
            </w:pPr>
            <w:proofErr w:type="spellStart"/>
            <w:r w:rsidRPr="002E6057">
              <w:rPr>
                <w:rFonts w:ascii="Times New Roman" w:hAnsi="Times New Roman" w:cs="Times New Roman"/>
                <w:color w:val="000000"/>
                <w:sz w:val="24"/>
                <w:szCs w:val="24"/>
              </w:rPr>
              <w:t>Rb</w:t>
            </w:r>
            <w:proofErr w:type="spellEnd"/>
          </w:p>
        </w:tc>
        <w:tc>
          <w:tcPr>
            <w:tcW w:w="2770" w:type="dxa"/>
            <w:vAlign w:val="center"/>
          </w:tcPr>
          <w:p w14:paraId="2BA7D674"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1,2</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0,18</w:t>
            </w:r>
          </w:p>
          <w:p w14:paraId="60DAF362"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0,05…7,8</w:t>
            </w:r>
            <w:r w:rsidRPr="002E6057">
              <w:rPr>
                <w:rFonts w:ascii="Times New Roman" w:hAnsi="Times New Roman" w:cs="Times New Roman"/>
                <w:color w:val="000000"/>
                <w:sz w:val="24"/>
                <w:szCs w:val="24"/>
                <w:lang w:val="en-US"/>
              </w:rPr>
              <w:t>)</w:t>
            </w:r>
          </w:p>
        </w:tc>
        <w:tc>
          <w:tcPr>
            <w:tcW w:w="1877" w:type="dxa"/>
            <w:vAlign w:val="center"/>
          </w:tcPr>
          <w:p w14:paraId="4AB7EF3C"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0,55</w:t>
            </w:r>
          </w:p>
        </w:tc>
        <w:tc>
          <w:tcPr>
            <w:tcW w:w="1128" w:type="dxa"/>
          </w:tcPr>
          <w:p w14:paraId="0D61BB93"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0,5</w:t>
            </w:r>
          </w:p>
        </w:tc>
        <w:tc>
          <w:tcPr>
            <w:tcW w:w="1525" w:type="dxa"/>
            <w:vAlign w:val="center"/>
          </w:tcPr>
          <w:p w14:paraId="7965A3A8"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1,6</w:t>
            </w:r>
          </w:p>
        </w:tc>
        <w:tc>
          <w:tcPr>
            <w:tcW w:w="1636" w:type="dxa"/>
            <w:vAlign w:val="center"/>
          </w:tcPr>
          <w:p w14:paraId="4B445925"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140</w:t>
            </w:r>
          </w:p>
        </w:tc>
      </w:tr>
      <w:tr w:rsidR="007055A9" w:rsidRPr="002E6057" w14:paraId="3EE59569" w14:textId="77777777" w:rsidTr="007055A9">
        <w:tc>
          <w:tcPr>
            <w:tcW w:w="770" w:type="dxa"/>
            <w:vAlign w:val="center"/>
          </w:tcPr>
          <w:p w14:paraId="2099340A" w14:textId="77777777" w:rsidR="007055A9" w:rsidRPr="002E6057" w:rsidRDefault="007055A9" w:rsidP="007055A9">
            <w:pPr>
              <w:pStyle w:val="a3"/>
              <w:jc w:val="center"/>
              <w:rPr>
                <w:rFonts w:ascii="Times New Roman" w:hAnsi="Times New Roman" w:cs="Times New Roman"/>
                <w:color w:val="000000"/>
                <w:sz w:val="24"/>
                <w:szCs w:val="24"/>
              </w:rPr>
            </w:pPr>
            <w:proofErr w:type="spellStart"/>
            <w:r w:rsidRPr="002E6057">
              <w:rPr>
                <w:rFonts w:ascii="Times New Roman" w:hAnsi="Times New Roman" w:cs="Times New Roman"/>
                <w:color w:val="000000"/>
                <w:sz w:val="24"/>
                <w:szCs w:val="24"/>
              </w:rPr>
              <w:t>Sr</w:t>
            </w:r>
            <w:proofErr w:type="spellEnd"/>
          </w:p>
        </w:tc>
        <w:tc>
          <w:tcPr>
            <w:tcW w:w="2770" w:type="dxa"/>
            <w:vAlign w:val="center"/>
          </w:tcPr>
          <w:p w14:paraId="306E1CA8"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 xml:space="preserve">4855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374</w:t>
            </w:r>
          </w:p>
          <w:p w14:paraId="0B4E1547"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30…15911</w:t>
            </w:r>
            <w:r w:rsidRPr="002E6057">
              <w:rPr>
                <w:rFonts w:ascii="Times New Roman" w:hAnsi="Times New Roman" w:cs="Times New Roman"/>
                <w:color w:val="000000"/>
                <w:sz w:val="24"/>
                <w:szCs w:val="24"/>
                <w:lang w:val="en-US"/>
              </w:rPr>
              <w:t>)</w:t>
            </w:r>
          </w:p>
        </w:tc>
        <w:tc>
          <w:tcPr>
            <w:tcW w:w="1877" w:type="dxa"/>
            <w:vAlign w:val="center"/>
          </w:tcPr>
          <w:p w14:paraId="4D92F9C4"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3075</w:t>
            </w:r>
          </w:p>
        </w:tc>
        <w:tc>
          <w:tcPr>
            <w:tcW w:w="1128" w:type="dxa"/>
          </w:tcPr>
          <w:p w14:paraId="1A84BE28"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4634</w:t>
            </w:r>
          </w:p>
        </w:tc>
        <w:tc>
          <w:tcPr>
            <w:tcW w:w="1525" w:type="dxa"/>
            <w:vAlign w:val="center"/>
          </w:tcPr>
          <w:p w14:paraId="717FB1DC"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3217</w:t>
            </w:r>
          </w:p>
        </w:tc>
        <w:tc>
          <w:tcPr>
            <w:tcW w:w="1636" w:type="dxa"/>
            <w:vAlign w:val="center"/>
          </w:tcPr>
          <w:p w14:paraId="4AD74101"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66</w:t>
            </w:r>
          </w:p>
        </w:tc>
      </w:tr>
      <w:tr w:rsidR="007055A9" w:rsidRPr="002E6057" w14:paraId="466D2727" w14:textId="77777777" w:rsidTr="007055A9">
        <w:tc>
          <w:tcPr>
            <w:tcW w:w="770" w:type="dxa"/>
            <w:vAlign w:val="center"/>
          </w:tcPr>
          <w:p w14:paraId="08A1B304"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Y</w:t>
            </w:r>
          </w:p>
        </w:tc>
        <w:tc>
          <w:tcPr>
            <w:tcW w:w="2770" w:type="dxa"/>
            <w:vAlign w:val="center"/>
          </w:tcPr>
          <w:p w14:paraId="3E5D5A13"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 xml:space="preserve">0,14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0,02</w:t>
            </w:r>
          </w:p>
          <w:p w14:paraId="1E555888"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0,002…1,27</w:t>
            </w:r>
            <w:r w:rsidRPr="002E6057">
              <w:rPr>
                <w:rFonts w:ascii="Times New Roman" w:hAnsi="Times New Roman" w:cs="Times New Roman"/>
                <w:color w:val="000000"/>
                <w:sz w:val="24"/>
                <w:szCs w:val="24"/>
                <w:lang w:val="en-US"/>
              </w:rPr>
              <w:t>)</w:t>
            </w:r>
          </w:p>
        </w:tc>
        <w:tc>
          <w:tcPr>
            <w:tcW w:w="1877" w:type="dxa"/>
            <w:vAlign w:val="center"/>
          </w:tcPr>
          <w:p w14:paraId="4B3213C6"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0,10</w:t>
            </w:r>
          </w:p>
        </w:tc>
        <w:tc>
          <w:tcPr>
            <w:tcW w:w="1128" w:type="dxa"/>
            <w:vAlign w:val="center"/>
          </w:tcPr>
          <w:p w14:paraId="5B2D7FE0"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0,12</w:t>
            </w:r>
          </w:p>
        </w:tc>
        <w:tc>
          <w:tcPr>
            <w:tcW w:w="1525" w:type="dxa"/>
            <w:vAlign w:val="center"/>
          </w:tcPr>
          <w:p w14:paraId="7B8F9242"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0,10</w:t>
            </w:r>
          </w:p>
        </w:tc>
        <w:tc>
          <w:tcPr>
            <w:tcW w:w="1636" w:type="dxa"/>
            <w:vAlign w:val="center"/>
          </w:tcPr>
          <w:p w14:paraId="4DEADEAB"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70</w:t>
            </w:r>
          </w:p>
        </w:tc>
      </w:tr>
      <w:tr w:rsidR="007055A9" w:rsidRPr="002E6057" w14:paraId="54FF9ABA" w14:textId="77777777" w:rsidTr="007055A9">
        <w:tc>
          <w:tcPr>
            <w:tcW w:w="770" w:type="dxa"/>
            <w:vAlign w:val="center"/>
          </w:tcPr>
          <w:p w14:paraId="6483E59F"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lang w:val="en-US"/>
              </w:rPr>
              <w:t>Zr</w:t>
            </w:r>
          </w:p>
        </w:tc>
        <w:tc>
          <w:tcPr>
            <w:tcW w:w="2770" w:type="dxa"/>
            <w:vAlign w:val="center"/>
          </w:tcPr>
          <w:p w14:paraId="330CF887"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 xml:space="preserve">1,96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0,97</w:t>
            </w:r>
          </w:p>
          <w:p w14:paraId="13A71EE0"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0,01…18,9</w:t>
            </w:r>
            <w:r w:rsidRPr="002E6057">
              <w:rPr>
                <w:rFonts w:ascii="Times New Roman" w:hAnsi="Times New Roman" w:cs="Times New Roman"/>
                <w:color w:val="000000"/>
                <w:sz w:val="24"/>
                <w:szCs w:val="24"/>
                <w:lang w:val="en-US"/>
              </w:rPr>
              <w:t>)</w:t>
            </w:r>
          </w:p>
        </w:tc>
        <w:tc>
          <w:tcPr>
            <w:tcW w:w="1877" w:type="dxa"/>
            <w:vAlign w:val="center"/>
          </w:tcPr>
          <w:p w14:paraId="0D5823F6"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0,21</w:t>
            </w:r>
          </w:p>
        </w:tc>
        <w:tc>
          <w:tcPr>
            <w:tcW w:w="1128" w:type="dxa"/>
            <w:vAlign w:val="center"/>
          </w:tcPr>
          <w:p w14:paraId="09684AC5"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0,21</w:t>
            </w:r>
          </w:p>
        </w:tc>
        <w:tc>
          <w:tcPr>
            <w:tcW w:w="1525" w:type="dxa"/>
            <w:vAlign w:val="center"/>
          </w:tcPr>
          <w:p w14:paraId="0109161A"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4,74</w:t>
            </w:r>
          </w:p>
        </w:tc>
        <w:tc>
          <w:tcPr>
            <w:tcW w:w="1636" w:type="dxa"/>
            <w:vAlign w:val="center"/>
          </w:tcPr>
          <w:p w14:paraId="54A18F34"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241</w:t>
            </w:r>
          </w:p>
        </w:tc>
      </w:tr>
      <w:tr w:rsidR="007055A9" w:rsidRPr="002E6057" w14:paraId="32196EC6" w14:textId="77777777" w:rsidTr="007055A9">
        <w:tc>
          <w:tcPr>
            <w:tcW w:w="770" w:type="dxa"/>
            <w:vAlign w:val="center"/>
          </w:tcPr>
          <w:p w14:paraId="6CDFB8E5"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lang w:val="en-US"/>
              </w:rPr>
              <w:t>Nb</w:t>
            </w:r>
          </w:p>
        </w:tc>
        <w:tc>
          <w:tcPr>
            <w:tcW w:w="2770" w:type="dxa"/>
            <w:vAlign w:val="center"/>
          </w:tcPr>
          <w:p w14:paraId="5DC51589"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 xml:space="preserve">0,03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0,02</w:t>
            </w:r>
          </w:p>
          <w:p w14:paraId="6CD81BC8"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0,0001…0,33</w:t>
            </w:r>
            <w:r w:rsidRPr="002E6057">
              <w:rPr>
                <w:rFonts w:ascii="Times New Roman" w:hAnsi="Times New Roman" w:cs="Times New Roman"/>
                <w:color w:val="000000"/>
                <w:sz w:val="24"/>
                <w:szCs w:val="24"/>
                <w:lang w:val="en-US"/>
              </w:rPr>
              <w:t>)</w:t>
            </w:r>
          </w:p>
        </w:tc>
        <w:tc>
          <w:tcPr>
            <w:tcW w:w="1877" w:type="dxa"/>
            <w:vAlign w:val="center"/>
          </w:tcPr>
          <w:p w14:paraId="39AEC0E4"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0,001</w:t>
            </w:r>
          </w:p>
        </w:tc>
        <w:tc>
          <w:tcPr>
            <w:tcW w:w="1128" w:type="dxa"/>
            <w:vAlign w:val="center"/>
          </w:tcPr>
          <w:p w14:paraId="002AC0C6"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0,002</w:t>
            </w:r>
          </w:p>
        </w:tc>
        <w:tc>
          <w:tcPr>
            <w:tcW w:w="1525" w:type="dxa"/>
            <w:vAlign w:val="center"/>
          </w:tcPr>
          <w:p w14:paraId="03322C86"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0,08</w:t>
            </w:r>
          </w:p>
        </w:tc>
        <w:tc>
          <w:tcPr>
            <w:tcW w:w="1636" w:type="dxa"/>
            <w:vAlign w:val="center"/>
          </w:tcPr>
          <w:p w14:paraId="36E2B3D3"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271</w:t>
            </w:r>
          </w:p>
        </w:tc>
      </w:tr>
      <w:tr w:rsidR="007055A9" w:rsidRPr="002E6057" w14:paraId="49CBE786" w14:textId="77777777" w:rsidTr="007055A9">
        <w:tc>
          <w:tcPr>
            <w:tcW w:w="770" w:type="dxa"/>
            <w:vAlign w:val="center"/>
          </w:tcPr>
          <w:p w14:paraId="14BB6046"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lang w:val="en-US"/>
              </w:rPr>
              <w:t>Mo</w:t>
            </w:r>
          </w:p>
        </w:tc>
        <w:tc>
          <w:tcPr>
            <w:tcW w:w="2770" w:type="dxa"/>
            <w:vAlign w:val="center"/>
          </w:tcPr>
          <w:p w14:paraId="736915B3"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 xml:space="preserve">0,99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0,27</w:t>
            </w:r>
          </w:p>
          <w:p w14:paraId="21725DAE"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0,0002…4,24</w:t>
            </w:r>
            <w:r w:rsidRPr="002E6057">
              <w:rPr>
                <w:rFonts w:ascii="Times New Roman" w:hAnsi="Times New Roman" w:cs="Times New Roman"/>
                <w:color w:val="000000"/>
                <w:sz w:val="24"/>
                <w:szCs w:val="24"/>
                <w:lang w:val="en-US"/>
              </w:rPr>
              <w:t>)</w:t>
            </w:r>
          </w:p>
        </w:tc>
        <w:tc>
          <w:tcPr>
            <w:tcW w:w="1877" w:type="dxa"/>
            <w:vAlign w:val="center"/>
          </w:tcPr>
          <w:p w14:paraId="3B80942F"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0,14</w:t>
            </w:r>
          </w:p>
        </w:tc>
        <w:tc>
          <w:tcPr>
            <w:tcW w:w="1128" w:type="dxa"/>
            <w:vAlign w:val="center"/>
          </w:tcPr>
          <w:p w14:paraId="4EC19CD9"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0,40</w:t>
            </w:r>
          </w:p>
        </w:tc>
        <w:tc>
          <w:tcPr>
            <w:tcW w:w="1525" w:type="dxa"/>
            <w:vAlign w:val="center"/>
          </w:tcPr>
          <w:p w14:paraId="74AB1F80"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1,32</w:t>
            </w:r>
          </w:p>
        </w:tc>
        <w:tc>
          <w:tcPr>
            <w:tcW w:w="1636" w:type="dxa"/>
            <w:vAlign w:val="center"/>
          </w:tcPr>
          <w:p w14:paraId="63E45634"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134</w:t>
            </w:r>
          </w:p>
        </w:tc>
      </w:tr>
      <w:tr w:rsidR="007055A9" w:rsidRPr="002E6057" w14:paraId="6DCE9717" w14:textId="77777777" w:rsidTr="007055A9">
        <w:tc>
          <w:tcPr>
            <w:tcW w:w="770" w:type="dxa"/>
            <w:vAlign w:val="center"/>
          </w:tcPr>
          <w:p w14:paraId="2E7DE954"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lang w:val="en-US"/>
              </w:rPr>
              <w:t>Ru</w:t>
            </w:r>
          </w:p>
        </w:tc>
        <w:tc>
          <w:tcPr>
            <w:tcW w:w="2770" w:type="dxa"/>
            <w:vAlign w:val="center"/>
          </w:tcPr>
          <w:p w14:paraId="2F6D19B4"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 xml:space="preserve">0,01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0,003</w:t>
            </w:r>
          </w:p>
          <w:p w14:paraId="077FCE3C"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0,0001…0,21</w:t>
            </w:r>
            <w:r w:rsidRPr="002E6057">
              <w:rPr>
                <w:rFonts w:ascii="Times New Roman" w:hAnsi="Times New Roman" w:cs="Times New Roman"/>
                <w:color w:val="000000"/>
                <w:sz w:val="24"/>
                <w:szCs w:val="24"/>
                <w:lang w:val="en-US"/>
              </w:rPr>
              <w:t>)</w:t>
            </w:r>
          </w:p>
        </w:tc>
        <w:tc>
          <w:tcPr>
            <w:tcW w:w="1877" w:type="dxa"/>
            <w:vAlign w:val="center"/>
          </w:tcPr>
          <w:p w14:paraId="4D177DFB"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0,002</w:t>
            </w:r>
          </w:p>
        </w:tc>
        <w:tc>
          <w:tcPr>
            <w:tcW w:w="1128" w:type="dxa"/>
            <w:vAlign w:val="center"/>
          </w:tcPr>
          <w:p w14:paraId="1948EA24"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0,003</w:t>
            </w:r>
          </w:p>
        </w:tc>
        <w:tc>
          <w:tcPr>
            <w:tcW w:w="1525" w:type="dxa"/>
            <w:vAlign w:val="center"/>
          </w:tcPr>
          <w:p w14:paraId="1D4B2665"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0,02</w:t>
            </w:r>
          </w:p>
        </w:tc>
        <w:tc>
          <w:tcPr>
            <w:tcW w:w="1636" w:type="dxa"/>
            <w:vAlign w:val="center"/>
          </w:tcPr>
          <w:p w14:paraId="670CB6D2"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155</w:t>
            </w:r>
          </w:p>
        </w:tc>
      </w:tr>
      <w:tr w:rsidR="007055A9" w:rsidRPr="002E6057" w14:paraId="1C1CB890" w14:textId="77777777" w:rsidTr="007055A9">
        <w:tc>
          <w:tcPr>
            <w:tcW w:w="770" w:type="dxa"/>
            <w:vAlign w:val="center"/>
          </w:tcPr>
          <w:p w14:paraId="2987306A"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lang w:val="en-US"/>
              </w:rPr>
              <w:t>Rh</w:t>
            </w:r>
          </w:p>
        </w:tc>
        <w:tc>
          <w:tcPr>
            <w:tcW w:w="2770" w:type="dxa"/>
            <w:vAlign w:val="center"/>
          </w:tcPr>
          <w:p w14:paraId="42590B14"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 xml:space="preserve">0,11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0,02</w:t>
            </w:r>
          </w:p>
          <w:p w14:paraId="6D0ADD6C"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0,0005…0,39</w:t>
            </w:r>
            <w:r w:rsidRPr="002E6057">
              <w:rPr>
                <w:rFonts w:ascii="Times New Roman" w:hAnsi="Times New Roman" w:cs="Times New Roman"/>
                <w:color w:val="000000"/>
                <w:sz w:val="24"/>
                <w:szCs w:val="24"/>
                <w:lang w:val="en-US"/>
              </w:rPr>
              <w:t>)</w:t>
            </w:r>
          </w:p>
        </w:tc>
        <w:tc>
          <w:tcPr>
            <w:tcW w:w="1877" w:type="dxa"/>
            <w:vAlign w:val="center"/>
          </w:tcPr>
          <w:p w14:paraId="54DD6C4C"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0,07</w:t>
            </w:r>
          </w:p>
        </w:tc>
        <w:tc>
          <w:tcPr>
            <w:tcW w:w="1128" w:type="dxa"/>
            <w:vAlign w:val="center"/>
          </w:tcPr>
          <w:p w14:paraId="4D908762"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0,10</w:t>
            </w:r>
          </w:p>
        </w:tc>
        <w:tc>
          <w:tcPr>
            <w:tcW w:w="1525" w:type="dxa"/>
            <w:vAlign w:val="center"/>
          </w:tcPr>
          <w:p w14:paraId="3CA6AA65"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0,08</w:t>
            </w:r>
          </w:p>
        </w:tc>
        <w:tc>
          <w:tcPr>
            <w:tcW w:w="1636" w:type="dxa"/>
            <w:vAlign w:val="center"/>
          </w:tcPr>
          <w:p w14:paraId="60E3BED4"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75</w:t>
            </w:r>
          </w:p>
        </w:tc>
      </w:tr>
      <w:tr w:rsidR="007055A9" w:rsidRPr="002E6057" w14:paraId="120398C0" w14:textId="77777777" w:rsidTr="007055A9">
        <w:tc>
          <w:tcPr>
            <w:tcW w:w="770" w:type="dxa"/>
            <w:vAlign w:val="center"/>
          </w:tcPr>
          <w:p w14:paraId="14E13538"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lang w:val="en-US"/>
              </w:rPr>
              <w:t>Pd</w:t>
            </w:r>
          </w:p>
        </w:tc>
        <w:tc>
          <w:tcPr>
            <w:tcW w:w="2770" w:type="dxa"/>
            <w:vAlign w:val="center"/>
          </w:tcPr>
          <w:p w14:paraId="1EC37512"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 xml:space="preserve">0,02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0,01</w:t>
            </w:r>
          </w:p>
          <w:p w14:paraId="4B6EF134"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0,0001…0,17</w:t>
            </w:r>
            <w:r w:rsidRPr="002E6057">
              <w:rPr>
                <w:rFonts w:ascii="Times New Roman" w:hAnsi="Times New Roman" w:cs="Times New Roman"/>
                <w:color w:val="000000"/>
                <w:sz w:val="24"/>
                <w:szCs w:val="24"/>
                <w:lang w:val="en-US"/>
              </w:rPr>
              <w:t>)</w:t>
            </w:r>
          </w:p>
        </w:tc>
        <w:tc>
          <w:tcPr>
            <w:tcW w:w="1877" w:type="dxa"/>
            <w:vAlign w:val="center"/>
          </w:tcPr>
          <w:p w14:paraId="7A284489"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0,003</w:t>
            </w:r>
          </w:p>
        </w:tc>
        <w:tc>
          <w:tcPr>
            <w:tcW w:w="1128" w:type="dxa"/>
            <w:vAlign w:val="center"/>
          </w:tcPr>
          <w:p w14:paraId="75DA2424"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0,004</w:t>
            </w:r>
          </w:p>
        </w:tc>
        <w:tc>
          <w:tcPr>
            <w:tcW w:w="1525" w:type="dxa"/>
            <w:vAlign w:val="center"/>
          </w:tcPr>
          <w:p w14:paraId="4CA97A54"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0,04</w:t>
            </w:r>
          </w:p>
        </w:tc>
        <w:tc>
          <w:tcPr>
            <w:tcW w:w="1636" w:type="dxa"/>
            <w:vAlign w:val="center"/>
          </w:tcPr>
          <w:p w14:paraId="1CC6CF18"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218</w:t>
            </w:r>
          </w:p>
        </w:tc>
      </w:tr>
      <w:tr w:rsidR="007055A9" w:rsidRPr="002E6057" w14:paraId="6FB00BED" w14:textId="77777777" w:rsidTr="007055A9">
        <w:tc>
          <w:tcPr>
            <w:tcW w:w="770" w:type="dxa"/>
            <w:vAlign w:val="center"/>
          </w:tcPr>
          <w:p w14:paraId="2F07A6BD"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Ag</w:t>
            </w:r>
          </w:p>
        </w:tc>
        <w:tc>
          <w:tcPr>
            <w:tcW w:w="2770" w:type="dxa"/>
            <w:vAlign w:val="center"/>
          </w:tcPr>
          <w:p w14:paraId="539461D9"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 xml:space="preserve">1,45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0,9</w:t>
            </w:r>
          </w:p>
          <w:p w14:paraId="7E7A9CB7"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0,001…69</w:t>
            </w:r>
            <w:r w:rsidRPr="002E6057">
              <w:rPr>
                <w:rFonts w:ascii="Times New Roman" w:hAnsi="Times New Roman" w:cs="Times New Roman"/>
                <w:color w:val="000000"/>
                <w:sz w:val="24"/>
                <w:szCs w:val="24"/>
                <w:lang w:val="en-US"/>
              </w:rPr>
              <w:t>)</w:t>
            </w:r>
          </w:p>
        </w:tc>
        <w:tc>
          <w:tcPr>
            <w:tcW w:w="1877" w:type="dxa"/>
            <w:vAlign w:val="center"/>
          </w:tcPr>
          <w:p w14:paraId="40DB2559"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0,1</w:t>
            </w:r>
          </w:p>
        </w:tc>
        <w:tc>
          <w:tcPr>
            <w:tcW w:w="1128" w:type="dxa"/>
          </w:tcPr>
          <w:p w14:paraId="32348D64"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0,15</w:t>
            </w:r>
          </w:p>
        </w:tc>
        <w:tc>
          <w:tcPr>
            <w:tcW w:w="1525" w:type="dxa"/>
            <w:vAlign w:val="center"/>
          </w:tcPr>
          <w:p w14:paraId="252108CD"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8,2</w:t>
            </w:r>
          </w:p>
        </w:tc>
        <w:tc>
          <w:tcPr>
            <w:tcW w:w="1636" w:type="dxa"/>
            <w:vAlign w:val="center"/>
          </w:tcPr>
          <w:p w14:paraId="7F5B6148"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567</w:t>
            </w:r>
          </w:p>
        </w:tc>
      </w:tr>
      <w:tr w:rsidR="007055A9" w:rsidRPr="002E6057" w14:paraId="2E28871B" w14:textId="77777777" w:rsidTr="007055A9">
        <w:tc>
          <w:tcPr>
            <w:tcW w:w="770" w:type="dxa"/>
            <w:vAlign w:val="center"/>
          </w:tcPr>
          <w:p w14:paraId="4FC67E34"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Cd</w:t>
            </w:r>
          </w:p>
        </w:tc>
        <w:tc>
          <w:tcPr>
            <w:tcW w:w="2770" w:type="dxa"/>
            <w:vAlign w:val="center"/>
          </w:tcPr>
          <w:p w14:paraId="0CE47B84"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 xml:space="preserve">0,08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0,02</w:t>
            </w:r>
          </w:p>
          <w:p w14:paraId="34633CA3"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0,0001…1,32</w:t>
            </w:r>
            <w:r w:rsidRPr="002E6057">
              <w:rPr>
                <w:rFonts w:ascii="Times New Roman" w:hAnsi="Times New Roman" w:cs="Times New Roman"/>
                <w:color w:val="000000"/>
                <w:sz w:val="24"/>
                <w:szCs w:val="24"/>
                <w:lang w:val="en-US"/>
              </w:rPr>
              <w:t>)</w:t>
            </w:r>
          </w:p>
        </w:tc>
        <w:tc>
          <w:tcPr>
            <w:tcW w:w="1877" w:type="dxa"/>
            <w:vAlign w:val="center"/>
          </w:tcPr>
          <w:p w14:paraId="5E1A1035"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0,03</w:t>
            </w:r>
          </w:p>
        </w:tc>
        <w:tc>
          <w:tcPr>
            <w:tcW w:w="1128" w:type="dxa"/>
            <w:vAlign w:val="center"/>
          </w:tcPr>
          <w:p w14:paraId="28EC96AD"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0,06</w:t>
            </w:r>
          </w:p>
        </w:tc>
        <w:tc>
          <w:tcPr>
            <w:tcW w:w="1525" w:type="dxa"/>
            <w:vAlign w:val="center"/>
          </w:tcPr>
          <w:p w14:paraId="175D2106"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0,09</w:t>
            </w:r>
          </w:p>
        </w:tc>
        <w:tc>
          <w:tcPr>
            <w:tcW w:w="1636" w:type="dxa"/>
            <w:vAlign w:val="center"/>
          </w:tcPr>
          <w:p w14:paraId="6AC8A32B"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115</w:t>
            </w:r>
          </w:p>
        </w:tc>
      </w:tr>
      <w:tr w:rsidR="007055A9" w:rsidRPr="002E6057" w14:paraId="7A2DB518" w14:textId="77777777" w:rsidTr="007055A9">
        <w:tc>
          <w:tcPr>
            <w:tcW w:w="770" w:type="dxa"/>
            <w:vAlign w:val="center"/>
          </w:tcPr>
          <w:p w14:paraId="63D3F298"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lang w:val="en-US"/>
              </w:rPr>
              <w:t>In</w:t>
            </w:r>
          </w:p>
        </w:tc>
        <w:tc>
          <w:tcPr>
            <w:tcW w:w="2770" w:type="dxa"/>
            <w:vAlign w:val="center"/>
          </w:tcPr>
          <w:p w14:paraId="550E9E9D"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 xml:space="preserve">0,002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0,0004</w:t>
            </w:r>
          </w:p>
          <w:p w14:paraId="2CE7CE5E"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0,0001…0,005</w:t>
            </w:r>
            <w:r w:rsidRPr="002E6057">
              <w:rPr>
                <w:rFonts w:ascii="Times New Roman" w:hAnsi="Times New Roman" w:cs="Times New Roman"/>
                <w:color w:val="000000"/>
                <w:sz w:val="24"/>
                <w:szCs w:val="24"/>
                <w:lang w:val="en-US"/>
              </w:rPr>
              <w:t>)</w:t>
            </w:r>
          </w:p>
        </w:tc>
        <w:tc>
          <w:tcPr>
            <w:tcW w:w="1877" w:type="dxa"/>
            <w:vAlign w:val="center"/>
          </w:tcPr>
          <w:p w14:paraId="53E4C41D"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0,0005</w:t>
            </w:r>
          </w:p>
        </w:tc>
        <w:tc>
          <w:tcPr>
            <w:tcW w:w="1128" w:type="dxa"/>
            <w:vAlign w:val="center"/>
          </w:tcPr>
          <w:p w14:paraId="0A446FD2"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0,0004</w:t>
            </w:r>
          </w:p>
        </w:tc>
        <w:tc>
          <w:tcPr>
            <w:tcW w:w="1525" w:type="dxa"/>
            <w:vAlign w:val="center"/>
          </w:tcPr>
          <w:p w14:paraId="7E827240"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0,002</w:t>
            </w:r>
          </w:p>
        </w:tc>
        <w:tc>
          <w:tcPr>
            <w:tcW w:w="1636" w:type="dxa"/>
            <w:vAlign w:val="center"/>
          </w:tcPr>
          <w:p w14:paraId="6D65EC78"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128</w:t>
            </w:r>
          </w:p>
        </w:tc>
      </w:tr>
      <w:tr w:rsidR="007055A9" w:rsidRPr="002E6057" w14:paraId="4E2BE847" w14:textId="77777777" w:rsidTr="007055A9">
        <w:tc>
          <w:tcPr>
            <w:tcW w:w="770" w:type="dxa"/>
            <w:vAlign w:val="center"/>
          </w:tcPr>
          <w:p w14:paraId="46896383"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lang w:val="en-US"/>
              </w:rPr>
              <w:t>Sn</w:t>
            </w:r>
          </w:p>
        </w:tc>
        <w:tc>
          <w:tcPr>
            <w:tcW w:w="2770" w:type="dxa"/>
            <w:vAlign w:val="center"/>
          </w:tcPr>
          <w:p w14:paraId="1FBB73EE"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 xml:space="preserve">2,48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1,19</w:t>
            </w:r>
          </w:p>
          <w:p w14:paraId="755B350B"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0,002…116</w:t>
            </w:r>
            <w:r w:rsidRPr="002E6057">
              <w:rPr>
                <w:rFonts w:ascii="Times New Roman" w:hAnsi="Times New Roman" w:cs="Times New Roman"/>
                <w:color w:val="000000"/>
                <w:sz w:val="24"/>
                <w:szCs w:val="24"/>
                <w:lang w:val="en-US"/>
              </w:rPr>
              <w:t>)</w:t>
            </w:r>
          </w:p>
        </w:tc>
        <w:tc>
          <w:tcPr>
            <w:tcW w:w="1877" w:type="dxa"/>
            <w:vAlign w:val="center"/>
          </w:tcPr>
          <w:p w14:paraId="470EE10E"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0,17</w:t>
            </w:r>
          </w:p>
        </w:tc>
        <w:tc>
          <w:tcPr>
            <w:tcW w:w="1128" w:type="dxa"/>
            <w:vAlign w:val="center"/>
          </w:tcPr>
          <w:p w14:paraId="20DCABE2"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0,10</w:t>
            </w:r>
          </w:p>
        </w:tc>
        <w:tc>
          <w:tcPr>
            <w:tcW w:w="1525" w:type="dxa"/>
            <w:vAlign w:val="center"/>
          </w:tcPr>
          <w:p w14:paraId="4CBAAFC1"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5,83</w:t>
            </w:r>
          </w:p>
        </w:tc>
        <w:tc>
          <w:tcPr>
            <w:tcW w:w="1636" w:type="dxa"/>
            <w:vAlign w:val="center"/>
          </w:tcPr>
          <w:p w14:paraId="30F550DC"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235</w:t>
            </w:r>
          </w:p>
        </w:tc>
      </w:tr>
      <w:tr w:rsidR="007055A9" w:rsidRPr="002E6057" w14:paraId="061600F5" w14:textId="77777777" w:rsidTr="007055A9">
        <w:tc>
          <w:tcPr>
            <w:tcW w:w="770" w:type="dxa"/>
            <w:vAlign w:val="center"/>
          </w:tcPr>
          <w:p w14:paraId="057ADC44" w14:textId="77777777" w:rsidR="007055A9" w:rsidRPr="002E6057" w:rsidRDefault="007055A9" w:rsidP="007055A9">
            <w:pPr>
              <w:pStyle w:val="a3"/>
              <w:jc w:val="center"/>
              <w:rPr>
                <w:rFonts w:ascii="Times New Roman" w:hAnsi="Times New Roman" w:cs="Times New Roman"/>
                <w:color w:val="000000"/>
                <w:sz w:val="24"/>
                <w:szCs w:val="24"/>
                <w:lang w:val="en-US"/>
              </w:rPr>
            </w:pPr>
            <w:proofErr w:type="spellStart"/>
            <w:r w:rsidRPr="002E6057">
              <w:rPr>
                <w:rFonts w:ascii="Times New Roman" w:hAnsi="Times New Roman" w:cs="Times New Roman"/>
                <w:color w:val="000000"/>
                <w:sz w:val="24"/>
                <w:szCs w:val="24"/>
              </w:rPr>
              <w:t>Sb</w:t>
            </w:r>
            <w:proofErr w:type="spellEnd"/>
          </w:p>
        </w:tc>
        <w:tc>
          <w:tcPr>
            <w:tcW w:w="2770" w:type="dxa"/>
            <w:vAlign w:val="center"/>
          </w:tcPr>
          <w:p w14:paraId="5560C277"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 xml:space="preserve">1,2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0,7</w:t>
            </w:r>
          </w:p>
          <w:p w14:paraId="7C113E0C"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0,001…41</w:t>
            </w:r>
            <w:r w:rsidRPr="002E6057">
              <w:rPr>
                <w:rFonts w:ascii="Times New Roman" w:hAnsi="Times New Roman" w:cs="Times New Roman"/>
                <w:color w:val="000000"/>
                <w:sz w:val="24"/>
                <w:szCs w:val="24"/>
                <w:lang w:val="en-US"/>
              </w:rPr>
              <w:t>)</w:t>
            </w:r>
          </w:p>
        </w:tc>
        <w:tc>
          <w:tcPr>
            <w:tcW w:w="1877" w:type="dxa"/>
            <w:vAlign w:val="center"/>
          </w:tcPr>
          <w:p w14:paraId="3C864500"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0,06</w:t>
            </w:r>
          </w:p>
        </w:tc>
        <w:tc>
          <w:tcPr>
            <w:tcW w:w="1128" w:type="dxa"/>
          </w:tcPr>
          <w:p w14:paraId="0611E78C"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0,04</w:t>
            </w:r>
          </w:p>
        </w:tc>
        <w:tc>
          <w:tcPr>
            <w:tcW w:w="1525" w:type="dxa"/>
            <w:vAlign w:val="center"/>
          </w:tcPr>
          <w:p w14:paraId="77EC9177"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6,3</w:t>
            </w:r>
          </w:p>
        </w:tc>
        <w:tc>
          <w:tcPr>
            <w:tcW w:w="1636" w:type="dxa"/>
            <w:vAlign w:val="center"/>
          </w:tcPr>
          <w:p w14:paraId="4995777E"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528</w:t>
            </w:r>
          </w:p>
        </w:tc>
      </w:tr>
      <w:tr w:rsidR="007055A9" w:rsidRPr="002E6057" w14:paraId="2B983544" w14:textId="77777777" w:rsidTr="007055A9">
        <w:tc>
          <w:tcPr>
            <w:tcW w:w="770" w:type="dxa"/>
            <w:vAlign w:val="center"/>
          </w:tcPr>
          <w:p w14:paraId="152F64DD" w14:textId="77777777" w:rsidR="007055A9" w:rsidRPr="002E6057" w:rsidRDefault="007055A9" w:rsidP="007055A9">
            <w:pPr>
              <w:pStyle w:val="a3"/>
              <w:jc w:val="center"/>
              <w:rPr>
                <w:rFonts w:ascii="Times New Roman" w:hAnsi="Times New Roman" w:cs="Times New Roman"/>
                <w:color w:val="000000"/>
                <w:sz w:val="24"/>
                <w:szCs w:val="24"/>
              </w:rPr>
            </w:pPr>
            <w:proofErr w:type="spellStart"/>
            <w:r w:rsidRPr="002E6057">
              <w:rPr>
                <w:rFonts w:ascii="Times New Roman" w:hAnsi="Times New Roman" w:cs="Times New Roman"/>
                <w:color w:val="000000"/>
                <w:sz w:val="24"/>
                <w:szCs w:val="24"/>
                <w:lang w:val="en-US"/>
              </w:rPr>
              <w:t>Te</w:t>
            </w:r>
            <w:proofErr w:type="spellEnd"/>
          </w:p>
        </w:tc>
        <w:tc>
          <w:tcPr>
            <w:tcW w:w="2770" w:type="dxa"/>
            <w:vAlign w:val="center"/>
          </w:tcPr>
          <w:p w14:paraId="563D2C0E"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0,01</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0,003</w:t>
            </w:r>
          </w:p>
          <w:p w14:paraId="03CFF0A7"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0,0005…0,06</w:t>
            </w:r>
            <w:r w:rsidRPr="002E6057">
              <w:rPr>
                <w:rFonts w:ascii="Times New Roman" w:hAnsi="Times New Roman" w:cs="Times New Roman"/>
                <w:color w:val="000000"/>
                <w:sz w:val="24"/>
                <w:szCs w:val="24"/>
                <w:lang w:val="en-US"/>
              </w:rPr>
              <w:t>)</w:t>
            </w:r>
          </w:p>
        </w:tc>
        <w:tc>
          <w:tcPr>
            <w:tcW w:w="1877" w:type="dxa"/>
            <w:vAlign w:val="center"/>
          </w:tcPr>
          <w:p w14:paraId="5B4FE8CB"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0,002</w:t>
            </w:r>
          </w:p>
        </w:tc>
        <w:tc>
          <w:tcPr>
            <w:tcW w:w="1128" w:type="dxa"/>
            <w:vAlign w:val="center"/>
          </w:tcPr>
          <w:p w14:paraId="23A2A171"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0,0005</w:t>
            </w:r>
          </w:p>
        </w:tc>
        <w:tc>
          <w:tcPr>
            <w:tcW w:w="1525" w:type="dxa"/>
            <w:vAlign w:val="center"/>
          </w:tcPr>
          <w:p w14:paraId="311842E5"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0,01</w:t>
            </w:r>
          </w:p>
        </w:tc>
        <w:tc>
          <w:tcPr>
            <w:tcW w:w="1636" w:type="dxa"/>
            <w:vAlign w:val="center"/>
          </w:tcPr>
          <w:p w14:paraId="0ACB12AD"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165</w:t>
            </w:r>
          </w:p>
        </w:tc>
      </w:tr>
      <w:tr w:rsidR="007055A9" w:rsidRPr="002E6057" w14:paraId="4F17FBA0" w14:textId="77777777" w:rsidTr="007055A9">
        <w:tc>
          <w:tcPr>
            <w:tcW w:w="770" w:type="dxa"/>
            <w:vAlign w:val="center"/>
          </w:tcPr>
          <w:p w14:paraId="094030F2" w14:textId="77777777" w:rsidR="007055A9" w:rsidRPr="002E6057" w:rsidRDefault="007055A9" w:rsidP="007055A9">
            <w:pPr>
              <w:pStyle w:val="a3"/>
              <w:jc w:val="center"/>
              <w:rPr>
                <w:rFonts w:ascii="Times New Roman" w:hAnsi="Times New Roman" w:cs="Times New Roman"/>
                <w:color w:val="000000"/>
                <w:sz w:val="24"/>
                <w:szCs w:val="24"/>
                <w:lang w:val="en-US"/>
              </w:rPr>
            </w:pPr>
            <w:proofErr w:type="spellStart"/>
            <w:r w:rsidRPr="002E6057">
              <w:rPr>
                <w:rFonts w:ascii="Times New Roman" w:hAnsi="Times New Roman" w:cs="Times New Roman"/>
                <w:color w:val="000000"/>
                <w:sz w:val="24"/>
                <w:szCs w:val="24"/>
              </w:rPr>
              <w:t>Cs</w:t>
            </w:r>
            <w:proofErr w:type="spellEnd"/>
          </w:p>
        </w:tc>
        <w:tc>
          <w:tcPr>
            <w:tcW w:w="2770" w:type="dxa"/>
            <w:vAlign w:val="center"/>
          </w:tcPr>
          <w:p w14:paraId="7EA27313"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0,04</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0,008</w:t>
            </w:r>
          </w:p>
          <w:p w14:paraId="3925A4D3"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0,0001…0,3</w:t>
            </w:r>
            <w:r w:rsidRPr="002E6057">
              <w:rPr>
                <w:rFonts w:ascii="Times New Roman" w:hAnsi="Times New Roman" w:cs="Times New Roman"/>
                <w:color w:val="000000"/>
                <w:sz w:val="24"/>
                <w:szCs w:val="24"/>
                <w:lang w:val="en-US"/>
              </w:rPr>
              <w:t>)</w:t>
            </w:r>
          </w:p>
        </w:tc>
        <w:tc>
          <w:tcPr>
            <w:tcW w:w="1877" w:type="dxa"/>
            <w:vAlign w:val="center"/>
          </w:tcPr>
          <w:p w14:paraId="7431157B"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0,01</w:t>
            </w:r>
          </w:p>
        </w:tc>
        <w:tc>
          <w:tcPr>
            <w:tcW w:w="1128" w:type="dxa"/>
            <w:vAlign w:val="center"/>
          </w:tcPr>
          <w:p w14:paraId="1A11FFEE"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0,008</w:t>
            </w:r>
          </w:p>
        </w:tc>
        <w:tc>
          <w:tcPr>
            <w:tcW w:w="1525" w:type="dxa"/>
            <w:vAlign w:val="center"/>
          </w:tcPr>
          <w:p w14:paraId="3F9404D5"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0,06</w:t>
            </w:r>
          </w:p>
        </w:tc>
        <w:tc>
          <w:tcPr>
            <w:tcW w:w="1636" w:type="dxa"/>
            <w:vAlign w:val="center"/>
          </w:tcPr>
          <w:p w14:paraId="2C8A4223"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166</w:t>
            </w:r>
          </w:p>
        </w:tc>
      </w:tr>
      <w:tr w:rsidR="007055A9" w:rsidRPr="002E6057" w14:paraId="76ADBFD7" w14:textId="77777777" w:rsidTr="007055A9">
        <w:tc>
          <w:tcPr>
            <w:tcW w:w="770" w:type="dxa"/>
            <w:vAlign w:val="center"/>
          </w:tcPr>
          <w:p w14:paraId="661D0AD4" w14:textId="77777777" w:rsidR="007055A9" w:rsidRPr="002E6057" w:rsidRDefault="007055A9" w:rsidP="007055A9">
            <w:pPr>
              <w:pStyle w:val="a3"/>
              <w:jc w:val="center"/>
              <w:rPr>
                <w:rFonts w:ascii="Times New Roman" w:hAnsi="Times New Roman" w:cs="Times New Roman"/>
                <w:color w:val="000000"/>
                <w:sz w:val="24"/>
                <w:szCs w:val="24"/>
              </w:rPr>
            </w:pPr>
            <w:proofErr w:type="spellStart"/>
            <w:r w:rsidRPr="002E6057">
              <w:rPr>
                <w:rFonts w:ascii="Times New Roman" w:hAnsi="Times New Roman" w:cs="Times New Roman"/>
                <w:color w:val="000000"/>
                <w:sz w:val="24"/>
                <w:szCs w:val="24"/>
              </w:rPr>
              <w:t>Ba</w:t>
            </w:r>
            <w:proofErr w:type="spellEnd"/>
          </w:p>
        </w:tc>
        <w:tc>
          <w:tcPr>
            <w:tcW w:w="2770" w:type="dxa"/>
            <w:vAlign w:val="center"/>
          </w:tcPr>
          <w:p w14:paraId="033561D4"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157</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18</w:t>
            </w:r>
          </w:p>
          <w:p w14:paraId="31F6AA54"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(8</w:t>
            </w:r>
            <w:r w:rsidRPr="002E6057">
              <w:rPr>
                <w:rFonts w:ascii="Times New Roman" w:hAnsi="Times New Roman" w:cs="Times New Roman"/>
                <w:color w:val="000000"/>
                <w:sz w:val="24"/>
                <w:szCs w:val="24"/>
              </w:rPr>
              <w:t>…800</w:t>
            </w:r>
            <w:r w:rsidRPr="002E6057">
              <w:rPr>
                <w:rFonts w:ascii="Times New Roman" w:hAnsi="Times New Roman" w:cs="Times New Roman"/>
                <w:color w:val="000000"/>
                <w:sz w:val="24"/>
                <w:szCs w:val="24"/>
                <w:lang w:val="en-US"/>
              </w:rPr>
              <w:t>)</w:t>
            </w:r>
          </w:p>
        </w:tc>
        <w:tc>
          <w:tcPr>
            <w:tcW w:w="1877" w:type="dxa"/>
            <w:vAlign w:val="center"/>
          </w:tcPr>
          <w:p w14:paraId="5EF127B7"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83</w:t>
            </w:r>
          </w:p>
        </w:tc>
        <w:tc>
          <w:tcPr>
            <w:tcW w:w="1128" w:type="dxa"/>
            <w:vAlign w:val="center"/>
          </w:tcPr>
          <w:p w14:paraId="648D8819"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124</w:t>
            </w:r>
          </w:p>
        </w:tc>
        <w:tc>
          <w:tcPr>
            <w:tcW w:w="1525" w:type="dxa"/>
            <w:vAlign w:val="center"/>
          </w:tcPr>
          <w:p w14:paraId="24AB0126"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160</w:t>
            </w:r>
          </w:p>
        </w:tc>
        <w:tc>
          <w:tcPr>
            <w:tcW w:w="1636" w:type="dxa"/>
            <w:vAlign w:val="center"/>
          </w:tcPr>
          <w:p w14:paraId="4F57CF05"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102</w:t>
            </w:r>
          </w:p>
        </w:tc>
      </w:tr>
    </w:tbl>
    <w:p w14:paraId="4AFE8031" w14:textId="2088AFFE" w:rsidR="007055A9" w:rsidRDefault="007055A9" w:rsidP="007055A9">
      <w:pPr>
        <w:pStyle w:val="a3"/>
      </w:pPr>
    </w:p>
    <w:p w14:paraId="36D47519" w14:textId="0F9D010C" w:rsidR="007055A9" w:rsidRDefault="007055A9" w:rsidP="007055A9">
      <w:pPr>
        <w:pStyle w:val="a3"/>
      </w:pPr>
    </w:p>
    <w:p w14:paraId="6F89A63C" w14:textId="77777777" w:rsidR="007055A9" w:rsidRPr="007055A9" w:rsidRDefault="007055A9" w:rsidP="007055A9">
      <w:pPr>
        <w:pStyle w:val="a3"/>
        <w:rPr>
          <w:rFonts w:ascii="Times New Roman" w:hAnsi="Times New Roman" w:cs="Times New Roman"/>
          <w:sz w:val="28"/>
          <w:szCs w:val="28"/>
        </w:rPr>
      </w:pPr>
      <w:r w:rsidRPr="00771338">
        <w:rPr>
          <w:rFonts w:ascii="Times New Roman" w:hAnsi="Times New Roman" w:cs="Times New Roman"/>
          <w:sz w:val="24"/>
          <w:szCs w:val="24"/>
        </w:rPr>
        <w:lastRenderedPageBreak/>
        <w:t>Продолжение таблицы</w:t>
      </w:r>
      <w:r>
        <w:rPr>
          <w:rFonts w:ascii="Times New Roman" w:hAnsi="Times New Roman" w:cs="Times New Roman"/>
          <w:sz w:val="24"/>
          <w:szCs w:val="24"/>
        </w:rPr>
        <w:t xml:space="preserve"> 7</w:t>
      </w:r>
    </w:p>
    <w:p w14:paraId="569F7F8D" w14:textId="77777777" w:rsidR="007055A9" w:rsidRDefault="007055A9" w:rsidP="007055A9">
      <w:pPr>
        <w:pStyle w:val="a3"/>
      </w:pPr>
    </w:p>
    <w:tbl>
      <w:tblPr>
        <w:tblW w:w="97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
        <w:gridCol w:w="2770"/>
        <w:gridCol w:w="1877"/>
        <w:gridCol w:w="1128"/>
        <w:gridCol w:w="1525"/>
        <w:gridCol w:w="1636"/>
      </w:tblGrid>
      <w:tr w:rsidR="007055A9" w:rsidRPr="002E6057" w14:paraId="5C57C116" w14:textId="77777777" w:rsidTr="007055A9">
        <w:tc>
          <w:tcPr>
            <w:tcW w:w="770" w:type="dxa"/>
            <w:vAlign w:val="center"/>
          </w:tcPr>
          <w:p w14:paraId="02A590D2" w14:textId="6E4421F2" w:rsidR="007055A9" w:rsidRPr="002E6057" w:rsidRDefault="007055A9" w:rsidP="007055A9">
            <w:pPr>
              <w:pStyle w:val="a3"/>
              <w:jc w:val="center"/>
              <w:rPr>
                <w:rFonts w:ascii="Times New Roman" w:hAnsi="Times New Roman" w:cs="Times New Roman"/>
                <w:color w:val="000000"/>
                <w:sz w:val="24"/>
                <w:szCs w:val="24"/>
              </w:rPr>
            </w:pPr>
            <w:r>
              <w:rPr>
                <w:rFonts w:ascii="Times New Roman" w:hAnsi="Times New Roman" w:cs="Times New Roman"/>
                <w:color w:val="000000"/>
                <w:sz w:val="24"/>
                <w:szCs w:val="24"/>
              </w:rPr>
              <w:t>1</w:t>
            </w:r>
          </w:p>
        </w:tc>
        <w:tc>
          <w:tcPr>
            <w:tcW w:w="2770" w:type="dxa"/>
            <w:vAlign w:val="center"/>
          </w:tcPr>
          <w:p w14:paraId="49F6C815" w14:textId="46D73C65" w:rsidR="007055A9" w:rsidRPr="002E6057" w:rsidRDefault="007055A9" w:rsidP="007055A9">
            <w:pPr>
              <w:pStyle w:val="a3"/>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1877" w:type="dxa"/>
            <w:vAlign w:val="center"/>
          </w:tcPr>
          <w:p w14:paraId="1B66A0A7" w14:textId="4A34D5B8" w:rsidR="007055A9" w:rsidRPr="002E6057" w:rsidRDefault="007055A9" w:rsidP="007055A9">
            <w:pPr>
              <w:pStyle w:val="a3"/>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1128" w:type="dxa"/>
            <w:vAlign w:val="center"/>
          </w:tcPr>
          <w:p w14:paraId="4B2DE409" w14:textId="67F7C451" w:rsidR="007055A9" w:rsidRPr="002E6057" w:rsidRDefault="007055A9" w:rsidP="007055A9">
            <w:pPr>
              <w:pStyle w:val="a3"/>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1525" w:type="dxa"/>
            <w:vAlign w:val="center"/>
          </w:tcPr>
          <w:p w14:paraId="3A91FE0B" w14:textId="2733346A" w:rsidR="007055A9" w:rsidRPr="002E6057" w:rsidRDefault="007055A9" w:rsidP="007055A9">
            <w:pPr>
              <w:pStyle w:val="a3"/>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1636" w:type="dxa"/>
            <w:vAlign w:val="center"/>
          </w:tcPr>
          <w:p w14:paraId="0DCBBE7F" w14:textId="726E89F1" w:rsidR="007055A9" w:rsidRPr="002E6057" w:rsidRDefault="007055A9" w:rsidP="007055A9">
            <w:pPr>
              <w:pStyle w:val="a3"/>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r>
      <w:tr w:rsidR="007055A9" w:rsidRPr="002E6057" w14:paraId="585298E2" w14:textId="77777777" w:rsidTr="007055A9">
        <w:tc>
          <w:tcPr>
            <w:tcW w:w="770" w:type="dxa"/>
            <w:vAlign w:val="center"/>
          </w:tcPr>
          <w:p w14:paraId="3DF636E4" w14:textId="3BFCB0F1"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La</w:t>
            </w:r>
          </w:p>
        </w:tc>
        <w:tc>
          <w:tcPr>
            <w:tcW w:w="2770" w:type="dxa"/>
            <w:vAlign w:val="center"/>
          </w:tcPr>
          <w:p w14:paraId="681CDE3F"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1,2</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0,3</w:t>
            </w:r>
          </w:p>
          <w:p w14:paraId="29A49A34" w14:textId="368708C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0,01…20</w:t>
            </w:r>
            <w:r w:rsidRPr="002E6057">
              <w:rPr>
                <w:rFonts w:ascii="Times New Roman" w:hAnsi="Times New Roman" w:cs="Times New Roman"/>
                <w:color w:val="000000"/>
                <w:sz w:val="24"/>
                <w:szCs w:val="24"/>
                <w:lang w:val="en-US"/>
              </w:rPr>
              <w:t>)</w:t>
            </w:r>
          </w:p>
        </w:tc>
        <w:tc>
          <w:tcPr>
            <w:tcW w:w="1877" w:type="dxa"/>
            <w:vAlign w:val="center"/>
          </w:tcPr>
          <w:p w14:paraId="2ABC7A69" w14:textId="756897BA"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0,35</w:t>
            </w:r>
          </w:p>
        </w:tc>
        <w:tc>
          <w:tcPr>
            <w:tcW w:w="1128" w:type="dxa"/>
            <w:vAlign w:val="center"/>
          </w:tcPr>
          <w:p w14:paraId="1BB0C67E" w14:textId="4891A7D1"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0,4</w:t>
            </w:r>
          </w:p>
        </w:tc>
        <w:tc>
          <w:tcPr>
            <w:tcW w:w="1525" w:type="dxa"/>
            <w:vAlign w:val="center"/>
          </w:tcPr>
          <w:p w14:paraId="67BB9A06" w14:textId="16DFD079"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2,7</w:t>
            </w:r>
          </w:p>
        </w:tc>
        <w:tc>
          <w:tcPr>
            <w:tcW w:w="1636" w:type="dxa"/>
            <w:vAlign w:val="center"/>
          </w:tcPr>
          <w:p w14:paraId="2310D89C" w14:textId="234D79BE"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220</w:t>
            </w:r>
          </w:p>
        </w:tc>
      </w:tr>
      <w:tr w:rsidR="007055A9" w:rsidRPr="002E6057" w14:paraId="34A2B794" w14:textId="77777777" w:rsidTr="007055A9">
        <w:tc>
          <w:tcPr>
            <w:tcW w:w="770" w:type="dxa"/>
            <w:vAlign w:val="center"/>
          </w:tcPr>
          <w:p w14:paraId="2D97569D" w14:textId="77777777" w:rsidR="007055A9" w:rsidRPr="002E6057" w:rsidRDefault="007055A9" w:rsidP="007055A9">
            <w:pPr>
              <w:pStyle w:val="a3"/>
              <w:jc w:val="center"/>
              <w:rPr>
                <w:rFonts w:ascii="Times New Roman" w:hAnsi="Times New Roman" w:cs="Times New Roman"/>
                <w:color w:val="000000"/>
                <w:sz w:val="24"/>
                <w:szCs w:val="24"/>
              </w:rPr>
            </w:pPr>
            <w:proofErr w:type="spellStart"/>
            <w:r w:rsidRPr="002E6057">
              <w:rPr>
                <w:rFonts w:ascii="Times New Roman" w:hAnsi="Times New Roman" w:cs="Times New Roman"/>
                <w:color w:val="000000"/>
                <w:sz w:val="24"/>
                <w:szCs w:val="24"/>
              </w:rPr>
              <w:t>Ce</w:t>
            </w:r>
            <w:proofErr w:type="spellEnd"/>
          </w:p>
        </w:tc>
        <w:tc>
          <w:tcPr>
            <w:tcW w:w="2770" w:type="dxa"/>
            <w:vAlign w:val="center"/>
          </w:tcPr>
          <w:p w14:paraId="21E294E9"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4,3</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0,58</w:t>
            </w:r>
          </w:p>
          <w:p w14:paraId="0C777A40"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w:t>
            </w:r>
            <w:r w:rsidRPr="002E6057">
              <w:rPr>
                <w:rFonts w:ascii="Times New Roman" w:hAnsi="Times New Roman" w:cs="Times New Roman"/>
                <w:color w:val="000000"/>
                <w:sz w:val="24"/>
                <w:szCs w:val="24"/>
                <w:lang w:val="en-US"/>
              </w:rPr>
              <w:t>2</w:t>
            </w:r>
            <w:r w:rsidRPr="002E6057">
              <w:rPr>
                <w:rFonts w:ascii="Times New Roman" w:hAnsi="Times New Roman" w:cs="Times New Roman"/>
                <w:color w:val="000000"/>
                <w:sz w:val="24"/>
                <w:szCs w:val="24"/>
              </w:rPr>
              <w:t>…</w:t>
            </w:r>
            <w:r w:rsidRPr="002E6057">
              <w:rPr>
                <w:rFonts w:ascii="Times New Roman" w:hAnsi="Times New Roman" w:cs="Times New Roman"/>
                <w:color w:val="000000"/>
                <w:sz w:val="24"/>
                <w:szCs w:val="24"/>
                <w:lang w:val="en-US"/>
              </w:rPr>
              <w:t>15,4)</w:t>
            </w:r>
          </w:p>
        </w:tc>
        <w:tc>
          <w:tcPr>
            <w:tcW w:w="1877" w:type="dxa"/>
            <w:vAlign w:val="center"/>
          </w:tcPr>
          <w:p w14:paraId="5E99A74A"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1,48</w:t>
            </w:r>
          </w:p>
        </w:tc>
        <w:tc>
          <w:tcPr>
            <w:tcW w:w="1128" w:type="dxa"/>
            <w:vAlign w:val="center"/>
          </w:tcPr>
          <w:p w14:paraId="47B3AB02"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2,04</w:t>
            </w:r>
          </w:p>
        </w:tc>
        <w:tc>
          <w:tcPr>
            <w:tcW w:w="1525" w:type="dxa"/>
            <w:vAlign w:val="center"/>
          </w:tcPr>
          <w:p w14:paraId="52B43F7F"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8,0</w:t>
            </w:r>
          </w:p>
        </w:tc>
        <w:tc>
          <w:tcPr>
            <w:tcW w:w="1636" w:type="dxa"/>
            <w:vAlign w:val="center"/>
          </w:tcPr>
          <w:p w14:paraId="67F4C7D2"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187</w:t>
            </w:r>
          </w:p>
        </w:tc>
      </w:tr>
      <w:tr w:rsidR="007055A9" w:rsidRPr="002E6057" w14:paraId="32E6493F" w14:textId="77777777" w:rsidTr="007055A9">
        <w:tc>
          <w:tcPr>
            <w:tcW w:w="770" w:type="dxa"/>
            <w:vAlign w:val="center"/>
          </w:tcPr>
          <w:p w14:paraId="61697F02"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Pr</w:t>
            </w:r>
          </w:p>
        </w:tc>
        <w:tc>
          <w:tcPr>
            <w:tcW w:w="2770" w:type="dxa"/>
            <w:vAlign w:val="center"/>
          </w:tcPr>
          <w:p w14:paraId="273A4C31"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0,02</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0,005</w:t>
            </w:r>
          </w:p>
          <w:p w14:paraId="0289ACD3"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0,001…0,39</w:t>
            </w:r>
            <w:r w:rsidRPr="002E6057">
              <w:rPr>
                <w:rFonts w:ascii="Times New Roman" w:hAnsi="Times New Roman" w:cs="Times New Roman"/>
                <w:color w:val="000000"/>
                <w:sz w:val="24"/>
                <w:szCs w:val="24"/>
                <w:lang w:val="en-US"/>
              </w:rPr>
              <w:t>)</w:t>
            </w:r>
          </w:p>
        </w:tc>
        <w:tc>
          <w:tcPr>
            <w:tcW w:w="1877" w:type="dxa"/>
            <w:vAlign w:val="center"/>
          </w:tcPr>
          <w:p w14:paraId="76B7D6E4"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0,01</w:t>
            </w:r>
          </w:p>
        </w:tc>
        <w:tc>
          <w:tcPr>
            <w:tcW w:w="1128" w:type="dxa"/>
            <w:vAlign w:val="center"/>
          </w:tcPr>
          <w:p w14:paraId="05BBEA89"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0,01</w:t>
            </w:r>
          </w:p>
        </w:tc>
        <w:tc>
          <w:tcPr>
            <w:tcW w:w="1525" w:type="dxa"/>
            <w:vAlign w:val="center"/>
          </w:tcPr>
          <w:p w14:paraId="15213DFF"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0,02</w:t>
            </w:r>
          </w:p>
        </w:tc>
        <w:tc>
          <w:tcPr>
            <w:tcW w:w="1636" w:type="dxa"/>
            <w:vAlign w:val="center"/>
          </w:tcPr>
          <w:p w14:paraId="37542A44"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127</w:t>
            </w:r>
          </w:p>
        </w:tc>
      </w:tr>
      <w:tr w:rsidR="007055A9" w:rsidRPr="002E6057" w14:paraId="02D4909D" w14:textId="77777777" w:rsidTr="007055A9">
        <w:tc>
          <w:tcPr>
            <w:tcW w:w="770" w:type="dxa"/>
            <w:vAlign w:val="center"/>
          </w:tcPr>
          <w:p w14:paraId="4794C7DC" w14:textId="77777777" w:rsidR="007055A9" w:rsidRPr="002E6057" w:rsidRDefault="007055A9" w:rsidP="007055A9">
            <w:pPr>
              <w:pStyle w:val="a3"/>
              <w:jc w:val="center"/>
              <w:rPr>
                <w:rFonts w:ascii="Times New Roman" w:hAnsi="Times New Roman" w:cs="Times New Roman"/>
                <w:color w:val="000000"/>
                <w:sz w:val="24"/>
                <w:szCs w:val="24"/>
                <w:lang w:val="en-US"/>
              </w:rPr>
            </w:pPr>
            <w:proofErr w:type="spellStart"/>
            <w:r w:rsidRPr="002E6057">
              <w:rPr>
                <w:rFonts w:ascii="Times New Roman" w:hAnsi="Times New Roman" w:cs="Times New Roman"/>
                <w:color w:val="000000"/>
                <w:sz w:val="24"/>
                <w:szCs w:val="24"/>
              </w:rPr>
              <w:t>Nd</w:t>
            </w:r>
            <w:proofErr w:type="spellEnd"/>
          </w:p>
        </w:tc>
        <w:tc>
          <w:tcPr>
            <w:tcW w:w="2770" w:type="dxa"/>
            <w:vAlign w:val="center"/>
          </w:tcPr>
          <w:p w14:paraId="31C411D3"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3,8</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0,4</w:t>
            </w:r>
          </w:p>
          <w:p w14:paraId="49EC8965"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0,001…</w:t>
            </w:r>
            <w:r w:rsidRPr="002E6057">
              <w:rPr>
                <w:rFonts w:ascii="Times New Roman" w:hAnsi="Times New Roman" w:cs="Times New Roman"/>
                <w:color w:val="000000"/>
                <w:sz w:val="24"/>
                <w:szCs w:val="24"/>
                <w:lang w:val="en-US"/>
              </w:rPr>
              <w:t>25)</w:t>
            </w:r>
          </w:p>
        </w:tc>
        <w:tc>
          <w:tcPr>
            <w:tcW w:w="1877" w:type="dxa"/>
            <w:vAlign w:val="center"/>
          </w:tcPr>
          <w:p w14:paraId="125FB4F2"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1,29</w:t>
            </w:r>
          </w:p>
        </w:tc>
        <w:tc>
          <w:tcPr>
            <w:tcW w:w="1128" w:type="dxa"/>
            <w:vAlign w:val="center"/>
          </w:tcPr>
          <w:p w14:paraId="7CAD65CD"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3,4</w:t>
            </w:r>
          </w:p>
        </w:tc>
        <w:tc>
          <w:tcPr>
            <w:tcW w:w="1525" w:type="dxa"/>
            <w:vAlign w:val="center"/>
          </w:tcPr>
          <w:p w14:paraId="23276B07"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3,8</w:t>
            </w:r>
          </w:p>
        </w:tc>
        <w:tc>
          <w:tcPr>
            <w:tcW w:w="1636" w:type="dxa"/>
            <w:vAlign w:val="center"/>
          </w:tcPr>
          <w:p w14:paraId="3A41A144"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101</w:t>
            </w:r>
          </w:p>
        </w:tc>
      </w:tr>
      <w:tr w:rsidR="007055A9" w:rsidRPr="002E6057" w14:paraId="52F2049A" w14:textId="77777777" w:rsidTr="007055A9">
        <w:tc>
          <w:tcPr>
            <w:tcW w:w="770" w:type="dxa"/>
            <w:vAlign w:val="center"/>
          </w:tcPr>
          <w:p w14:paraId="2FBC8185"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Sm</w:t>
            </w:r>
          </w:p>
        </w:tc>
        <w:tc>
          <w:tcPr>
            <w:tcW w:w="2770" w:type="dxa"/>
            <w:vAlign w:val="center"/>
          </w:tcPr>
          <w:p w14:paraId="6DC1A4C8"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0,14</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0,01</w:t>
            </w:r>
          </w:p>
          <w:p w14:paraId="38DB78DA"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w:t>
            </w:r>
            <w:r w:rsidRPr="002E6057">
              <w:rPr>
                <w:rFonts w:ascii="Times New Roman" w:hAnsi="Times New Roman" w:cs="Times New Roman"/>
                <w:color w:val="000000"/>
                <w:sz w:val="24"/>
                <w:szCs w:val="24"/>
                <w:lang w:val="en-US"/>
              </w:rPr>
              <w:t>5</w:t>
            </w:r>
            <w:r w:rsidRPr="002E6057">
              <w:rPr>
                <w:rFonts w:ascii="Times New Roman" w:hAnsi="Times New Roman" w:cs="Times New Roman"/>
                <w:color w:val="000000"/>
                <w:sz w:val="24"/>
                <w:szCs w:val="24"/>
              </w:rPr>
              <w:t>…0,87</w:t>
            </w:r>
            <w:r w:rsidRPr="002E6057">
              <w:rPr>
                <w:rFonts w:ascii="Times New Roman" w:hAnsi="Times New Roman" w:cs="Times New Roman"/>
                <w:color w:val="000000"/>
                <w:sz w:val="24"/>
                <w:szCs w:val="24"/>
                <w:lang w:val="en-US"/>
              </w:rPr>
              <w:t>)</w:t>
            </w:r>
          </w:p>
        </w:tc>
        <w:tc>
          <w:tcPr>
            <w:tcW w:w="1877" w:type="dxa"/>
            <w:vAlign w:val="center"/>
          </w:tcPr>
          <w:p w14:paraId="56B8281F"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0,05</w:t>
            </w:r>
          </w:p>
        </w:tc>
        <w:tc>
          <w:tcPr>
            <w:tcW w:w="1128" w:type="dxa"/>
            <w:vAlign w:val="center"/>
          </w:tcPr>
          <w:p w14:paraId="71E820CC"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0,11</w:t>
            </w:r>
          </w:p>
        </w:tc>
        <w:tc>
          <w:tcPr>
            <w:tcW w:w="1525" w:type="dxa"/>
            <w:vAlign w:val="center"/>
          </w:tcPr>
          <w:p w14:paraId="713F35C1"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0,14</w:t>
            </w:r>
          </w:p>
        </w:tc>
        <w:tc>
          <w:tcPr>
            <w:tcW w:w="1636" w:type="dxa"/>
            <w:vAlign w:val="center"/>
          </w:tcPr>
          <w:p w14:paraId="20FE32DD"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101</w:t>
            </w:r>
          </w:p>
        </w:tc>
      </w:tr>
      <w:tr w:rsidR="007055A9" w:rsidRPr="002E6057" w14:paraId="23438E35" w14:textId="77777777" w:rsidTr="007055A9">
        <w:tc>
          <w:tcPr>
            <w:tcW w:w="770" w:type="dxa"/>
            <w:vAlign w:val="center"/>
          </w:tcPr>
          <w:p w14:paraId="29A76A41" w14:textId="77777777" w:rsidR="007055A9" w:rsidRPr="002E6057" w:rsidRDefault="007055A9" w:rsidP="007055A9">
            <w:pPr>
              <w:pStyle w:val="a3"/>
              <w:jc w:val="center"/>
              <w:rPr>
                <w:rFonts w:ascii="Times New Roman" w:hAnsi="Times New Roman" w:cs="Times New Roman"/>
                <w:color w:val="000000"/>
                <w:sz w:val="24"/>
                <w:szCs w:val="24"/>
              </w:rPr>
            </w:pPr>
            <w:proofErr w:type="spellStart"/>
            <w:r w:rsidRPr="002E6057">
              <w:rPr>
                <w:rFonts w:ascii="Times New Roman" w:hAnsi="Times New Roman" w:cs="Times New Roman"/>
                <w:color w:val="000000"/>
                <w:sz w:val="24"/>
                <w:szCs w:val="24"/>
              </w:rPr>
              <w:t>Eu</w:t>
            </w:r>
            <w:proofErr w:type="spellEnd"/>
          </w:p>
        </w:tc>
        <w:tc>
          <w:tcPr>
            <w:tcW w:w="2770" w:type="dxa"/>
            <w:vAlign w:val="center"/>
          </w:tcPr>
          <w:p w14:paraId="16A3FF15"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0,02</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0,003</w:t>
            </w:r>
          </w:p>
          <w:p w14:paraId="2C7D7656"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0,0003…0,16</w:t>
            </w:r>
            <w:r w:rsidRPr="002E6057">
              <w:rPr>
                <w:rFonts w:ascii="Times New Roman" w:hAnsi="Times New Roman" w:cs="Times New Roman"/>
                <w:color w:val="000000"/>
                <w:sz w:val="24"/>
                <w:szCs w:val="24"/>
                <w:lang w:val="en-US"/>
              </w:rPr>
              <w:t>)</w:t>
            </w:r>
          </w:p>
        </w:tc>
        <w:tc>
          <w:tcPr>
            <w:tcW w:w="1877" w:type="dxa"/>
            <w:vAlign w:val="center"/>
          </w:tcPr>
          <w:p w14:paraId="64319370"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0,007</w:t>
            </w:r>
          </w:p>
        </w:tc>
        <w:tc>
          <w:tcPr>
            <w:tcW w:w="1128" w:type="dxa"/>
            <w:vAlign w:val="center"/>
          </w:tcPr>
          <w:p w14:paraId="5CF2137E"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0,008</w:t>
            </w:r>
          </w:p>
        </w:tc>
        <w:tc>
          <w:tcPr>
            <w:tcW w:w="1525" w:type="dxa"/>
            <w:vAlign w:val="center"/>
          </w:tcPr>
          <w:p w14:paraId="4DE2A084"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0,02</w:t>
            </w:r>
          </w:p>
        </w:tc>
        <w:tc>
          <w:tcPr>
            <w:tcW w:w="1636" w:type="dxa"/>
            <w:vAlign w:val="center"/>
          </w:tcPr>
          <w:p w14:paraId="0A34B655"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157</w:t>
            </w:r>
          </w:p>
        </w:tc>
      </w:tr>
      <w:tr w:rsidR="007055A9" w:rsidRPr="002E6057" w14:paraId="35F38AF7" w14:textId="77777777" w:rsidTr="007055A9">
        <w:tc>
          <w:tcPr>
            <w:tcW w:w="770" w:type="dxa"/>
            <w:vAlign w:val="center"/>
          </w:tcPr>
          <w:p w14:paraId="71B34AFD"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Gd</w:t>
            </w:r>
          </w:p>
        </w:tc>
        <w:tc>
          <w:tcPr>
            <w:tcW w:w="2770" w:type="dxa"/>
            <w:vAlign w:val="center"/>
          </w:tcPr>
          <w:p w14:paraId="0650AD8C" w14:textId="77777777" w:rsidR="007055A9" w:rsidRPr="002E6057" w:rsidRDefault="007055A9" w:rsidP="007055A9">
            <w:pPr>
              <w:pStyle w:val="a3"/>
              <w:jc w:val="center"/>
              <w:rPr>
                <w:rFonts w:ascii="Times New Roman" w:hAnsi="Times New Roman" w:cs="Times New Roman"/>
                <w:color w:val="000000"/>
                <w:sz w:val="24"/>
                <w:szCs w:val="24"/>
                <w:lang w:val="kk-KZ"/>
              </w:rPr>
            </w:pPr>
            <w:r w:rsidRPr="002E6057">
              <w:rPr>
                <w:rFonts w:ascii="Times New Roman" w:hAnsi="Times New Roman" w:cs="Times New Roman"/>
                <w:color w:val="000000"/>
                <w:sz w:val="24"/>
                <w:szCs w:val="24"/>
              </w:rPr>
              <w:t>0,01</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0,004</w:t>
            </w:r>
          </w:p>
          <w:p w14:paraId="601E7B0C"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0,00005…0,3</w:t>
            </w:r>
            <w:r w:rsidRPr="002E6057">
              <w:rPr>
                <w:rFonts w:ascii="Times New Roman" w:hAnsi="Times New Roman" w:cs="Times New Roman"/>
                <w:color w:val="000000"/>
                <w:sz w:val="24"/>
                <w:szCs w:val="24"/>
                <w:lang w:val="en-US"/>
              </w:rPr>
              <w:t>)</w:t>
            </w:r>
          </w:p>
        </w:tc>
        <w:tc>
          <w:tcPr>
            <w:tcW w:w="1877" w:type="dxa"/>
            <w:vAlign w:val="center"/>
          </w:tcPr>
          <w:p w14:paraId="0C635520"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0,005</w:t>
            </w:r>
          </w:p>
        </w:tc>
        <w:tc>
          <w:tcPr>
            <w:tcW w:w="1128" w:type="dxa"/>
            <w:vAlign w:val="center"/>
          </w:tcPr>
          <w:p w14:paraId="59C57754"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0,01</w:t>
            </w:r>
          </w:p>
        </w:tc>
        <w:tc>
          <w:tcPr>
            <w:tcW w:w="1525" w:type="dxa"/>
            <w:vAlign w:val="center"/>
          </w:tcPr>
          <w:p w14:paraId="077FAF08"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0,02</w:t>
            </w:r>
          </w:p>
        </w:tc>
        <w:tc>
          <w:tcPr>
            <w:tcW w:w="1636" w:type="dxa"/>
            <w:vAlign w:val="center"/>
          </w:tcPr>
          <w:p w14:paraId="486A6D65"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135</w:t>
            </w:r>
          </w:p>
        </w:tc>
      </w:tr>
      <w:tr w:rsidR="007055A9" w:rsidRPr="002E6057" w14:paraId="63547BE9" w14:textId="77777777" w:rsidTr="007055A9">
        <w:tc>
          <w:tcPr>
            <w:tcW w:w="770" w:type="dxa"/>
            <w:vAlign w:val="center"/>
          </w:tcPr>
          <w:p w14:paraId="5B270650" w14:textId="77777777" w:rsidR="007055A9" w:rsidRPr="002E6057" w:rsidRDefault="007055A9" w:rsidP="007055A9">
            <w:pPr>
              <w:pStyle w:val="a3"/>
              <w:jc w:val="center"/>
              <w:rPr>
                <w:rFonts w:ascii="Times New Roman" w:hAnsi="Times New Roman" w:cs="Times New Roman"/>
                <w:color w:val="000000"/>
                <w:sz w:val="24"/>
                <w:szCs w:val="24"/>
                <w:lang w:val="en-US"/>
              </w:rPr>
            </w:pPr>
            <w:proofErr w:type="spellStart"/>
            <w:r w:rsidRPr="002E6057">
              <w:rPr>
                <w:rFonts w:ascii="Times New Roman" w:hAnsi="Times New Roman" w:cs="Times New Roman"/>
                <w:color w:val="000000"/>
                <w:sz w:val="24"/>
                <w:szCs w:val="24"/>
              </w:rPr>
              <w:t>Tb</w:t>
            </w:r>
            <w:proofErr w:type="spellEnd"/>
          </w:p>
        </w:tc>
        <w:tc>
          <w:tcPr>
            <w:tcW w:w="2770" w:type="dxa"/>
            <w:vAlign w:val="center"/>
          </w:tcPr>
          <w:p w14:paraId="032A0A13"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0,01</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0,00</w:t>
            </w:r>
            <w:r w:rsidRPr="002E6057">
              <w:rPr>
                <w:rFonts w:ascii="Times New Roman" w:hAnsi="Times New Roman" w:cs="Times New Roman"/>
                <w:color w:val="000000"/>
                <w:sz w:val="24"/>
                <w:szCs w:val="24"/>
                <w:lang w:val="en-US"/>
              </w:rPr>
              <w:t>3</w:t>
            </w:r>
          </w:p>
          <w:p w14:paraId="7ED13AAA"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0,0001…0,17</w:t>
            </w:r>
            <w:r w:rsidRPr="002E6057">
              <w:rPr>
                <w:rFonts w:ascii="Times New Roman" w:hAnsi="Times New Roman" w:cs="Times New Roman"/>
                <w:color w:val="000000"/>
                <w:sz w:val="24"/>
                <w:szCs w:val="24"/>
                <w:lang w:val="en-US"/>
              </w:rPr>
              <w:t>)</w:t>
            </w:r>
          </w:p>
        </w:tc>
        <w:tc>
          <w:tcPr>
            <w:tcW w:w="1877" w:type="dxa"/>
            <w:vAlign w:val="center"/>
          </w:tcPr>
          <w:p w14:paraId="3BC47BB4"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0,006</w:t>
            </w:r>
          </w:p>
        </w:tc>
        <w:tc>
          <w:tcPr>
            <w:tcW w:w="1128" w:type="dxa"/>
            <w:vAlign w:val="center"/>
          </w:tcPr>
          <w:p w14:paraId="7BCA812D"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0,005</w:t>
            </w:r>
          </w:p>
        </w:tc>
        <w:tc>
          <w:tcPr>
            <w:tcW w:w="1525" w:type="dxa"/>
            <w:vAlign w:val="center"/>
          </w:tcPr>
          <w:p w14:paraId="22CAA4EB"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0,02</w:t>
            </w:r>
          </w:p>
        </w:tc>
        <w:tc>
          <w:tcPr>
            <w:tcW w:w="1636" w:type="dxa"/>
            <w:vAlign w:val="center"/>
          </w:tcPr>
          <w:p w14:paraId="532591BA"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172</w:t>
            </w:r>
          </w:p>
        </w:tc>
      </w:tr>
      <w:tr w:rsidR="007055A9" w:rsidRPr="002E6057" w14:paraId="2C74CE54" w14:textId="77777777" w:rsidTr="007055A9">
        <w:tc>
          <w:tcPr>
            <w:tcW w:w="770" w:type="dxa"/>
            <w:vAlign w:val="center"/>
          </w:tcPr>
          <w:p w14:paraId="3B2296B3"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Dy</w:t>
            </w:r>
          </w:p>
        </w:tc>
        <w:tc>
          <w:tcPr>
            <w:tcW w:w="2770" w:type="dxa"/>
            <w:vAlign w:val="center"/>
          </w:tcPr>
          <w:p w14:paraId="38FC30F0"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0,01</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0,00</w:t>
            </w:r>
            <w:r w:rsidRPr="002E6057">
              <w:rPr>
                <w:rFonts w:ascii="Times New Roman" w:hAnsi="Times New Roman" w:cs="Times New Roman"/>
                <w:color w:val="000000"/>
                <w:sz w:val="24"/>
                <w:szCs w:val="24"/>
                <w:lang w:val="en-US"/>
              </w:rPr>
              <w:t>3</w:t>
            </w:r>
          </w:p>
          <w:p w14:paraId="3DEE2DD8"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0,00005…0,24</w:t>
            </w:r>
            <w:r w:rsidRPr="002E6057">
              <w:rPr>
                <w:rFonts w:ascii="Times New Roman" w:hAnsi="Times New Roman" w:cs="Times New Roman"/>
                <w:color w:val="000000"/>
                <w:sz w:val="24"/>
                <w:szCs w:val="24"/>
                <w:lang w:val="en-US"/>
              </w:rPr>
              <w:t>)</w:t>
            </w:r>
          </w:p>
        </w:tc>
        <w:tc>
          <w:tcPr>
            <w:tcW w:w="1877" w:type="dxa"/>
            <w:vAlign w:val="center"/>
          </w:tcPr>
          <w:p w14:paraId="75619C52"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0,006</w:t>
            </w:r>
          </w:p>
        </w:tc>
        <w:tc>
          <w:tcPr>
            <w:tcW w:w="1128" w:type="dxa"/>
            <w:vAlign w:val="center"/>
          </w:tcPr>
          <w:p w14:paraId="3CB6E25C"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0,01</w:t>
            </w:r>
          </w:p>
        </w:tc>
        <w:tc>
          <w:tcPr>
            <w:tcW w:w="1525" w:type="dxa"/>
            <w:vAlign w:val="center"/>
          </w:tcPr>
          <w:p w14:paraId="4F16C4E7"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0,01</w:t>
            </w:r>
          </w:p>
        </w:tc>
        <w:tc>
          <w:tcPr>
            <w:tcW w:w="1636" w:type="dxa"/>
            <w:vAlign w:val="center"/>
          </w:tcPr>
          <w:p w14:paraId="378CB7D2"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123</w:t>
            </w:r>
          </w:p>
        </w:tc>
      </w:tr>
      <w:tr w:rsidR="007055A9" w:rsidRPr="002E6057" w14:paraId="45DAFAF2" w14:textId="77777777" w:rsidTr="007055A9">
        <w:tc>
          <w:tcPr>
            <w:tcW w:w="770" w:type="dxa"/>
            <w:vAlign w:val="center"/>
          </w:tcPr>
          <w:p w14:paraId="181C3A98"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lang w:val="en-US"/>
              </w:rPr>
              <w:t>Ho</w:t>
            </w:r>
          </w:p>
        </w:tc>
        <w:tc>
          <w:tcPr>
            <w:tcW w:w="2770" w:type="dxa"/>
            <w:vAlign w:val="center"/>
          </w:tcPr>
          <w:p w14:paraId="0E00970A"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0,005</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0,002</w:t>
            </w:r>
          </w:p>
          <w:p w14:paraId="47AF087D"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0,0002…0,05</w:t>
            </w:r>
            <w:r w:rsidRPr="002E6057">
              <w:rPr>
                <w:rFonts w:ascii="Times New Roman" w:hAnsi="Times New Roman" w:cs="Times New Roman"/>
                <w:color w:val="000000"/>
                <w:sz w:val="24"/>
                <w:szCs w:val="24"/>
                <w:lang w:val="en-US"/>
              </w:rPr>
              <w:t>)</w:t>
            </w:r>
          </w:p>
        </w:tc>
        <w:tc>
          <w:tcPr>
            <w:tcW w:w="1877" w:type="dxa"/>
            <w:vAlign w:val="center"/>
          </w:tcPr>
          <w:p w14:paraId="20E5838C"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0,002</w:t>
            </w:r>
          </w:p>
        </w:tc>
        <w:tc>
          <w:tcPr>
            <w:tcW w:w="1128" w:type="dxa"/>
            <w:vAlign w:val="center"/>
          </w:tcPr>
          <w:p w14:paraId="1FF44710"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0,002</w:t>
            </w:r>
          </w:p>
        </w:tc>
        <w:tc>
          <w:tcPr>
            <w:tcW w:w="1525" w:type="dxa"/>
            <w:vAlign w:val="center"/>
          </w:tcPr>
          <w:p w14:paraId="7956E2F0"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0,01</w:t>
            </w:r>
          </w:p>
        </w:tc>
        <w:tc>
          <w:tcPr>
            <w:tcW w:w="1636" w:type="dxa"/>
            <w:vAlign w:val="center"/>
          </w:tcPr>
          <w:p w14:paraId="154CFEE3"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201</w:t>
            </w:r>
          </w:p>
        </w:tc>
      </w:tr>
      <w:tr w:rsidR="007055A9" w:rsidRPr="002E6057" w14:paraId="06F233A0" w14:textId="77777777" w:rsidTr="007055A9">
        <w:tc>
          <w:tcPr>
            <w:tcW w:w="770" w:type="dxa"/>
            <w:vAlign w:val="center"/>
          </w:tcPr>
          <w:p w14:paraId="7CD9DD64"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lang w:val="en-US"/>
              </w:rPr>
              <w:t>Er</w:t>
            </w:r>
          </w:p>
        </w:tc>
        <w:tc>
          <w:tcPr>
            <w:tcW w:w="2770" w:type="dxa"/>
            <w:vAlign w:val="center"/>
          </w:tcPr>
          <w:p w14:paraId="4D0F5078"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0,01</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0,001</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color w:val="000000"/>
                <w:sz w:val="24"/>
                <w:szCs w:val="24"/>
              </w:rPr>
              <w:t>0,00005…0,12</w:t>
            </w:r>
            <w:r w:rsidRPr="002E6057">
              <w:rPr>
                <w:rFonts w:ascii="Times New Roman" w:hAnsi="Times New Roman" w:cs="Times New Roman"/>
                <w:color w:val="000000"/>
                <w:sz w:val="24"/>
                <w:szCs w:val="24"/>
                <w:lang w:val="en-US"/>
              </w:rPr>
              <w:t>)</w:t>
            </w:r>
          </w:p>
        </w:tc>
        <w:tc>
          <w:tcPr>
            <w:tcW w:w="1877" w:type="dxa"/>
            <w:vAlign w:val="center"/>
          </w:tcPr>
          <w:p w14:paraId="5F8EF145"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0,003</w:t>
            </w:r>
          </w:p>
        </w:tc>
        <w:tc>
          <w:tcPr>
            <w:tcW w:w="1128" w:type="dxa"/>
            <w:vAlign w:val="center"/>
          </w:tcPr>
          <w:p w14:paraId="09CAD091"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0,005</w:t>
            </w:r>
          </w:p>
        </w:tc>
        <w:tc>
          <w:tcPr>
            <w:tcW w:w="1525" w:type="dxa"/>
            <w:vAlign w:val="center"/>
          </w:tcPr>
          <w:p w14:paraId="44AFFEC0"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0,01</w:t>
            </w:r>
          </w:p>
        </w:tc>
        <w:tc>
          <w:tcPr>
            <w:tcW w:w="1636" w:type="dxa"/>
            <w:vAlign w:val="center"/>
          </w:tcPr>
          <w:p w14:paraId="2ECCEECE"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105</w:t>
            </w:r>
          </w:p>
        </w:tc>
      </w:tr>
      <w:tr w:rsidR="007055A9" w:rsidRPr="002E6057" w14:paraId="0DBFF99A" w14:textId="77777777" w:rsidTr="007055A9">
        <w:tc>
          <w:tcPr>
            <w:tcW w:w="770" w:type="dxa"/>
            <w:vAlign w:val="center"/>
          </w:tcPr>
          <w:p w14:paraId="14B32BFD"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lang w:val="en-US"/>
              </w:rPr>
              <w:t>Tm</w:t>
            </w:r>
          </w:p>
        </w:tc>
        <w:tc>
          <w:tcPr>
            <w:tcW w:w="2770" w:type="dxa"/>
            <w:vAlign w:val="center"/>
          </w:tcPr>
          <w:p w14:paraId="38AB387E"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0,002</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0,0003</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color w:val="000000"/>
                <w:sz w:val="24"/>
                <w:szCs w:val="24"/>
              </w:rPr>
              <w:t>0,00005…0,</w:t>
            </w:r>
            <w:r w:rsidRPr="002E6057">
              <w:rPr>
                <w:rFonts w:ascii="Times New Roman" w:hAnsi="Times New Roman" w:cs="Times New Roman"/>
                <w:color w:val="000000"/>
                <w:sz w:val="24"/>
                <w:szCs w:val="24"/>
                <w:lang w:val="en-US"/>
              </w:rPr>
              <w:t>03)</w:t>
            </w:r>
          </w:p>
        </w:tc>
        <w:tc>
          <w:tcPr>
            <w:tcW w:w="1877" w:type="dxa"/>
            <w:vAlign w:val="center"/>
          </w:tcPr>
          <w:p w14:paraId="1BA2FA5D"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0,001</w:t>
            </w:r>
          </w:p>
        </w:tc>
        <w:tc>
          <w:tcPr>
            <w:tcW w:w="1128" w:type="dxa"/>
            <w:vAlign w:val="center"/>
          </w:tcPr>
          <w:p w14:paraId="566B8B4A"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0,002</w:t>
            </w:r>
          </w:p>
        </w:tc>
        <w:tc>
          <w:tcPr>
            <w:tcW w:w="1525" w:type="dxa"/>
            <w:vAlign w:val="center"/>
          </w:tcPr>
          <w:p w14:paraId="76CB76FD"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0,002</w:t>
            </w:r>
          </w:p>
        </w:tc>
        <w:tc>
          <w:tcPr>
            <w:tcW w:w="1636" w:type="dxa"/>
            <w:vAlign w:val="center"/>
          </w:tcPr>
          <w:p w14:paraId="76A0B155"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86</w:t>
            </w:r>
          </w:p>
        </w:tc>
      </w:tr>
      <w:tr w:rsidR="007055A9" w:rsidRPr="002E6057" w14:paraId="1EE9A134" w14:textId="77777777" w:rsidTr="007055A9">
        <w:tc>
          <w:tcPr>
            <w:tcW w:w="770" w:type="dxa"/>
            <w:vAlign w:val="center"/>
          </w:tcPr>
          <w:p w14:paraId="18D735D5" w14:textId="77777777" w:rsidR="007055A9" w:rsidRPr="002E6057" w:rsidRDefault="007055A9" w:rsidP="007055A9">
            <w:pPr>
              <w:pStyle w:val="a3"/>
              <w:jc w:val="center"/>
              <w:rPr>
                <w:rFonts w:ascii="Times New Roman" w:hAnsi="Times New Roman" w:cs="Times New Roman"/>
                <w:color w:val="000000"/>
                <w:sz w:val="24"/>
                <w:szCs w:val="24"/>
                <w:lang w:val="en-US"/>
              </w:rPr>
            </w:pPr>
            <w:proofErr w:type="spellStart"/>
            <w:r w:rsidRPr="002E6057">
              <w:rPr>
                <w:rFonts w:ascii="Times New Roman" w:hAnsi="Times New Roman" w:cs="Times New Roman"/>
                <w:color w:val="000000"/>
                <w:sz w:val="24"/>
                <w:szCs w:val="24"/>
              </w:rPr>
              <w:t>Yb</w:t>
            </w:r>
            <w:proofErr w:type="spellEnd"/>
          </w:p>
        </w:tc>
        <w:tc>
          <w:tcPr>
            <w:tcW w:w="2770" w:type="dxa"/>
            <w:vAlign w:val="center"/>
          </w:tcPr>
          <w:p w14:paraId="1338D84A"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0,04</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0,007</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color w:val="000000"/>
                <w:sz w:val="24"/>
                <w:szCs w:val="24"/>
              </w:rPr>
              <w:t>0,0001…0,28</w:t>
            </w:r>
            <w:r w:rsidRPr="002E6057">
              <w:rPr>
                <w:rFonts w:ascii="Times New Roman" w:hAnsi="Times New Roman" w:cs="Times New Roman"/>
                <w:color w:val="000000"/>
                <w:sz w:val="24"/>
                <w:szCs w:val="24"/>
                <w:lang w:val="en-US"/>
              </w:rPr>
              <w:t>)</w:t>
            </w:r>
          </w:p>
        </w:tc>
        <w:tc>
          <w:tcPr>
            <w:tcW w:w="1877" w:type="dxa"/>
            <w:vAlign w:val="center"/>
          </w:tcPr>
          <w:p w14:paraId="06CE534C"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0,01</w:t>
            </w:r>
          </w:p>
        </w:tc>
        <w:tc>
          <w:tcPr>
            <w:tcW w:w="1128" w:type="dxa"/>
          </w:tcPr>
          <w:p w14:paraId="345E37DE"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0,01</w:t>
            </w:r>
          </w:p>
        </w:tc>
        <w:tc>
          <w:tcPr>
            <w:tcW w:w="1525" w:type="dxa"/>
            <w:vAlign w:val="center"/>
          </w:tcPr>
          <w:p w14:paraId="1D920E67"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0,06</w:t>
            </w:r>
          </w:p>
        </w:tc>
        <w:tc>
          <w:tcPr>
            <w:tcW w:w="1636" w:type="dxa"/>
            <w:vAlign w:val="center"/>
          </w:tcPr>
          <w:p w14:paraId="073F353A"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161</w:t>
            </w:r>
          </w:p>
        </w:tc>
      </w:tr>
      <w:tr w:rsidR="007055A9" w:rsidRPr="002E6057" w14:paraId="2DA3C85A" w14:textId="77777777" w:rsidTr="007055A9">
        <w:tc>
          <w:tcPr>
            <w:tcW w:w="770" w:type="dxa"/>
            <w:vAlign w:val="center"/>
          </w:tcPr>
          <w:p w14:paraId="03DA0509" w14:textId="77777777" w:rsidR="007055A9" w:rsidRPr="002E6057" w:rsidRDefault="007055A9" w:rsidP="007055A9">
            <w:pPr>
              <w:pStyle w:val="a3"/>
              <w:jc w:val="center"/>
              <w:rPr>
                <w:rFonts w:ascii="Times New Roman" w:hAnsi="Times New Roman" w:cs="Times New Roman"/>
                <w:color w:val="000000"/>
                <w:sz w:val="24"/>
                <w:szCs w:val="24"/>
              </w:rPr>
            </w:pPr>
            <w:proofErr w:type="spellStart"/>
            <w:r w:rsidRPr="002E6057">
              <w:rPr>
                <w:rFonts w:ascii="Times New Roman" w:hAnsi="Times New Roman" w:cs="Times New Roman"/>
                <w:color w:val="000000"/>
                <w:sz w:val="24"/>
                <w:szCs w:val="24"/>
              </w:rPr>
              <w:t>Lu</w:t>
            </w:r>
            <w:proofErr w:type="spellEnd"/>
          </w:p>
        </w:tc>
        <w:tc>
          <w:tcPr>
            <w:tcW w:w="2770" w:type="dxa"/>
            <w:vAlign w:val="center"/>
          </w:tcPr>
          <w:p w14:paraId="5DFFE623"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w:t>
            </w:r>
            <w:r w:rsidRPr="002E6057">
              <w:rPr>
                <w:rFonts w:ascii="Times New Roman" w:hAnsi="Times New Roman" w:cs="Times New Roman"/>
                <w:color w:val="000000"/>
                <w:sz w:val="24"/>
                <w:szCs w:val="24"/>
                <w:lang w:val="en-US"/>
              </w:rPr>
              <w:t xml:space="preserve">3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0,00</w:t>
            </w:r>
            <w:r w:rsidRPr="002E6057">
              <w:rPr>
                <w:rFonts w:ascii="Times New Roman" w:hAnsi="Times New Roman" w:cs="Times New Roman"/>
                <w:color w:val="000000"/>
                <w:sz w:val="24"/>
                <w:szCs w:val="24"/>
                <w:lang w:val="en-US"/>
              </w:rPr>
              <w:t>4 (</w:t>
            </w:r>
            <w:r w:rsidRPr="002E6057">
              <w:rPr>
                <w:rFonts w:ascii="Times New Roman" w:hAnsi="Times New Roman" w:cs="Times New Roman"/>
                <w:color w:val="000000"/>
                <w:sz w:val="24"/>
                <w:szCs w:val="24"/>
              </w:rPr>
              <w:t>0,0001…0,2</w:t>
            </w:r>
            <w:r w:rsidRPr="002E6057">
              <w:rPr>
                <w:rFonts w:ascii="Times New Roman" w:hAnsi="Times New Roman" w:cs="Times New Roman"/>
                <w:color w:val="000000"/>
                <w:sz w:val="24"/>
                <w:szCs w:val="24"/>
                <w:lang w:val="en-US"/>
              </w:rPr>
              <w:t>4)</w:t>
            </w:r>
          </w:p>
        </w:tc>
        <w:tc>
          <w:tcPr>
            <w:tcW w:w="1877" w:type="dxa"/>
            <w:vAlign w:val="center"/>
          </w:tcPr>
          <w:p w14:paraId="3D2CAB93"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0,01</w:t>
            </w:r>
          </w:p>
        </w:tc>
        <w:tc>
          <w:tcPr>
            <w:tcW w:w="1128" w:type="dxa"/>
          </w:tcPr>
          <w:p w14:paraId="75BEFE97"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0,03</w:t>
            </w:r>
          </w:p>
        </w:tc>
        <w:tc>
          <w:tcPr>
            <w:tcW w:w="1525" w:type="dxa"/>
            <w:vAlign w:val="center"/>
          </w:tcPr>
          <w:p w14:paraId="3B39DF0B"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0,03</w:t>
            </w:r>
          </w:p>
        </w:tc>
        <w:tc>
          <w:tcPr>
            <w:tcW w:w="1636" w:type="dxa"/>
            <w:vAlign w:val="center"/>
          </w:tcPr>
          <w:p w14:paraId="362E69F6"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103</w:t>
            </w:r>
          </w:p>
        </w:tc>
      </w:tr>
      <w:tr w:rsidR="007055A9" w:rsidRPr="002E6057" w14:paraId="25281969" w14:textId="77777777" w:rsidTr="007055A9">
        <w:tc>
          <w:tcPr>
            <w:tcW w:w="770" w:type="dxa"/>
            <w:vAlign w:val="center"/>
          </w:tcPr>
          <w:p w14:paraId="7F49F132" w14:textId="77777777" w:rsidR="007055A9" w:rsidRPr="002E6057" w:rsidRDefault="007055A9" w:rsidP="007055A9">
            <w:pPr>
              <w:pStyle w:val="a3"/>
              <w:jc w:val="center"/>
              <w:rPr>
                <w:rFonts w:ascii="Times New Roman" w:hAnsi="Times New Roman" w:cs="Times New Roman"/>
                <w:color w:val="000000"/>
                <w:sz w:val="24"/>
                <w:szCs w:val="24"/>
              </w:rPr>
            </w:pPr>
            <w:proofErr w:type="spellStart"/>
            <w:r w:rsidRPr="002E6057">
              <w:rPr>
                <w:rFonts w:ascii="Times New Roman" w:hAnsi="Times New Roman" w:cs="Times New Roman"/>
                <w:color w:val="000000"/>
                <w:sz w:val="24"/>
                <w:szCs w:val="24"/>
              </w:rPr>
              <w:t>Hf</w:t>
            </w:r>
            <w:proofErr w:type="spellEnd"/>
          </w:p>
        </w:tc>
        <w:tc>
          <w:tcPr>
            <w:tcW w:w="2770" w:type="dxa"/>
            <w:vAlign w:val="center"/>
          </w:tcPr>
          <w:p w14:paraId="52B6F676" w14:textId="29551242"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0,12</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0,03</w:t>
            </w:r>
          </w:p>
          <w:p w14:paraId="5019EAE7"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0,0001…</w:t>
            </w:r>
            <w:r w:rsidRPr="002E6057">
              <w:rPr>
                <w:rFonts w:ascii="Times New Roman" w:hAnsi="Times New Roman" w:cs="Times New Roman"/>
                <w:color w:val="000000"/>
                <w:sz w:val="24"/>
                <w:szCs w:val="24"/>
                <w:lang w:val="en-US"/>
              </w:rPr>
              <w:t>2,3)</w:t>
            </w:r>
          </w:p>
        </w:tc>
        <w:tc>
          <w:tcPr>
            <w:tcW w:w="1877" w:type="dxa"/>
            <w:vAlign w:val="center"/>
          </w:tcPr>
          <w:p w14:paraId="0D557830"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0,03</w:t>
            </w:r>
          </w:p>
        </w:tc>
        <w:tc>
          <w:tcPr>
            <w:tcW w:w="1128" w:type="dxa"/>
          </w:tcPr>
          <w:p w14:paraId="22F07BDE"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0,02</w:t>
            </w:r>
          </w:p>
        </w:tc>
        <w:tc>
          <w:tcPr>
            <w:tcW w:w="1525" w:type="dxa"/>
            <w:vAlign w:val="center"/>
          </w:tcPr>
          <w:p w14:paraId="7ECCB07D"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0,29</w:t>
            </w:r>
          </w:p>
        </w:tc>
        <w:tc>
          <w:tcPr>
            <w:tcW w:w="1636" w:type="dxa"/>
            <w:vAlign w:val="center"/>
          </w:tcPr>
          <w:p w14:paraId="0D9B9822"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255</w:t>
            </w:r>
          </w:p>
        </w:tc>
      </w:tr>
      <w:tr w:rsidR="007055A9" w:rsidRPr="002E6057" w14:paraId="78A69286" w14:textId="77777777" w:rsidTr="007055A9">
        <w:tc>
          <w:tcPr>
            <w:tcW w:w="770" w:type="dxa"/>
            <w:vAlign w:val="center"/>
          </w:tcPr>
          <w:p w14:paraId="0E638872"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Та</w:t>
            </w:r>
          </w:p>
        </w:tc>
        <w:tc>
          <w:tcPr>
            <w:tcW w:w="2770" w:type="dxa"/>
            <w:vAlign w:val="center"/>
          </w:tcPr>
          <w:p w14:paraId="1B7632D7" w14:textId="3FAA32C3"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0,09</w:t>
            </w:r>
            <w:r w:rsidRPr="002E6057">
              <w:rPr>
                <w:rFonts w:ascii="Times New Roman" w:hAnsi="Times New Roman" w:cs="Times New Roman"/>
                <w:color w:val="000000"/>
                <w:sz w:val="24"/>
                <w:szCs w:val="24"/>
                <w:lang w:val="en-US"/>
              </w:rPr>
              <w:t xml:space="preserve">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0,04</w:t>
            </w:r>
          </w:p>
          <w:p w14:paraId="20892924"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0,0001…</w:t>
            </w:r>
            <w:r w:rsidRPr="002E6057">
              <w:rPr>
                <w:rFonts w:ascii="Times New Roman" w:hAnsi="Times New Roman" w:cs="Times New Roman"/>
                <w:color w:val="000000"/>
                <w:sz w:val="24"/>
                <w:szCs w:val="24"/>
                <w:lang w:val="en-US"/>
              </w:rPr>
              <w:t>2,</w:t>
            </w:r>
            <w:r w:rsidRPr="002E6057">
              <w:rPr>
                <w:rFonts w:ascii="Times New Roman" w:hAnsi="Times New Roman" w:cs="Times New Roman"/>
                <w:color w:val="000000"/>
                <w:sz w:val="24"/>
                <w:szCs w:val="24"/>
              </w:rPr>
              <w:t>8</w:t>
            </w:r>
            <w:r w:rsidRPr="002E6057">
              <w:rPr>
                <w:rFonts w:ascii="Times New Roman" w:hAnsi="Times New Roman" w:cs="Times New Roman"/>
                <w:color w:val="000000"/>
                <w:sz w:val="24"/>
                <w:szCs w:val="24"/>
                <w:lang w:val="en-US"/>
              </w:rPr>
              <w:t>)</w:t>
            </w:r>
          </w:p>
        </w:tc>
        <w:tc>
          <w:tcPr>
            <w:tcW w:w="1877" w:type="dxa"/>
            <w:vAlign w:val="center"/>
          </w:tcPr>
          <w:p w14:paraId="48FC050C"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0,005</w:t>
            </w:r>
          </w:p>
        </w:tc>
        <w:tc>
          <w:tcPr>
            <w:tcW w:w="1128" w:type="dxa"/>
          </w:tcPr>
          <w:p w14:paraId="075A7554"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0,005</w:t>
            </w:r>
          </w:p>
        </w:tc>
        <w:tc>
          <w:tcPr>
            <w:tcW w:w="1525" w:type="dxa"/>
            <w:vAlign w:val="center"/>
          </w:tcPr>
          <w:p w14:paraId="3453D46F"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0,38</w:t>
            </w:r>
          </w:p>
        </w:tc>
        <w:tc>
          <w:tcPr>
            <w:tcW w:w="1636" w:type="dxa"/>
            <w:vAlign w:val="center"/>
          </w:tcPr>
          <w:p w14:paraId="0F0973A7"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413</w:t>
            </w:r>
          </w:p>
        </w:tc>
      </w:tr>
      <w:tr w:rsidR="007055A9" w:rsidRPr="002E6057" w14:paraId="3624859B" w14:textId="77777777" w:rsidTr="007055A9">
        <w:tc>
          <w:tcPr>
            <w:tcW w:w="770" w:type="dxa"/>
            <w:vAlign w:val="center"/>
          </w:tcPr>
          <w:p w14:paraId="29501C1D"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w:t>
            </w:r>
          </w:p>
        </w:tc>
        <w:tc>
          <w:tcPr>
            <w:tcW w:w="2770" w:type="dxa"/>
            <w:vAlign w:val="center"/>
          </w:tcPr>
          <w:p w14:paraId="01533AB6"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 xml:space="preserve">0,01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0,006</w:t>
            </w:r>
          </w:p>
          <w:p w14:paraId="7100181A"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0,0001…0,12</w:t>
            </w:r>
            <w:r w:rsidRPr="002E6057">
              <w:rPr>
                <w:rFonts w:ascii="Times New Roman" w:hAnsi="Times New Roman" w:cs="Times New Roman"/>
                <w:color w:val="000000"/>
                <w:sz w:val="24"/>
                <w:szCs w:val="24"/>
                <w:lang w:val="en-US"/>
              </w:rPr>
              <w:t>)</w:t>
            </w:r>
          </w:p>
        </w:tc>
        <w:tc>
          <w:tcPr>
            <w:tcW w:w="1877" w:type="dxa"/>
            <w:vAlign w:val="center"/>
          </w:tcPr>
          <w:p w14:paraId="2BA9A24C"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0,002</w:t>
            </w:r>
          </w:p>
        </w:tc>
        <w:tc>
          <w:tcPr>
            <w:tcW w:w="1128" w:type="dxa"/>
            <w:vAlign w:val="center"/>
          </w:tcPr>
          <w:p w14:paraId="25C3FE93"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0,005</w:t>
            </w:r>
          </w:p>
        </w:tc>
        <w:tc>
          <w:tcPr>
            <w:tcW w:w="1525" w:type="dxa"/>
            <w:vAlign w:val="center"/>
          </w:tcPr>
          <w:p w14:paraId="6B0A1362"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0,03</w:t>
            </w:r>
          </w:p>
        </w:tc>
        <w:tc>
          <w:tcPr>
            <w:tcW w:w="1636" w:type="dxa"/>
            <w:vAlign w:val="center"/>
          </w:tcPr>
          <w:p w14:paraId="7C968977"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204</w:t>
            </w:r>
          </w:p>
        </w:tc>
      </w:tr>
      <w:tr w:rsidR="007055A9" w:rsidRPr="002E6057" w14:paraId="49A9BB7B" w14:textId="77777777" w:rsidTr="007055A9">
        <w:tc>
          <w:tcPr>
            <w:tcW w:w="770" w:type="dxa"/>
            <w:vAlign w:val="center"/>
          </w:tcPr>
          <w:p w14:paraId="32264A06"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lang w:val="en-US"/>
              </w:rPr>
              <w:t>Re</w:t>
            </w:r>
          </w:p>
        </w:tc>
        <w:tc>
          <w:tcPr>
            <w:tcW w:w="2770" w:type="dxa"/>
            <w:vAlign w:val="center"/>
          </w:tcPr>
          <w:p w14:paraId="01F2A34C"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 xml:space="preserve">0,001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0,0002</w:t>
            </w:r>
          </w:p>
          <w:p w14:paraId="546F494A"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0,00005…0,003</w:t>
            </w:r>
            <w:r w:rsidRPr="002E6057">
              <w:rPr>
                <w:rFonts w:ascii="Times New Roman" w:hAnsi="Times New Roman" w:cs="Times New Roman"/>
                <w:color w:val="000000"/>
                <w:sz w:val="24"/>
                <w:szCs w:val="24"/>
                <w:lang w:val="en-US"/>
              </w:rPr>
              <w:t>)</w:t>
            </w:r>
          </w:p>
        </w:tc>
        <w:tc>
          <w:tcPr>
            <w:tcW w:w="1877" w:type="dxa"/>
            <w:vAlign w:val="center"/>
          </w:tcPr>
          <w:p w14:paraId="4C5B7BF1"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0,0002</w:t>
            </w:r>
          </w:p>
        </w:tc>
        <w:tc>
          <w:tcPr>
            <w:tcW w:w="1128" w:type="dxa"/>
            <w:vAlign w:val="center"/>
          </w:tcPr>
          <w:p w14:paraId="6CAEB825"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0,0001</w:t>
            </w:r>
          </w:p>
        </w:tc>
        <w:tc>
          <w:tcPr>
            <w:tcW w:w="1525" w:type="dxa"/>
            <w:vAlign w:val="center"/>
          </w:tcPr>
          <w:p w14:paraId="05DB5D5B"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0,001</w:t>
            </w:r>
          </w:p>
        </w:tc>
        <w:tc>
          <w:tcPr>
            <w:tcW w:w="1636" w:type="dxa"/>
            <w:vAlign w:val="center"/>
          </w:tcPr>
          <w:p w14:paraId="4B990D8D"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146</w:t>
            </w:r>
          </w:p>
        </w:tc>
      </w:tr>
      <w:tr w:rsidR="007055A9" w:rsidRPr="002E6057" w14:paraId="672F6078" w14:textId="77777777" w:rsidTr="007055A9">
        <w:tc>
          <w:tcPr>
            <w:tcW w:w="770" w:type="dxa"/>
            <w:vAlign w:val="center"/>
          </w:tcPr>
          <w:p w14:paraId="0F8A2EAF" w14:textId="77777777" w:rsidR="007055A9" w:rsidRPr="002E6057" w:rsidRDefault="007055A9" w:rsidP="007055A9">
            <w:pPr>
              <w:pStyle w:val="a3"/>
              <w:jc w:val="center"/>
              <w:rPr>
                <w:rFonts w:ascii="Times New Roman" w:hAnsi="Times New Roman" w:cs="Times New Roman"/>
                <w:color w:val="000000"/>
                <w:sz w:val="24"/>
                <w:szCs w:val="24"/>
                <w:lang w:val="en-US"/>
              </w:rPr>
            </w:pPr>
            <w:proofErr w:type="spellStart"/>
            <w:r w:rsidRPr="002E6057">
              <w:rPr>
                <w:rFonts w:ascii="Times New Roman" w:hAnsi="Times New Roman" w:cs="Times New Roman"/>
                <w:color w:val="000000"/>
                <w:sz w:val="24"/>
                <w:szCs w:val="24"/>
                <w:lang w:val="en-US"/>
              </w:rPr>
              <w:t>Os</w:t>
            </w:r>
            <w:proofErr w:type="spellEnd"/>
          </w:p>
        </w:tc>
        <w:tc>
          <w:tcPr>
            <w:tcW w:w="2770" w:type="dxa"/>
            <w:vAlign w:val="center"/>
          </w:tcPr>
          <w:p w14:paraId="432DB09D"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 xml:space="preserve">0,001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0,0002</w:t>
            </w:r>
          </w:p>
          <w:p w14:paraId="4ADD43FC"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0,00005…0,003</w:t>
            </w:r>
            <w:r w:rsidRPr="002E6057">
              <w:rPr>
                <w:rFonts w:ascii="Times New Roman" w:hAnsi="Times New Roman" w:cs="Times New Roman"/>
                <w:color w:val="000000"/>
                <w:sz w:val="24"/>
                <w:szCs w:val="24"/>
                <w:lang w:val="en-US"/>
              </w:rPr>
              <w:t>)</w:t>
            </w:r>
          </w:p>
        </w:tc>
        <w:tc>
          <w:tcPr>
            <w:tcW w:w="1877" w:type="dxa"/>
            <w:vAlign w:val="center"/>
          </w:tcPr>
          <w:p w14:paraId="2586094B"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0,0001</w:t>
            </w:r>
          </w:p>
        </w:tc>
        <w:tc>
          <w:tcPr>
            <w:tcW w:w="1128" w:type="dxa"/>
            <w:vAlign w:val="center"/>
          </w:tcPr>
          <w:p w14:paraId="221F478F"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0,0001</w:t>
            </w:r>
          </w:p>
        </w:tc>
        <w:tc>
          <w:tcPr>
            <w:tcW w:w="1525" w:type="dxa"/>
            <w:vAlign w:val="center"/>
          </w:tcPr>
          <w:p w14:paraId="2508ED1A"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0,001</w:t>
            </w:r>
          </w:p>
        </w:tc>
        <w:tc>
          <w:tcPr>
            <w:tcW w:w="1636" w:type="dxa"/>
            <w:vAlign w:val="center"/>
          </w:tcPr>
          <w:p w14:paraId="627CC21B"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153</w:t>
            </w:r>
          </w:p>
        </w:tc>
      </w:tr>
      <w:tr w:rsidR="007055A9" w:rsidRPr="002E6057" w14:paraId="323DDB9A" w14:textId="77777777" w:rsidTr="007055A9">
        <w:tc>
          <w:tcPr>
            <w:tcW w:w="770" w:type="dxa"/>
            <w:vAlign w:val="center"/>
          </w:tcPr>
          <w:p w14:paraId="1F94D38E" w14:textId="77777777" w:rsidR="007055A9" w:rsidRPr="002E6057" w:rsidRDefault="007055A9" w:rsidP="007055A9">
            <w:pPr>
              <w:pStyle w:val="a3"/>
              <w:jc w:val="center"/>
              <w:rPr>
                <w:rFonts w:ascii="Times New Roman" w:hAnsi="Times New Roman" w:cs="Times New Roman"/>
                <w:color w:val="000000"/>
                <w:sz w:val="24"/>
                <w:szCs w:val="24"/>
                <w:lang w:val="en-US"/>
              </w:rPr>
            </w:pPr>
            <w:proofErr w:type="spellStart"/>
            <w:r w:rsidRPr="002E6057">
              <w:rPr>
                <w:rFonts w:ascii="Times New Roman" w:hAnsi="Times New Roman" w:cs="Times New Roman"/>
                <w:color w:val="000000"/>
                <w:sz w:val="24"/>
                <w:szCs w:val="24"/>
                <w:lang w:val="en-US"/>
              </w:rPr>
              <w:t>Ir</w:t>
            </w:r>
            <w:proofErr w:type="spellEnd"/>
          </w:p>
        </w:tc>
        <w:tc>
          <w:tcPr>
            <w:tcW w:w="2770" w:type="dxa"/>
            <w:vAlign w:val="center"/>
          </w:tcPr>
          <w:p w14:paraId="2B84C102"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 xml:space="preserve">0,001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0,0002</w:t>
            </w:r>
          </w:p>
          <w:p w14:paraId="1EED3C13"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0,00005…0,003</w:t>
            </w:r>
            <w:r w:rsidRPr="002E6057">
              <w:rPr>
                <w:rFonts w:ascii="Times New Roman" w:hAnsi="Times New Roman" w:cs="Times New Roman"/>
                <w:color w:val="000000"/>
                <w:sz w:val="24"/>
                <w:szCs w:val="24"/>
                <w:lang w:val="en-US"/>
              </w:rPr>
              <w:t>)</w:t>
            </w:r>
          </w:p>
        </w:tc>
        <w:tc>
          <w:tcPr>
            <w:tcW w:w="1877" w:type="dxa"/>
            <w:vAlign w:val="center"/>
          </w:tcPr>
          <w:p w14:paraId="0E267049"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0,0002</w:t>
            </w:r>
          </w:p>
        </w:tc>
        <w:tc>
          <w:tcPr>
            <w:tcW w:w="1128" w:type="dxa"/>
            <w:vAlign w:val="center"/>
          </w:tcPr>
          <w:p w14:paraId="73AE49A7"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0,0001</w:t>
            </w:r>
          </w:p>
        </w:tc>
        <w:tc>
          <w:tcPr>
            <w:tcW w:w="1525" w:type="dxa"/>
            <w:vAlign w:val="center"/>
          </w:tcPr>
          <w:p w14:paraId="004C8129"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0,001</w:t>
            </w:r>
          </w:p>
        </w:tc>
        <w:tc>
          <w:tcPr>
            <w:tcW w:w="1636" w:type="dxa"/>
            <w:vAlign w:val="center"/>
          </w:tcPr>
          <w:p w14:paraId="1203AE2E"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142</w:t>
            </w:r>
          </w:p>
        </w:tc>
      </w:tr>
      <w:tr w:rsidR="007055A9" w:rsidRPr="002E6057" w14:paraId="08D66867" w14:textId="77777777" w:rsidTr="007055A9">
        <w:tc>
          <w:tcPr>
            <w:tcW w:w="770" w:type="dxa"/>
            <w:vAlign w:val="center"/>
          </w:tcPr>
          <w:p w14:paraId="0A1E7055"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lang w:val="en-US"/>
              </w:rPr>
              <w:t>Pt</w:t>
            </w:r>
          </w:p>
        </w:tc>
        <w:tc>
          <w:tcPr>
            <w:tcW w:w="2770" w:type="dxa"/>
            <w:vAlign w:val="center"/>
          </w:tcPr>
          <w:p w14:paraId="4CC81A36"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 xml:space="preserve">0,001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0,0002</w:t>
            </w:r>
          </w:p>
          <w:p w14:paraId="33A25F56"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0,00005…0,007</w:t>
            </w:r>
            <w:r w:rsidRPr="002E6057">
              <w:rPr>
                <w:rFonts w:ascii="Times New Roman" w:hAnsi="Times New Roman" w:cs="Times New Roman"/>
                <w:color w:val="000000"/>
                <w:sz w:val="24"/>
                <w:szCs w:val="24"/>
                <w:lang w:val="en-US"/>
              </w:rPr>
              <w:t>)</w:t>
            </w:r>
          </w:p>
        </w:tc>
        <w:tc>
          <w:tcPr>
            <w:tcW w:w="1877" w:type="dxa"/>
            <w:vAlign w:val="center"/>
          </w:tcPr>
          <w:p w14:paraId="77303849"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0,0002</w:t>
            </w:r>
          </w:p>
        </w:tc>
        <w:tc>
          <w:tcPr>
            <w:tcW w:w="1128" w:type="dxa"/>
            <w:vAlign w:val="center"/>
          </w:tcPr>
          <w:p w14:paraId="0FEC44C1"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0,0001</w:t>
            </w:r>
          </w:p>
        </w:tc>
        <w:tc>
          <w:tcPr>
            <w:tcW w:w="1525" w:type="dxa"/>
            <w:vAlign w:val="center"/>
          </w:tcPr>
          <w:p w14:paraId="761659E1"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0,001</w:t>
            </w:r>
          </w:p>
        </w:tc>
        <w:tc>
          <w:tcPr>
            <w:tcW w:w="1636" w:type="dxa"/>
            <w:vAlign w:val="center"/>
          </w:tcPr>
          <w:p w14:paraId="52830EAA"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126</w:t>
            </w:r>
          </w:p>
        </w:tc>
      </w:tr>
      <w:tr w:rsidR="007055A9" w:rsidRPr="002E6057" w14:paraId="1D5EE8E2" w14:textId="77777777" w:rsidTr="007055A9">
        <w:tc>
          <w:tcPr>
            <w:tcW w:w="770" w:type="dxa"/>
            <w:vAlign w:val="center"/>
          </w:tcPr>
          <w:p w14:paraId="246FE653"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Au</w:t>
            </w:r>
          </w:p>
        </w:tc>
        <w:tc>
          <w:tcPr>
            <w:tcW w:w="2770" w:type="dxa"/>
            <w:vAlign w:val="center"/>
          </w:tcPr>
          <w:p w14:paraId="73E3CCC0"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 xml:space="preserve">0,01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0,002</w:t>
            </w:r>
          </w:p>
          <w:p w14:paraId="0532D059"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0,0001…0,13</w:t>
            </w:r>
            <w:r w:rsidRPr="002E6057">
              <w:rPr>
                <w:rFonts w:ascii="Times New Roman" w:hAnsi="Times New Roman" w:cs="Times New Roman"/>
                <w:color w:val="000000"/>
                <w:sz w:val="24"/>
                <w:szCs w:val="24"/>
                <w:lang w:val="en-US"/>
              </w:rPr>
              <w:t>)</w:t>
            </w:r>
          </w:p>
        </w:tc>
        <w:tc>
          <w:tcPr>
            <w:tcW w:w="1877" w:type="dxa"/>
            <w:vAlign w:val="center"/>
          </w:tcPr>
          <w:p w14:paraId="096F9DB5"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0,002</w:t>
            </w:r>
          </w:p>
        </w:tc>
        <w:tc>
          <w:tcPr>
            <w:tcW w:w="1128" w:type="dxa"/>
            <w:vAlign w:val="center"/>
          </w:tcPr>
          <w:p w14:paraId="1A01E526"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0,002</w:t>
            </w:r>
          </w:p>
        </w:tc>
        <w:tc>
          <w:tcPr>
            <w:tcW w:w="1525" w:type="dxa"/>
            <w:vAlign w:val="center"/>
          </w:tcPr>
          <w:p w14:paraId="55C0A5B7"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0,02</w:t>
            </w:r>
          </w:p>
        </w:tc>
        <w:tc>
          <w:tcPr>
            <w:tcW w:w="1636" w:type="dxa"/>
            <w:vAlign w:val="center"/>
          </w:tcPr>
          <w:p w14:paraId="5AA23F30"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245</w:t>
            </w:r>
          </w:p>
        </w:tc>
      </w:tr>
      <w:tr w:rsidR="007055A9" w:rsidRPr="002E6057" w14:paraId="1558E5A3" w14:textId="77777777" w:rsidTr="007055A9">
        <w:tc>
          <w:tcPr>
            <w:tcW w:w="770" w:type="dxa"/>
            <w:vAlign w:val="center"/>
          </w:tcPr>
          <w:p w14:paraId="5D18F4C6"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Tl</w:t>
            </w:r>
          </w:p>
        </w:tc>
        <w:tc>
          <w:tcPr>
            <w:tcW w:w="2770" w:type="dxa"/>
            <w:vAlign w:val="center"/>
          </w:tcPr>
          <w:p w14:paraId="2173457F"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 xml:space="preserve">0,003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0,0008</w:t>
            </w:r>
          </w:p>
          <w:p w14:paraId="5E3DCC63"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0,00005…0,02</w:t>
            </w:r>
            <w:r w:rsidRPr="002E6057">
              <w:rPr>
                <w:rFonts w:ascii="Times New Roman" w:hAnsi="Times New Roman" w:cs="Times New Roman"/>
                <w:color w:val="000000"/>
                <w:sz w:val="24"/>
                <w:szCs w:val="24"/>
                <w:lang w:val="en-US"/>
              </w:rPr>
              <w:t>)</w:t>
            </w:r>
          </w:p>
        </w:tc>
        <w:tc>
          <w:tcPr>
            <w:tcW w:w="1877" w:type="dxa"/>
            <w:vAlign w:val="center"/>
          </w:tcPr>
          <w:p w14:paraId="03D6D519"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0,001</w:t>
            </w:r>
          </w:p>
        </w:tc>
        <w:tc>
          <w:tcPr>
            <w:tcW w:w="1128" w:type="dxa"/>
            <w:vAlign w:val="center"/>
          </w:tcPr>
          <w:p w14:paraId="63B9DF78"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0,002</w:t>
            </w:r>
          </w:p>
        </w:tc>
        <w:tc>
          <w:tcPr>
            <w:tcW w:w="1525" w:type="dxa"/>
            <w:vAlign w:val="center"/>
          </w:tcPr>
          <w:p w14:paraId="6CBEF20E"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0,004</w:t>
            </w:r>
          </w:p>
        </w:tc>
        <w:tc>
          <w:tcPr>
            <w:tcW w:w="1636" w:type="dxa"/>
            <w:vAlign w:val="center"/>
          </w:tcPr>
          <w:p w14:paraId="7458FFC4"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141</w:t>
            </w:r>
          </w:p>
        </w:tc>
      </w:tr>
    </w:tbl>
    <w:p w14:paraId="15AECEAD" w14:textId="3E8187C2" w:rsidR="007055A9" w:rsidRPr="00054C71" w:rsidRDefault="007055A9" w:rsidP="00054C71">
      <w:pPr>
        <w:pStyle w:val="a3"/>
        <w:rPr>
          <w:rFonts w:ascii="Times New Roman" w:hAnsi="Times New Roman" w:cs="Times New Roman"/>
          <w:sz w:val="28"/>
          <w:szCs w:val="28"/>
        </w:rPr>
      </w:pPr>
    </w:p>
    <w:p w14:paraId="0A41F7B2" w14:textId="7713ECBB" w:rsidR="00054C71" w:rsidRDefault="00054C71" w:rsidP="00054C71">
      <w:pPr>
        <w:pStyle w:val="a3"/>
        <w:rPr>
          <w:rFonts w:ascii="Times New Roman" w:hAnsi="Times New Roman" w:cs="Times New Roman"/>
          <w:sz w:val="28"/>
          <w:szCs w:val="28"/>
        </w:rPr>
      </w:pPr>
    </w:p>
    <w:p w14:paraId="526DABCE" w14:textId="3F7E6DCF" w:rsidR="00054C71" w:rsidRPr="00054C71" w:rsidRDefault="00054C71" w:rsidP="00054C71">
      <w:pPr>
        <w:pStyle w:val="a3"/>
        <w:rPr>
          <w:rFonts w:ascii="Times New Roman" w:hAnsi="Times New Roman" w:cs="Times New Roman"/>
          <w:sz w:val="28"/>
          <w:szCs w:val="28"/>
        </w:rPr>
      </w:pPr>
      <w:r w:rsidRPr="00771338">
        <w:rPr>
          <w:rFonts w:ascii="Times New Roman" w:hAnsi="Times New Roman" w:cs="Times New Roman"/>
          <w:sz w:val="24"/>
          <w:szCs w:val="24"/>
        </w:rPr>
        <w:lastRenderedPageBreak/>
        <w:t>Продолжение таблицы</w:t>
      </w:r>
      <w:r>
        <w:rPr>
          <w:rFonts w:ascii="Times New Roman" w:hAnsi="Times New Roman" w:cs="Times New Roman"/>
          <w:sz w:val="24"/>
          <w:szCs w:val="24"/>
        </w:rPr>
        <w:t xml:space="preserve"> 7</w:t>
      </w:r>
    </w:p>
    <w:p w14:paraId="590599EC" w14:textId="77777777" w:rsidR="00054C71" w:rsidRPr="00054C71" w:rsidRDefault="00054C71" w:rsidP="00054C71">
      <w:pPr>
        <w:pStyle w:val="a3"/>
        <w:rPr>
          <w:rFonts w:ascii="Times New Roman" w:hAnsi="Times New Roman" w:cs="Times New Roman"/>
          <w:sz w:val="28"/>
          <w:szCs w:val="28"/>
        </w:rPr>
      </w:pPr>
    </w:p>
    <w:tbl>
      <w:tblPr>
        <w:tblW w:w="97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0"/>
        <w:gridCol w:w="2770"/>
        <w:gridCol w:w="1877"/>
        <w:gridCol w:w="1128"/>
        <w:gridCol w:w="1525"/>
        <w:gridCol w:w="1636"/>
      </w:tblGrid>
      <w:tr w:rsidR="007055A9" w:rsidRPr="002E6057" w14:paraId="22F1C222" w14:textId="77777777" w:rsidTr="007055A9">
        <w:tc>
          <w:tcPr>
            <w:tcW w:w="770" w:type="dxa"/>
            <w:vAlign w:val="center"/>
          </w:tcPr>
          <w:p w14:paraId="0E6E5331" w14:textId="4A74A9E9" w:rsidR="007055A9" w:rsidRPr="002E6057" w:rsidRDefault="007055A9" w:rsidP="007055A9">
            <w:pPr>
              <w:pStyle w:val="a3"/>
              <w:jc w:val="center"/>
              <w:rPr>
                <w:rFonts w:ascii="Times New Roman" w:hAnsi="Times New Roman" w:cs="Times New Roman"/>
                <w:color w:val="000000"/>
                <w:sz w:val="24"/>
                <w:szCs w:val="24"/>
                <w:lang w:val="en-US"/>
              </w:rPr>
            </w:pPr>
            <w:r>
              <w:rPr>
                <w:rFonts w:ascii="Times New Roman" w:hAnsi="Times New Roman" w:cs="Times New Roman"/>
                <w:color w:val="000000"/>
                <w:sz w:val="24"/>
                <w:szCs w:val="24"/>
              </w:rPr>
              <w:t>1</w:t>
            </w:r>
          </w:p>
        </w:tc>
        <w:tc>
          <w:tcPr>
            <w:tcW w:w="2770" w:type="dxa"/>
            <w:vAlign w:val="center"/>
          </w:tcPr>
          <w:p w14:paraId="2251A3A9" w14:textId="78A720B7" w:rsidR="007055A9" w:rsidRPr="002E6057" w:rsidRDefault="007055A9" w:rsidP="007055A9">
            <w:pPr>
              <w:pStyle w:val="a3"/>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1877" w:type="dxa"/>
            <w:vAlign w:val="center"/>
          </w:tcPr>
          <w:p w14:paraId="3100601D" w14:textId="3E9EFADA" w:rsidR="007055A9" w:rsidRPr="002E6057" w:rsidRDefault="007055A9" w:rsidP="007055A9">
            <w:pPr>
              <w:pStyle w:val="a3"/>
              <w:jc w:val="center"/>
              <w:rPr>
                <w:rFonts w:ascii="Times New Roman" w:hAnsi="Times New Roman" w:cs="Times New Roman"/>
                <w:color w:val="000000"/>
                <w:sz w:val="24"/>
                <w:szCs w:val="24"/>
              </w:rPr>
            </w:pPr>
            <w:r>
              <w:rPr>
                <w:rFonts w:ascii="Times New Roman" w:hAnsi="Times New Roman" w:cs="Times New Roman"/>
                <w:color w:val="000000"/>
                <w:sz w:val="24"/>
                <w:szCs w:val="24"/>
              </w:rPr>
              <w:t>3</w:t>
            </w:r>
          </w:p>
        </w:tc>
        <w:tc>
          <w:tcPr>
            <w:tcW w:w="1128" w:type="dxa"/>
            <w:vAlign w:val="center"/>
          </w:tcPr>
          <w:p w14:paraId="76740A94" w14:textId="740A4619" w:rsidR="007055A9" w:rsidRPr="002E6057" w:rsidRDefault="007055A9" w:rsidP="007055A9">
            <w:pPr>
              <w:pStyle w:val="a3"/>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1525" w:type="dxa"/>
            <w:vAlign w:val="center"/>
          </w:tcPr>
          <w:p w14:paraId="5CC6CBFF" w14:textId="4930232B" w:rsidR="007055A9" w:rsidRPr="002E6057" w:rsidRDefault="007055A9" w:rsidP="007055A9">
            <w:pPr>
              <w:pStyle w:val="a3"/>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1636" w:type="dxa"/>
            <w:vAlign w:val="center"/>
          </w:tcPr>
          <w:p w14:paraId="518CD5C5" w14:textId="56C20CA6" w:rsidR="007055A9" w:rsidRPr="002E6057" w:rsidRDefault="007055A9" w:rsidP="007055A9">
            <w:pPr>
              <w:pStyle w:val="a3"/>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r>
      <w:tr w:rsidR="007055A9" w:rsidRPr="002E6057" w14:paraId="3CEAA5F5" w14:textId="77777777" w:rsidTr="007055A9">
        <w:tc>
          <w:tcPr>
            <w:tcW w:w="770" w:type="dxa"/>
            <w:vAlign w:val="center"/>
          </w:tcPr>
          <w:p w14:paraId="59FC0DF1" w14:textId="765E5622"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lang w:val="en-US"/>
              </w:rPr>
              <w:t>Pb</w:t>
            </w:r>
          </w:p>
        </w:tc>
        <w:tc>
          <w:tcPr>
            <w:tcW w:w="2770" w:type="dxa"/>
            <w:vAlign w:val="center"/>
          </w:tcPr>
          <w:p w14:paraId="1C1B5D9A"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 xml:space="preserve">2,60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0,81</w:t>
            </w:r>
          </w:p>
          <w:p w14:paraId="35AFB017" w14:textId="60E2A21A"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0,01…73</w:t>
            </w:r>
            <w:r w:rsidRPr="002E6057">
              <w:rPr>
                <w:rFonts w:ascii="Times New Roman" w:hAnsi="Times New Roman" w:cs="Times New Roman"/>
                <w:color w:val="000000"/>
                <w:sz w:val="24"/>
                <w:szCs w:val="24"/>
                <w:lang w:val="en-US"/>
              </w:rPr>
              <w:t>)</w:t>
            </w:r>
          </w:p>
        </w:tc>
        <w:tc>
          <w:tcPr>
            <w:tcW w:w="1877" w:type="dxa"/>
            <w:vAlign w:val="center"/>
          </w:tcPr>
          <w:p w14:paraId="30033E85" w14:textId="7171B262"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0,69</w:t>
            </w:r>
          </w:p>
        </w:tc>
        <w:tc>
          <w:tcPr>
            <w:tcW w:w="1128" w:type="dxa"/>
            <w:vAlign w:val="center"/>
          </w:tcPr>
          <w:p w14:paraId="078237D5" w14:textId="31D54BDE"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0,85</w:t>
            </w:r>
          </w:p>
        </w:tc>
        <w:tc>
          <w:tcPr>
            <w:tcW w:w="1525" w:type="dxa"/>
            <w:vAlign w:val="center"/>
          </w:tcPr>
          <w:p w14:paraId="29A48CBE" w14:textId="5ECC5DA3"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3,96</w:t>
            </w:r>
          </w:p>
        </w:tc>
        <w:tc>
          <w:tcPr>
            <w:tcW w:w="1636" w:type="dxa"/>
            <w:vAlign w:val="center"/>
          </w:tcPr>
          <w:p w14:paraId="28B82EDD" w14:textId="613115D2"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152</w:t>
            </w:r>
          </w:p>
        </w:tc>
      </w:tr>
      <w:tr w:rsidR="007055A9" w:rsidRPr="002E6057" w14:paraId="0EED2B2F" w14:textId="77777777" w:rsidTr="007055A9">
        <w:tc>
          <w:tcPr>
            <w:tcW w:w="770" w:type="dxa"/>
            <w:vAlign w:val="center"/>
          </w:tcPr>
          <w:p w14:paraId="2FB1447B"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lang w:val="en-US"/>
              </w:rPr>
              <w:t>Bi</w:t>
            </w:r>
          </w:p>
        </w:tc>
        <w:tc>
          <w:tcPr>
            <w:tcW w:w="2770" w:type="dxa"/>
            <w:vAlign w:val="center"/>
          </w:tcPr>
          <w:p w14:paraId="3E9CEA04"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 xml:space="preserve">0,004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0,001</w:t>
            </w:r>
          </w:p>
          <w:p w14:paraId="24CA724C"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0,00005…0,07</w:t>
            </w:r>
            <w:r w:rsidRPr="002E6057">
              <w:rPr>
                <w:rFonts w:ascii="Times New Roman" w:hAnsi="Times New Roman" w:cs="Times New Roman"/>
                <w:color w:val="000000"/>
                <w:sz w:val="24"/>
                <w:szCs w:val="24"/>
                <w:lang w:val="en-US"/>
              </w:rPr>
              <w:t>)</w:t>
            </w:r>
          </w:p>
        </w:tc>
        <w:tc>
          <w:tcPr>
            <w:tcW w:w="1877" w:type="dxa"/>
            <w:vAlign w:val="center"/>
          </w:tcPr>
          <w:p w14:paraId="058F9518"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0,0005</w:t>
            </w:r>
          </w:p>
        </w:tc>
        <w:tc>
          <w:tcPr>
            <w:tcW w:w="1128" w:type="dxa"/>
            <w:vAlign w:val="center"/>
          </w:tcPr>
          <w:p w14:paraId="70577822"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0,001</w:t>
            </w:r>
          </w:p>
        </w:tc>
        <w:tc>
          <w:tcPr>
            <w:tcW w:w="1525" w:type="dxa"/>
            <w:vAlign w:val="center"/>
          </w:tcPr>
          <w:p w14:paraId="66A895F4"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0,01</w:t>
            </w:r>
          </w:p>
        </w:tc>
        <w:tc>
          <w:tcPr>
            <w:tcW w:w="1636" w:type="dxa"/>
            <w:vAlign w:val="center"/>
          </w:tcPr>
          <w:p w14:paraId="6C8D972B"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179</w:t>
            </w:r>
          </w:p>
        </w:tc>
      </w:tr>
      <w:tr w:rsidR="007055A9" w:rsidRPr="002E6057" w14:paraId="15EBD5A3" w14:textId="77777777" w:rsidTr="007055A9">
        <w:tc>
          <w:tcPr>
            <w:tcW w:w="770" w:type="dxa"/>
            <w:vAlign w:val="center"/>
          </w:tcPr>
          <w:p w14:paraId="3B9E668B"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Th</w:t>
            </w:r>
          </w:p>
        </w:tc>
        <w:tc>
          <w:tcPr>
            <w:tcW w:w="2770" w:type="dxa"/>
            <w:vAlign w:val="center"/>
          </w:tcPr>
          <w:p w14:paraId="46D0AC60" w14:textId="77777777" w:rsidR="007055A9" w:rsidRPr="002E6057" w:rsidRDefault="007055A9" w:rsidP="007055A9">
            <w:pPr>
              <w:pStyle w:val="a3"/>
              <w:jc w:val="center"/>
              <w:rPr>
                <w:rFonts w:ascii="Times New Roman" w:hAnsi="Times New Roman" w:cs="Times New Roman"/>
                <w:color w:val="000000"/>
                <w:sz w:val="24"/>
                <w:szCs w:val="24"/>
                <w:lang w:val="en-US"/>
              </w:rPr>
            </w:pPr>
            <w:r w:rsidRPr="002E6057">
              <w:rPr>
                <w:rFonts w:ascii="Times New Roman" w:hAnsi="Times New Roman" w:cs="Times New Roman"/>
                <w:color w:val="000000"/>
                <w:sz w:val="24"/>
                <w:szCs w:val="24"/>
              </w:rPr>
              <w:t xml:space="preserve">0,2 </w:t>
            </w:r>
            <w:r w:rsidRPr="002E6057">
              <w:rPr>
                <w:rFonts w:ascii="Times New Roman" w:hAnsi="Times New Roman" w:cs="Times New Roman"/>
                <w:sz w:val="24"/>
                <w:szCs w:val="24"/>
              </w:rPr>
              <w:t>±</w:t>
            </w:r>
            <w:r w:rsidRPr="002E6057">
              <w:rPr>
                <w:rFonts w:ascii="Times New Roman" w:hAnsi="Times New Roman" w:cs="Times New Roman"/>
                <w:sz w:val="24"/>
                <w:szCs w:val="24"/>
                <w:lang w:val="en-US"/>
              </w:rPr>
              <w:t xml:space="preserve"> </w:t>
            </w:r>
            <w:r w:rsidRPr="002E6057">
              <w:rPr>
                <w:rFonts w:ascii="Times New Roman" w:hAnsi="Times New Roman" w:cs="Times New Roman"/>
                <w:color w:val="000000"/>
                <w:sz w:val="24"/>
                <w:szCs w:val="24"/>
              </w:rPr>
              <w:t>0,05</w:t>
            </w:r>
          </w:p>
          <w:p w14:paraId="4E71BC76"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lang w:val="en-US"/>
              </w:rPr>
              <w:t>(</w:t>
            </w:r>
            <w:r w:rsidRPr="002E6057">
              <w:rPr>
                <w:rFonts w:ascii="Times New Roman" w:hAnsi="Times New Roman" w:cs="Times New Roman"/>
                <w:color w:val="000000"/>
                <w:sz w:val="24"/>
                <w:szCs w:val="24"/>
              </w:rPr>
              <w:t>0,0003…3,4</w:t>
            </w:r>
            <w:r w:rsidRPr="002E6057">
              <w:rPr>
                <w:rFonts w:ascii="Times New Roman" w:hAnsi="Times New Roman" w:cs="Times New Roman"/>
                <w:color w:val="000000"/>
                <w:sz w:val="24"/>
                <w:szCs w:val="24"/>
                <w:lang w:val="en-US"/>
              </w:rPr>
              <w:t>)</w:t>
            </w:r>
          </w:p>
        </w:tc>
        <w:tc>
          <w:tcPr>
            <w:tcW w:w="1877" w:type="dxa"/>
            <w:vAlign w:val="center"/>
          </w:tcPr>
          <w:p w14:paraId="7C57CFAF"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0,03</w:t>
            </w:r>
          </w:p>
        </w:tc>
        <w:tc>
          <w:tcPr>
            <w:tcW w:w="1128" w:type="dxa"/>
          </w:tcPr>
          <w:p w14:paraId="4FC75E17"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0,04</w:t>
            </w:r>
          </w:p>
        </w:tc>
        <w:tc>
          <w:tcPr>
            <w:tcW w:w="1525" w:type="dxa"/>
            <w:vAlign w:val="center"/>
          </w:tcPr>
          <w:p w14:paraId="2E717964"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0,5</w:t>
            </w:r>
          </w:p>
        </w:tc>
        <w:tc>
          <w:tcPr>
            <w:tcW w:w="1636" w:type="dxa"/>
            <w:vAlign w:val="center"/>
          </w:tcPr>
          <w:p w14:paraId="524AAD6B"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265</w:t>
            </w:r>
          </w:p>
        </w:tc>
      </w:tr>
      <w:tr w:rsidR="007055A9" w:rsidRPr="002E6057" w14:paraId="5784D7CE" w14:textId="77777777" w:rsidTr="007055A9">
        <w:tc>
          <w:tcPr>
            <w:tcW w:w="770" w:type="dxa"/>
            <w:vAlign w:val="center"/>
          </w:tcPr>
          <w:p w14:paraId="136F9A0C"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U</w:t>
            </w:r>
          </w:p>
        </w:tc>
        <w:tc>
          <w:tcPr>
            <w:tcW w:w="2770" w:type="dxa"/>
            <w:vAlign w:val="center"/>
          </w:tcPr>
          <w:p w14:paraId="3B756AF1"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28 ± 2,5</w:t>
            </w:r>
          </w:p>
          <w:p w14:paraId="22947C50"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(0,11…135)</w:t>
            </w:r>
          </w:p>
        </w:tc>
        <w:tc>
          <w:tcPr>
            <w:tcW w:w="1877" w:type="dxa"/>
            <w:vAlign w:val="center"/>
          </w:tcPr>
          <w:p w14:paraId="3571DDF5"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17</w:t>
            </w:r>
          </w:p>
        </w:tc>
        <w:tc>
          <w:tcPr>
            <w:tcW w:w="1128" w:type="dxa"/>
          </w:tcPr>
          <w:p w14:paraId="6C5CD21F"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23</w:t>
            </w:r>
          </w:p>
        </w:tc>
        <w:tc>
          <w:tcPr>
            <w:tcW w:w="1525" w:type="dxa"/>
            <w:vAlign w:val="center"/>
          </w:tcPr>
          <w:p w14:paraId="3FF5F276"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22</w:t>
            </w:r>
          </w:p>
        </w:tc>
        <w:tc>
          <w:tcPr>
            <w:tcW w:w="1636" w:type="dxa"/>
            <w:vAlign w:val="center"/>
          </w:tcPr>
          <w:p w14:paraId="596374CE" w14:textId="77777777" w:rsidR="007055A9" w:rsidRPr="002E6057" w:rsidRDefault="007055A9" w:rsidP="007055A9">
            <w:pPr>
              <w:pStyle w:val="a3"/>
              <w:jc w:val="center"/>
              <w:rPr>
                <w:rFonts w:ascii="Times New Roman" w:hAnsi="Times New Roman" w:cs="Times New Roman"/>
                <w:color w:val="000000"/>
                <w:sz w:val="24"/>
                <w:szCs w:val="24"/>
              </w:rPr>
            </w:pPr>
            <w:r w:rsidRPr="002E6057">
              <w:rPr>
                <w:rFonts w:ascii="Times New Roman" w:hAnsi="Times New Roman" w:cs="Times New Roman"/>
                <w:color w:val="000000"/>
                <w:sz w:val="24"/>
                <w:szCs w:val="24"/>
              </w:rPr>
              <w:t>79</w:t>
            </w:r>
          </w:p>
        </w:tc>
      </w:tr>
    </w:tbl>
    <w:p w14:paraId="6E02034C" w14:textId="77777777" w:rsidR="00D13596" w:rsidRPr="002E6057" w:rsidRDefault="00D13596" w:rsidP="002E6057">
      <w:pPr>
        <w:pStyle w:val="a3"/>
        <w:ind w:firstLine="567"/>
        <w:jc w:val="both"/>
        <w:rPr>
          <w:rFonts w:ascii="Times New Roman" w:hAnsi="Times New Roman" w:cs="Times New Roman"/>
          <w:sz w:val="28"/>
          <w:szCs w:val="28"/>
        </w:rPr>
      </w:pPr>
    </w:p>
    <w:p w14:paraId="5E456322" w14:textId="77777777" w:rsidR="00EA0528" w:rsidRPr="002E6057" w:rsidRDefault="00EA0528" w:rsidP="002E6057">
      <w:pPr>
        <w:pStyle w:val="a3"/>
        <w:ind w:firstLine="567"/>
        <w:jc w:val="both"/>
        <w:rPr>
          <w:rFonts w:ascii="Times New Roman" w:hAnsi="Times New Roman" w:cs="Times New Roman"/>
          <w:sz w:val="28"/>
          <w:szCs w:val="28"/>
        </w:rPr>
      </w:pPr>
      <w:r w:rsidRPr="002E6057">
        <w:rPr>
          <w:rFonts w:ascii="Times New Roman" w:hAnsi="Times New Roman" w:cs="Times New Roman"/>
          <w:sz w:val="28"/>
          <w:szCs w:val="28"/>
        </w:rPr>
        <w:t>Содержание в накипи таких элементов, как натрий, магний, кальций, железо, цинк, стронций и барий, на несколько порядков выше, чем концентрация остальных элементов, данный факт можно объяснить тем, что они являются структурообразующими, в минеральном составе накипи питьевых пресных вод.</w:t>
      </w:r>
    </w:p>
    <w:p w14:paraId="26F8F82E" w14:textId="77777777" w:rsidR="00EA0528" w:rsidRPr="002E6057" w:rsidRDefault="00EA0528" w:rsidP="002E6057">
      <w:pPr>
        <w:pStyle w:val="a3"/>
        <w:ind w:firstLine="567"/>
        <w:jc w:val="both"/>
        <w:rPr>
          <w:rFonts w:ascii="Times New Roman" w:hAnsi="Times New Roman" w:cs="Times New Roman"/>
          <w:sz w:val="28"/>
          <w:szCs w:val="28"/>
        </w:rPr>
      </w:pPr>
      <w:r w:rsidRPr="002E6057">
        <w:rPr>
          <w:rFonts w:ascii="Times New Roman" w:hAnsi="Times New Roman" w:cs="Times New Roman"/>
          <w:sz w:val="28"/>
          <w:szCs w:val="28"/>
        </w:rPr>
        <w:t>Содержание от 10</w:t>
      </w:r>
      <w:r w:rsidRPr="002E6057">
        <w:rPr>
          <w:rFonts w:ascii="Times New Roman" w:hAnsi="Times New Roman" w:cs="Times New Roman"/>
          <w:sz w:val="28"/>
          <w:szCs w:val="28"/>
          <w:vertAlign w:val="superscript"/>
        </w:rPr>
        <w:t>4</w:t>
      </w:r>
      <w:r w:rsidRPr="002E6057">
        <w:rPr>
          <w:rFonts w:ascii="Times New Roman" w:hAnsi="Times New Roman" w:cs="Times New Roman"/>
          <w:sz w:val="28"/>
          <w:szCs w:val="28"/>
        </w:rPr>
        <w:t xml:space="preserve"> до 10</w:t>
      </w:r>
      <w:r w:rsidRPr="002E6057">
        <w:rPr>
          <w:rFonts w:ascii="Times New Roman" w:hAnsi="Times New Roman" w:cs="Times New Roman"/>
          <w:sz w:val="28"/>
          <w:szCs w:val="28"/>
          <w:vertAlign w:val="superscript"/>
        </w:rPr>
        <w:t xml:space="preserve">5 </w:t>
      </w:r>
      <w:r w:rsidRPr="002E6057">
        <w:rPr>
          <w:rFonts w:ascii="Times New Roman" w:hAnsi="Times New Roman" w:cs="Times New Roman"/>
          <w:sz w:val="28"/>
          <w:szCs w:val="28"/>
        </w:rPr>
        <w:t xml:space="preserve">характерно для </w:t>
      </w:r>
      <w:r w:rsidRPr="002E6057">
        <w:rPr>
          <w:rFonts w:ascii="Times New Roman" w:hAnsi="Times New Roman" w:cs="Times New Roman"/>
          <w:sz w:val="28"/>
          <w:szCs w:val="28"/>
          <w:lang w:val="en-US"/>
        </w:rPr>
        <w:t>Mg</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Ca</w:t>
      </w:r>
      <w:r w:rsidRPr="002E6057">
        <w:rPr>
          <w:rFonts w:ascii="Times New Roman" w:hAnsi="Times New Roman" w:cs="Times New Roman"/>
          <w:sz w:val="28"/>
          <w:szCs w:val="28"/>
        </w:rPr>
        <w:t xml:space="preserve"> и </w:t>
      </w:r>
      <w:r w:rsidRPr="002E6057">
        <w:rPr>
          <w:rFonts w:ascii="Times New Roman" w:hAnsi="Times New Roman" w:cs="Times New Roman"/>
          <w:sz w:val="28"/>
          <w:szCs w:val="28"/>
          <w:lang w:val="en-US"/>
        </w:rPr>
        <w:t>Fe</w:t>
      </w:r>
      <w:r w:rsidRPr="002E6057">
        <w:rPr>
          <w:rFonts w:ascii="Times New Roman" w:hAnsi="Times New Roman" w:cs="Times New Roman"/>
          <w:sz w:val="28"/>
          <w:szCs w:val="28"/>
        </w:rPr>
        <w:t>.</w:t>
      </w:r>
    </w:p>
    <w:p w14:paraId="6AF43E47" w14:textId="77777777" w:rsidR="002E6057" w:rsidRDefault="00EA0528" w:rsidP="002E6057">
      <w:pPr>
        <w:pStyle w:val="a3"/>
        <w:ind w:firstLine="567"/>
        <w:jc w:val="both"/>
        <w:rPr>
          <w:rFonts w:ascii="Times New Roman" w:hAnsi="Times New Roman" w:cs="Times New Roman"/>
          <w:sz w:val="28"/>
          <w:szCs w:val="28"/>
        </w:rPr>
      </w:pPr>
      <w:r w:rsidRPr="002E6057">
        <w:rPr>
          <w:rFonts w:ascii="Times New Roman" w:hAnsi="Times New Roman" w:cs="Times New Roman"/>
          <w:sz w:val="28"/>
          <w:szCs w:val="28"/>
        </w:rPr>
        <w:t>От 10</w:t>
      </w:r>
      <w:r w:rsidRPr="002E6057">
        <w:rPr>
          <w:rFonts w:ascii="Times New Roman" w:hAnsi="Times New Roman" w:cs="Times New Roman"/>
          <w:sz w:val="28"/>
          <w:szCs w:val="28"/>
          <w:vertAlign w:val="superscript"/>
        </w:rPr>
        <w:t>2</w:t>
      </w:r>
      <w:r w:rsidRPr="002E6057">
        <w:rPr>
          <w:rFonts w:ascii="Times New Roman" w:hAnsi="Times New Roman" w:cs="Times New Roman"/>
          <w:sz w:val="28"/>
          <w:szCs w:val="28"/>
        </w:rPr>
        <w:t xml:space="preserve"> до 10</w:t>
      </w:r>
      <w:r w:rsidRPr="002E6057">
        <w:rPr>
          <w:rFonts w:ascii="Times New Roman" w:hAnsi="Times New Roman" w:cs="Times New Roman"/>
          <w:sz w:val="28"/>
          <w:szCs w:val="28"/>
          <w:vertAlign w:val="superscript"/>
        </w:rPr>
        <w:t>3</w:t>
      </w:r>
      <w:r w:rsidRPr="002E6057">
        <w:rPr>
          <w:rFonts w:ascii="Times New Roman" w:hAnsi="Times New Roman" w:cs="Times New Roman"/>
          <w:sz w:val="28"/>
          <w:szCs w:val="28"/>
        </w:rPr>
        <w:t xml:space="preserve"> характерно для </w:t>
      </w:r>
      <w:r w:rsidRPr="002E6057">
        <w:rPr>
          <w:rFonts w:ascii="Times New Roman" w:hAnsi="Times New Roman" w:cs="Times New Roman"/>
          <w:sz w:val="28"/>
          <w:szCs w:val="28"/>
          <w:lang w:val="en-US"/>
        </w:rPr>
        <w:t>Na</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Al</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Si</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P</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Cl</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Mn</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Ba</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S</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Zn</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Sr</w:t>
      </w:r>
      <w:r w:rsidRPr="002E6057">
        <w:rPr>
          <w:rFonts w:ascii="Times New Roman" w:hAnsi="Times New Roman" w:cs="Times New Roman"/>
          <w:sz w:val="28"/>
          <w:szCs w:val="28"/>
        </w:rPr>
        <w:t>.</w:t>
      </w:r>
    </w:p>
    <w:p w14:paraId="21D65986" w14:textId="77777777" w:rsidR="002E6057" w:rsidRDefault="00EA0528" w:rsidP="002E6057">
      <w:pPr>
        <w:pStyle w:val="a3"/>
        <w:ind w:firstLine="567"/>
        <w:jc w:val="both"/>
        <w:rPr>
          <w:rFonts w:ascii="Times New Roman" w:hAnsi="Times New Roman" w:cs="Times New Roman"/>
          <w:sz w:val="28"/>
          <w:szCs w:val="28"/>
        </w:rPr>
      </w:pPr>
      <w:r w:rsidRPr="004916B4">
        <w:rPr>
          <w:rFonts w:ascii="Times New Roman" w:hAnsi="Times New Roman" w:cs="Times New Roman"/>
          <w:sz w:val="28"/>
          <w:szCs w:val="28"/>
        </w:rPr>
        <w:t>Содержание цинка, стронция и бария в антропогенных карбонатах обусловлено возможностью замещения кальция в кристаллической структуре основных минералов накипи кальцита и арагонита.</w:t>
      </w:r>
    </w:p>
    <w:p w14:paraId="2239BA1D" w14:textId="02A2279D" w:rsidR="00EA0528" w:rsidRPr="002E6057" w:rsidRDefault="00EA0528" w:rsidP="002E6057">
      <w:pPr>
        <w:pStyle w:val="a3"/>
        <w:ind w:firstLine="567"/>
        <w:jc w:val="both"/>
        <w:rPr>
          <w:rFonts w:ascii="Times New Roman" w:hAnsi="Times New Roman" w:cs="Times New Roman"/>
          <w:sz w:val="28"/>
          <w:szCs w:val="28"/>
        </w:rPr>
      </w:pPr>
      <w:r w:rsidRPr="002E6057">
        <w:rPr>
          <w:rFonts w:ascii="Times New Roman" w:hAnsi="Times New Roman" w:cs="Times New Roman"/>
          <w:sz w:val="28"/>
          <w:szCs w:val="28"/>
        </w:rPr>
        <w:t>Показатель коэффициента вариации для кальция минимален (30%)</w:t>
      </w:r>
      <w:r w:rsidR="000E4AA5" w:rsidRPr="002E6057">
        <w:rPr>
          <w:rFonts w:ascii="Times New Roman" w:hAnsi="Times New Roman" w:cs="Times New Roman"/>
          <w:sz w:val="28"/>
          <w:szCs w:val="28"/>
        </w:rPr>
        <w:t>,</w:t>
      </w:r>
      <w:r w:rsidRPr="002E6057">
        <w:rPr>
          <w:rFonts w:ascii="Times New Roman" w:hAnsi="Times New Roman" w:cs="Times New Roman"/>
          <w:sz w:val="28"/>
          <w:szCs w:val="28"/>
        </w:rPr>
        <w:t xml:space="preserve"> что указывает на однородность выборки и говорит о нормальном характере распределения (рисунок 1</w:t>
      </w:r>
      <w:r w:rsidR="006F302D" w:rsidRPr="002E6057">
        <w:rPr>
          <w:rFonts w:ascii="Times New Roman" w:hAnsi="Times New Roman" w:cs="Times New Roman"/>
          <w:sz w:val="28"/>
          <w:szCs w:val="28"/>
        </w:rPr>
        <w:t>2</w:t>
      </w:r>
      <w:r w:rsidRPr="002E6057">
        <w:rPr>
          <w:rFonts w:ascii="Times New Roman" w:hAnsi="Times New Roman" w:cs="Times New Roman"/>
          <w:sz w:val="28"/>
          <w:szCs w:val="28"/>
        </w:rPr>
        <w:t>).</w:t>
      </w:r>
    </w:p>
    <w:p w14:paraId="1BA5A881" w14:textId="77777777" w:rsidR="00EA0528" w:rsidRPr="002E6057" w:rsidRDefault="00EA0528" w:rsidP="002E6057">
      <w:pPr>
        <w:pStyle w:val="a3"/>
        <w:jc w:val="both"/>
        <w:rPr>
          <w:rFonts w:ascii="Times New Roman" w:hAnsi="Times New Roman" w:cs="Times New Roman"/>
          <w:sz w:val="28"/>
          <w:szCs w:val="28"/>
        </w:rPr>
      </w:pPr>
    </w:p>
    <w:p w14:paraId="3D3E18A8" w14:textId="77777777" w:rsidR="00EA0528" w:rsidRPr="002E6057" w:rsidRDefault="00EA0528" w:rsidP="002E6057">
      <w:pPr>
        <w:pStyle w:val="a3"/>
        <w:jc w:val="center"/>
        <w:rPr>
          <w:rFonts w:ascii="Times New Roman" w:hAnsi="Times New Roman" w:cs="Times New Roman"/>
          <w:b/>
          <w:sz w:val="28"/>
          <w:szCs w:val="28"/>
        </w:rPr>
      </w:pPr>
      <w:r w:rsidRPr="002E6057">
        <w:rPr>
          <w:rFonts w:ascii="Times New Roman" w:hAnsi="Times New Roman" w:cs="Times New Roman"/>
          <w:noProof/>
          <w:sz w:val="28"/>
          <w:szCs w:val="28"/>
          <w:lang w:val="en-US"/>
        </w:rPr>
        <w:drawing>
          <wp:inline distT="0" distB="0" distL="0" distR="0" wp14:anchorId="66559EEA" wp14:editId="7DBE5617">
            <wp:extent cx="3861426" cy="24003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3">
                      <a:extLst>
                        <a:ext uri="{28A0092B-C50C-407E-A947-70E740481C1C}">
                          <a14:useLocalDpi xmlns:a14="http://schemas.microsoft.com/office/drawing/2010/main" val="0"/>
                        </a:ext>
                      </a:extLst>
                    </a:blip>
                    <a:srcRect l="2951" t="11846" r="20068" b="24120"/>
                    <a:stretch/>
                  </pic:blipFill>
                  <pic:spPr bwMode="auto">
                    <a:xfrm>
                      <a:off x="0" y="0"/>
                      <a:ext cx="3889753" cy="2417908"/>
                    </a:xfrm>
                    <a:prstGeom prst="rect">
                      <a:avLst/>
                    </a:prstGeom>
                    <a:noFill/>
                    <a:ln>
                      <a:noFill/>
                    </a:ln>
                    <a:extLst>
                      <a:ext uri="{53640926-AAD7-44D8-BBD7-CCE9431645EC}">
                        <a14:shadowObscured xmlns:a14="http://schemas.microsoft.com/office/drawing/2010/main"/>
                      </a:ext>
                    </a:extLst>
                  </pic:spPr>
                </pic:pic>
              </a:graphicData>
            </a:graphic>
          </wp:inline>
        </w:drawing>
      </w:r>
    </w:p>
    <w:p w14:paraId="1244BCED" w14:textId="77777777" w:rsidR="00EA0528" w:rsidRPr="002E6057" w:rsidRDefault="00EA0528" w:rsidP="002E6057">
      <w:pPr>
        <w:pStyle w:val="a3"/>
        <w:jc w:val="both"/>
        <w:rPr>
          <w:rFonts w:ascii="Times New Roman" w:hAnsi="Times New Roman" w:cs="Times New Roman"/>
          <w:b/>
          <w:sz w:val="28"/>
          <w:szCs w:val="28"/>
        </w:rPr>
      </w:pPr>
    </w:p>
    <w:p w14:paraId="7210860B" w14:textId="77777777" w:rsidR="00EA0528" w:rsidRPr="002E6057" w:rsidRDefault="00EA0528" w:rsidP="002E6057">
      <w:pPr>
        <w:pStyle w:val="a3"/>
        <w:jc w:val="center"/>
        <w:rPr>
          <w:rFonts w:ascii="Times New Roman" w:hAnsi="Times New Roman" w:cs="Times New Roman"/>
          <w:sz w:val="28"/>
          <w:szCs w:val="28"/>
        </w:rPr>
      </w:pPr>
      <w:r w:rsidRPr="002E6057">
        <w:rPr>
          <w:rFonts w:ascii="Times New Roman" w:hAnsi="Times New Roman" w:cs="Times New Roman"/>
          <w:sz w:val="28"/>
          <w:szCs w:val="28"/>
        </w:rPr>
        <w:t>Рисунок 1</w:t>
      </w:r>
      <w:r w:rsidR="006F302D" w:rsidRPr="002E6057">
        <w:rPr>
          <w:rFonts w:ascii="Times New Roman" w:hAnsi="Times New Roman" w:cs="Times New Roman"/>
          <w:sz w:val="28"/>
          <w:szCs w:val="28"/>
        </w:rPr>
        <w:t>2</w:t>
      </w:r>
      <w:r w:rsidRPr="002E6057">
        <w:rPr>
          <w:rFonts w:ascii="Times New Roman" w:hAnsi="Times New Roman" w:cs="Times New Roman"/>
          <w:sz w:val="28"/>
          <w:szCs w:val="28"/>
        </w:rPr>
        <w:t xml:space="preserve"> – Гистограмма распределения содержания </w:t>
      </w:r>
      <w:r w:rsidRPr="002E6057">
        <w:rPr>
          <w:rFonts w:ascii="Times New Roman" w:hAnsi="Times New Roman" w:cs="Times New Roman"/>
          <w:sz w:val="28"/>
          <w:szCs w:val="28"/>
          <w:lang w:val="en-US"/>
        </w:rPr>
        <w:t>Ca</w:t>
      </w:r>
      <w:r w:rsidRPr="002E6057">
        <w:rPr>
          <w:rFonts w:ascii="Times New Roman" w:hAnsi="Times New Roman" w:cs="Times New Roman"/>
          <w:sz w:val="28"/>
          <w:szCs w:val="28"/>
        </w:rPr>
        <w:t xml:space="preserve"> с кривой плотности нормального распределения.</w:t>
      </w:r>
    </w:p>
    <w:p w14:paraId="7EF34BCE" w14:textId="77777777" w:rsidR="00EA0528" w:rsidRPr="002E6057" w:rsidRDefault="00EA0528" w:rsidP="002E6057">
      <w:pPr>
        <w:pStyle w:val="a3"/>
        <w:jc w:val="both"/>
        <w:rPr>
          <w:rFonts w:ascii="Times New Roman" w:hAnsi="Times New Roman" w:cs="Times New Roman"/>
          <w:sz w:val="28"/>
          <w:szCs w:val="28"/>
        </w:rPr>
      </w:pPr>
    </w:p>
    <w:p w14:paraId="7DA9EAE4" w14:textId="77777777" w:rsidR="002E6057" w:rsidRDefault="00EA0528" w:rsidP="002E6057">
      <w:pPr>
        <w:pStyle w:val="a3"/>
        <w:ind w:firstLine="567"/>
        <w:jc w:val="both"/>
        <w:rPr>
          <w:rFonts w:ascii="Times New Roman" w:hAnsi="Times New Roman" w:cs="Times New Roman"/>
          <w:sz w:val="28"/>
          <w:szCs w:val="28"/>
        </w:rPr>
      </w:pPr>
      <w:r w:rsidRPr="002E6057">
        <w:rPr>
          <w:rFonts w:ascii="Times New Roman" w:hAnsi="Times New Roman" w:cs="Times New Roman"/>
          <w:sz w:val="28"/>
          <w:szCs w:val="28"/>
        </w:rPr>
        <w:t xml:space="preserve">Для элементов </w:t>
      </w:r>
      <w:r w:rsidRPr="002E6057">
        <w:rPr>
          <w:rFonts w:ascii="Times New Roman" w:hAnsi="Times New Roman" w:cs="Times New Roman"/>
          <w:sz w:val="28"/>
          <w:szCs w:val="28"/>
          <w:lang w:val="en-US"/>
        </w:rPr>
        <w:t>Cl</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K</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Sr</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Y</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Rh</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Nd</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Sm</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U</w:t>
      </w:r>
      <w:r w:rsidRPr="002E6057">
        <w:rPr>
          <w:rFonts w:ascii="Times New Roman" w:hAnsi="Times New Roman" w:cs="Times New Roman"/>
          <w:sz w:val="28"/>
          <w:szCs w:val="28"/>
        </w:rPr>
        <w:t xml:space="preserve"> коэффициент вариации не превышает 100%. Элементы </w:t>
      </w:r>
      <w:r w:rsidRPr="002E6057">
        <w:rPr>
          <w:rFonts w:ascii="Times New Roman" w:hAnsi="Times New Roman" w:cs="Times New Roman"/>
          <w:sz w:val="28"/>
          <w:szCs w:val="28"/>
          <w:lang w:val="en-US"/>
        </w:rPr>
        <w:t>Na</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Mg</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Si</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S</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V</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Se</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Br</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Cd</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Ba</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Ce</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Er</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Tm</w:t>
      </w:r>
      <w:r w:rsidRPr="002E6057">
        <w:rPr>
          <w:rFonts w:ascii="Times New Roman" w:hAnsi="Times New Roman" w:cs="Times New Roman"/>
          <w:sz w:val="28"/>
          <w:szCs w:val="28"/>
        </w:rPr>
        <w:t xml:space="preserve">, </w:t>
      </w:r>
      <w:r w:rsidRPr="002E6057">
        <w:rPr>
          <w:rFonts w:ascii="Times New Roman" w:hAnsi="Times New Roman" w:cs="Times New Roman"/>
          <w:sz w:val="28"/>
          <w:szCs w:val="28"/>
          <w:lang w:val="en-US"/>
        </w:rPr>
        <w:t>Lu</w:t>
      </w:r>
      <w:r w:rsidRPr="002E6057">
        <w:rPr>
          <w:rFonts w:ascii="Times New Roman" w:hAnsi="Times New Roman" w:cs="Times New Roman"/>
          <w:sz w:val="28"/>
          <w:szCs w:val="28"/>
        </w:rPr>
        <w:t xml:space="preserve"> имеют сильно неоднородное распределение. Остальные </w:t>
      </w:r>
      <w:r w:rsidR="00B214D7" w:rsidRPr="002E6057">
        <w:rPr>
          <w:rFonts w:ascii="Times New Roman" w:hAnsi="Times New Roman" w:cs="Times New Roman"/>
          <w:sz w:val="28"/>
          <w:szCs w:val="28"/>
        </w:rPr>
        <w:t>4</w:t>
      </w:r>
      <w:r w:rsidRPr="002E6057">
        <w:rPr>
          <w:rFonts w:ascii="Times New Roman" w:hAnsi="Times New Roman" w:cs="Times New Roman"/>
          <w:sz w:val="28"/>
          <w:szCs w:val="28"/>
        </w:rPr>
        <w:t>9 элементов имеют сильно неоднородный характер распределения, что может говорить о сочетанном воздействии факторов (</w:t>
      </w:r>
      <w:r w:rsidR="002F3846" w:rsidRPr="002E6057">
        <w:rPr>
          <w:rFonts w:ascii="Times New Roman" w:hAnsi="Times New Roman" w:cs="Times New Roman"/>
          <w:sz w:val="28"/>
          <w:szCs w:val="28"/>
        </w:rPr>
        <w:t>т</w:t>
      </w:r>
      <w:r w:rsidR="00D91314" w:rsidRPr="002E6057">
        <w:rPr>
          <w:rFonts w:ascii="Times New Roman" w:hAnsi="Times New Roman" w:cs="Times New Roman"/>
          <w:sz w:val="28"/>
          <w:szCs w:val="28"/>
        </w:rPr>
        <w:t>аблица 8</w:t>
      </w:r>
      <w:r w:rsidRPr="002E6057">
        <w:rPr>
          <w:rFonts w:ascii="Times New Roman" w:hAnsi="Times New Roman" w:cs="Times New Roman"/>
          <w:sz w:val="28"/>
          <w:szCs w:val="28"/>
        </w:rPr>
        <w:t>).</w:t>
      </w:r>
    </w:p>
    <w:p w14:paraId="2C47AE78" w14:textId="77777777" w:rsidR="002E6057" w:rsidRDefault="002E6057" w:rsidP="002E6057">
      <w:pPr>
        <w:pStyle w:val="a3"/>
        <w:ind w:firstLine="567"/>
        <w:jc w:val="both"/>
        <w:rPr>
          <w:rFonts w:ascii="Times New Roman" w:hAnsi="Times New Roman" w:cs="Times New Roman"/>
          <w:sz w:val="28"/>
          <w:szCs w:val="28"/>
        </w:rPr>
      </w:pPr>
    </w:p>
    <w:p w14:paraId="1EF1121A" w14:textId="2E783FAA" w:rsidR="00EA0528" w:rsidRPr="004916B4" w:rsidRDefault="00EA0528" w:rsidP="002E6057">
      <w:pPr>
        <w:pStyle w:val="a3"/>
        <w:ind w:firstLine="567"/>
        <w:jc w:val="both"/>
        <w:rPr>
          <w:rFonts w:ascii="Times New Roman" w:hAnsi="Times New Roman" w:cs="Times New Roman"/>
          <w:sz w:val="28"/>
          <w:szCs w:val="28"/>
        </w:rPr>
      </w:pPr>
      <w:r w:rsidRPr="004916B4">
        <w:rPr>
          <w:rFonts w:ascii="Times New Roman" w:hAnsi="Times New Roman" w:cs="Times New Roman"/>
          <w:sz w:val="28"/>
          <w:szCs w:val="28"/>
        </w:rPr>
        <w:t xml:space="preserve">Таблица </w:t>
      </w:r>
      <w:r w:rsidR="00681C44">
        <w:rPr>
          <w:rFonts w:ascii="Times New Roman" w:hAnsi="Times New Roman" w:cs="Times New Roman"/>
          <w:sz w:val="28"/>
          <w:szCs w:val="28"/>
        </w:rPr>
        <w:t>8</w:t>
      </w:r>
      <w:r w:rsidRPr="004916B4">
        <w:rPr>
          <w:rFonts w:ascii="Times New Roman" w:hAnsi="Times New Roman" w:cs="Times New Roman"/>
          <w:sz w:val="28"/>
          <w:szCs w:val="28"/>
        </w:rPr>
        <w:t xml:space="preserve"> </w:t>
      </w:r>
      <w:r>
        <w:rPr>
          <w:rFonts w:ascii="Times New Roman" w:hAnsi="Times New Roman" w:cs="Times New Roman"/>
          <w:sz w:val="28"/>
          <w:szCs w:val="28"/>
        </w:rPr>
        <w:t>–</w:t>
      </w:r>
      <w:r w:rsidRPr="004916B4">
        <w:rPr>
          <w:rFonts w:ascii="Times New Roman" w:hAnsi="Times New Roman" w:cs="Times New Roman"/>
          <w:sz w:val="28"/>
          <w:szCs w:val="28"/>
        </w:rPr>
        <w:t xml:space="preserve"> Характеристика распределение химических элементов по коэффициенту вариации для солевых отложений питьевых вод на территории Южного Казахстана</w:t>
      </w:r>
    </w:p>
    <w:tbl>
      <w:tblPr>
        <w:tblW w:w="96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1984"/>
        <w:gridCol w:w="1985"/>
        <w:gridCol w:w="3969"/>
      </w:tblGrid>
      <w:tr w:rsidR="00EA0528" w:rsidRPr="002E6057" w14:paraId="3A3829BF" w14:textId="77777777" w:rsidTr="002E6057">
        <w:tc>
          <w:tcPr>
            <w:tcW w:w="1668" w:type="dxa"/>
            <w:vAlign w:val="center"/>
          </w:tcPr>
          <w:p w14:paraId="21503E46" w14:textId="77777777" w:rsidR="00EA0528" w:rsidRPr="002E6057" w:rsidRDefault="00EA0528" w:rsidP="002E6057">
            <w:pPr>
              <w:pStyle w:val="a3"/>
              <w:rPr>
                <w:rFonts w:ascii="Times New Roman" w:hAnsi="Times New Roman" w:cs="Times New Roman"/>
                <w:sz w:val="24"/>
                <w:szCs w:val="24"/>
              </w:rPr>
            </w:pPr>
            <w:r w:rsidRPr="002E6057">
              <w:rPr>
                <w:rFonts w:ascii="Times New Roman" w:hAnsi="Times New Roman" w:cs="Times New Roman"/>
                <w:sz w:val="24"/>
                <w:szCs w:val="24"/>
              </w:rPr>
              <w:t>Однородное,</w:t>
            </w:r>
          </w:p>
          <w:p w14:paraId="1E71BA34" w14:textId="77777777" w:rsidR="00EA0528" w:rsidRPr="002E6057" w:rsidRDefault="00EA0528" w:rsidP="002E6057">
            <w:pPr>
              <w:pStyle w:val="a3"/>
              <w:rPr>
                <w:rFonts w:ascii="Times New Roman" w:hAnsi="Times New Roman" w:cs="Times New Roman"/>
                <w:sz w:val="24"/>
                <w:szCs w:val="24"/>
              </w:rPr>
            </w:pPr>
            <w:r w:rsidRPr="002E6057">
              <w:rPr>
                <w:rFonts w:ascii="Times New Roman" w:hAnsi="Times New Roman" w:cs="Times New Roman"/>
                <w:sz w:val="24"/>
                <w:szCs w:val="24"/>
              </w:rPr>
              <w:t>&lt; 39%</w:t>
            </w:r>
          </w:p>
        </w:tc>
        <w:tc>
          <w:tcPr>
            <w:tcW w:w="1984" w:type="dxa"/>
            <w:vAlign w:val="center"/>
          </w:tcPr>
          <w:p w14:paraId="0C012E44" w14:textId="77777777" w:rsidR="00EA0528" w:rsidRPr="002E6057" w:rsidRDefault="00EA0528" w:rsidP="002E6057">
            <w:pPr>
              <w:pStyle w:val="a3"/>
              <w:rPr>
                <w:rFonts w:ascii="Times New Roman" w:hAnsi="Times New Roman" w:cs="Times New Roman"/>
                <w:sz w:val="24"/>
                <w:szCs w:val="24"/>
                <w:lang w:val="en-US"/>
              </w:rPr>
            </w:pPr>
            <w:r w:rsidRPr="002E6057">
              <w:rPr>
                <w:rFonts w:ascii="Times New Roman" w:hAnsi="Times New Roman" w:cs="Times New Roman"/>
                <w:sz w:val="24"/>
                <w:szCs w:val="24"/>
              </w:rPr>
              <w:t>Неоднородное,</w:t>
            </w:r>
            <w:r w:rsidRPr="002E6057">
              <w:rPr>
                <w:rFonts w:ascii="Times New Roman" w:hAnsi="Times New Roman" w:cs="Times New Roman"/>
                <w:sz w:val="24"/>
                <w:szCs w:val="24"/>
                <w:lang w:val="en-US"/>
              </w:rPr>
              <w:t xml:space="preserve"> </w:t>
            </w:r>
            <w:r w:rsidRPr="002E6057">
              <w:rPr>
                <w:rFonts w:ascii="Times New Roman" w:hAnsi="Times New Roman" w:cs="Times New Roman"/>
                <w:sz w:val="24"/>
                <w:szCs w:val="24"/>
              </w:rPr>
              <w:t>40-79%</w:t>
            </w:r>
          </w:p>
        </w:tc>
        <w:tc>
          <w:tcPr>
            <w:tcW w:w="1985" w:type="dxa"/>
            <w:vAlign w:val="center"/>
          </w:tcPr>
          <w:p w14:paraId="2458A439" w14:textId="77777777" w:rsidR="00EA0528" w:rsidRPr="002E6057" w:rsidRDefault="00EA0528" w:rsidP="002E6057">
            <w:pPr>
              <w:pStyle w:val="a3"/>
              <w:rPr>
                <w:rFonts w:ascii="Times New Roman" w:hAnsi="Times New Roman" w:cs="Times New Roman"/>
                <w:sz w:val="24"/>
                <w:szCs w:val="24"/>
              </w:rPr>
            </w:pPr>
            <w:r w:rsidRPr="002E6057">
              <w:rPr>
                <w:rFonts w:ascii="Times New Roman" w:hAnsi="Times New Roman" w:cs="Times New Roman"/>
                <w:sz w:val="24"/>
                <w:szCs w:val="24"/>
              </w:rPr>
              <w:t>Сильно неоднородное,</w:t>
            </w:r>
          </w:p>
          <w:p w14:paraId="77A0D70D" w14:textId="77777777" w:rsidR="00EA0528" w:rsidRPr="002E6057" w:rsidRDefault="00EA0528" w:rsidP="002E6057">
            <w:pPr>
              <w:pStyle w:val="a3"/>
              <w:rPr>
                <w:rFonts w:ascii="Times New Roman" w:hAnsi="Times New Roman" w:cs="Times New Roman"/>
                <w:sz w:val="24"/>
                <w:szCs w:val="24"/>
              </w:rPr>
            </w:pPr>
            <w:r w:rsidRPr="002E6057">
              <w:rPr>
                <w:rFonts w:ascii="Times New Roman" w:hAnsi="Times New Roman" w:cs="Times New Roman"/>
                <w:sz w:val="24"/>
                <w:szCs w:val="24"/>
              </w:rPr>
              <w:t>80-119%</w:t>
            </w:r>
          </w:p>
        </w:tc>
        <w:tc>
          <w:tcPr>
            <w:tcW w:w="3969" w:type="dxa"/>
            <w:vAlign w:val="center"/>
          </w:tcPr>
          <w:p w14:paraId="7066FE56" w14:textId="77777777" w:rsidR="00EA0528" w:rsidRPr="002E6057" w:rsidRDefault="00EA0528" w:rsidP="002E6057">
            <w:pPr>
              <w:pStyle w:val="a3"/>
              <w:rPr>
                <w:rFonts w:ascii="Times New Roman" w:hAnsi="Times New Roman" w:cs="Times New Roman"/>
                <w:sz w:val="24"/>
                <w:szCs w:val="24"/>
                <w:lang w:val="en-US"/>
              </w:rPr>
            </w:pPr>
            <w:r w:rsidRPr="002E6057">
              <w:rPr>
                <w:rFonts w:ascii="Times New Roman" w:hAnsi="Times New Roman" w:cs="Times New Roman"/>
                <w:sz w:val="24"/>
                <w:szCs w:val="24"/>
              </w:rPr>
              <w:t>Крайне</w:t>
            </w:r>
            <w:r w:rsidRPr="002E6057">
              <w:rPr>
                <w:rFonts w:ascii="Times New Roman" w:hAnsi="Times New Roman" w:cs="Times New Roman"/>
                <w:sz w:val="24"/>
                <w:szCs w:val="24"/>
                <w:lang w:val="en-US"/>
              </w:rPr>
              <w:t xml:space="preserve"> </w:t>
            </w:r>
            <w:r w:rsidRPr="002E6057">
              <w:rPr>
                <w:rFonts w:ascii="Times New Roman" w:hAnsi="Times New Roman" w:cs="Times New Roman"/>
                <w:sz w:val="24"/>
                <w:szCs w:val="24"/>
              </w:rPr>
              <w:t>неоднородное,</w:t>
            </w:r>
            <w:r w:rsidRPr="002E6057">
              <w:rPr>
                <w:rFonts w:ascii="Times New Roman" w:hAnsi="Times New Roman" w:cs="Times New Roman"/>
                <w:sz w:val="24"/>
                <w:szCs w:val="24"/>
                <w:lang w:val="en-US"/>
              </w:rPr>
              <w:t xml:space="preserve"> ≥120%</w:t>
            </w:r>
          </w:p>
        </w:tc>
      </w:tr>
      <w:tr w:rsidR="00EA0528" w:rsidRPr="002E40D2" w14:paraId="477FEE8A" w14:textId="77777777" w:rsidTr="002E6057">
        <w:tc>
          <w:tcPr>
            <w:tcW w:w="1668" w:type="dxa"/>
          </w:tcPr>
          <w:p w14:paraId="17A64BA5" w14:textId="77777777" w:rsidR="00EA0528" w:rsidRPr="002E6057" w:rsidRDefault="00EA0528" w:rsidP="002E6057">
            <w:pPr>
              <w:pStyle w:val="a3"/>
              <w:rPr>
                <w:rFonts w:ascii="Times New Roman" w:hAnsi="Times New Roman" w:cs="Times New Roman"/>
                <w:sz w:val="24"/>
                <w:szCs w:val="24"/>
              </w:rPr>
            </w:pPr>
            <w:r w:rsidRPr="002E6057">
              <w:rPr>
                <w:rFonts w:ascii="Times New Roman" w:hAnsi="Times New Roman" w:cs="Times New Roman"/>
                <w:sz w:val="24"/>
                <w:szCs w:val="24"/>
                <w:lang w:val="en-US"/>
              </w:rPr>
              <w:t>Ca</w:t>
            </w:r>
            <w:r w:rsidRPr="002E6057">
              <w:rPr>
                <w:rFonts w:ascii="Times New Roman" w:hAnsi="Times New Roman" w:cs="Times New Roman"/>
                <w:sz w:val="24"/>
                <w:szCs w:val="24"/>
              </w:rPr>
              <w:t>,</w:t>
            </w:r>
          </w:p>
        </w:tc>
        <w:tc>
          <w:tcPr>
            <w:tcW w:w="1984" w:type="dxa"/>
          </w:tcPr>
          <w:p w14:paraId="61B0C8D0" w14:textId="77777777" w:rsidR="00EA0528" w:rsidRPr="002E6057" w:rsidRDefault="00EA0528" w:rsidP="002E6057">
            <w:pPr>
              <w:pStyle w:val="a3"/>
              <w:rPr>
                <w:rFonts w:ascii="Times New Roman" w:hAnsi="Times New Roman" w:cs="Times New Roman"/>
                <w:sz w:val="24"/>
                <w:szCs w:val="24"/>
                <w:lang w:val="en-US"/>
              </w:rPr>
            </w:pPr>
            <w:r w:rsidRPr="002E6057">
              <w:rPr>
                <w:rFonts w:ascii="Times New Roman" w:hAnsi="Times New Roman" w:cs="Times New Roman"/>
                <w:sz w:val="24"/>
                <w:szCs w:val="24"/>
                <w:lang w:val="en-US"/>
              </w:rPr>
              <w:t>Cl, K, Sr, Y, Rh, Nd, Sm, U</w:t>
            </w:r>
          </w:p>
        </w:tc>
        <w:tc>
          <w:tcPr>
            <w:tcW w:w="1985" w:type="dxa"/>
          </w:tcPr>
          <w:p w14:paraId="5614C587" w14:textId="77777777" w:rsidR="00EA0528" w:rsidRPr="002E6057" w:rsidRDefault="00EA0528" w:rsidP="002E6057">
            <w:pPr>
              <w:pStyle w:val="a3"/>
              <w:rPr>
                <w:rFonts w:ascii="Times New Roman" w:hAnsi="Times New Roman" w:cs="Times New Roman"/>
                <w:sz w:val="24"/>
                <w:szCs w:val="24"/>
                <w:lang w:val="en-US"/>
              </w:rPr>
            </w:pPr>
            <w:r w:rsidRPr="002E6057">
              <w:rPr>
                <w:rFonts w:ascii="Times New Roman" w:hAnsi="Times New Roman" w:cs="Times New Roman"/>
                <w:sz w:val="24"/>
                <w:szCs w:val="24"/>
                <w:lang w:val="en-US"/>
              </w:rPr>
              <w:t>Na, Mg, Si, S, V, Se, Br, Cd, Ba, Ce, Er, Tm, Lu,</w:t>
            </w:r>
          </w:p>
        </w:tc>
        <w:tc>
          <w:tcPr>
            <w:tcW w:w="3969" w:type="dxa"/>
          </w:tcPr>
          <w:p w14:paraId="75EAB072" w14:textId="77777777" w:rsidR="00EA0528" w:rsidRPr="002E6057" w:rsidRDefault="00EA0528" w:rsidP="002E6057">
            <w:pPr>
              <w:pStyle w:val="a3"/>
              <w:rPr>
                <w:rFonts w:ascii="Times New Roman" w:hAnsi="Times New Roman" w:cs="Times New Roman"/>
                <w:sz w:val="24"/>
                <w:szCs w:val="24"/>
                <w:lang w:val="en-US"/>
              </w:rPr>
            </w:pPr>
            <w:r w:rsidRPr="002E6057">
              <w:rPr>
                <w:rFonts w:ascii="Times New Roman" w:hAnsi="Times New Roman" w:cs="Times New Roman"/>
                <w:sz w:val="24"/>
                <w:szCs w:val="24"/>
                <w:lang w:val="en-US"/>
              </w:rPr>
              <w:t xml:space="preserve">Li, Be, B, Al, P, Sc, </w:t>
            </w:r>
            <w:proofErr w:type="spellStart"/>
            <w:r w:rsidRPr="002E6057">
              <w:rPr>
                <w:rFonts w:ascii="Times New Roman" w:hAnsi="Times New Roman" w:cs="Times New Roman"/>
                <w:sz w:val="24"/>
                <w:szCs w:val="24"/>
                <w:lang w:val="en-US"/>
              </w:rPr>
              <w:t>Ti</w:t>
            </w:r>
            <w:proofErr w:type="spellEnd"/>
            <w:r w:rsidRPr="002E6057">
              <w:rPr>
                <w:rFonts w:ascii="Times New Roman" w:hAnsi="Times New Roman" w:cs="Times New Roman"/>
                <w:sz w:val="24"/>
                <w:szCs w:val="24"/>
                <w:lang w:val="en-US"/>
              </w:rPr>
              <w:t>, Cr, Mn, Fe, Co, Ni, Cu, Zn, Ga, Ge, As, Rb, Zr,</w:t>
            </w:r>
            <w:r w:rsidRPr="002E6057">
              <w:rPr>
                <w:rFonts w:ascii="Times New Roman" w:hAnsi="Times New Roman" w:cs="Times New Roman"/>
                <w:color w:val="000000"/>
                <w:sz w:val="24"/>
                <w:szCs w:val="24"/>
                <w:lang w:val="en-US"/>
              </w:rPr>
              <w:t xml:space="preserve"> Nb, </w:t>
            </w:r>
            <w:r w:rsidRPr="002E6057">
              <w:rPr>
                <w:rFonts w:ascii="Times New Roman" w:hAnsi="Times New Roman" w:cs="Times New Roman"/>
                <w:sz w:val="24"/>
                <w:szCs w:val="24"/>
                <w:lang w:val="en-US"/>
              </w:rPr>
              <w:t xml:space="preserve">Mo, Ru, Pd, Ag, In, Sn, Sb, </w:t>
            </w:r>
            <w:proofErr w:type="spellStart"/>
            <w:r w:rsidRPr="002E6057">
              <w:rPr>
                <w:rFonts w:ascii="Times New Roman" w:hAnsi="Times New Roman" w:cs="Times New Roman"/>
                <w:sz w:val="24"/>
                <w:szCs w:val="24"/>
                <w:lang w:val="en-US"/>
              </w:rPr>
              <w:t>Te</w:t>
            </w:r>
            <w:proofErr w:type="spellEnd"/>
            <w:r w:rsidRPr="002E6057">
              <w:rPr>
                <w:rFonts w:ascii="Times New Roman" w:hAnsi="Times New Roman" w:cs="Times New Roman"/>
                <w:sz w:val="24"/>
                <w:szCs w:val="24"/>
                <w:lang w:val="en-US"/>
              </w:rPr>
              <w:t xml:space="preserve">, Cs, La, Pr, Eu, Gd, Tb, Dy, Ho, Yb, Hf, Ta, W, Re, </w:t>
            </w:r>
            <w:proofErr w:type="spellStart"/>
            <w:r w:rsidRPr="002E6057">
              <w:rPr>
                <w:rFonts w:ascii="Times New Roman" w:hAnsi="Times New Roman" w:cs="Times New Roman"/>
                <w:sz w:val="24"/>
                <w:szCs w:val="24"/>
                <w:lang w:val="en-US"/>
              </w:rPr>
              <w:t>Os</w:t>
            </w:r>
            <w:proofErr w:type="spellEnd"/>
            <w:r w:rsidRPr="002E6057">
              <w:rPr>
                <w:rFonts w:ascii="Times New Roman" w:hAnsi="Times New Roman" w:cs="Times New Roman"/>
                <w:sz w:val="24"/>
                <w:szCs w:val="24"/>
                <w:lang w:val="en-US"/>
              </w:rPr>
              <w:t xml:space="preserve">, </w:t>
            </w:r>
            <w:proofErr w:type="spellStart"/>
            <w:r w:rsidRPr="002E6057">
              <w:rPr>
                <w:rFonts w:ascii="Times New Roman" w:hAnsi="Times New Roman" w:cs="Times New Roman"/>
                <w:sz w:val="24"/>
                <w:szCs w:val="24"/>
                <w:lang w:val="en-US"/>
              </w:rPr>
              <w:t>Ir</w:t>
            </w:r>
            <w:proofErr w:type="spellEnd"/>
            <w:r w:rsidRPr="002E6057">
              <w:rPr>
                <w:rFonts w:ascii="Times New Roman" w:hAnsi="Times New Roman" w:cs="Times New Roman"/>
                <w:sz w:val="24"/>
                <w:szCs w:val="24"/>
                <w:lang w:val="en-US"/>
              </w:rPr>
              <w:t>, Pt, Au, Tl, Pb, Bi, Th,</w:t>
            </w:r>
          </w:p>
        </w:tc>
      </w:tr>
    </w:tbl>
    <w:p w14:paraId="11EEF7FB" w14:textId="77777777" w:rsidR="00EA0528" w:rsidRPr="002E6057" w:rsidRDefault="00EA0528" w:rsidP="002E6057">
      <w:pPr>
        <w:pStyle w:val="a3"/>
        <w:jc w:val="both"/>
        <w:rPr>
          <w:rFonts w:ascii="Times New Roman" w:hAnsi="Times New Roman" w:cs="Times New Roman"/>
          <w:sz w:val="28"/>
          <w:szCs w:val="28"/>
          <w:lang w:val="en-US"/>
        </w:rPr>
      </w:pPr>
    </w:p>
    <w:p w14:paraId="011CC853" w14:textId="77777777" w:rsidR="002E6057" w:rsidRDefault="00EA0528" w:rsidP="002E6057">
      <w:pPr>
        <w:pStyle w:val="a3"/>
        <w:ind w:firstLine="567"/>
        <w:jc w:val="both"/>
        <w:rPr>
          <w:rFonts w:ascii="Times New Roman" w:hAnsi="Times New Roman" w:cs="Times New Roman"/>
          <w:sz w:val="28"/>
          <w:szCs w:val="28"/>
        </w:rPr>
      </w:pPr>
      <w:r w:rsidRPr="002E6057">
        <w:rPr>
          <w:rFonts w:ascii="Times New Roman" w:hAnsi="Times New Roman" w:cs="Times New Roman"/>
          <w:sz w:val="28"/>
          <w:szCs w:val="28"/>
        </w:rPr>
        <w:t>При сравнении с литературными данными [</w:t>
      </w:r>
      <w:r w:rsidR="009E558F" w:rsidRPr="002E6057">
        <w:rPr>
          <w:rFonts w:ascii="Times New Roman" w:hAnsi="Times New Roman" w:cs="Times New Roman"/>
          <w:sz w:val="28"/>
          <w:szCs w:val="28"/>
        </w:rPr>
        <w:t>181-184</w:t>
      </w:r>
      <w:r w:rsidRPr="002E6057">
        <w:rPr>
          <w:rFonts w:ascii="Times New Roman" w:hAnsi="Times New Roman" w:cs="Times New Roman"/>
          <w:sz w:val="28"/>
          <w:szCs w:val="28"/>
        </w:rPr>
        <w:t>] солевые отложения питьевых вод территории Южного Казахстана характеризуются более высокими концентрациями таких химических элементов как</w:t>
      </w:r>
      <w:r w:rsidR="002F3846" w:rsidRPr="002E6057">
        <w:rPr>
          <w:rFonts w:ascii="Times New Roman" w:hAnsi="Times New Roman" w:cs="Times New Roman"/>
          <w:sz w:val="28"/>
          <w:szCs w:val="28"/>
        </w:rPr>
        <w:t>:</w:t>
      </w:r>
      <w:r w:rsidRPr="002E6057">
        <w:rPr>
          <w:rFonts w:ascii="Times New Roman" w:hAnsi="Times New Roman" w:cs="Times New Roman"/>
          <w:sz w:val="28"/>
          <w:szCs w:val="28"/>
        </w:rPr>
        <w:t xml:space="preserve"> Na, </w:t>
      </w:r>
      <w:proofErr w:type="spellStart"/>
      <w:r w:rsidRPr="002E6057">
        <w:rPr>
          <w:rFonts w:ascii="Times New Roman" w:hAnsi="Times New Roman" w:cs="Times New Roman"/>
          <w:sz w:val="28"/>
          <w:szCs w:val="28"/>
        </w:rPr>
        <w:t>Cr</w:t>
      </w:r>
      <w:proofErr w:type="spellEnd"/>
      <w:r w:rsidRPr="002E6057">
        <w:rPr>
          <w:rFonts w:ascii="Times New Roman" w:hAnsi="Times New Roman" w:cs="Times New Roman"/>
          <w:sz w:val="28"/>
          <w:szCs w:val="28"/>
        </w:rPr>
        <w:t xml:space="preserve">, As, </w:t>
      </w:r>
      <w:proofErr w:type="spellStart"/>
      <w:r w:rsidRPr="002E6057">
        <w:rPr>
          <w:rFonts w:ascii="Times New Roman" w:hAnsi="Times New Roman" w:cs="Times New Roman"/>
          <w:sz w:val="28"/>
          <w:szCs w:val="28"/>
        </w:rPr>
        <w:t>Sr</w:t>
      </w:r>
      <w:proofErr w:type="spellEnd"/>
      <w:r w:rsidRPr="002E6057">
        <w:rPr>
          <w:rFonts w:ascii="Times New Roman" w:hAnsi="Times New Roman" w:cs="Times New Roman"/>
          <w:sz w:val="28"/>
          <w:szCs w:val="28"/>
        </w:rPr>
        <w:t xml:space="preserve">, </w:t>
      </w:r>
      <w:proofErr w:type="spellStart"/>
      <w:r w:rsidRPr="002E6057">
        <w:rPr>
          <w:rFonts w:ascii="Times New Roman" w:hAnsi="Times New Roman" w:cs="Times New Roman"/>
          <w:sz w:val="28"/>
          <w:szCs w:val="28"/>
        </w:rPr>
        <w:t>Sb</w:t>
      </w:r>
      <w:proofErr w:type="spellEnd"/>
      <w:r w:rsidRPr="002E6057">
        <w:rPr>
          <w:rFonts w:ascii="Times New Roman" w:hAnsi="Times New Roman" w:cs="Times New Roman"/>
          <w:sz w:val="28"/>
          <w:szCs w:val="28"/>
        </w:rPr>
        <w:t xml:space="preserve">, La, Th, U, и низкими содержаниями </w:t>
      </w:r>
      <w:proofErr w:type="spellStart"/>
      <w:r w:rsidRPr="002E6057">
        <w:rPr>
          <w:rFonts w:ascii="Times New Roman" w:hAnsi="Times New Roman" w:cs="Times New Roman"/>
          <w:sz w:val="28"/>
          <w:szCs w:val="28"/>
        </w:rPr>
        <w:t>Br</w:t>
      </w:r>
      <w:proofErr w:type="spellEnd"/>
      <w:r w:rsidRPr="002E6057">
        <w:rPr>
          <w:rFonts w:ascii="Times New Roman" w:hAnsi="Times New Roman" w:cs="Times New Roman"/>
          <w:sz w:val="28"/>
          <w:szCs w:val="28"/>
        </w:rPr>
        <w:t xml:space="preserve">, </w:t>
      </w:r>
      <w:proofErr w:type="spellStart"/>
      <w:r w:rsidRPr="002E6057">
        <w:rPr>
          <w:rFonts w:ascii="Times New Roman" w:hAnsi="Times New Roman" w:cs="Times New Roman"/>
          <w:sz w:val="28"/>
          <w:szCs w:val="28"/>
        </w:rPr>
        <w:t>Ba</w:t>
      </w:r>
      <w:proofErr w:type="spellEnd"/>
      <w:r w:rsidRPr="002E6057">
        <w:rPr>
          <w:rFonts w:ascii="Times New Roman" w:hAnsi="Times New Roman" w:cs="Times New Roman"/>
          <w:sz w:val="28"/>
          <w:szCs w:val="28"/>
        </w:rPr>
        <w:t xml:space="preserve">, </w:t>
      </w:r>
      <w:proofErr w:type="spellStart"/>
      <w:r w:rsidRPr="002E6057">
        <w:rPr>
          <w:rFonts w:ascii="Times New Roman" w:hAnsi="Times New Roman" w:cs="Times New Roman"/>
          <w:sz w:val="28"/>
          <w:szCs w:val="28"/>
        </w:rPr>
        <w:t>Yb</w:t>
      </w:r>
      <w:proofErr w:type="spellEnd"/>
      <w:r w:rsidRPr="002E6057">
        <w:rPr>
          <w:rFonts w:ascii="Times New Roman" w:hAnsi="Times New Roman" w:cs="Times New Roman"/>
          <w:sz w:val="28"/>
          <w:szCs w:val="28"/>
        </w:rPr>
        <w:t>.</w:t>
      </w:r>
    </w:p>
    <w:p w14:paraId="0E711F1B" w14:textId="77777777" w:rsidR="002E6057" w:rsidRDefault="00EA0528" w:rsidP="002E6057">
      <w:pPr>
        <w:pStyle w:val="a3"/>
        <w:ind w:firstLine="567"/>
        <w:jc w:val="both"/>
        <w:rPr>
          <w:rFonts w:ascii="Times New Roman" w:hAnsi="Times New Roman" w:cs="Times New Roman"/>
          <w:sz w:val="28"/>
          <w:szCs w:val="28"/>
        </w:rPr>
      </w:pPr>
      <w:r w:rsidRPr="00AD2C0C">
        <w:rPr>
          <w:rFonts w:ascii="Times New Roman" w:hAnsi="Times New Roman" w:cs="Times New Roman"/>
          <w:sz w:val="28"/>
          <w:szCs w:val="28"/>
        </w:rPr>
        <w:t>Наличие перечисленных элементов говорит о</w:t>
      </w:r>
      <w:r w:rsidRPr="00257C88">
        <w:rPr>
          <w:rFonts w:ascii="Times New Roman" w:hAnsi="Times New Roman" w:cs="Times New Roman"/>
          <w:sz w:val="28"/>
          <w:szCs w:val="28"/>
        </w:rPr>
        <w:t xml:space="preserve"> металлогенической особенности недр территории Южного Казахстана, что также подтверждается высокими показателями коэффициента концентрации некоторых химических элементов относительно солевых</w:t>
      </w:r>
      <w:r>
        <w:rPr>
          <w:rFonts w:ascii="Times New Roman" w:hAnsi="Times New Roman" w:cs="Times New Roman"/>
          <w:sz w:val="28"/>
          <w:szCs w:val="28"/>
        </w:rPr>
        <w:t xml:space="preserve"> </w:t>
      </w:r>
      <w:r w:rsidRPr="00257C88">
        <w:rPr>
          <w:rFonts w:ascii="Times New Roman" w:hAnsi="Times New Roman" w:cs="Times New Roman"/>
          <w:sz w:val="28"/>
          <w:szCs w:val="28"/>
        </w:rPr>
        <w:t xml:space="preserve">образований пресной воды озера Байкал. На основе данных коэффициента концентрации был построен геохимический ассоциативный ряд концентрации элементов-индикаторов в солевых отложениях питьевых вод территории Южного Казахстана, который имеет следующий вид: </w:t>
      </w:r>
      <w:r w:rsidRPr="006B1F2D">
        <w:rPr>
          <w:rFonts w:ascii="Times New Roman" w:hAnsi="Times New Roman" w:cs="Times New Roman"/>
          <w:sz w:val="28"/>
          <w:szCs w:val="28"/>
          <w:lang w:val="en-US"/>
        </w:rPr>
        <w:t>Zn</w:t>
      </w:r>
      <w:r w:rsidRPr="007E3678">
        <w:rPr>
          <w:rFonts w:ascii="Times New Roman" w:hAnsi="Times New Roman" w:cs="Times New Roman"/>
          <w:sz w:val="28"/>
          <w:szCs w:val="28"/>
          <w:vertAlign w:val="subscript"/>
        </w:rPr>
        <w:t>19</w:t>
      </w:r>
      <w:r w:rsidR="00D13596" w:rsidRPr="007E3678">
        <w:rPr>
          <w:rFonts w:ascii="Times New Roman" w:hAnsi="Times New Roman" w:cs="Times New Roman"/>
          <w:sz w:val="28"/>
          <w:szCs w:val="28"/>
          <w:vertAlign w:val="subscript"/>
        </w:rPr>
        <w:t xml:space="preserve"> </w:t>
      </w:r>
      <w:r w:rsidRPr="007E3678">
        <w:rPr>
          <w:rFonts w:ascii="Times New Roman" w:hAnsi="Times New Roman" w:cs="Times New Roman"/>
          <w:sz w:val="28"/>
          <w:szCs w:val="28"/>
        </w:rPr>
        <w:t>&gt;</w:t>
      </w:r>
      <w:r w:rsidR="00D13596" w:rsidRPr="007E3678">
        <w:rPr>
          <w:rFonts w:ascii="Times New Roman" w:hAnsi="Times New Roman" w:cs="Times New Roman"/>
          <w:sz w:val="28"/>
          <w:szCs w:val="28"/>
        </w:rPr>
        <w:t xml:space="preserve"> </w:t>
      </w:r>
      <w:r w:rsidRPr="006B1F2D">
        <w:rPr>
          <w:rFonts w:ascii="Times New Roman" w:hAnsi="Times New Roman" w:cs="Times New Roman"/>
          <w:sz w:val="28"/>
          <w:szCs w:val="28"/>
          <w:lang w:val="en-US"/>
        </w:rPr>
        <w:t>U</w:t>
      </w:r>
      <w:r w:rsidRPr="007E3678">
        <w:rPr>
          <w:rFonts w:ascii="Times New Roman" w:hAnsi="Times New Roman" w:cs="Times New Roman"/>
          <w:sz w:val="28"/>
          <w:szCs w:val="28"/>
          <w:vertAlign w:val="subscript"/>
        </w:rPr>
        <w:t>5,1</w:t>
      </w:r>
      <w:r w:rsidR="00D13596" w:rsidRPr="007E3678">
        <w:rPr>
          <w:rFonts w:ascii="Times New Roman" w:hAnsi="Times New Roman" w:cs="Times New Roman"/>
          <w:sz w:val="28"/>
          <w:szCs w:val="28"/>
          <w:vertAlign w:val="subscript"/>
        </w:rPr>
        <w:t xml:space="preserve"> </w:t>
      </w:r>
      <w:r w:rsidRPr="007E3678">
        <w:rPr>
          <w:rFonts w:ascii="Times New Roman" w:hAnsi="Times New Roman" w:cs="Times New Roman"/>
          <w:sz w:val="28"/>
          <w:szCs w:val="28"/>
        </w:rPr>
        <w:t>&gt;</w:t>
      </w:r>
      <w:r w:rsidR="00D13596" w:rsidRPr="007E3678">
        <w:rPr>
          <w:rFonts w:ascii="Times New Roman" w:hAnsi="Times New Roman" w:cs="Times New Roman"/>
          <w:sz w:val="28"/>
          <w:szCs w:val="28"/>
        </w:rPr>
        <w:t xml:space="preserve"> </w:t>
      </w:r>
      <w:r w:rsidRPr="006B1F2D">
        <w:rPr>
          <w:rFonts w:ascii="Times New Roman" w:hAnsi="Times New Roman" w:cs="Times New Roman"/>
          <w:sz w:val="28"/>
          <w:szCs w:val="28"/>
          <w:lang w:val="en-US"/>
        </w:rPr>
        <w:t>Sr</w:t>
      </w:r>
      <w:r w:rsidRPr="007E3678">
        <w:rPr>
          <w:rFonts w:ascii="Times New Roman" w:hAnsi="Times New Roman" w:cs="Times New Roman"/>
          <w:sz w:val="28"/>
          <w:szCs w:val="28"/>
          <w:vertAlign w:val="subscript"/>
        </w:rPr>
        <w:t>3,0</w:t>
      </w:r>
      <w:r w:rsidR="00D13596" w:rsidRPr="007E3678">
        <w:rPr>
          <w:rFonts w:ascii="Times New Roman" w:hAnsi="Times New Roman" w:cs="Times New Roman"/>
          <w:sz w:val="28"/>
          <w:szCs w:val="28"/>
          <w:vertAlign w:val="subscript"/>
        </w:rPr>
        <w:t xml:space="preserve"> </w:t>
      </w:r>
      <w:r w:rsidRPr="007E3678">
        <w:rPr>
          <w:rFonts w:ascii="Times New Roman" w:hAnsi="Times New Roman" w:cs="Times New Roman"/>
          <w:sz w:val="28"/>
          <w:szCs w:val="28"/>
        </w:rPr>
        <w:t>&gt;</w:t>
      </w:r>
      <w:r w:rsidR="00D13596" w:rsidRPr="007E3678">
        <w:rPr>
          <w:rFonts w:ascii="Times New Roman" w:hAnsi="Times New Roman" w:cs="Times New Roman"/>
          <w:sz w:val="28"/>
          <w:szCs w:val="28"/>
        </w:rPr>
        <w:t xml:space="preserve"> </w:t>
      </w:r>
      <w:r w:rsidRPr="006B1F2D">
        <w:rPr>
          <w:rFonts w:ascii="Times New Roman" w:hAnsi="Times New Roman" w:cs="Times New Roman"/>
          <w:sz w:val="28"/>
          <w:szCs w:val="28"/>
          <w:lang w:val="en-US"/>
        </w:rPr>
        <w:t>Ag</w:t>
      </w:r>
      <w:r w:rsidRPr="007E3678">
        <w:rPr>
          <w:rFonts w:ascii="Times New Roman" w:hAnsi="Times New Roman" w:cs="Times New Roman"/>
          <w:sz w:val="28"/>
          <w:szCs w:val="28"/>
          <w:vertAlign w:val="subscript"/>
        </w:rPr>
        <w:t>2,0</w:t>
      </w:r>
      <w:r w:rsidR="00D13596" w:rsidRPr="007E3678">
        <w:rPr>
          <w:rFonts w:ascii="Times New Roman" w:hAnsi="Times New Roman" w:cs="Times New Roman"/>
          <w:sz w:val="28"/>
          <w:szCs w:val="28"/>
          <w:vertAlign w:val="subscript"/>
        </w:rPr>
        <w:t xml:space="preserve"> </w:t>
      </w:r>
      <w:r w:rsidRPr="007E3678">
        <w:rPr>
          <w:rFonts w:ascii="Times New Roman" w:hAnsi="Times New Roman" w:cs="Times New Roman"/>
          <w:sz w:val="28"/>
          <w:szCs w:val="28"/>
        </w:rPr>
        <w:t>&gt;</w:t>
      </w:r>
      <w:r w:rsidR="00D13596" w:rsidRPr="007E3678">
        <w:rPr>
          <w:rFonts w:ascii="Times New Roman" w:hAnsi="Times New Roman" w:cs="Times New Roman"/>
          <w:sz w:val="28"/>
          <w:szCs w:val="28"/>
        </w:rPr>
        <w:t xml:space="preserve"> </w:t>
      </w:r>
      <w:r w:rsidRPr="006B1F2D">
        <w:rPr>
          <w:rFonts w:ascii="Times New Roman" w:hAnsi="Times New Roman" w:cs="Times New Roman"/>
          <w:sz w:val="28"/>
          <w:szCs w:val="28"/>
          <w:lang w:val="en-US"/>
        </w:rPr>
        <w:t>Lu</w:t>
      </w:r>
      <w:r w:rsidRPr="007E3678">
        <w:rPr>
          <w:rFonts w:ascii="Times New Roman" w:hAnsi="Times New Roman" w:cs="Times New Roman"/>
          <w:sz w:val="28"/>
          <w:szCs w:val="28"/>
          <w:vertAlign w:val="subscript"/>
        </w:rPr>
        <w:t>1,5</w:t>
      </w:r>
      <w:r w:rsidR="00D13596" w:rsidRPr="007E3678">
        <w:rPr>
          <w:rFonts w:ascii="Times New Roman" w:hAnsi="Times New Roman" w:cs="Times New Roman"/>
          <w:sz w:val="28"/>
          <w:szCs w:val="28"/>
          <w:vertAlign w:val="subscript"/>
        </w:rPr>
        <w:t xml:space="preserve"> </w:t>
      </w:r>
      <w:r w:rsidRPr="007E3678">
        <w:rPr>
          <w:rFonts w:ascii="Times New Roman" w:hAnsi="Times New Roman" w:cs="Times New Roman"/>
          <w:sz w:val="28"/>
          <w:szCs w:val="28"/>
        </w:rPr>
        <w:t>&gt;</w:t>
      </w:r>
      <w:r w:rsidR="00D13596" w:rsidRPr="007E3678">
        <w:rPr>
          <w:rFonts w:ascii="Times New Roman" w:hAnsi="Times New Roman" w:cs="Times New Roman"/>
          <w:sz w:val="28"/>
          <w:szCs w:val="28"/>
        </w:rPr>
        <w:t xml:space="preserve"> </w:t>
      </w:r>
      <w:r w:rsidRPr="006B1F2D">
        <w:rPr>
          <w:rFonts w:ascii="Times New Roman" w:hAnsi="Times New Roman" w:cs="Times New Roman"/>
          <w:sz w:val="28"/>
          <w:szCs w:val="28"/>
          <w:lang w:val="en-US"/>
        </w:rPr>
        <w:t>Ca</w:t>
      </w:r>
      <w:r w:rsidRPr="007E3678">
        <w:rPr>
          <w:rFonts w:ascii="Times New Roman" w:hAnsi="Times New Roman" w:cs="Times New Roman"/>
          <w:sz w:val="28"/>
          <w:szCs w:val="28"/>
          <w:vertAlign w:val="subscript"/>
        </w:rPr>
        <w:t>1,0</w:t>
      </w:r>
      <w:r w:rsidR="00D13596" w:rsidRPr="007E3678">
        <w:rPr>
          <w:rFonts w:ascii="Times New Roman" w:hAnsi="Times New Roman" w:cs="Times New Roman"/>
          <w:sz w:val="28"/>
          <w:szCs w:val="28"/>
          <w:vertAlign w:val="subscript"/>
        </w:rPr>
        <w:t xml:space="preserve"> </w:t>
      </w:r>
      <w:r w:rsidRPr="007E3678">
        <w:rPr>
          <w:rFonts w:ascii="Times New Roman" w:hAnsi="Times New Roman" w:cs="Times New Roman"/>
          <w:sz w:val="28"/>
          <w:szCs w:val="28"/>
        </w:rPr>
        <w:t>=</w:t>
      </w:r>
      <w:r w:rsidR="00D13596" w:rsidRPr="007E3678">
        <w:rPr>
          <w:rFonts w:ascii="Times New Roman" w:hAnsi="Times New Roman" w:cs="Times New Roman"/>
          <w:sz w:val="28"/>
          <w:szCs w:val="28"/>
        </w:rPr>
        <w:t xml:space="preserve"> </w:t>
      </w:r>
      <w:r w:rsidRPr="006B1F2D">
        <w:rPr>
          <w:rFonts w:ascii="Times New Roman" w:hAnsi="Times New Roman" w:cs="Times New Roman"/>
          <w:sz w:val="28"/>
          <w:szCs w:val="28"/>
          <w:lang w:val="en-US"/>
        </w:rPr>
        <w:t>Eu</w:t>
      </w:r>
      <w:r w:rsidRPr="007E3678">
        <w:rPr>
          <w:rFonts w:ascii="Times New Roman" w:hAnsi="Times New Roman" w:cs="Times New Roman"/>
          <w:sz w:val="28"/>
          <w:szCs w:val="28"/>
          <w:vertAlign w:val="subscript"/>
        </w:rPr>
        <w:t>1,0</w:t>
      </w:r>
      <w:r w:rsidRPr="007E3678">
        <w:rPr>
          <w:rFonts w:ascii="Times New Roman" w:hAnsi="Times New Roman" w:cs="Times New Roman"/>
          <w:sz w:val="28"/>
          <w:szCs w:val="28"/>
        </w:rPr>
        <w:t>.</w:t>
      </w:r>
    </w:p>
    <w:p w14:paraId="2D1581C8" w14:textId="77777777" w:rsidR="002E6057" w:rsidRDefault="00EA0528" w:rsidP="002E6057">
      <w:pPr>
        <w:pStyle w:val="a3"/>
        <w:ind w:firstLine="567"/>
        <w:jc w:val="both"/>
        <w:rPr>
          <w:rFonts w:ascii="Times New Roman" w:hAnsi="Times New Roman" w:cs="Times New Roman"/>
          <w:sz w:val="28"/>
          <w:szCs w:val="28"/>
        </w:rPr>
      </w:pPr>
      <w:r w:rsidRPr="00257C88">
        <w:rPr>
          <w:rFonts w:ascii="Times New Roman" w:hAnsi="Times New Roman" w:cs="Times New Roman"/>
          <w:sz w:val="28"/>
          <w:szCs w:val="28"/>
        </w:rPr>
        <w:t>Региональной особенностью изученной территории исследования является содержание цинка, урана,</w:t>
      </w:r>
      <w:r>
        <w:rPr>
          <w:rFonts w:ascii="Times New Roman" w:hAnsi="Times New Roman" w:cs="Times New Roman"/>
          <w:sz w:val="28"/>
          <w:szCs w:val="28"/>
        </w:rPr>
        <w:t xml:space="preserve"> </w:t>
      </w:r>
      <w:r w:rsidRPr="00257C88">
        <w:rPr>
          <w:rFonts w:ascii="Times New Roman" w:hAnsi="Times New Roman" w:cs="Times New Roman"/>
          <w:sz w:val="28"/>
          <w:szCs w:val="28"/>
        </w:rPr>
        <w:t xml:space="preserve">стронция, серебра в солевых отложениях питьевых вод. </w:t>
      </w:r>
    </w:p>
    <w:p w14:paraId="2231D034" w14:textId="77777777" w:rsidR="002E6057" w:rsidRDefault="00EA0528" w:rsidP="002E6057">
      <w:pPr>
        <w:pStyle w:val="a3"/>
        <w:ind w:firstLine="567"/>
        <w:jc w:val="both"/>
        <w:rPr>
          <w:rFonts w:ascii="Times New Roman" w:hAnsi="Times New Roman" w:cs="Times New Roman"/>
          <w:sz w:val="28"/>
          <w:szCs w:val="28"/>
        </w:rPr>
      </w:pPr>
      <w:r w:rsidRPr="00257C88">
        <w:rPr>
          <w:rFonts w:ascii="Times New Roman" w:hAnsi="Times New Roman" w:cs="Times New Roman"/>
          <w:sz w:val="28"/>
          <w:szCs w:val="28"/>
        </w:rPr>
        <w:t>Геохимической особенностью накипи Южного Казахстана является низкое значение торий-уранового отношения (0,007), что подтверждает влияние урановых месторождений на формирование пресных вод, используемых в питьевом водоснабжении.</w:t>
      </w:r>
      <w:r>
        <w:rPr>
          <w:rFonts w:ascii="Times New Roman" w:hAnsi="Times New Roman" w:cs="Times New Roman"/>
          <w:sz w:val="28"/>
          <w:szCs w:val="28"/>
        </w:rPr>
        <w:t xml:space="preserve"> </w:t>
      </w:r>
    </w:p>
    <w:p w14:paraId="6367C9D6" w14:textId="77777777" w:rsidR="002E6057" w:rsidRDefault="00EA0528" w:rsidP="002E6057">
      <w:pPr>
        <w:pStyle w:val="a3"/>
        <w:ind w:firstLine="567"/>
        <w:jc w:val="both"/>
        <w:rPr>
          <w:rFonts w:ascii="Times New Roman" w:hAnsi="Times New Roman" w:cs="Times New Roman"/>
          <w:sz w:val="28"/>
          <w:szCs w:val="28"/>
        </w:rPr>
      </w:pPr>
      <w:r w:rsidRPr="00257C88">
        <w:rPr>
          <w:rFonts w:ascii="Times New Roman" w:hAnsi="Times New Roman" w:cs="Times New Roman"/>
          <w:sz w:val="28"/>
          <w:szCs w:val="28"/>
        </w:rPr>
        <w:t xml:space="preserve">Высокий уровень содержания </w:t>
      </w:r>
      <w:proofErr w:type="spellStart"/>
      <w:r w:rsidRPr="00257C88">
        <w:rPr>
          <w:rFonts w:ascii="Times New Roman" w:hAnsi="Times New Roman" w:cs="Times New Roman"/>
          <w:sz w:val="28"/>
          <w:szCs w:val="28"/>
        </w:rPr>
        <w:t>халькофильных</w:t>
      </w:r>
      <w:proofErr w:type="spellEnd"/>
      <w:r w:rsidRPr="00257C88">
        <w:rPr>
          <w:rFonts w:ascii="Times New Roman" w:hAnsi="Times New Roman" w:cs="Times New Roman"/>
          <w:sz w:val="28"/>
          <w:szCs w:val="28"/>
        </w:rPr>
        <w:t xml:space="preserve"> и </w:t>
      </w:r>
      <w:proofErr w:type="spellStart"/>
      <w:r w:rsidRPr="00257C88">
        <w:rPr>
          <w:rFonts w:ascii="Times New Roman" w:hAnsi="Times New Roman" w:cs="Times New Roman"/>
          <w:sz w:val="28"/>
          <w:szCs w:val="28"/>
        </w:rPr>
        <w:t>литофильных</w:t>
      </w:r>
      <w:proofErr w:type="spellEnd"/>
      <w:r w:rsidRPr="00257C88">
        <w:rPr>
          <w:rFonts w:ascii="Times New Roman" w:hAnsi="Times New Roman" w:cs="Times New Roman"/>
          <w:sz w:val="28"/>
          <w:szCs w:val="28"/>
        </w:rPr>
        <w:t xml:space="preserve"> элементов характерен для глинистых пород, преобладающих на территории Южного Казахстана [</w:t>
      </w:r>
      <w:r w:rsidR="009E558F">
        <w:rPr>
          <w:rFonts w:ascii="Times New Roman" w:hAnsi="Times New Roman" w:cs="Times New Roman"/>
          <w:sz w:val="28"/>
          <w:szCs w:val="28"/>
        </w:rPr>
        <w:t>185</w:t>
      </w:r>
      <w:r>
        <w:rPr>
          <w:rFonts w:ascii="Times New Roman" w:hAnsi="Times New Roman" w:cs="Times New Roman"/>
          <w:sz w:val="28"/>
          <w:szCs w:val="28"/>
        </w:rPr>
        <w:t xml:space="preserve">, </w:t>
      </w:r>
      <w:r w:rsidR="009E558F">
        <w:rPr>
          <w:rFonts w:ascii="Times New Roman" w:hAnsi="Times New Roman" w:cs="Times New Roman"/>
          <w:sz w:val="28"/>
          <w:szCs w:val="28"/>
        </w:rPr>
        <w:t>186</w:t>
      </w:r>
      <w:r w:rsidRPr="00257C88">
        <w:rPr>
          <w:rFonts w:ascii="Times New Roman" w:hAnsi="Times New Roman" w:cs="Times New Roman"/>
          <w:sz w:val="28"/>
          <w:szCs w:val="28"/>
        </w:rPr>
        <w:t xml:space="preserve">]. </w:t>
      </w:r>
    </w:p>
    <w:p w14:paraId="029703FB" w14:textId="77777777" w:rsidR="002E6057" w:rsidRDefault="00EA0528" w:rsidP="002E6057">
      <w:pPr>
        <w:pStyle w:val="a3"/>
        <w:ind w:firstLine="567"/>
        <w:jc w:val="both"/>
        <w:rPr>
          <w:rFonts w:ascii="Times New Roman" w:hAnsi="Times New Roman" w:cs="Times New Roman"/>
          <w:sz w:val="28"/>
          <w:szCs w:val="28"/>
        </w:rPr>
      </w:pPr>
      <w:r w:rsidRPr="00257C88">
        <w:rPr>
          <w:rFonts w:ascii="Times New Roman" w:hAnsi="Times New Roman" w:cs="Times New Roman"/>
          <w:sz w:val="28"/>
          <w:szCs w:val="28"/>
        </w:rPr>
        <w:t>Для выявления особенностей химического состава солевых отложений питьевых вод Южного Казахста</w:t>
      </w:r>
      <w:r w:rsidRPr="006A2D97">
        <w:rPr>
          <w:rFonts w:ascii="Times New Roman" w:hAnsi="Times New Roman" w:cs="Times New Roman"/>
          <w:sz w:val="28"/>
          <w:szCs w:val="28"/>
        </w:rPr>
        <w:t>на нами были проанализированы природные образования – травертины (рис</w:t>
      </w:r>
      <w:r w:rsidR="006F302D">
        <w:rPr>
          <w:rFonts w:ascii="Times New Roman" w:hAnsi="Times New Roman" w:cs="Times New Roman"/>
          <w:sz w:val="28"/>
          <w:szCs w:val="28"/>
        </w:rPr>
        <w:t>унок</w:t>
      </w:r>
      <w:r w:rsidRPr="006A2D97">
        <w:rPr>
          <w:rFonts w:ascii="Times New Roman" w:hAnsi="Times New Roman" w:cs="Times New Roman"/>
          <w:sz w:val="28"/>
          <w:szCs w:val="28"/>
        </w:rPr>
        <w:t xml:space="preserve"> </w:t>
      </w:r>
      <w:r>
        <w:rPr>
          <w:rFonts w:ascii="Times New Roman" w:hAnsi="Times New Roman" w:cs="Times New Roman"/>
          <w:sz w:val="28"/>
          <w:szCs w:val="28"/>
        </w:rPr>
        <w:t>1</w:t>
      </w:r>
      <w:r w:rsidR="006F302D">
        <w:rPr>
          <w:rFonts w:ascii="Times New Roman" w:hAnsi="Times New Roman" w:cs="Times New Roman"/>
          <w:sz w:val="28"/>
          <w:szCs w:val="28"/>
        </w:rPr>
        <w:t>3</w:t>
      </w:r>
      <w:r w:rsidRPr="006A2D97">
        <w:rPr>
          <w:rFonts w:ascii="Times New Roman" w:hAnsi="Times New Roman" w:cs="Times New Roman"/>
          <w:sz w:val="28"/>
          <w:szCs w:val="28"/>
        </w:rPr>
        <w:t>).</w:t>
      </w:r>
      <w:r w:rsidR="001F0B8F">
        <w:rPr>
          <w:noProof/>
          <w:lang w:val="en-US"/>
        </w:rPr>
        <w:drawing>
          <wp:anchor distT="0" distB="0" distL="114300" distR="114300" simplePos="0" relativeHeight="251659264" behindDoc="0" locked="0" layoutInCell="1" allowOverlap="1" wp14:anchorId="09F99D74" wp14:editId="481A3099">
            <wp:simplePos x="0" y="0"/>
            <wp:positionH relativeFrom="column">
              <wp:posOffset>-4191</wp:posOffset>
            </wp:positionH>
            <wp:positionV relativeFrom="paragraph">
              <wp:posOffset>1265936</wp:posOffset>
            </wp:positionV>
            <wp:extent cx="213359" cy="365754"/>
            <wp:effectExtent l="0" t="0" r="0" b="0"/>
            <wp:wrapNone/>
            <wp:docPr id="82" name="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art"/>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20678" cy="378300"/>
                    </a:xfrm>
                    <a:prstGeom prst="rect">
                      <a:avLst/>
                    </a:prstGeom>
                  </pic:spPr>
                </pic:pic>
              </a:graphicData>
            </a:graphic>
            <wp14:sizeRelH relativeFrom="page">
              <wp14:pctWidth>0</wp14:pctWidth>
            </wp14:sizeRelH>
            <wp14:sizeRelV relativeFrom="page">
              <wp14:pctHeight>0</wp14:pctHeight>
            </wp14:sizeRelV>
          </wp:anchor>
        </w:drawing>
      </w:r>
    </w:p>
    <w:p w14:paraId="3799CA1F" w14:textId="77777777" w:rsidR="002E6057" w:rsidRDefault="002E6057" w:rsidP="002E6057">
      <w:pPr>
        <w:pStyle w:val="a3"/>
        <w:ind w:firstLine="567"/>
        <w:jc w:val="both"/>
        <w:rPr>
          <w:rFonts w:ascii="Times New Roman" w:hAnsi="Times New Roman" w:cs="Times New Roman"/>
          <w:sz w:val="28"/>
          <w:szCs w:val="28"/>
        </w:rPr>
      </w:pPr>
    </w:p>
    <w:p w14:paraId="6F220B65" w14:textId="30A3FC61" w:rsidR="002E6057" w:rsidRDefault="002E6057" w:rsidP="002E6057">
      <w:pPr>
        <w:pStyle w:val="a3"/>
        <w:jc w:val="both"/>
        <w:rPr>
          <w:rFonts w:ascii="Times New Roman" w:hAnsi="Times New Roman" w:cs="Times New Roman"/>
          <w:sz w:val="28"/>
          <w:szCs w:val="28"/>
        </w:rPr>
      </w:pPr>
      <w:r>
        <w:rPr>
          <w:noProof/>
          <w:lang w:val="en-US"/>
        </w:rPr>
        <w:lastRenderedPageBreak/>
        <w:drawing>
          <wp:inline distT="0" distB="0" distL="0" distR="0" wp14:anchorId="1E15D0CF" wp14:editId="45F8582F">
            <wp:extent cx="5991225" cy="297199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96DAC541-7B7A-43D3-8B79-37D633B846F1}">
                          <asvg:svgBlip xmlns:asvg="http://schemas.microsoft.com/office/drawing/2016/SVG/main" r:embed="rId76"/>
                        </a:ext>
                      </a:extLst>
                    </a:blip>
                    <a:stretch>
                      <a:fillRect/>
                    </a:stretch>
                  </pic:blipFill>
                  <pic:spPr>
                    <a:xfrm>
                      <a:off x="0" y="0"/>
                      <a:ext cx="6042291" cy="2997322"/>
                    </a:xfrm>
                    <a:prstGeom prst="rect">
                      <a:avLst/>
                    </a:prstGeom>
                  </pic:spPr>
                </pic:pic>
              </a:graphicData>
            </a:graphic>
          </wp:inline>
        </w:drawing>
      </w:r>
    </w:p>
    <w:p w14:paraId="366A8CB0" w14:textId="77777777" w:rsidR="002E6057" w:rsidRDefault="002E6057" w:rsidP="002E6057">
      <w:pPr>
        <w:pStyle w:val="a3"/>
        <w:ind w:firstLine="567"/>
        <w:jc w:val="both"/>
        <w:rPr>
          <w:rFonts w:ascii="Times New Roman" w:hAnsi="Times New Roman" w:cs="Times New Roman"/>
          <w:sz w:val="28"/>
          <w:szCs w:val="28"/>
        </w:rPr>
      </w:pPr>
    </w:p>
    <w:p w14:paraId="71026A37" w14:textId="77777777" w:rsidR="00EA4621" w:rsidRDefault="00EA0528" w:rsidP="00EA4621">
      <w:pPr>
        <w:pStyle w:val="a3"/>
        <w:ind w:firstLine="567"/>
        <w:jc w:val="both"/>
        <w:rPr>
          <w:rFonts w:ascii="Times New Roman" w:hAnsi="Times New Roman" w:cs="Times New Roman"/>
          <w:sz w:val="28"/>
          <w:szCs w:val="28"/>
        </w:rPr>
      </w:pPr>
      <w:r>
        <w:rPr>
          <w:rFonts w:ascii="Times New Roman" w:hAnsi="Times New Roman" w:cs="Times New Roman"/>
          <w:sz w:val="28"/>
          <w:szCs w:val="28"/>
        </w:rPr>
        <w:t>Рисунок 1</w:t>
      </w:r>
      <w:r w:rsidR="006F302D">
        <w:rPr>
          <w:rFonts w:ascii="Times New Roman" w:hAnsi="Times New Roman" w:cs="Times New Roman"/>
          <w:sz w:val="28"/>
          <w:szCs w:val="28"/>
        </w:rPr>
        <w:t>3</w:t>
      </w:r>
      <w:r>
        <w:rPr>
          <w:rFonts w:ascii="Times New Roman" w:hAnsi="Times New Roman" w:cs="Times New Roman"/>
          <w:sz w:val="28"/>
          <w:szCs w:val="28"/>
        </w:rPr>
        <w:t xml:space="preserve"> </w:t>
      </w:r>
      <w:r w:rsidR="003509B7">
        <w:rPr>
          <w:rFonts w:ascii="Times New Roman" w:hAnsi="Times New Roman" w:cs="Times New Roman"/>
          <w:sz w:val="28"/>
          <w:szCs w:val="28"/>
        </w:rPr>
        <w:t>–</w:t>
      </w:r>
      <w:r>
        <w:rPr>
          <w:rFonts w:ascii="Times New Roman" w:hAnsi="Times New Roman" w:cs="Times New Roman"/>
          <w:sz w:val="28"/>
          <w:szCs w:val="28"/>
        </w:rPr>
        <w:t xml:space="preserve"> </w:t>
      </w:r>
      <w:r w:rsidRPr="006A2D97">
        <w:rPr>
          <w:rFonts w:ascii="Times New Roman" w:hAnsi="Times New Roman" w:cs="Times New Roman"/>
          <w:sz w:val="28"/>
          <w:szCs w:val="28"/>
        </w:rPr>
        <w:t>Сравнительный анализ химического состава накипи территории Южного Казахстана и природных известковых образований</w:t>
      </w:r>
    </w:p>
    <w:p w14:paraId="304F3208" w14:textId="77777777" w:rsidR="00EA4621" w:rsidRDefault="00EA4621" w:rsidP="00EA4621">
      <w:pPr>
        <w:pStyle w:val="a3"/>
        <w:ind w:firstLine="567"/>
        <w:jc w:val="both"/>
        <w:rPr>
          <w:rFonts w:ascii="Times New Roman" w:hAnsi="Times New Roman" w:cs="Times New Roman"/>
          <w:sz w:val="28"/>
          <w:szCs w:val="28"/>
        </w:rPr>
      </w:pPr>
    </w:p>
    <w:p w14:paraId="731D5F3A" w14:textId="77777777" w:rsidR="00EA4621" w:rsidRDefault="00EA0528" w:rsidP="00EA4621">
      <w:pPr>
        <w:pStyle w:val="a3"/>
        <w:ind w:firstLine="567"/>
        <w:jc w:val="both"/>
        <w:rPr>
          <w:rFonts w:ascii="Times New Roman" w:hAnsi="Times New Roman" w:cs="Times New Roman"/>
          <w:sz w:val="28"/>
          <w:szCs w:val="28"/>
        </w:rPr>
      </w:pPr>
      <w:r w:rsidRPr="006A2D97">
        <w:rPr>
          <w:rFonts w:ascii="Times New Roman" w:hAnsi="Times New Roman" w:cs="Times New Roman"/>
          <w:sz w:val="28"/>
          <w:szCs w:val="28"/>
        </w:rPr>
        <w:t xml:space="preserve">В травертинах </w:t>
      </w:r>
      <w:proofErr w:type="spellStart"/>
      <w:r w:rsidRPr="006A2D97">
        <w:rPr>
          <w:rFonts w:ascii="Times New Roman" w:hAnsi="Times New Roman" w:cs="Times New Roman"/>
          <w:sz w:val="28"/>
          <w:szCs w:val="28"/>
        </w:rPr>
        <w:t>Памукале</w:t>
      </w:r>
      <w:proofErr w:type="spellEnd"/>
      <w:r w:rsidRPr="006A2D97">
        <w:rPr>
          <w:rFonts w:ascii="Times New Roman" w:hAnsi="Times New Roman" w:cs="Times New Roman"/>
          <w:sz w:val="28"/>
          <w:szCs w:val="28"/>
        </w:rPr>
        <w:t xml:space="preserve"> (Турция) содержание почти всех химических элементов, кроме кальция, ниже, чем в накипи питьевых вод Южного Казахстана. Отмечается небольшая разница в содержании таких элементов, как натрий, серебро, цезий, золото. В травертинах из г. Томска выделяется высокое содержания брома.</w:t>
      </w:r>
    </w:p>
    <w:p w14:paraId="5B64CF3C" w14:textId="77777777" w:rsidR="00EA4621" w:rsidRDefault="00EA0528" w:rsidP="00EA4621">
      <w:pPr>
        <w:pStyle w:val="a3"/>
        <w:ind w:firstLine="567"/>
        <w:jc w:val="both"/>
        <w:rPr>
          <w:rFonts w:ascii="Times New Roman" w:hAnsi="Times New Roman" w:cs="Times New Roman"/>
          <w:sz w:val="28"/>
          <w:szCs w:val="28"/>
        </w:rPr>
      </w:pPr>
      <w:r w:rsidRPr="006A2D97">
        <w:rPr>
          <w:rFonts w:ascii="Times New Roman" w:hAnsi="Times New Roman" w:cs="Times New Roman"/>
          <w:sz w:val="28"/>
          <w:szCs w:val="28"/>
        </w:rPr>
        <w:t xml:space="preserve">В составе накипи Южного Казахстана наблюдаются высокие концентрации редкоземельных и радиоактивных элементов, вероятно, это связано с тем, что воды изучаемой территории сосредоточены в основном в верхних водоносных горизонтах, данная особенность также отмечается в работе Л.П. </w:t>
      </w:r>
      <w:proofErr w:type="spellStart"/>
      <w:r w:rsidRPr="006A2D97">
        <w:rPr>
          <w:rFonts w:ascii="Times New Roman" w:hAnsi="Times New Roman" w:cs="Times New Roman"/>
          <w:sz w:val="28"/>
          <w:szCs w:val="28"/>
        </w:rPr>
        <w:t>Рихванова</w:t>
      </w:r>
      <w:proofErr w:type="spellEnd"/>
      <w:r w:rsidRPr="006A2D97">
        <w:rPr>
          <w:rFonts w:ascii="Times New Roman" w:hAnsi="Times New Roman" w:cs="Times New Roman"/>
          <w:sz w:val="28"/>
          <w:szCs w:val="28"/>
        </w:rPr>
        <w:t xml:space="preserve"> [</w:t>
      </w:r>
      <w:r w:rsidR="009E558F">
        <w:rPr>
          <w:rFonts w:ascii="Times New Roman" w:hAnsi="Times New Roman" w:cs="Times New Roman"/>
          <w:sz w:val="28"/>
          <w:szCs w:val="28"/>
        </w:rPr>
        <w:t>187</w:t>
      </w:r>
      <w:r w:rsidRPr="006A2D97">
        <w:rPr>
          <w:rFonts w:ascii="Times New Roman" w:hAnsi="Times New Roman" w:cs="Times New Roman"/>
          <w:sz w:val="28"/>
          <w:szCs w:val="28"/>
        </w:rPr>
        <w:t>].</w:t>
      </w:r>
    </w:p>
    <w:p w14:paraId="09E29AB0" w14:textId="77777777" w:rsidR="00EA4621" w:rsidRDefault="00EA0528" w:rsidP="00EA4621">
      <w:pPr>
        <w:pStyle w:val="a3"/>
        <w:ind w:firstLine="567"/>
        <w:jc w:val="both"/>
        <w:rPr>
          <w:rFonts w:ascii="Times New Roman" w:hAnsi="Times New Roman" w:cs="Times New Roman"/>
          <w:sz w:val="28"/>
          <w:szCs w:val="28"/>
        </w:rPr>
      </w:pPr>
      <w:r w:rsidRPr="006A2D97">
        <w:rPr>
          <w:rFonts w:ascii="Times New Roman" w:hAnsi="Times New Roman" w:cs="Times New Roman"/>
          <w:sz w:val="28"/>
          <w:szCs w:val="28"/>
        </w:rPr>
        <w:t xml:space="preserve">В качестве источников поступления повышенных концентраций урана могут выступать урановые месторождения с редкоземельным </w:t>
      </w:r>
      <w:proofErr w:type="spellStart"/>
      <w:r w:rsidRPr="006A2D97">
        <w:rPr>
          <w:rFonts w:ascii="Times New Roman" w:hAnsi="Times New Roman" w:cs="Times New Roman"/>
          <w:sz w:val="28"/>
          <w:szCs w:val="28"/>
        </w:rPr>
        <w:t>оруднением</w:t>
      </w:r>
      <w:proofErr w:type="spellEnd"/>
      <w:r w:rsidRPr="006A2D97">
        <w:rPr>
          <w:rFonts w:ascii="Times New Roman" w:hAnsi="Times New Roman" w:cs="Times New Roman"/>
          <w:sz w:val="28"/>
          <w:szCs w:val="28"/>
        </w:rPr>
        <w:t xml:space="preserve"> (</w:t>
      </w:r>
      <w:proofErr w:type="spellStart"/>
      <w:r w:rsidRPr="006A2D97">
        <w:rPr>
          <w:rFonts w:ascii="Times New Roman" w:hAnsi="Times New Roman" w:cs="Times New Roman"/>
          <w:sz w:val="28"/>
          <w:szCs w:val="28"/>
        </w:rPr>
        <w:t>Инкай</w:t>
      </w:r>
      <w:proofErr w:type="spellEnd"/>
      <w:r w:rsidRPr="006A2D97">
        <w:rPr>
          <w:rFonts w:ascii="Times New Roman" w:hAnsi="Times New Roman" w:cs="Times New Roman"/>
          <w:sz w:val="28"/>
          <w:szCs w:val="28"/>
        </w:rPr>
        <w:t xml:space="preserve">, Буденновское, Хорасан, </w:t>
      </w:r>
      <w:proofErr w:type="spellStart"/>
      <w:r w:rsidRPr="006A2D97">
        <w:rPr>
          <w:rFonts w:ascii="Times New Roman" w:hAnsi="Times New Roman" w:cs="Times New Roman"/>
          <w:sz w:val="28"/>
          <w:szCs w:val="28"/>
        </w:rPr>
        <w:t>Мынкудук</w:t>
      </w:r>
      <w:proofErr w:type="spellEnd"/>
      <w:r w:rsidRPr="006A2D97">
        <w:rPr>
          <w:rFonts w:ascii="Times New Roman" w:hAnsi="Times New Roman" w:cs="Times New Roman"/>
          <w:sz w:val="28"/>
          <w:szCs w:val="28"/>
        </w:rPr>
        <w:t>) в мел</w:t>
      </w:r>
      <w:r>
        <w:rPr>
          <w:rFonts w:ascii="Times New Roman" w:hAnsi="Times New Roman" w:cs="Times New Roman"/>
          <w:sz w:val="28"/>
          <w:szCs w:val="28"/>
        </w:rPr>
        <w:t>-</w:t>
      </w:r>
      <w:r w:rsidRPr="006A2D97">
        <w:rPr>
          <w:rFonts w:ascii="Times New Roman" w:hAnsi="Times New Roman" w:cs="Times New Roman"/>
          <w:sz w:val="28"/>
          <w:szCs w:val="28"/>
        </w:rPr>
        <w:t>палеогеновых горизонтах [</w:t>
      </w:r>
      <w:r w:rsidR="009E558F">
        <w:rPr>
          <w:rFonts w:ascii="Times New Roman" w:hAnsi="Times New Roman" w:cs="Times New Roman"/>
          <w:sz w:val="28"/>
          <w:szCs w:val="28"/>
        </w:rPr>
        <w:t>188</w:t>
      </w:r>
      <w:r w:rsidRPr="006A2D97">
        <w:rPr>
          <w:rFonts w:ascii="Times New Roman" w:hAnsi="Times New Roman" w:cs="Times New Roman"/>
          <w:sz w:val="28"/>
          <w:szCs w:val="28"/>
        </w:rPr>
        <w:t>].</w:t>
      </w:r>
      <w:r>
        <w:rPr>
          <w:rFonts w:ascii="Times New Roman" w:hAnsi="Times New Roman" w:cs="Times New Roman"/>
          <w:sz w:val="28"/>
          <w:szCs w:val="28"/>
        </w:rPr>
        <w:t xml:space="preserve"> Уран и редкоземельные элементы перемещаясь по водоносным горизонтам в итоге могут приводить к загрязнению окружающей среды природными и </w:t>
      </w:r>
      <w:proofErr w:type="spellStart"/>
      <w:r>
        <w:rPr>
          <w:rFonts w:ascii="Times New Roman" w:hAnsi="Times New Roman" w:cs="Times New Roman"/>
          <w:sz w:val="28"/>
          <w:szCs w:val="28"/>
        </w:rPr>
        <w:t>искуственными</w:t>
      </w:r>
      <w:proofErr w:type="spellEnd"/>
      <w:r>
        <w:rPr>
          <w:rFonts w:ascii="Times New Roman" w:hAnsi="Times New Roman" w:cs="Times New Roman"/>
          <w:sz w:val="28"/>
          <w:szCs w:val="28"/>
        </w:rPr>
        <w:t xml:space="preserve"> радионуклидами [</w:t>
      </w:r>
      <w:r w:rsidR="009E558F">
        <w:rPr>
          <w:rFonts w:ascii="Times New Roman" w:hAnsi="Times New Roman" w:cs="Times New Roman"/>
          <w:sz w:val="28"/>
          <w:szCs w:val="28"/>
        </w:rPr>
        <w:t>189</w:t>
      </w:r>
      <w:r>
        <w:rPr>
          <w:rFonts w:ascii="Times New Roman" w:hAnsi="Times New Roman" w:cs="Times New Roman"/>
          <w:sz w:val="28"/>
          <w:szCs w:val="28"/>
        </w:rPr>
        <w:t>]. Перемещение растворенного урана по водоносным горизонтам приводит к</w:t>
      </w:r>
      <w:r w:rsidRPr="002A2D33">
        <w:rPr>
          <w:rFonts w:ascii="Times New Roman" w:hAnsi="Times New Roman" w:cs="Times New Roman"/>
          <w:sz w:val="28"/>
          <w:szCs w:val="28"/>
        </w:rPr>
        <w:t xml:space="preserve"> </w:t>
      </w:r>
      <w:r>
        <w:rPr>
          <w:rFonts w:ascii="Times New Roman" w:hAnsi="Times New Roman" w:cs="Times New Roman"/>
          <w:sz w:val="28"/>
          <w:szCs w:val="28"/>
        </w:rPr>
        <w:t>загрязнению радоном, редкоземельными элементами и другими токсичными металлами.</w:t>
      </w:r>
    </w:p>
    <w:p w14:paraId="469CDE41" w14:textId="77777777" w:rsidR="00EA4621" w:rsidRDefault="00EA0528" w:rsidP="00EA4621">
      <w:pPr>
        <w:pStyle w:val="a3"/>
        <w:ind w:firstLine="567"/>
        <w:jc w:val="both"/>
        <w:rPr>
          <w:rFonts w:ascii="Times New Roman" w:hAnsi="Times New Roman" w:cs="Times New Roman"/>
          <w:sz w:val="28"/>
          <w:szCs w:val="28"/>
        </w:rPr>
      </w:pPr>
      <w:r w:rsidRPr="006A2D97">
        <w:rPr>
          <w:rFonts w:ascii="Times New Roman" w:hAnsi="Times New Roman" w:cs="Times New Roman"/>
          <w:sz w:val="28"/>
          <w:szCs w:val="28"/>
        </w:rPr>
        <w:t>Для исследования взаимосвязи между химическими элементами были проанализированы коэффициенты парной корреляции</w:t>
      </w:r>
      <w:r>
        <w:rPr>
          <w:rFonts w:ascii="Times New Roman" w:hAnsi="Times New Roman" w:cs="Times New Roman"/>
          <w:sz w:val="28"/>
          <w:szCs w:val="28"/>
        </w:rPr>
        <w:t xml:space="preserve"> для некоторых элементов (таблица </w:t>
      </w:r>
      <w:r w:rsidR="00681C44">
        <w:rPr>
          <w:rFonts w:ascii="Times New Roman" w:hAnsi="Times New Roman" w:cs="Times New Roman"/>
          <w:sz w:val="28"/>
          <w:szCs w:val="28"/>
        </w:rPr>
        <w:t>9</w:t>
      </w:r>
      <w:r>
        <w:rPr>
          <w:rFonts w:ascii="Times New Roman" w:hAnsi="Times New Roman" w:cs="Times New Roman"/>
          <w:sz w:val="28"/>
          <w:szCs w:val="28"/>
        </w:rPr>
        <w:t>)</w:t>
      </w:r>
      <w:r w:rsidRPr="006A2D97">
        <w:rPr>
          <w:rFonts w:ascii="Times New Roman" w:hAnsi="Times New Roman" w:cs="Times New Roman"/>
          <w:sz w:val="28"/>
          <w:szCs w:val="28"/>
        </w:rPr>
        <w:t xml:space="preserve">. Результаты корреляционного анализа показали положительные связи между элементами </w:t>
      </w:r>
      <w:proofErr w:type="spellStart"/>
      <w:r w:rsidRPr="006A2D97">
        <w:rPr>
          <w:rFonts w:ascii="Times New Roman" w:hAnsi="Times New Roman" w:cs="Times New Roman"/>
          <w:sz w:val="28"/>
          <w:szCs w:val="28"/>
        </w:rPr>
        <w:t>Ce</w:t>
      </w:r>
      <w:proofErr w:type="spellEnd"/>
      <w:r w:rsidRPr="006A2D97">
        <w:rPr>
          <w:rFonts w:ascii="Times New Roman" w:hAnsi="Times New Roman" w:cs="Times New Roman"/>
          <w:sz w:val="28"/>
          <w:szCs w:val="28"/>
        </w:rPr>
        <w:t xml:space="preserve">-La, </w:t>
      </w:r>
      <w:proofErr w:type="spellStart"/>
      <w:r w:rsidRPr="006A2D97">
        <w:rPr>
          <w:rFonts w:ascii="Times New Roman" w:hAnsi="Times New Roman" w:cs="Times New Roman"/>
          <w:sz w:val="28"/>
          <w:szCs w:val="28"/>
        </w:rPr>
        <w:t>Ce-Nd</w:t>
      </w:r>
      <w:proofErr w:type="spellEnd"/>
      <w:r w:rsidRPr="006A2D97">
        <w:rPr>
          <w:rFonts w:ascii="Times New Roman" w:hAnsi="Times New Roman" w:cs="Times New Roman"/>
          <w:sz w:val="28"/>
          <w:szCs w:val="28"/>
        </w:rPr>
        <w:t xml:space="preserve"> (0,8) и отрицательную связь между элементами </w:t>
      </w:r>
      <w:proofErr w:type="spellStart"/>
      <w:r w:rsidRPr="006A2D97">
        <w:rPr>
          <w:rFonts w:ascii="Times New Roman" w:hAnsi="Times New Roman" w:cs="Times New Roman"/>
          <w:sz w:val="28"/>
          <w:szCs w:val="28"/>
        </w:rPr>
        <w:t>Ba</w:t>
      </w:r>
      <w:proofErr w:type="spellEnd"/>
      <w:r w:rsidRPr="006A2D97">
        <w:rPr>
          <w:rFonts w:ascii="Times New Roman" w:hAnsi="Times New Roman" w:cs="Times New Roman"/>
          <w:sz w:val="28"/>
          <w:szCs w:val="28"/>
        </w:rPr>
        <w:t xml:space="preserve">-U, </w:t>
      </w:r>
      <w:proofErr w:type="spellStart"/>
      <w:r w:rsidRPr="006A2D97">
        <w:rPr>
          <w:rFonts w:ascii="Times New Roman" w:hAnsi="Times New Roman" w:cs="Times New Roman"/>
          <w:sz w:val="28"/>
          <w:szCs w:val="28"/>
        </w:rPr>
        <w:t>Sr</w:t>
      </w:r>
      <w:proofErr w:type="spellEnd"/>
      <w:r w:rsidRPr="006A2D97">
        <w:rPr>
          <w:rFonts w:ascii="Times New Roman" w:hAnsi="Times New Roman" w:cs="Times New Roman"/>
          <w:sz w:val="28"/>
          <w:szCs w:val="28"/>
        </w:rPr>
        <w:t>-Co (–0,39).</w:t>
      </w:r>
    </w:p>
    <w:p w14:paraId="0C5927AF" w14:textId="77777777" w:rsidR="00EA4621" w:rsidRDefault="00EA0528" w:rsidP="00EA4621">
      <w:pPr>
        <w:pStyle w:val="a3"/>
        <w:ind w:firstLine="567"/>
        <w:jc w:val="both"/>
        <w:rPr>
          <w:rFonts w:ascii="Times New Roman" w:hAnsi="Times New Roman" w:cs="Times New Roman"/>
          <w:sz w:val="28"/>
          <w:szCs w:val="28"/>
        </w:rPr>
      </w:pPr>
      <w:r w:rsidRPr="005C61EF">
        <w:rPr>
          <w:rFonts w:ascii="Times New Roman" w:hAnsi="Times New Roman" w:cs="Times New Roman"/>
          <w:sz w:val="28"/>
          <w:szCs w:val="28"/>
        </w:rPr>
        <w:t xml:space="preserve">Из особенностей корреляционных связей можно отметить положительные связи тория почти со </w:t>
      </w:r>
      <w:r w:rsidRPr="00FE0D9C">
        <w:rPr>
          <w:rFonts w:ascii="Times New Roman" w:hAnsi="Times New Roman" w:cs="Times New Roman"/>
          <w:sz w:val="28"/>
          <w:szCs w:val="28"/>
        </w:rPr>
        <w:t xml:space="preserve">всеми элементами кроме стронция; отрицательные связи стронция с большим числом химических элементов, значимые отрицательные </w:t>
      </w:r>
      <w:r w:rsidRPr="00FE0D9C">
        <w:rPr>
          <w:rFonts w:ascii="Times New Roman" w:hAnsi="Times New Roman" w:cs="Times New Roman"/>
          <w:sz w:val="28"/>
          <w:szCs w:val="28"/>
        </w:rPr>
        <w:lastRenderedPageBreak/>
        <w:t xml:space="preserve">связи между парами </w:t>
      </w:r>
      <w:proofErr w:type="spellStart"/>
      <w:r w:rsidRPr="00FE0D9C">
        <w:rPr>
          <w:rFonts w:ascii="Times New Roman" w:hAnsi="Times New Roman" w:cs="Times New Roman"/>
          <w:sz w:val="28"/>
          <w:szCs w:val="28"/>
        </w:rPr>
        <w:t>Sr</w:t>
      </w:r>
      <w:proofErr w:type="spellEnd"/>
      <w:r w:rsidRPr="00FE0D9C">
        <w:rPr>
          <w:rFonts w:ascii="Times New Roman" w:hAnsi="Times New Roman" w:cs="Times New Roman"/>
          <w:sz w:val="28"/>
          <w:szCs w:val="28"/>
        </w:rPr>
        <w:t xml:space="preserve">-Au (–0,3), </w:t>
      </w:r>
      <w:proofErr w:type="spellStart"/>
      <w:r w:rsidRPr="00FE0D9C">
        <w:rPr>
          <w:rFonts w:ascii="Times New Roman" w:hAnsi="Times New Roman" w:cs="Times New Roman"/>
          <w:sz w:val="28"/>
          <w:szCs w:val="28"/>
        </w:rPr>
        <w:t>Sr</w:t>
      </w:r>
      <w:proofErr w:type="spellEnd"/>
      <w:r w:rsidRPr="00FE0D9C">
        <w:rPr>
          <w:rFonts w:ascii="Times New Roman" w:hAnsi="Times New Roman" w:cs="Times New Roman"/>
          <w:sz w:val="28"/>
          <w:szCs w:val="28"/>
        </w:rPr>
        <w:t>-Th (–0,27); положительные связи кальция с барием, церием и неодимом.</w:t>
      </w:r>
    </w:p>
    <w:p w14:paraId="57EB0CB5" w14:textId="77777777" w:rsidR="00EA4621" w:rsidRDefault="00EA0528" w:rsidP="00EA4621">
      <w:pPr>
        <w:pStyle w:val="a3"/>
        <w:ind w:firstLine="567"/>
        <w:jc w:val="both"/>
        <w:rPr>
          <w:rFonts w:ascii="Times New Roman" w:hAnsi="Times New Roman" w:cs="Times New Roman"/>
          <w:sz w:val="28"/>
          <w:szCs w:val="28"/>
        </w:rPr>
      </w:pPr>
      <w:r w:rsidRPr="00FE0D9C">
        <w:rPr>
          <w:rFonts w:ascii="Times New Roman" w:hAnsi="Times New Roman" w:cs="Times New Roman"/>
          <w:sz w:val="28"/>
          <w:szCs w:val="28"/>
        </w:rPr>
        <w:t xml:space="preserve">Возможно, на формирование ассоциации кальций–барий влияют месторождения баритовых руд. Так, например, в составе руд </w:t>
      </w:r>
      <w:proofErr w:type="spellStart"/>
      <w:r w:rsidRPr="00FE0D9C">
        <w:rPr>
          <w:rFonts w:ascii="Times New Roman" w:hAnsi="Times New Roman" w:cs="Times New Roman"/>
          <w:sz w:val="28"/>
          <w:szCs w:val="28"/>
        </w:rPr>
        <w:t>Бадамского</w:t>
      </w:r>
      <w:proofErr w:type="spellEnd"/>
      <w:r w:rsidRPr="00FE0D9C">
        <w:rPr>
          <w:rFonts w:ascii="Times New Roman" w:hAnsi="Times New Roman" w:cs="Times New Roman"/>
          <w:sz w:val="28"/>
          <w:szCs w:val="28"/>
        </w:rPr>
        <w:t xml:space="preserve"> месторождения в Туркестанской области выявлены кварц, барит, флюорит. Корреляционная связь кальция с церием и неодимом, вероятнее всего, связана с фосфатными урановыми месторождениями с повышенным содержанием редких земель (месторождения </w:t>
      </w:r>
      <w:proofErr w:type="spellStart"/>
      <w:r w:rsidRPr="00FE0D9C">
        <w:rPr>
          <w:rFonts w:ascii="Times New Roman" w:hAnsi="Times New Roman" w:cs="Times New Roman"/>
          <w:sz w:val="28"/>
          <w:szCs w:val="28"/>
        </w:rPr>
        <w:t>Акдала</w:t>
      </w:r>
      <w:proofErr w:type="spellEnd"/>
      <w:r w:rsidRPr="00FE0D9C">
        <w:rPr>
          <w:rFonts w:ascii="Times New Roman" w:hAnsi="Times New Roman" w:cs="Times New Roman"/>
          <w:sz w:val="28"/>
          <w:szCs w:val="28"/>
        </w:rPr>
        <w:t xml:space="preserve">, </w:t>
      </w:r>
      <w:proofErr w:type="spellStart"/>
      <w:r w:rsidRPr="00FE0D9C">
        <w:rPr>
          <w:rFonts w:ascii="Times New Roman" w:hAnsi="Times New Roman" w:cs="Times New Roman"/>
          <w:sz w:val="28"/>
          <w:szCs w:val="28"/>
        </w:rPr>
        <w:t>Баласаускандык</w:t>
      </w:r>
      <w:proofErr w:type="spellEnd"/>
      <w:r w:rsidRPr="00FE0D9C">
        <w:rPr>
          <w:rFonts w:ascii="Times New Roman" w:hAnsi="Times New Roman" w:cs="Times New Roman"/>
          <w:sz w:val="28"/>
          <w:szCs w:val="28"/>
        </w:rPr>
        <w:t>).</w:t>
      </w:r>
    </w:p>
    <w:p w14:paraId="328C3B01" w14:textId="5D566EF1" w:rsidR="00EA0528" w:rsidRDefault="00EA0528" w:rsidP="00EA4621">
      <w:pPr>
        <w:pStyle w:val="a3"/>
        <w:ind w:firstLine="567"/>
        <w:jc w:val="both"/>
        <w:rPr>
          <w:rFonts w:ascii="Times New Roman" w:hAnsi="Times New Roman" w:cs="Times New Roman"/>
          <w:sz w:val="28"/>
          <w:szCs w:val="28"/>
        </w:rPr>
      </w:pPr>
      <w:r w:rsidRPr="00FE0D9C">
        <w:rPr>
          <w:rFonts w:ascii="Times New Roman" w:hAnsi="Times New Roman" w:cs="Times New Roman"/>
          <w:sz w:val="28"/>
          <w:szCs w:val="28"/>
        </w:rPr>
        <w:t xml:space="preserve">Наблюдаются положительные корреляционные связи между элементами группы железа (кобальт, цинк, хром, мышьяк, сурьма), что подтверждается возможным влиянием месторождения железных руд в Туркестанской области (месторождение </w:t>
      </w:r>
      <w:proofErr w:type="spellStart"/>
      <w:r w:rsidRPr="00FE0D9C">
        <w:rPr>
          <w:rFonts w:ascii="Times New Roman" w:hAnsi="Times New Roman" w:cs="Times New Roman"/>
          <w:sz w:val="28"/>
          <w:szCs w:val="28"/>
        </w:rPr>
        <w:t>Абаил</w:t>
      </w:r>
      <w:proofErr w:type="spellEnd"/>
      <w:r w:rsidRPr="00FE0D9C">
        <w:rPr>
          <w:rFonts w:ascii="Times New Roman" w:hAnsi="Times New Roman" w:cs="Times New Roman"/>
          <w:sz w:val="28"/>
          <w:szCs w:val="28"/>
        </w:rPr>
        <w:t>).</w:t>
      </w:r>
    </w:p>
    <w:p w14:paraId="48C05E45" w14:textId="77777777" w:rsidR="00EA0528" w:rsidRPr="006305CF" w:rsidRDefault="00EA0528" w:rsidP="00EA0528">
      <w:pPr>
        <w:ind w:firstLine="709"/>
        <w:jc w:val="both"/>
        <w:rPr>
          <w:rFonts w:ascii="Times New Roman" w:hAnsi="Times New Roman" w:cs="Times New Roman"/>
          <w:sz w:val="28"/>
          <w:szCs w:val="28"/>
        </w:rPr>
      </w:pPr>
    </w:p>
    <w:p w14:paraId="16ED4CCB" w14:textId="77777777" w:rsidR="00EA0528" w:rsidRPr="006305CF" w:rsidRDefault="00EA0528" w:rsidP="00EA0528">
      <w:pPr>
        <w:ind w:firstLine="709"/>
        <w:jc w:val="both"/>
        <w:rPr>
          <w:rFonts w:ascii="Times New Roman" w:hAnsi="Times New Roman" w:cs="Times New Roman"/>
          <w:sz w:val="28"/>
          <w:szCs w:val="28"/>
        </w:rPr>
        <w:sectPr w:rsidR="00EA0528" w:rsidRPr="006305CF" w:rsidSect="00490C20">
          <w:pgSz w:w="11906" w:h="16838"/>
          <w:pgMar w:top="1134" w:right="567" w:bottom="1134" w:left="1701" w:header="708" w:footer="708" w:gutter="0"/>
          <w:cols w:space="708"/>
          <w:titlePg/>
          <w:docGrid w:linePitch="360"/>
        </w:sectPr>
      </w:pPr>
    </w:p>
    <w:p w14:paraId="28A7C56A" w14:textId="77777777" w:rsidR="00EA0528" w:rsidRPr="000039C4" w:rsidRDefault="00EA0528" w:rsidP="00EA4621">
      <w:pPr>
        <w:pStyle w:val="a3"/>
        <w:rPr>
          <w:rFonts w:ascii="Times New Roman" w:hAnsi="Times New Roman" w:cs="Times New Roman"/>
          <w:sz w:val="28"/>
          <w:szCs w:val="28"/>
        </w:rPr>
      </w:pPr>
      <w:r w:rsidRPr="000039C4">
        <w:rPr>
          <w:rFonts w:ascii="Times New Roman" w:hAnsi="Times New Roman" w:cs="Times New Roman"/>
          <w:sz w:val="28"/>
          <w:szCs w:val="28"/>
        </w:rPr>
        <w:lastRenderedPageBreak/>
        <w:t xml:space="preserve">Таблица </w:t>
      </w:r>
      <w:r w:rsidR="00681C44" w:rsidRPr="000039C4">
        <w:rPr>
          <w:rFonts w:ascii="Times New Roman" w:hAnsi="Times New Roman" w:cs="Times New Roman"/>
          <w:sz w:val="28"/>
          <w:szCs w:val="28"/>
        </w:rPr>
        <w:t>9</w:t>
      </w:r>
      <w:r w:rsidRPr="000039C4">
        <w:rPr>
          <w:rFonts w:ascii="Times New Roman" w:hAnsi="Times New Roman" w:cs="Times New Roman"/>
          <w:sz w:val="28"/>
          <w:szCs w:val="28"/>
        </w:rPr>
        <w:t xml:space="preserve"> </w:t>
      </w:r>
      <w:r w:rsidR="00985F58" w:rsidRPr="000039C4">
        <w:rPr>
          <w:rFonts w:ascii="Times New Roman" w:hAnsi="Times New Roman" w:cs="Times New Roman"/>
          <w:sz w:val="28"/>
          <w:szCs w:val="28"/>
        </w:rPr>
        <w:t>–</w:t>
      </w:r>
      <w:r w:rsidRPr="000039C4">
        <w:rPr>
          <w:rFonts w:ascii="Times New Roman" w:hAnsi="Times New Roman" w:cs="Times New Roman"/>
          <w:sz w:val="28"/>
          <w:szCs w:val="28"/>
        </w:rPr>
        <w:t xml:space="preserve"> Связи химических элементов в накипи питьевых вод территории Южного Казахстана</w:t>
      </w:r>
    </w:p>
    <w:p w14:paraId="474D39CA" w14:textId="77777777" w:rsidR="00EA0528" w:rsidRPr="000039C4" w:rsidRDefault="00EA0528" w:rsidP="00EA4621">
      <w:pPr>
        <w:pStyle w:val="a3"/>
        <w:rPr>
          <w:rFonts w:ascii="Times New Roman" w:hAnsi="Times New Roman" w:cs="Times New Roman"/>
          <w:sz w:val="28"/>
          <w:szCs w:val="28"/>
        </w:rPr>
      </w:pPr>
    </w:p>
    <w:tbl>
      <w:tblPr>
        <w:tblW w:w="142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4"/>
        <w:gridCol w:w="496"/>
        <w:gridCol w:w="496"/>
        <w:gridCol w:w="496"/>
        <w:gridCol w:w="496"/>
        <w:gridCol w:w="496"/>
        <w:gridCol w:w="496"/>
        <w:gridCol w:w="496"/>
        <w:gridCol w:w="496"/>
        <w:gridCol w:w="496"/>
        <w:gridCol w:w="496"/>
        <w:gridCol w:w="496"/>
        <w:gridCol w:w="496"/>
        <w:gridCol w:w="496"/>
        <w:gridCol w:w="502"/>
        <w:gridCol w:w="496"/>
        <w:gridCol w:w="496"/>
        <w:gridCol w:w="496"/>
        <w:gridCol w:w="496"/>
        <w:gridCol w:w="9"/>
        <w:gridCol w:w="491"/>
        <w:gridCol w:w="6"/>
        <w:gridCol w:w="496"/>
        <w:gridCol w:w="496"/>
        <w:gridCol w:w="496"/>
        <w:gridCol w:w="496"/>
        <w:gridCol w:w="496"/>
        <w:gridCol w:w="496"/>
        <w:gridCol w:w="496"/>
        <w:gridCol w:w="496"/>
        <w:gridCol w:w="430"/>
      </w:tblGrid>
      <w:tr w:rsidR="00EA4621" w:rsidRPr="00EA4621" w14:paraId="307C673C" w14:textId="77777777" w:rsidTr="000039C4">
        <w:tc>
          <w:tcPr>
            <w:tcW w:w="403" w:type="dxa"/>
            <w:tcBorders>
              <w:bottom w:val="single" w:sz="4" w:space="0" w:color="auto"/>
            </w:tcBorders>
          </w:tcPr>
          <w:p w14:paraId="78AEE2C1"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Na</w:t>
            </w:r>
          </w:p>
        </w:tc>
        <w:tc>
          <w:tcPr>
            <w:tcW w:w="496" w:type="dxa"/>
            <w:tcBorders>
              <w:bottom w:val="single" w:sz="4" w:space="0" w:color="auto"/>
            </w:tcBorders>
          </w:tcPr>
          <w:p w14:paraId="683E074A"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Ca</w:t>
            </w:r>
          </w:p>
        </w:tc>
        <w:tc>
          <w:tcPr>
            <w:tcW w:w="496" w:type="dxa"/>
          </w:tcPr>
          <w:p w14:paraId="2EAA816B"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Sc</w:t>
            </w:r>
          </w:p>
        </w:tc>
        <w:tc>
          <w:tcPr>
            <w:tcW w:w="496" w:type="dxa"/>
          </w:tcPr>
          <w:p w14:paraId="5E33B00C"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rPr>
              <w:t>С</w:t>
            </w:r>
            <w:r w:rsidRPr="00EA4621">
              <w:rPr>
                <w:rFonts w:ascii="Times New Roman" w:hAnsi="Times New Roman" w:cs="Times New Roman"/>
                <w:sz w:val="16"/>
                <w:szCs w:val="16"/>
                <w:lang w:val="en-US"/>
              </w:rPr>
              <w:t>r</w:t>
            </w:r>
          </w:p>
        </w:tc>
        <w:tc>
          <w:tcPr>
            <w:tcW w:w="496" w:type="dxa"/>
          </w:tcPr>
          <w:p w14:paraId="7FF5B5D1"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Fe</w:t>
            </w:r>
          </w:p>
        </w:tc>
        <w:tc>
          <w:tcPr>
            <w:tcW w:w="496" w:type="dxa"/>
          </w:tcPr>
          <w:p w14:paraId="104CFDA0"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Co</w:t>
            </w:r>
          </w:p>
        </w:tc>
        <w:tc>
          <w:tcPr>
            <w:tcW w:w="496" w:type="dxa"/>
          </w:tcPr>
          <w:p w14:paraId="74AAAFC6"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Zn</w:t>
            </w:r>
          </w:p>
        </w:tc>
        <w:tc>
          <w:tcPr>
            <w:tcW w:w="496" w:type="dxa"/>
          </w:tcPr>
          <w:p w14:paraId="5326382A"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As</w:t>
            </w:r>
          </w:p>
        </w:tc>
        <w:tc>
          <w:tcPr>
            <w:tcW w:w="496" w:type="dxa"/>
          </w:tcPr>
          <w:p w14:paraId="7C457932"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Br</w:t>
            </w:r>
          </w:p>
        </w:tc>
        <w:tc>
          <w:tcPr>
            <w:tcW w:w="496" w:type="dxa"/>
          </w:tcPr>
          <w:p w14:paraId="1047807B"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Rb</w:t>
            </w:r>
          </w:p>
        </w:tc>
        <w:tc>
          <w:tcPr>
            <w:tcW w:w="496" w:type="dxa"/>
          </w:tcPr>
          <w:p w14:paraId="2218B857"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Sr</w:t>
            </w:r>
          </w:p>
        </w:tc>
        <w:tc>
          <w:tcPr>
            <w:tcW w:w="496" w:type="dxa"/>
          </w:tcPr>
          <w:p w14:paraId="2964AA4A"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Ag</w:t>
            </w:r>
          </w:p>
        </w:tc>
        <w:tc>
          <w:tcPr>
            <w:tcW w:w="496" w:type="dxa"/>
          </w:tcPr>
          <w:p w14:paraId="15E593B4"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Sb</w:t>
            </w:r>
          </w:p>
        </w:tc>
        <w:tc>
          <w:tcPr>
            <w:tcW w:w="496" w:type="dxa"/>
          </w:tcPr>
          <w:p w14:paraId="23602A6C"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Cs</w:t>
            </w:r>
          </w:p>
        </w:tc>
        <w:tc>
          <w:tcPr>
            <w:tcW w:w="600" w:type="dxa"/>
          </w:tcPr>
          <w:p w14:paraId="3B483665"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Ba</w:t>
            </w:r>
          </w:p>
        </w:tc>
        <w:tc>
          <w:tcPr>
            <w:tcW w:w="392" w:type="dxa"/>
          </w:tcPr>
          <w:p w14:paraId="5C5B8D44"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La</w:t>
            </w:r>
          </w:p>
        </w:tc>
        <w:tc>
          <w:tcPr>
            <w:tcW w:w="496" w:type="dxa"/>
          </w:tcPr>
          <w:p w14:paraId="3F475BF8"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Ce</w:t>
            </w:r>
          </w:p>
        </w:tc>
        <w:tc>
          <w:tcPr>
            <w:tcW w:w="502" w:type="dxa"/>
          </w:tcPr>
          <w:p w14:paraId="2FA01302"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Nd</w:t>
            </w:r>
          </w:p>
        </w:tc>
        <w:tc>
          <w:tcPr>
            <w:tcW w:w="497" w:type="dxa"/>
          </w:tcPr>
          <w:p w14:paraId="2B060C5E"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Sm</w:t>
            </w:r>
          </w:p>
        </w:tc>
        <w:tc>
          <w:tcPr>
            <w:tcW w:w="500" w:type="dxa"/>
            <w:gridSpan w:val="2"/>
          </w:tcPr>
          <w:p w14:paraId="2215476B"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Eu</w:t>
            </w:r>
          </w:p>
        </w:tc>
        <w:tc>
          <w:tcPr>
            <w:tcW w:w="502" w:type="dxa"/>
            <w:gridSpan w:val="2"/>
          </w:tcPr>
          <w:p w14:paraId="2561A279"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Tb</w:t>
            </w:r>
          </w:p>
        </w:tc>
        <w:tc>
          <w:tcPr>
            <w:tcW w:w="496" w:type="dxa"/>
          </w:tcPr>
          <w:p w14:paraId="2DA2C430"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Yb</w:t>
            </w:r>
          </w:p>
        </w:tc>
        <w:tc>
          <w:tcPr>
            <w:tcW w:w="496" w:type="dxa"/>
          </w:tcPr>
          <w:p w14:paraId="584D432C"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Lu</w:t>
            </w:r>
          </w:p>
        </w:tc>
        <w:tc>
          <w:tcPr>
            <w:tcW w:w="496" w:type="dxa"/>
          </w:tcPr>
          <w:p w14:paraId="2716D1BE"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Hf</w:t>
            </w:r>
          </w:p>
        </w:tc>
        <w:tc>
          <w:tcPr>
            <w:tcW w:w="496" w:type="dxa"/>
          </w:tcPr>
          <w:p w14:paraId="317928F0"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Ta</w:t>
            </w:r>
          </w:p>
        </w:tc>
        <w:tc>
          <w:tcPr>
            <w:tcW w:w="496" w:type="dxa"/>
          </w:tcPr>
          <w:p w14:paraId="10243A89"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Au</w:t>
            </w:r>
          </w:p>
        </w:tc>
        <w:tc>
          <w:tcPr>
            <w:tcW w:w="496" w:type="dxa"/>
          </w:tcPr>
          <w:p w14:paraId="58E647D9"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Th</w:t>
            </w:r>
          </w:p>
        </w:tc>
        <w:tc>
          <w:tcPr>
            <w:tcW w:w="496" w:type="dxa"/>
          </w:tcPr>
          <w:p w14:paraId="155F44DF"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U</w:t>
            </w:r>
          </w:p>
        </w:tc>
        <w:tc>
          <w:tcPr>
            <w:tcW w:w="430" w:type="dxa"/>
          </w:tcPr>
          <w:p w14:paraId="02E1EE37" w14:textId="77777777" w:rsidR="00EA0528" w:rsidRPr="00EA4621" w:rsidRDefault="00EA0528" w:rsidP="00EA4621">
            <w:pPr>
              <w:pStyle w:val="a3"/>
              <w:rPr>
                <w:rFonts w:ascii="Times New Roman" w:hAnsi="Times New Roman" w:cs="Times New Roman"/>
                <w:sz w:val="16"/>
                <w:szCs w:val="16"/>
                <w:lang w:val="en-US"/>
              </w:rPr>
            </w:pPr>
          </w:p>
        </w:tc>
      </w:tr>
      <w:tr w:rsidR="00EA4621" w:rsidRPr="00EA4621" w14:paraId="174177A4" w14:textId="77777777" w:rsidTr="000039C4">
        <w:tc>
          <w:tcPr>
            <w:tcW w:w="403" w:type="dxa"/>
            <w:tcBorders>
              <w:top w:val="single" w:sz="4" w:space="0" w:color="auto"/>
              <w:left w:val="nil"/>
              <w:bottom w:val="nil"/>
              <w:right w:val="single" w:sz="4" w:space="0" w:color="auto"/>
            </w:tcBorders>
          </w:tcPr>
          <w:p w14:paraId="2F912591"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496" w:type="dxa"/>
            <w:tcBorders>
              <w:left w:val="single" w:sz="4" w:space="0" w:color="auto"/>
            </w:tcBorders>
          </w:tcPr>
          <w:p w14:paraId="6E5B0211"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0,03</w:t>
            </w:r>
          </w:p>
        </w:tc>
        <w:tc>
          <w:tcPr>
            <w:tcW w:w="496" w:type="dxa"/>
          </w:tcPr>
          <w:p w14:paraId="346B3093"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0,39</w:t>
            </w:r>
          </w:p>
        </w:tc>
        <w:tc>
          <w:tcPr>
            <w:tcW w:w="496" w:type="dxa"/>
          </w:tcPr>
          <w:p w14:paraId="0F334E8C"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0,31</w:t>
            </w:r>
          </w:p>
        </w:tc>
        <w:tc>
          <w:tcPr>
            <w:tcW w:w="496" w:type="dxa"/>
          </w:tcPr>
          <w:p w14:paraId="3E590DDA"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0,15</w:t>
            </w:r>
          </w:p>
        </w:tc>
        <w:tc>
          <w:tcPr>
            <w:tcW w:w="496" w:type="dxa"/>
          </w:tcPr>
          <w:p w14:paraId="7975387D"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0,55</w:t>
            </w:r>
          </w:p>
        </w:tc>
        <w:tc>
          <w:tcPr>
            <w:tcW w:w="496" w:type="dxa"/>
          </w:tcPr>
          <w:p w14:paraId="2104FA84"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0,20</w:t>
            </w:r>
          </w:p>
        </w:tc>
        <w:tc>
          <w:tcPr>
            <w:tcW w:w="496" w:type="dxa"/>
          </w:tcPr>
          <w:p w14:paraId="570B4B08"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0,11</w:t>
            </w:r>
          </w:p>
        </w:tc>
        <w:tc>
          <w:tcPr>
            <w:tcW w:w="496" w:type="dxa"/>
          </w:tcPr>
          <w:p w14:paraId="674A4AC5" w14:textId="77777777" w:rsidR="00EA0528" w:rsidRPr="00EA4621" w:rsidRDefault="00EA0528" w:rsidP="00EA4621">
            <w:pPr>
              <w:pStyle w:val="a3"/>
              <w:rPr>
                <w:rFonts w:ascii="Times New Roman" w:hAnsi="Times New Roman" w:cs="Times New Roman"/>
                <w:color w:val="FF0000"/>
                <w:sz w:val="16"/>
                <w:szCs w:val="16"/>
                <w:lang w:val="en-US"/>
              </w:rPr>
            </w:pPr>
            <w:r w:rsidRPr="00EA4621">
              <w:rPr>
                <w:rFonts w:ascii="Times New Roman" w:hAnsi="Times New Roman" w:cs="Times New Roman"/>
                <w:color w:val="FF0000"/>
                <w:sz w:val="16"/>
                <w:szCs w:val="16"/>
                <w:lang w:val="en-US"/>
              </w:rPr>
              <w:t>0,03</w:t>
            </w:r>
          </w:p>
        </w:tc>
        <w:tc>
          <w:tcPr>
            <w:tcW w:w="496" w:type="dxa"/>
          </w:tcPr>
          <w:p w14:paraId="282351BE"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0,65</w:t>
            </w:r>
          </w:p>
        </w:tc>
        <w:tc>
          <w:tcPr>
            <w:tcW w:w="496" w:type="dxa"/>
          </w:tcPr>
          <w:p w14:paraId="6E03A842"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0,13</w:t>
            </w:r>
          </w:p>
        </w:tc>
        <w:tc>
          <w:tcPr>
            <w:tcW w:w="496" w:type="dxa"/>
          </w:tcPr>
          <w:p w14:paraId="1D5ADBB2"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0,08</w:t>
            </w:r>
          </w:p>
        </w:tc>
        <w:tc>
          <w:tcPr>
            <w:tcW w:w="496" w:type="dxa"/>
          </w:tcPr>
          <w:p w14:paraId="41AB0EE9"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0,19</w:t>
            </w:r>
          </w:p>
        </w:tc>
        <w:tc>
          <w:tcPr>
            <w:tcW w:w="496" w:type="dxa"/>
          </w:tcPr>
          <w:p w14:paraId="5A67D2EA"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0,57</w:t>
            </w:r>
          </w:p>
        </w:tc>
        <w:tc>
          <w:tcPr>
            <w:tcW w:w="600" w:type="dxa"/>
          </w:tcPr>
          <w:p w14:paraId="5C1345C7"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0,33</w:t>
            </w:r>
          </w:p>
        </w:tc>
        <w:tc>
          <w:tcPr>
            <w:tcW w:w="392" w:type="dxa"/>
          </w:tcPr>
          <w:p w14:paraId="6A68DD46"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0,43</w:t>
            </w:r>
          </w:p>
        </w:tc>
        <w:tc>
          <w:tcPr>
            <w:tcW w:w="496" w:type="dxa"/>
          </w:tcPr>
          <w:p w14:paraId="53FDBB8B"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0,26</w:t>
            </w:r>
          </w:p>
        </w:tc>
        <w:tc>
          <w:tcPr>
            <w:tcW w:w="502" w:type="dxa"/>
          </w:tcPr>
          <w:p w14:paraId="481099AA"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0,05</w:t>
            </w:r>
          </w:p>
        </w:tc>
        <w:tc>
          <w:tcPr>
            <w:tcW w:w="497" w:type="dxa"/>
          </w:tcPr>
          <w:p w14:paraId="3FE3E440"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0,15</w:t>
            </w:r>
          </w:p>
        </w:tc>
        <w:tc>
          <w:tcPr>
            <w:tcW w:w="500" w:type="dxa"/>
            <w:gridSpan w:val="2"/>
          </w:tcPr>
          <w:p w14:paraId="24B84EC2"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0,27</w:t>
            </w:r>
          </w:p>
        </w:tc>
        <w:tc>
          <w:tcPr>
            <w:tcW w:w="502" w:type="dxa"/>
            <w:gridSpan w:val="2"/>
          </w:tcPr>
          <w:p w14:paraId="4DB22458"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0,12</w:t>
            </w:r>
          </w:p>
        </w:tc>
        <w:tc>
          <w:tcPr>
            <w:tcW w:w="496" w:type="dxa"/>
          </w:tcPr>
          <w:p w14:paraId="462922D4"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0,27</w:t>
            </w:r>
          </w:p>
        </w:tc>
        <w:tc>
          <w:tcPr>
            <w:tcW w:w="496" w:type="dxa"/>
          </w:tcPr>
          <w:p w14:paraId="3329F735"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0,37</w:t>
            </w:r>
          </w:p>
        </w:tc>
        <w:tc>
          <w:tcPr>
            <w:tcW w:w="496" w:type="dxa"/>
          </w:tcPr>
          <w:p w14:paraId="6BFD7E13"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0,55</w:t>
            </w:r>
          </w:p>
        </w:tc>
        <w:tc>
          <w:tcPr>
            <w:tcW w:w="496" w:type="dxa"/>
          </w:tcPr>
          <w:p w14:paraId="76DA863A"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0,22</w:t>
            </w:r>
          </w:p>
        </w:tc>
        <w:tc>
          <w:tcPr>
            <w:tcW w:w="496" w:type="dxa"/>
          </w:tcPr>
          <w:p w14:paraId="385C4B7E"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0,10</w:t>
            </w:r>
          </w:p>
        </w:tc>
        <w:tc>
          <w:tcPr>
            <w:tcW w:w="496" w:type="dxa"/>
          </w:tcPr>
          <w:p w14:paraId="47C8F451"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0,43</w:t>
            </w:r>
          </w:p>
        </w:tc>
        <w:tc>
          <w:tcPr>
            <w:tcW w:w="496" w:type="dxa"/>
          </w:tcPr>
          <w:p w14:paraId="0351B593"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0,05</w:t>
            </w:r>
          </w:p>
        </w:tc>
        <w:tc>
          <w:tcPr>
            <w:tcW w:w="430" w:type="dxa"/>
          </w:tcPr>
          <w:p w14:paraId="70AF7C53"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Na</w:t>
            </w:r>
          </w:p>
        </w:tc>
      </w:tr>
      <w:tr w:rsidR="00EA4621" w:rsidRPr="00EA4621" w14:paraId="275FD6C7" w14:textId="77777777" w:rsidTr="00EA4621">
        <w:tc>
          <w:tcPr>
            <w:tcW w:w="403" w:type="dxa"/>
            <w:tcBorders>
              <w:top w:val="nil"/>
              <w:left w:val="nil"/>
              <w:bottom w:val="nil"/>
              <w:right w:val="nil"/>
            </w:tcBorders>
          </w:tcPr>
          <w:p w14:paraId="45977FF5"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left w:val="nil"/>
              <w:bottom w:val="nil"/>
            </w:tcBorders>
          </w:tcPr>
          <w:p w14:paraId="6014A861"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496" w:type="dxa"/>
          </w:tcPr>
          <w:p w14:paraId="138C6AEE"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0,04</w:t>
            </w:r>
          </w:p>
        </w:tc>
        <w:tc>
          <w:tcPr>
            <w:tcW w:w="496" w:type="dxa"/>
          </w:tcPr>
          <w:p w14:paraId="0CEEF033"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color w:val="FF0000"/>
                <w:sz w:val="16"/>
                <w:szCs w:val="16"/>
              </w:rPr>
              <w:t>0,26</w:t>
            </w:r>
          </w:p>
        </w:tc>
        <w:tc>
          <w:tcPr>
            <w:tcW w:w="496" w:type="dxa"/>
          </w:tcPr>
          <w:p w14:paraId="45818FCC"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0,12</w:t>
            </w:r>
          </w:p>
        </w:tc>
        <w:tc>
          <w:tcPr>
            <w:tcW w:w="496" w:type="dxa"/>
          </w:tcPr>
          <w:p w14:paraId="16765297"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0,04</w:t>
            </w:r>
          </w:p>
        </w:tc>
        <w:tc>
          <w:tcPr>
            <w:tcW w:w="496" w:type="dxa"/>
          </w:tcPr>
          <w:p w14:paraId="544B1749"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0,05</w:t>
            </w:r>
          </w:p>
        </w:tc>
        <w:tc>
          <w:tcPr>
            <w:tcW w:w="496" w:type="dxa"/>
          </w:tcPr>
          <w:p w14:paraId="5FC940B5"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0,18</w:t>
            </w:r>
          </w:p>
        </w:tc>
        <w:tc>
          <w:tcPr>
            <w:tcW w:w="496" w:type="dxa"/>
          </w:tcPr>
          <w:p w14:paraId="46C43CE4"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0,12</w:t>
            </w:r>
          </w:p>
        </w:tc>
        <w:tc>
          <w:tcPr>
            <w:tcW w:w="496" w:type="dxa"/>
          </w:tcPr>
          <w:p w14:paraId="7160C833"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0,16</w:t>
            </w:r>
          </w:p>
        </w:tc>
        <w:tc>
          <w:tcPr>
            <w:tcW w:w="496" w:type="dxa"/>
          </w:tcPr>
          <w:p w14:paraId="28ED3069"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0,22</w:t>
            </w:r>
          </w:p>
        </w:tc>
        <w:tc>
          <w:tcPr>
            <w:tcW w:w="496" w:type="dxa"/>
          </w:tcPr>
          <w:p w14:paraId="2E66E491"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0,29</w:t>
            </w:r>
          </w:p>
        </w:tc>
        <w:tc>
          <w:tcPr>
            <w:tcW w:w="496" w:type="dxa"/>
          </w:tcPr>
          <w:p w14:paraId="3C5B5FE6"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0,09</w:t>
            </w:r>
          </w:p>
        </w:tc>
        <w:tc>
          <w:tcPr>
            <w:tcW w:w="496" w:type="dxa"/>
          </w:tcPr>
          <w:p w14:paraId="187AD080"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0,06</w:t>
            </w:r>
          </w:p>
        </w:tc>
        <w:tc>
          <w:tcPr>
            <w:tcW w:w="600" w:type="dxa"/>
          </w:tcPr>
          <w:p w14:paraId="3A9D7F17"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0,49</w:t>
            </w:r>
          </w:p>
        </w:tc>
        <w:tc>
          <w:tcPr>
            <w:tcW w:w="392" w:type="dxa"/>
          </w:tcPr>
          <w:p w14:paraId="47215EDC"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0,27</w:t>
            </w:r>
          </w:p>
        </w:tc>
        <w:tc>
          <w:tcPr>
            <w:tcW w:w="496" w:type="dxa"/>
          </w:tcPr>
          <w:p w14:paraId="6640FF07"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0,17</w:t>
            </w:r>
          </w:p>
        </w:tc>
        <w:tc>
          <w:tcPr>
            <w:tcW w:w="502" w:type="dxa"/>
          </w:tcPr>
          <w:p w14:paraId="668498F7"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0,46</w:t>
            </w:r>
          </w:p>
        </w:tc>
        <w:tc>
          <w:tcPr>
            <w:tcW w:w="497" w:type="dxa"/>
          </w:tcPr>
          <w:p w14:paraId="07ED2B61"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0,11</w:t>
            </w:r>
          </w:p>
        </w:tc>
        <w:tc>
          <w:tcPr>
            <w:tcW w:w="500" w:type="dxa"/>
            <w:gridSpan w:val="2"/>
          </w:tcPr>
          <w:p w14:paraId="30A5CE14"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0,03</w:t>
            </w:r>
          </w:p>
        </w:tc>
        <w:tc>
          <w:tcPr>
            <w:tcW w:w="502" w:type="dxa"/>
            <w:gridSpan w:val="2"/>
          </w:tcPr>
          <w:p w14:paraId="63DFA4B0"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0,12</w:t>
            </w:r>
          </w:p>
        </w:tc>
        <w:tc>
          <w:tcPr>
            <w:tcW w:w="496" w:type="dxa"/>
          </w:tcPr>
          <w:p w14:paraId="15BDE276"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0,01</w:t>
            </w:r>
          </w:p>
        </w:tc>
        <w:tc>
          <w:tcPr>
            <w:tcW w:w="496" w:type="dxa"/>
          </w:tcPr>
          <w:p w14:paraId="30A57946"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0,02</w:t>
            </w:r>
          </w:p>
        </w:tc>
        <w:tc>
          <w:tcPr>
            <w:tcW w:w="496" w:type="dxa"/>
          </w:tcPr>
          <w:p w14:paraId="572A32F1"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0,02</w:t>
            </w:r>
          </w:p>
        </w:tc>
        <w:tc>
          <w:tcPr>
            <w:tcW w:w="496" w:type="dxa"/>
          </w:tcPr>
          <w:p w14:paraId="08F13074"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0,01</w:t>
            </w:r>
          </w:p>
        </w:tc>
        <w:tc>
          <w:tcPr>
            <w:tcW w:w="496" w:type="dxa"/>
          </w:tcPr>
          <w:p w14:paraId="27DC9102" w14:textId="77777777" w:rsidR="00EA0528" w:rsidRPr="00EA4621" w:rsidRDefault="00EA0528" w:rsidP="00EA4621">
            <w:pPr>
              <w:pStyle w:val="a3"/>
              <w:rPr>
                <w:rFonts w:ascii="Times New Roman" w:hAnsi="Times New Roman" w:cs="Times New Roman"/>
                <w:color w:val="FF0000"/>
                <w:sz w:val="16"/>
                <w:szCs w:val="16"/>
                <w:lang w:val="en-US"/>
              </w:rPr>
            </w:pPr>
            <w:r w:rsidRPr="00EA4621">
              <w:rPr>
                <w:rFonts w:ascii="Times New Roman" w:hAnsi="Times New Roman" w:cs="Times New Roman"/>
                <w:color w:val="FF0000"/>
                <w:sz w:val="16"/>
                <w:szCs w:val="16"/>
              </w:rPr>
              <w:t>0,01</w:t>
            </w:r>
          </w:p>
        </w:tc>
        <w:tc>
          <w:tcPr>
            <w:tcW w:w="496" w:type="dxa"/>
          </w:tcPr>
          <w:p w14:paraId="53B3BC69"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0,02</w:t>
            </w:r>
          </w:p>
        </w:tc>
        <w:tc>
          <w:tcPr>
            <w:tcW w:w="496" w:type="dxa"/>
          </w:tcPr>
          <w:p w14:paraId="314FFB4F"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0,10</w:t>
            </w:r>
          </w:p>
        </w:tc>
        <w:tc>
          <w:tcPr>
            <w:tcW w:w="430" w:type="dxa"/>
          </w:tcPr>
          <w:p w14:paraId="6468E681"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Ca</w:t>
            </w:r>
          </w:p>
        </w:tc>
      </w:tr>
      <w:tr w:rsidR="00EA4621" w:rsidRPr="00EA4621" w14:paraId="691BC5EA" w14:textId="77777777" w:rsidTr="000039C4">
        <w:tc>
          <w:tcPr>
            <w:tcW w:w="403" w:type="dxa"/>
            <w:tcBorders>
              <w:top w:val="nil"/>
              <w:left w:val="nil"/>
              <w:bottom w:val="nil"/>
              <w:right w:val="nil"/>
            </w:tcBorders>
          </w:tcPr>
          <w:p w14:paraId="22BF6A0F"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24548C28"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left w:val="nil"/>
              <w:bottom w:val="nil"/>
            </w:tcBorders>
          </w:tcPr>
          <w:p w14:paraId="5A9191AD"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496" w:type="dxa"/>
          </w:tcPr>
          <w:p w14:paraId="1D8E8E10"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0,42</w:t>
            </w:r>
          </w:p>
        </w:tc>
        <w:tc>
          <w:tcPr>
            <w:tcW w:w="496" w:type="dxa"/>
          </w:tcPr>
          <w:p w14:paraId="00ECCB17"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0,48</w:t>
            </w:r>
          </w:p>
        </w:tc>
        <w:tc>
          <w:tcPr>
            <w:tcW w:w="496" w:type="dxa"/>
          </w:tcPr>
          <w:p w14:paraId="1737EB94"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0,52</w:t>
            </w:r>
          </w:p>
        </w:tc>
        <w:tc>
          <w:tcPr>
            <w:tcW w:w="496" w:type="dxa"/>
          </w:tcPr>
          <w:p w14:paraId="57554569"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0,50</w:t>
            </w:r>
          </w:p>
        </w:tc>
        <w:tc>
          <w:tcPr>
            <w:tcW w:w="496" w:type="dxa"/>
          </w:tcPr>
          <w:p w14:paraId="7D54BEC5"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0,44</w:t>
            </w:r>
          </w:p>
        </w:tc>
        <w:tc>
          <w:tcPr>
            <w:tcW w:w="496" w:type="dxa"/>
          </w:tcPr>
          <w:p w14:paraId="37278A32"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0,34</w:t>
            </w:r>
          </w:p>
        </w:tc>
        <w:tc>
          <w:tcPr>
            <w:tcW w:w="496" w:type="dxa"/>
          </w:tcPr>
          <w:p w14:paraId="02ED791C"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0,34</w:t>
            </w:r>
          </w:p>
        </w:tc>
        <w:tc>
          <w:tcPr>
            <w:tcW w:w="496" w:type="dxa"/>
          </w:tcPr>
          <w:p w14:paraId="6B4BCB96"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0,23</w:t>
            </w:r>
          </w:p>
        </w:tc>
        <w:tc>
          <w:tcPr>
            <w:tcW w:w="496" w:type="dxa"/>
          </w:tcPr>
          <w:p w14:paraId="55CE1DF9"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0,10</w:t>
            </w:r>
          </w:p>
        </w:tc>
        <w:tc>
          <w:tcPr>
            <w:tcW w:w="496" w:type="dxa"/>
          </w:tcPr>
          <w:p w14:paraId="5F60BA30"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0,32</w:t>
            </w:r>
          </w:p>
        </w:tc>
        <w:tc>
          <w:tcPr>
            <w:tcW w:w="496" w:type="dxa"/>
          </w:tcPr>
          <w:p w14:paraId="1CD3B063"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0,71</w:t>
            </w:r>
          </w:p>
        </w:tc>
        <w:tc>
          <w:tcPr>
            <w:tcW w:w="600" w:type="dxa"/>
          </w:tcPr>
          <w:p w14:paraId="00227D7E"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0,18</w:t>
            </w:r>
          </w:p>
        </w:tc>
        <w:tc>
          <w:tcPr>
            <w:tcW w:w="392" w:type="dxa"/>
          </w:tcPr>
          <w:p w14:paraId="4634EEBD"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0,08</w:t>
            </w:r>
          </w:p>
        </w:tc>
        <w:tc>
          <w:tcPr>
            <w:tcW w:w="496" w:type="dxa"/>
          </w:tcPr>
          <w:p w14:paraId="77B7A9B1"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0,01</w:t>
            </w:r>
          </w:p>
        </w:tc>
        <w:tc>
          <w:tcPr>
            <w:tcW w:w="502" w:type="dxa"/>
          </w:tcPr>
          <w:p w14:paraId="5BF5DC24"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color w:val="FF0000"/>
                <w:sz w:val="16"/>
                <w:szCs w:val="16"/>
              </w:rPr>
              <w:t>0,25</w:t>
            </w:r>
          </w:p>
        </w:tc>
        <w:tc>
          <w:tcPr>
            <w:tcW w:w="497" w:type="dxa"/>
          </w:tcPr>
          <w:p w14:paraId="020B4033"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0,44</w:t>
            </w:r>
          </w:p>
        </w:tc>
        <w:tc>
          <w:tcPr>
            <w:tcW w:w="500" w:type="dxa"/>
            <w:gridSpan w:val="2"/>
          </w:tcPr>
          <w:p w14:paraId="04AAA651"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0,72</w:t>
            </w:r>
          </w:p>
        </w:tc>
        <w:tc>
          <w:tcPr>
            <w:tcW w:w="502" w:type="dxa"/>
            <w:gridSpan w:val="2"/>
          </w:tcPr>
          <w:p w14:paraId="21BB3757"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0,06</w:t>
            </w:r>
          </w:p>
        </w:tc>
        <w:tc>
          <w:tcPr>
            <w:tcW w:w="496" w:type="dxa"/>
          </w:tcPr>
          <w:p w14:paraId="2646BAC5"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0,95</w:t>
            </w:r>
          </w:p>
        </w:tc>
        <w:tc>
          <w:tcPr>
            <w:tcW w:w="496" w:type="dxa"/>
          </w:tcPr>
          <w:p w14:paraId="0277EEAD"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0,33</w:t>
            </w:r>
          </w:p>
        </w:tc>
        <w:tc>
          <w:tcPr>
            <w:tcW w:w="496" w:type="dxa"/>
          </w:tcPr>
          <w:p w14:paraId="4E0C092C"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0,83</w:t>
            </w:r>
          </w:p>
        </w:tc>
        <w:tc>
          <w:tcPr>
            <w:tcW w:w="496" w:type="dxa"/>
          </w:tcPr>
          <w:p w14:paraId="3EC8C686"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0,50</w:t>
            </w:r>
          </w:p>
        </w:tc>
        <w:tc>
          <w:tcPr>
            <w:tcW w:w="496" w:type="dxa"/>
          </w:tcPr>
          <w:p w14:paraId="3774DA32"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0,08</w:t>
            </w:r>
          </w:p>
        </w:tc>
        <w:tc>
          <w:tcPr>
            <w:tcW w:w="496" w:type="dxa"/>
          </w:tcPr>
          <w:p w14:paraId="18E39000"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0,99</w:t>
            </w:r>
          </w:p>
        </w:tc>
        <w:tc>
          <w:tcPr>
            <w:tcW w:w="496" w:type="dxa"/>
          </w:tcPr>
          <w:p w14:paraId="6D180FB0"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color w:val="FF0000"/>
                <w:sz w:val="16"/>
                <w:szCs w:val="16"/>
              </w:rPr>
              <w:t>0,18</w:t>
            </w:r>
          </w:p>
        </w:tc>
        <w:tc>
          <w:tcPr>
            <w:tcW w:w="430" w:type="dxa"/>
          </w:tcPr>
          <w:p w14:paraId="4F1EBBE9"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Sc</w:t>
            </w:r>
          </w:p>
        </w:tc>
      </w:tr>
      <w:tr w:rsidR="00EA4621" w:rsidRPr="00EA4621" w14:paraId="7FC1CBB9" w14:textId="77777777" w:rsidTr="000039C4">
        <w:tc>
          <w:tcPr>
            <w:tcW w:w="403" w:type="dxa"/>
            <w:tcBorders>
              <w:top w:val="nil"/>
              <w:left w:val="nil"/>
              <w:bottom w:val="nil"/>
              <w:right w:val="nil"/>
            </w:tcBorders>
          </w:tcPr>
          <w:p w14:paraId="69848DE7"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1D44C657"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7279AEE6"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left w:val="nil"/>
              <w:bottom w:val="nil"/>
            </w:tcBorders>
          </w:tcPr>
          <w:p w14:paraId="4137AFB5"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496" w:type="dxa"/>
          </w:tcPr>
          <w:p w14:paraId="105C79DD"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0,50</w:t>
            </w:r>
          </w:p>
        </w:tc>
        <w:tc>
          <w:tcPr>
            <w:tcW w:w="496" w:type="dxa"/>
          </w:tcPr>
          <w:p w14:paraId="46BBD539"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0,44</w:t>
            </w:r>
          </w:p>
        </w:tc>
        <w:tc>
          <w:tcPr>
            <w:tcW w:w="496" w:type="dxa"/>
          </w:tcPr>
          <w:p w14:paraId="2EEFBF8E"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0,41</w:t>
            </w:r>
          </w:p>
        </w:tc>
        <w:tc>
          <w:tcPr>
            <w:tcW w:w="496" w:type="dxa"/>
          </w:tcPr>
          <w:p w14:paraId="3E9467E1"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0,34</w:t>
            </w:r>
          </w:p>
        </w:tc>
        <w:tc>
          <w:tcPr>
            <w:tcW w:w="496" w:type="dxa"/>
          </w:tcPr>
          <w:p w14:paraId="5E61EC8B"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0,41</w:t>
            </w:r>
          </w:p>
        </w:tc>
        <w:tc>
          <w:tcPr>
            <w:tcW w:w="496" w:type="dxa"/>
          </w:tcPr>
          <w:p w14:paraId="6DBC671C"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0,12</w:t>
            </w:r>
          </w:p>
        </w:tc>
        <w:tc>
          <w:tcPr>
            <w:tcW w:w="496" w:type="dxa"/>
          </w:tcPr>
          <w:p w14:paraId="6FCC9C79"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0,07</w:t>
            </w:r>
          </w:p>
        </w:tc>
        <w:tc>
          <w:tcPr>
            <w:tcW w:w="496" w:type="dxa"/>
          </w:tcPr>
          <w:p w14:paraId="179BBF2D"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0,11</w:t>
            </w:r>
          </w:p>
        </w:tc>
        <w:tc>
          <w:tcPr>
            <w:tcW w:w="496" w:type="dxa"/>
          </w:tcPr>
          <w:p w14:paraId="4D01E682"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0,54</w:t>
            </w:r>
          </w:p>
        </w:tc>
        <w:tc>
          <w:tcPr>
            <w:tcW w:w="496" w:type="dxa"/>
          </w:tcPr>
          <w:p w14:paraId="5CF4D5CD"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0,28</w:t>
            </w:r>
          </w:p>
        </w:tc>
        <w:tc>
          <w:tcPr>
            <w:tcW w:w="600" w:type="dxa"/>
          </w:tcPr>
          <w:p w14:paraId="37BB0BBD"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0,04</w:t>
            </w:r>
          </w:p>
        </w:tc>
        <w:tc>
          <w:tcPr>
            <w:tcW w:w="392" w:type="dxa"/>
          </w:tcPr>
          <w:p w14:paraId="1DBE2B94"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0,08</w:t>
            </w:r>
          </w:p>
        </w:tc>
        <w:tc>
          <w:tcPr>
            <w:tcW w:w="496" w:type="dxa"/>
          </w:tcPr>
          <w:p w14:paraId="239A7F0B"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0,15</w:t>
            </w:r>
          </w:p>
        </w:tc>
        <w:tc>
          <w:tcPr>
            <w:tcW w:w="502" w:type="dxa"/>
          </w:tcPr>
          <w:p w14:paraId="79089E43"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0,39</w:t>
            </w:r>
          </w:p>
        </w:tc>
        <w:tc>
          <w:tcPr>
            <w:tcW w:w="497" w:type="dxa"/>
          </w:tcPr>
          <w:p w14:paraId="5AAC654D"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0,20</w:t>
            </w:r>
          </w:p>
        </w:tc>
        <w:tc>
          <w:tcPr>
            <w:tcW w:w="500" w:type="dxa"/>
            <w:gridSpan w:val="2"/>
          </w:tcPr>
          <w:p w14:paraId="22B729A5"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0,47</w:t>
            </w:r>
          </w:p>
        </w:tc>
        <w:tc>
          <w:tcPr>
            <w:tcW w:w="502" w:type="dxa"/>
            <w:gridSpan w:val="2"/>
          </w:tcPr>
          <w:p w14:paraId="67C55D48"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0,14</w:t>
            </w:r>
          </w:p>
        </w:tc>
        <w:tc>
          <w:tcPr>
            <w:tcW w:w="496" w:type="dxa"/>
          </w:tcPr>
          <w:p w14:paraId="199871CB"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0,33</w:t>
            </w:r>
          </w:p>
        </w:tc>
        <w:tc>
          <w:tcPr>
            <w:tcW w:w="496" w:type="dxa"/>
          </w:tcPr>
          <w:p w14:paraId="08523C09"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0,34</w:t>
            </w:r>
          </w:p>
        </w:tc>
        <w:tc>
          <w:tcPr>
            <w:tcW w:w="496" w:type="dxa"/>
          </w:tcPr>
          <w:p w14:paraId="55D5DD17"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0,39</w:t>
            </w:r>
          </w:p>
        </w:tc>
        <w:tc>
          <w:tcPr>
            <w:tcW w:w="496" w:type="dxa"/>
          </w:tcPr>
          <w:p w14:paraId="088FA190"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0,14</w:t>
            </w:r>
          </w:p>
        </w:tc>
        <w:tc>
          <w:tcPr>
            <w:tcW w:w="496" w:type="dxa"/>
          </w:tcPr>
          <w:p w14:paraId="0935BB80"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0,03</w:t>
            </w:r>
          </w:p>
        </w:tc>
        <w:tc>
          <w:tcPr>
            <w:tcW w:w="496" w:type="dxa"/>
          </w:tcPr>
          <w:p w14:paraId="6D66DB17"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0,39</w:t>
            </w:r>
          </w:p>
        </w:tc>
        <w:tc>
          <w:tcPr>
            <w:tcW w:w="496" w:type="dxa"/>
          </w:tcPr>
          <w:p w14:paraId="1DEFE709"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0,02</w:t>
            </w:r>
          </w:p>
        </w:tc>
        <w:tc>
          <w:tcPr>
            <w:tcW w:w="430" w:type="dxa"/>
          </w:tcPr>
          <w:p w14:paraId="177F0A7B"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Cr</w:t>
            </w:r>
          </w:p>
        </w:tc>
      </w:tr>
      <w:tr w:rsidR="00EA4621" w:rsidRPr="00EA4621" w14:paraId="5BEB8EC5" w14:textId="77777777" w:rsidTr="000039C4">
        <w:tc>
          <w:tcPr>
            <w:tcW w:w="403" w:type="dxa"/>
            <w:tcBorders>
              <w:top w:val="nil"/>
              <w:left w:val="nil"/>
              <w:bottom w:val="nil"/>
              <w:right w:val="nil"/>
            </w:tcBorders>
          </w:tcPr>
          <w:p w14:paraId="48B17D81"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5C289D19"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1D1F9CC1"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60CD5554"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left w:val="nil"/>
              <w:bottom w:val="nil"/>
            </w:tcBorders>
          </w:tcPr>
          <w:p w14:paraId="404F60B7"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496" w:type="dxa"/>
          </w:tcPr>
          <w:p w14:paraId="403E2738"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0,84</w:t>
            </w:r>
          </w:p>
        </w:tc>
        <w:tc>
          <w:tcPr>
            <w:tcW w:w="496" w:type="dxa"/>
          </w:tcPr>
          <w:p w14:paraId="2B7367E9"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0,49</w:t>
            </w:r>
          </w:p>
        </w:tc>
        <w:tc>
          <w:tcPr>
            <w:tcW w:w="496" w:type="dxa"/>
          </w:tcPr>
          <w:p w14:paraId="056623F3"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0,67</w:t>
            </w:r>
          </w:p>
        </w:tc>
        <w:tc>
          <w:tcPr>
            <w:tcW w:w="496" w:type="dxa"/>
          </w:tcPr>
          <w:p w14:paraId="3A7DCDA3"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0,57</w:t>
            </w:r>
          </w:p>
        </w:tc>
        <w:tc>
          <w:tcPr>
            <w:tcW w:w="496" w:type="dxa"/>
          </w:tcPr>
          <w:p w14:paraId="0746AE13"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0,16</w:t>
            </w:r>
          </w:p>
        </w:tc>
        <w:tc>
          <w:tcPr>
            <w:tcW w:w="496" w:type="dxa"/>
          </w:tcPr>
          <w:p w14:paraId="3D90C9CC"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0,28</w:t>
            </w:r>
          </w:p>
        </w:tc>
        <w:tc>
          <w:tcPr>
            <w:tcW w:w="496" w:type="dxa"/>
          </w:tcPr>
          <w:p w14:paraId="769A681B"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0,00</w:t>
            </w:r>
          </w:p>
        </w:tc>
        <w:tc>
          <w:tcPr>
            <w:tcW w:w="496" w:type="dxa"/>
          </w:tcPr>
          <w:p w14:paraId="1C98BB36"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0,73</w:t>
            </w:r>
          </w:p>
        </w:tc>
        <w:tc>
          <w:tcPr>
            <w:tcW w:w="496" w:type="dxa"/>
          </w:tcPr>
          <w:p w14:paraId="2A52D392"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0,01</w:t>
            </w:r>
          </w:p>
        </w:tc>
        <w:tc>
          <w:tcPr>
            <w:tcW w:w="600" w:type="dxa"/>
          </w:tcPr>
          <w:p w14:paraId="468B506B"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0,22</w:t>
            </w:r>
          </w:p>
        </w:tc>
        <w:tc>
          <w:tcPr>
            <w:tcW w:w="392" w:type="dxa"/>
          </w:tcPr>
          <w:p w14:paraId="6999048A"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0,01</w:t>
            </w:r>
          </w:p>
        </w:tc>
        <w:tc>
          <w:tcPr>
            <w:tcW w:w="496" w:type="dxa"/>
          </w:tcPr>
          <w:p w14:paraId="2E502303"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0,06</w:t>
            </w:r>
          </w:p>
        </w:tc>
        <w:tc>
          <w:tcPr>
            <w:tcW w:w="502" w:type="dxa"/>
          </w:tcPr>
          <w:p w14:paraId="535BEDC0"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0,38</w:t>
            </w:r>
          </w:p>
        </w:tc>
        <w:tc>
          <w:tcPr>
            <w:tcW w:w="497" w:type="dxa"/>
          </w:tcPr>
          <w:p w14:paraId="08BCB96B"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0,03</w:t>
            </w:r>
          </w:p>
        </w:tc>
        <w:tc>
          <w:tcPr>
            <w:tcW w:w="500" w:type="dxa"/>
            <w:gridSpan w:val="2"/>
          </w:tcPr>
          <w:p w14:paraId="4B21E91B"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0,36</w:t>
            </w:r>
          </w:p>
        </w:tc>
        <w:tc>
          <w:tcPr>
            <w:tcW w:w="502" w:type="dxa"/>
            <w:gridSpan w:val="2"/>
          </w:tcPr>
          <w:p w14:paraId="6EF8833A"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0,15</w:t>
            </w:r>
          </w:p>
        </w:tc>
        <w:tc>
          <w:tcPr>
            <w:tcW w:w="496" w:type="dxa"/>
          </w:tcPr>
          <w:p w14:paraId="4ECF40C7"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0,48</w:t>
            </w:r>
          </w:p>
        </w:tc>
        <w:tc>
          <w:tcPr>
            <w:tcW w:w="496" w:type="dxa"/>
          </w:tcPr>
          <w:p w14:paraId="7FF5041B"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color w:val="FF0000"/>
                <w:sz w:val="16"/>
                <w:szCs w:val="16"/>
              </w:rPr>
              <w:t>0,26</w:t>
            </w:r>
          </w:p>
        </w:tc>
        <w:tc>
          <w:tcPr>
            <w:tcW w:w="496" w:type="dxa"/>
          </w:tcPr>
          <w:p w14:paraId="75AB7CA3"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0,67</w:t>
            </w:r>
          </w:p>
        </w:tc>
        <w:tc>
          <w:tcPr>
            <w:tcW w:w="496" w:type="dxa"/>
          </w:tcPr>
          <w:p w14:paraId="4ED96ABB"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0,64</w:t>
            </w:r>
          </w:p>
        </w:tc>
        <w:tc>
          <w:tcPr>
            <w:tcW w:w="496" w:type="dxa"/>
          </w:tcPr>
          <w:p w14:paraId="05E068F8"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0,09</w:t>
            </w:r>
          </w:p>
        </w:tc>
        <w:tc>
          <w:tcPr>
            <w:tcW w:w="496" w:type="dxa"/>
          </w:tcPr>
          <w:p w14:paraId="0D27AE31"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0,44</w:t>
            </w:r>
          </w:p>
        </w:tc>
        <w:tc>
          <w:tcPr>
            <w:tcW w:w="496" w:type="dxa"/>
          </w:tcPr>
          <w:p w14:paraId="465234D7"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0,32</w:t>
            </w:r>
          </w:p>
        </w:tc>
        <w:tc>
          <w:tcPr>
            <w:tcW w:w="430" w:type="dxa"/>
          </w:tcPr>
          <w:p w14:paraId="5AC1E7EE"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Fe</w:t>
            </w:r>
          </w:p>
        </w:tc>
      </w:tr>
      <w:tr w:rsidR="00EA4621" w:rsidRPr="00EA4621" w14:paraId="33A13DF7" w14:textId="77777777" w:rsidTr="000039C4">
        <w:tc>
          <w:tcPr>
            <w:tcW w:w="403" w:type="dxa"/>
            <w:tcBorders>
              <w:top w:val="nil"/>
              <w:left w:val="nil"/>
              <w:bottom w:val="nil"/>
              <w:right w:val="nil"/>
            </w:tcBorders>
          </w:tcPr>
          <w:p w14:paraId="76D0F853"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49D38369"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52652557"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0D565E6A"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4570B9E3"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left w:val="nil"/>
              <w:bottom w:val="nil"/>
            </w:tcBorders>
          </w:tcPr>
          <w:p w14:paraId="109807D8"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496" w:type="dxa"/>
          </w:tcPr>
          <w:p w14:paraId="33719CCC"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0,37</w:t>
            </w:r>
          </w:p>
        </w:tc>
        <w:tc>
          <w:tcPr>
            <w:tcW w:w="496" w:type="dxa"/>
          </w:tcPr>
          <w:p w14:paraId="289901D9"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0,52</w:t>
            </w:r>
          </w:p>
        </w:tc>
        <w:tc>
          <w:tcPr>
            <w:tcW w:w="496" w:type="dxa"/>
          </w:tcPr>
          <w:p w14:paraId="10E89D1A"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0,36</w:t>
            </w:r>
          </w:p>
        </w:tc>
        <w:tc>
          <w:tcPr>
            <w:tcW w:w="496" w:type="dxa"/>
          </w:tcPr>
          <w:p w14:paraId="46DFBBEC"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rPr>
              <w:t>0,22</w:t>
            </w:r>
          </w:p>
        </w:tc>
        <w:tc>
          <w:tcPr>
            <w:tcW w:w="496" w:type="dxa"/>
          </w:tcPr>
          <w:p w14:paraId="10391F89"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0,16</w:t>
            </w:r>
          </w:p>
        </w:tc>
        <w:tc>
          <w:tcPr>
            <w:tcW w:w="496" w:type="dxa"/>
          </w:tcPr>
          <w:p w14:paraId="7A7B733A"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0,02</w:t>
            </w:r>
          </w:p>
        </w:tc>
        <w:tc>
          <w:tcPr>
            <w:tcW w:w="496" w:type="dxa"/>
          </w:tcPr>
          <w:p w14:paraId="6D007B91"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0,54</w:t>
            </w:r>
          </w:p>
        </w:tc>
        <w:tc>
          <w:tcPr>
            <w:tcW w:w="496" w:type="dxa"/>
          </w:tcPr>
          <w:p w14:paraId="4691617C"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0,17</w:t>
            </w:r>
          </w:p>
        </w:tc>
        <w:tc>
          <w:tcPr>
            <w:tcW w:w="600" w:type="dxa"/>
          </w:tcPr>
          <w:p w14:paraId="5255BCF8"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0,36</w:t>
            </w:r>
          </w:p>
        </w:tc>
        <w:tc>
          <w:tcPr>
            <w:tcW w:w="392" w:type="dxa"/>
          </w:tcPr>
          <w:p w14:paraId="3E3F57A7"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0,25</w:t>
            </w:r>
          </w:p>
        </w:tc>
        <w:tc>
          <w:tcPr>
            <w:tcW w:w="496" w:type="dxa"/>
          </w:tcPr>
          <w:p w14:paraId="1F12682E"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0,12</w:t>
            </w:r>
          </w:p>
        </w:tc>
        <w:tc>
          <w:tcPr>
            <w:tcW w:w="502" w:type="dxa"/>
          </w:tcPr>
          <w:p w14:paraId="20335D44"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0,24</w:t>
            </w:r>
          </w:p>
        </w:tc>
        <w:tc>
          <w:tcPr>
            <w:tcW w:w="497" w:type="dxa"/>
          </w:tcPr>
          <w:p w14:paraId="6D8DC827"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0,01</w:t>
            </w:r>
          </w:p>
        </w:tc>
        <w:tc>
          <w:tcPr>
            <w:tcW w:w="500" w:type="dxa"/>
            <w:gridSpan w:val="2"/>
          </w:tcPr>
          <w:p w14:paraId="734460D3"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0,32</w:t>
            </w:r>
          </w:p>
        </w:tc>
        <w:tc>
          <w:tcPr>
            <w:tcW w:w="502" w:type="dxa"/>
            <w:gridSpan w:val="2"/>
          </w:tcPr>
          <w:p w14:paraId="214364C8"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0,17</w:t>
            </w:r>
          </w:p>
        </w:tc>
        <w:tc>
          <w:tcPr>
            <w:tcW w:w="496" w:type="dxa"/>
          </w:tcPr>
          <w:p w14:paraId="317E1650"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0,50</w:t>
            </w:r>
          </w:p>
        </w:tc>
        <w:tc>
          <w:tcPr>
            <w:tcW w:w="496" w:type="dxa"/>
          </w:tcPr>
          <w:p w14:paraId="4D2AC3BE"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0,40</w:t>
            </w:r>
          </w:p>
        </w:tc>
        <w:tc>
          <w:tcPr>
            <w:tcW w:w="496" w:type="dxa"/>
          </w:tcPr>
          <w:p w14:paraId="7CA43134"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0,81</w:t>
            </w:r>
          </w:p>
        </w:tc>
        <w:tc>
          <w:tcPr>
            <w:tcW w:w="496" w:type="dxa"/>
          </w:tcPr>
          <w:p w14:paraId="42008849"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0,73</w:t>
            </w:r>
          </w:p>
        </w:tc>
        <w:tc>
          <w:tcPr>
            <w:tcW w:w="496" w:type="dxa"/>
          </w:tcPr>
          <w:p w14:paraId="29791DAE"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0,01</w:t>
            </w:r>
          </w:p>
        </w:tc>
        <w:tc>
          <w:tcPr>
            <w:tcW w:w="496" w:type="dxa"/>
          </w:tcPr>
          <w:p w14:paraId="267468CA"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0,52</w:t>
            </w:r>
          </w:p>
        </w:tc>
        <w:tc>
          <w:tcPr>
            <w:tcW w:w="496" w:type="dxa"/>
          </w:tcPr>
          <w:p w14:paraId="5AE4D949"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0,25</w:t>
            </w:r>
          </w:p>
        </w:tc>
        <w:tc>
          <w:tcPr>
            <w:tcW w:w="430" w:type="dxa"/>
          </w:tcPr>
          <w:p w14:paraId="18709F70"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Co</w:t>
            </w:r>
          </w:p>
        </w:tc>
      </w:tr>
      <w:tr w:rsidR="00EA4621" w:rsidRPr="00EA4621" w14:paraId="7375ABCE" w14:textId="77777777" w:rsidTr="000039C4">
        <w:tc>
          <w:tcPr>
            <w:tcW w:w="403" w:type="dxa"/>
            <w:tcBorders>
              <w:top w:val="nil"/>
              <w:left w:val="nil"/>
              <w:bottom w:val="nil"/>
              <w:right w:val="nil"/>
            </w:tcBorders>
          </w:tcPr>
          <w:p w14:paraId="4BD30200"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79008899"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2485442E"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27955016"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262E1863"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516A50E0"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left w:val="nil"/>
              <w:bottom w:val="nil"/>
            </w:tcBorders>
          </w:tcPr>
          <w:p w14:paraId="76AD8314"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496" w:type="dxa"/>
          </w:tcPr>
          <w:p w14:paraId="798A9112"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0,58</w:t>
            </w:r>
          </w:p>
        </w:tc>
        <w:tc>
          <w:tcPr>
            <w:tcW w:w="496" w:type="dxa"/>
          </w:tcPr>
          <w:p w14:paraId="53EC54A7"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0,70</w:t>
            </w:r>
          </w:p>
        </w:tc>
        <w:tc>
          <w:tcPr>
            <w:tcW w:w="496" w:type="dxa"/>
          </w:tcPr>
          <w:p w14:paraId="2C7860E9"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0,11</w:t>
            </w:r>
          </w:p>
        </w:tc>
        <w:tc>
          <w:tcPr>
            <w:tcW w:w="496" w:type="dxa"/>
          </w:tcPr>
          <w:p w14:paraId="212AA71C"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0,22</w:t>
            </w:r>
          </w:p>
        </w:tc>
        <w:tc>
          <w:tcPr>
            <w:tcW w:w="496" w:type="dxa"/>
          </w:tcPr>
          <w:p w14:paraId="7C599630"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0,02</w:t>
            </w:r>
          </w:p>
        </w:tc>
        <w:tc>
          <w:tcPr>
            <w:tcW w:w="496" w:type="dxa"/>
          </w:tcPr>
          <w:p w14:paraId="13E3B869"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0,71</w:t>
            </w:r>
          </w:p>
        </w:tc>
        <w:tc>
          <w:tcPr>
            <w:tcW w:w="496" w:type="dxa"/>
          </w:tcPr>
          <w:p w14:paraId="2226491F"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0,37</w:t>
            </w:r>
          </w:p>
        </w:tc>
        <w:tc>
          <w:tcPr>
            <w:tcW w:w="600" w:type="dxa"/>
          </w:tcPr>
          <w:p w14:paraId="31CFEDD9"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0,20</w:t>
            </w:r>
          </w:p>
        </w:tc>
        <w:tc>
          <w:tcPr>
            <w:tcW w:w="392" w:type="dxa"/>
          </w:tcPr>
          <w:p w14:paraId="10E47188"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0,26</w:t>
            </w:r>
          </w:p>
        </w:tc>
        <w:tc>
          <w:tcPr>
            <w:tcW w:w="496" w:type="dxa"/>
          </w:tcPr>
          <w:p w14:paraId="26E41DC3"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0,17</w:t>
            </w:r>
          </w:p>
        </w:tc>
        <w:tc>
          <w:tcPr>
            <w:tcW w:w="502" w:type="dxa"/>
          </w:tcPr>
          <w:p w14:paraId="185693E4"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0,10</w:t>
            </w:r>
          </w:p>
        </w:tc>
        <w:tc>
          <w:tcPr>
            <w:tcW w:w="497" w:type="dxa"/>
          </w:tcPr>
          <w:p w14:paraId="4C744155"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0,21</w:t>
            </w:r>
          </w:p>
        </w:tc>
        <w:tc>
          <w:tcPr>
            <w:tcW w:w="500" w:type="dxa"/>
            <w:gridSpan w:val="2"/>
          </w:tcPr>
          <w:p w14:paraId="22FB39DD"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0,72</w:t>
            </w:r>
          </w:p>
        </w:tc>
        <w:tc>
          <w:tcPr>
            <w:tcW w:w="502" w:type="dxa"/>
            <w:gridSpan w:val="2"/>
          </w:tcPr>
          <w:p w14:paraId="1AE7A0EA"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0,05</w:t>
            </w:r>
          </w:p>
        </w:tc>
        <w:tc>
          <w:tcPr>
            <w:tcW w:w="496" w:type="dxa"/>
          </w:tcPr>
          <w:p w14:paraId="4314EB61"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0,35</w:t>
            </w:r>
          </w:p>
        </w:tc>
        <w:tc>
          <w:tcPr>
            <w:tcW w:w="496" w:type="dxa"/>
          </w:tcPr>
          <w:p w14:paraId="1496AED3"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0,18</w:t>
            </w:r>
          </w:p>
        </w:tc>
        <w:tc>
          <w:tcPr>
            <w:tcW w:w="496" w:type="dxa"/>
          </w:tcPr>
          <w:p w14:paraId="73BD8C2C"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0,41</w:t>
            </w:r>
          </w:p>
        </w:tc>
        <w:tc>
          <w:tcPr>
            <w:tcW w:w="496" w:type="dxa"/>
          </w:tcPr>
          <w:p w14:paraId="49B764AD"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0,03</w:t>
            </w:r>
          </w:p>
        </w:tc>
        <w:tc>
          <w:tcPr>
            <w:tcW w:w="496" w:type="dxa"/>
          </w:tcPr>
          <w:p w14:paraId="1B9E21E2"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0,07</w:t>
            </w:r>
          </w:p>
        </w:tc>
        <w:tc>
          <w:tcPr>
            <w:tcW w:w="496" w:type="dxa"/>
          </w:tcPr>
          <w:p w14:paraId="1C869732"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0,44</w:t>
            </w:r>
          </w:p>
        </w:tc>
        <w:tc>
          <w:tcPr>
            <w:tcW w:w="496" w:type="dxa"/>
          </w:tcPr>
          <w:p w14:paraId="72632690"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0,07</w:t>
            </w:r>
          </w:p>
        </w:tc>
        <w:tc>
          <w:tcPr>
            <w:tcW w:w="430" w:type="dxa"/>
          </w:tcPr>
          <w:p w14:paraId="60CB5480"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Zn</w:t>
            </w:r>
          </w:p>
        </w:tc>
      </w:tr>
      <w:tr w:rsidR="00EA4621" w:rsidRPr="00EA4621" w14:paraId="4E0A7B00" w14:textId="77777777" w:rsidTr="000039C4">
        <w:tc>
          <w:tcPr>
            <w:tcW w:w="403" w:type="dxa"/>
            <w:tcBorders>
              <w:top w:val="nil"/>
              <w:left w:val="nil"/>
              <w:bottom w:val="nil"/>
              <w:right w:val="nil"/>
            </w:tcBorders>
          </w:tcPr>
          <w:p w14:paraId="044D00F7"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192AB26A"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160B4635"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49910D7C"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5CBF2AA8"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2CD45C5A"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69E7C30E"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left w:val="nil"/>
              <w:bottom w:val="nil"/>
            </w:tcBorders>
          </w:tcPr>
          <w:p w14:paraId="7B32F288"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496" w:type="dxa"/>
          </w:tcPr>
          <w:p w14:paraId="6C8F54AC"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0,70</w:t>
            </w:r>
          </w:p>
        </w:tc>
        <w:tc>
          <w:tcPr>
            <w:tcW w:w="496" w:type="dxa"/>
          </w:tcPr>
          <w:p w14:paraId="51B041B2"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0,03</w:t>
            </w:r>
          </w:p>
        </w:tc>
        <w:tc>
          <w:tcPr>
            <w:tcW w:w="496" w:type="dxa"/>
          </w:tcPr>
          <w:p w14:paraId="71D52333"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0,28</w:t>
            </w:r>
          </w:p>
        </w:tc>
        <w:tc>
          <w:tcPr>
            <w:tcW w:w="496" w:type="dxa"/>
          </w:tcPr>
          <w:p w14:paraId="18B45E0E"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0,01</w:t>
            </w:r>
          </w:p>
        </w:tc>
        <w:tc>
          <w:tcPr>
            <w:tcW w:w="496" w:type="dxa"/>
          </w:tcPr>
          <w:p w14:paraId="5A8902BF"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0,66</w:t>
            </w:r>
          </w:p>
        </w:tc>
        <w:tc>
          <w:tcPr>
            <w:tcW w:w="496" w:type="dxa"/>
          </w:tcPr>
          <w:p w14:paraId="553B340D"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0,16</w:t>
            </w:r>
          </w:p>
        </w:tc>
        <w:tc>
          <w:tcPr>
            <w:tcW w:w="600" w:type="dxa"/>
          </w:tcPr>
          <w:p w14:paraId="5B48A851"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0,02</w:t>
            </w:r>
          </w:p>
        </w:tc>
        <w:tc>
          <w:tcPr>
            <w:tcW w:w="392" w:type="dxa"/>
          </w:tcPr>
          <w:p w14:paraId="0D6E2437"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0,14</w:t>
            </w:r>
          </w:p>
        </w:tc>
        <w:tc>
          <w:tcPr>
            <w:tcW w:w="496" w:type="dxa"/>
          </w:tcPr>
          <w:p w14:paraId="556FFDF6"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0,21</w:t>
            </w:r>
          </w:p>
        </w:tc>
        <w:tc>
          <w:tcPr>
            <w:tcW w:w="502" w:type="dxa"/>
          </w:tcPr>
          <w:p w14:paraId="446EB81C"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0,40</w:t>
            </w:r>
          </w:p>
        </w:tc>
        <w:tc>
          <w:tcPr>
            <w:tcW w:w="497" w:type="dxa"/>
          </w:tcPr>
          <w:p w14:paraId="6699D9AB"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0,06</w:t>
            </w:r>
          </w:p>
        </w:tc>
        <w:tc>
          <w:tcPr>
            <w:tcW w:w="500" w:type="dxa"/>
            <w:gridSpan w:val="2"/>
          </w:tcPr>
          <w:p w14:paraId="37406A9C"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0,43</w:t>
            </w:r>
          </w:p>
        </w:tc>
        <w:tc>
          <w:tcPr>
            <w:tcW w:w="502" w:type="dxa"/>
            <w:gridSpan w:val="2"/>
          </w:tcPr>
          <w:p w14:paraId="3D46B551"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0,23</w:t>
            </w:r>
          </w:p>
        </w:tc>
        <w:tc>
          <w:tcPr>
            <w:tcW w:w="496" w:type="dxa"/>
          </w:tcPr>
          <w:p w14:paraId="5CA6CBAD"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0,39</w:t>
            </w:r>
          </w:p>
        </w:tc>
        <w:tc>
          <w:tcPr>
            <w:tcW w:w="496" w:type="dxa"/>
          </w:tcPr>
          <w:p w14:paraId="05E0913B"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0,17</w:t>
            </w:r>
          </w:p>
        </w:tc>
        <w:tc>
          <w:tcPr>
            <w:tcW w:w="496" w:type="dxa"/>
          </w:tcPr>
          <w:p w14:paraId="13302EB2"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0,37</w:t>
            </w:r>
          </w:p>
        </w:tc>
        <w:tc>
          <w:tcPr>
            <w:tcW w:w="496" w:type="dxa"/>
          </w:tcPr>
          <w:p w14:paraId="3A7C2739"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0,22</w:t>
            </w:r>
          </w:p>
        </w:tc>
        <w:tc>
          <w:tcPr>
            <w:tcW w:w="496" w:type="dxa"/>
          </w:tcPr>
          <w:p w14:paraId="47F99743"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0,25</w:t>
            </w:r>
          </w:p>
        </w:tc>
        <w:tc>
          <w:tcPr>
            <w:tcW w:w="496" w:type="dxa"/>
          </w:tcPr>
          <w:p w14:paraId="4D2CD236"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0,37</w:t>
            </w:r>
          </w:p>
        </w:tc>
        <w:tc>
          <w:tcPr>
            <w:tcW w:w="496" w:type="dxa"/>
          </w:tcPr>
          <w:p w14:paraId="4B893889"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0,25</w:t>
            </w:r>
          </w:p>
        </w:tc>
        <w:tc>
          <w:tcPr>
            <w:tcW w:w="430" w:type="dxa"/>
          </w:tcPr>
          <w:p w14:paraId="6A4AAE38"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As</w:t>
            </w:r>
          </w:p>
        </w:tc>
      </w:tr>
      <w:tr w:rsidR="000039C4" w:rsidRPr="00EA4621" w14:paraId="00CF1F2E" w14:textId="77777777" w:rsidTr="000039C4">
        <w:tc>
          <w:tcPr>
            <w:tcW w:w="403" w:type="dxa"/>
            <w:tcBorders>
              <w:top w:val="nil"/>
              <w:left w:val="nil"/>
              <w:bottom w:val="nil"/>
              <w:right w:val="nil"/>
            </w:tcBorders>
          </w:tcPr>
          <w:p w14:paraId="031D94FB"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20E91CD4"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2A03BAF9"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6C28B7A6"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711A494C"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187ADB54"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3C3CDC97"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05E753BE"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left w:val="nil"/>
              <w:bottom w:val="nil"/>
            </w:tcBorders>
          </w:tcPr>
          <w:p w14:paraId="16844D0F"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496" w:type="dxa"/>
          </w:tcPr>
          <w:p w14:paraId="6C8CF24B"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0,00</w:t>
            </w:r>
          </w:p>
        </w:tc>
        <w:tc>
          <w:tcPr>
            <w:tcW w:w="496" w:type="dxa"/>
          </w:tcPr>
          <w:p w14:paraId="763809C6"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0,33</w:t>
            </w:r>
          </w:p>
        </w:tc>
        <w:tc>
          <w:tcPr>
            <w:tcW w:w="496" w:type="dxa"/>
          </w:tcPr>
          <w:p w14:paraId="5EDBEBBC"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0,09</w:t>
            </w:r>
          </w:p>
        </w:tc>
        <w:tc>
          <w:tcPr>
            <w:tcW w:w="496" w:type="dxa"/>
          </w:tcPr>
          <w:p w14:paraId="35EF8069"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0,81</w:t>
            </w:r>
          </w:p>
        </w:tc>
        <w:tc>
          <w:tcPr>
            <w:tcW w:w="496" w:type="dxa"/>
          </w:tcPr>
          <w:p w14:paraId="401E1250"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0,23</w:t>
            </w:r>
          </w:p>
        </w:tc>
        <w:tc>
          <w:tcPr>
            <w:tcW w:w="600" w:type="dxa"/>
          </w:tcPr>
          <w:p w14:paraId="5CB15C8E"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0,07</w:t>
            </w:r>
          </w:p>
        </w:tc>
        <w:tc>
          <w:tcPr>
            <w:tcW w:w="392" w:type="dxa"/>
          </w:tcPr>
          <w:p w14:paraId="1B389718"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0,02</w:t>
            </w:r>
          </w:p>
        </w:tc>
        <w:tc>
          <w:tcPr>
            <w:tcW w:w="496" w:type="dxa"/>
          </w:tcPr>
          <w:p w14:paraId="65092F96"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0,06</w:t>
            </w:r>
          </w:p>
        </w:tc>
        <w:tc>
          <w:tcPr>
            <w:tcW w:w="502" w:type="dxa"/>
          </w:tcPr>
          <w:p w14:paraId="2C736C5A"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color w:val="FF0000"/>
                <w:sz w:val="16"/>
                <w:szCs w:val="16"/>
              </w:rPr>
              <w:t>0,27</w:t>
            </w:r>
          </w:p>
        </w:tc>
        <w:tc>
          <w:tcPr>
            <w:tcW w:w="497" w:type="dxa"/>
          </w:tcPr>
          <w:p w14:paraId="631090E2"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0,07</w:t>
            </w:r>
          </w:p>
        </w:tc>
        <w:tc>
          <w:tcPr>
            <w:tcW w:w="500" w:type="dxa"/>
            <w:gridSpan w:val="2"/>
          </w:tcPr>
          <w:p w14:paraId="0D93264A"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0,56</w:t>
            </w:r>
          </w:p>
        </w:tc>
        <w:tc>
          <w:tcPr>
            <w:tcW w:w="502" w:type="dxa"/>
            <w:gridSpan w:val="2"/>
          </w:tcPr>
          <w:p w14:paraId="6130A5D8"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0,12</w:t>
            </w:r>
          </w:p>
        </w:tc>
        <w:tc>
          <w:tcPr>
            <w:tcW w:w="496" w:type="dxa"/>
          </w:tcPr>
          <w:p w14:paraId="22573BD1"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0,21</w:t>
            </w:r>
          </w:p>
        </w:tc>
        <w:tc>
          <w:tcPr>
            <w:tcW w:w="496" w:type="dxa"/>
          </w:tcPr>
          <w:p w14:paraId="079E8D6E"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0,19</w:t>
            </w:r>
          </w:p>
        </w:tc>
        <w:tc>
          <w:tcPr>
            <w:tcW w:w="496" w:type="dxa"/>
          </w:tcPr>
          <w:p w14:paraId="68A479E5"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0,19</w:t>
            </w:r>
          </w:p>
        </w:tc>
        <w:tc>
          <w:tcPr>
            <w:tcW w:w="496" w:type="dxa"/>
          </w:tcPr>
          <w:p w14:paraId="08E5243B"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0,08</w:t>
            </w:r>
          </w:p>
        </w:tc>
        <w:tc>
          <w:tcPr>
            <w:tcW w:w="496" w:type="dxa"/>
          </w:tcPr>
          <w:p w14:paraId="59AB9D56"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0,35</w:t>
            </w:r>
          </w:p>
        </w:tc>
        <w:tc>
          <w:tcPr>
            <w:tcW w:w="496" w:type="dxa"/>
          </w:tcPr>
          <w:p w14:paraId="27BFC509"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0,24</w:t>
            </w:r>
          </w:p>
        </w:tc>
        <w:tc>
          <w:tcPr>
            <w:tcW w:w="496" w:type="dxa"/>
          </w:tcPr>
          <w:p w14:paraId="02F6A71E"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0,14</w:t>
            </w:r>
          </w:p>
        </w:tc>
        <w:tc>
          <w:tcPr>
            <w:tcW w:w="430" w:type="dxa"/>
          </w:tcPr>
          <w:p w14:paraId="4B75C9E4"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Br</w:t>
            </w:r>
          </w:p>
        </w:tc>
      </w:tr>
      <w:tr w:rsidR="000039C4" w:rsidRPr="00EA4621" w14:paraId="5A89E87C" w14:textId="77777777" w:rsidTr="000039C4">
        <w:tc>
          <w:tcPr>
            <w:tcW w:w="403" w:type="dxa"/>
            <w:tcBorders>
              <w:top w:val="nil"/>
              <w:left w:val="nil"/>
              <w:bottom w:val="nil"/>
              <w:right w:val="nil"/>
            </w:tcBorders>
          </w:tcPr>
          <w:p w14:paraId="24EBC8AE"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047E920F"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06B5F613"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0DADDD9B"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621B42F5"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4AE4A9AD"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414E2CF6"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6F1FAE69"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2D72D234"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left w:val="nil"/>
              <w:bottom w:val="nil"/>
            </w:tcBorders>
          </w:tcPr>
          <w:p w14:paraId="28F6E9A3"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496" w:type="dxa"/>
          </w:tcPr>
          <w:p w14:paraId="236DD667"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0,10</w:t>
            </w:r>
          </w:p>
        </w:tc>
        <w:tc>
          <w:tcPr>
            <w:tcW w:w="496" w:type="dxa"/>
            <w:tcBorders>
              <w:bottom w:val="single" w:sz="4" w:space="0" w:color="auto"/>
            </w:tcBorders>
          </w:tcPr>
          <w:p w14:paraId="47C6EC22"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0,08</w:t>
            </w:r>
          </w:p>
        </w:tc>
        <w:tc>
          <w:tcPr>
            <w:tcW w:w="496" w:type="dxa"/>
          </w:tcPr>
          <w:p w14:paraId="355DAF77"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0,02</w:t>
            </w:r>
          </w:p>
        </w:tc>
        <w:tc>
          <w:tcPr>
            <w:tcW w:w="496" w:type="dxa"/>
          </w:tcPr>
          <w:p w14:paraId="66213D46"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0,56</w:t>
            </w:r>
          </w:p>
        </w:tc>
        <w:tc>
          <w:tcPr>
            <w:tcW w:w="600" w:type="dxa"/>
          </w:tcPr>
          <w:p w14:paraId="2438867D"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0,30</w:t>
            </w:r>
          </w:p>
        </w:tc>
        <w:tc>
          <w:tcPr>
            <w:tcW w:w="392" w:type="dxa"/>
          </w:tcPr>
          <w:p w14:paraId="278C3E02"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0,33</w:t>
            </w:r>
          </w:p>
        </w:tc>
        <w:tc>
          <w:tcPr>
            <w:tcW w:w="496" w:type="dxa"/>
          </w:tcPr>
          <w:p w14:paraId="4A3388F9"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0,25</w:t>
            </w:r>
          </w:p>
        </w:tc>
        <w:tc>
          <w:tcPr>
            <w:tcW w:w="502" w:type="dxa"/>
          </w:tcPr>
          <w:p w14:paraId="361AA5C7"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0,11</w:t>
            </w:r>
          </w:p>
        </w:tc>
        <w:tc>
          <w:tcPr>
            <w:tcW w:w="497" w:type="dxa"/>
          </w:tcPr>
          <w:p w14:paraId="37569DA8"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0,21</w:t>
            </w:r>
          </w:p>
        </w:tc>
        <w:tc>
          <w:tcPr>
            <w:tcW w:w="500" w:type="dxa"/>
            <w:gridSpan w:val="2"/>
          </w:tcPr>
          <w:p w14:paraId="10EB121F"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0,34</w:t>
            </w:r>
          </w:p>
        </w:tc>
        <w:tc>
          <w:tcPr>
            <w:tcW w:w="502" w:type="dxa"/>
            <w:gridSpan w:val="2"/>
          </w:tcPr>
          <w:p w14:paraId="2522EBCE"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0,06</w:t>
            </w:r>
          </w:p>
        </w:tc>
        <w:tc>
          <w:tcPr>
            <w:tcW w:w="496" w:type="dxa"/>
          </w:tcPr>
          <w:p w14:paraId="47BD0EAF"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0,22</w:t>
            </w:r>
          </w:p>
        </w:tc>
        <w:tc>
          <w:tcPr>
            <w:tcW w:w="496" w:type="dxa"/>
          </w:tcPr>
          <w:p w14:paraId="3AE9290A"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0,19</w:t>
            </w:r>
          </w:p>
        </w:tc>
        <w:tc>
          <w:tcPr>
            <w:tcW w:w="496" w:type="dxa"/>
          </w:tcPr>
          <w:p w14:paraId="1DD839D4"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0,26</w:t>
            </w:r>
          </w:p>
        </w:tc>
        <w:tc>
          <w:tcPr>
            <w:tcW w:w="496" w:type="dxa"/>
          </w:tcPr>
          <w:p w14:paraId="0B2F41A7"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0,06</w:t>
            </w:r>
          </w:p>
        </w:tc>
        <w:tc>
          <w:tcPr>
            <w:tcW w:w="496" w:type="dxa"/>
          </w:tcPr>
          <w:p w14:paraId="2EF649A8"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0,04</w:t>
            </w:r>
          </w:p>
        </w:tc>
        <w:tc>
          <w:tcPr>
            <w:tcW w:w="496" w:type="dxa"/>
          </w:tcPr>
          <w:p w14:paraId="39748F65"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0,36</w:t>
            </w:r>
          </w:p>
        </w:tc>
        <w:tc>
          <w:tcPr>
            <w:tcW w:w="496" w:type="dxa"/>
          </w:tcPr>
          <w:p w14:paraId="47ADD59B"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0,03</w:t>
            </w:r>
          </w:p>
        </w:tc>
        <w:tc>
          <w:tcPr>
            <w:tcW w:w="430" w:type="dxa"/>
          </w:tcPr>
          <w:p w14:paraId="72E872D2"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Rb</w:t>
            </w:r>
          </w:p>
        </w:tc>
      </w:tr>
      <w:tr w:rsidR="000039C4" w:rsidRPr="00EA4621" w14:paraId="3F65BF7A" w14:textId="77777777" w:rsidTr="000039C4">
        <w:tc>
          <w:tcPr>
            <w:tcW w:w="403" w:type="dxa"/>
            <w:tcBorders>
              <w:top w:val="nil"/>
              <w:left w:val="nil"/>
              <w:bottom w:val="nil"/>
              <w:right w:val="nil"/>
            </w:tcBorders>
          </w:tcPr>
          <w:p w14:paraId="77A8C32C"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20545EEE"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5FCA9252"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795C4707"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641DBF51"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6441764B"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3E63FC5B"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1CD4F21F"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3059588B"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6EA698B2"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left w:val="nil"/>
              <w:bottom w:val="nil"/>
            </w:tcBorders>
          </w:tcPr>
          <w:p w14:paraId="083CDA74"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496" w:type="dxa"/>
            <w:tcBorders>
              <w:bottom w:val="single" w:sz="4" w:space="0" w:color="auto"/>
            </w:tcBorders>
          </w:tcPr>
          <w:p w14:paraId="21955C4C"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0,04</w:t>
            </w:r>
          </w:p>
        </w:tc>
        <w:tc>
          <w:tcPr>
            <w:tcW w:w="496" w:type="dxa"/>
            <w:tcBorders>
              <w:bottom w:val="single" w:sz="4" w:space="0" w:color="auto"/>
            </w:tcBorders>
          </w:tcPr>
          <w:p w14:paraId="7A02A660"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0,21</w:t>
            </w:r>
          </w:p>
        </w:tc>
        <w:tc>
          <w:tcPr>
            <w:tcW w:w="496" w:type="dxa"/>
          </w:tcPr>
          <w:p w14:paraId="52B597C0"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0,16</w:t>
            </w:r>
          </w:p>
        </w:tc>
        <w:tc>
          <w:tcPr>
            <w:tcW w:w="600" w:type="dxa"/>
          </w:tcPr>
          <w:p w14:paraId="1B8B89BA"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0,15</w:t>
            </w:r>
          </w:p>
        </w:tc>
        <w:tc>
          <w:tcPr>
            <w:tcW w:w="392" w:type="dxa"/>
          </w:tcPr>
          <w:p w14:paraId="532F6A67"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0,04</w:t>
            </w:r>
          </w:p>
        </w:tc>
        <w:tc>
          <w:tcPr>
            <w:tcW w:w="496" w:type="dxa"/>
          </w:tcPr>
          <w:p w14:paraId="5D11D658"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0,08</w:t>
            </w:r>
          </w:p>
        </w:tc>
        <w:tc>
          <w:tcPr>
            <w:tcW w:w="502" w:type="dxa"/>
          </w:tcPr>
          <w:p w14:paraId="1058E183"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0,22</w:t>
            </w:r>
          </w:p>
        </w:tc>
        <w:tc>
          <w:tcPr>
            <w:tcW w:w="497" w:type="dxa"/>
          </w:tcPr>
          <w:p w14:paraId="3CD01583"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0,20</w:t>
            </w:r>
          </w:p>
        </w:tc>
        <w:tc>
          <w:tcPr>
            <w:tcW w:w="500" w:type="dxa"/>
            <w:gridSpan w:val="2"/>
          </w:tcPr>
          <w:p w14:paraId="15D621E7"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0,10</w:t>
            </w:r>
          </w:p>
        </w:tc>
        <w:tc>
          <w:tcPr>
            <w:tcW w:w="502" w:type="dxa"/>
            <w:gridSpan w:val="2"/>
          </w:tcPr>
          <w:p w14:paraId="52DF5031"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0,09</w:t>
            </w:r>
          </w:p>
        </w:tc>
        <w:tc>
          <w:tcPr>
            <w:tcW w:w="496" w:type="dxa"/>
          </w:tcPr>
          <w:p w14:paraId="5C144742"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0,24</w:t>
            </w:r>
          </w:p>
        </w:tc>
        <w:tc>
          <w:tcPr>
            <w:tcW w:w="496" w:type="dxa"/>
          </w:tcPr>
          <w:p w14:paraId="10FE988E"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0,37</w:t>
            </w:r>
          </w:p>
        </w:tc>
        <w:tc>
          <w:tcPr>
            <w:tcW w:w="496" w:type="dxa"/>
          </w:tcPr>
          <w:p w14:paraId="122F3071"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0,19</w:t>
            </w:r>
          </w:p>
        </w:tc>
        <w:tc>
          <w:tcPr>
            <w:tcW w:w="496" w:type="dxa"/>
          </w:tcPr>
          <w:p w14:paraId="37622303"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0,20</w:t>
            </w:r>
          </w:p>
        </w:tc>
        <w:tc>
          <w:tcPr>
            <w:tcW w:w="496" w:type="dxa"/>
          </w:tcPr>
          <w:p w14:paraId="4AE5FA43"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0,24</w:t>
            </w:r>
          </w:p>
        </w:tc>
        <w:tc>
          <w:tcPr>
            <w:tcW w:w="496" w:type="dxa"/>
          </w:tcPr>
          <w:p w14:paraId="73BEC3D0"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0,21</w:t>
            </w:r>
          </w:p>
        </w:tc>
        <w:tc>
          <w:tcPr>
            <w:tcW w:w="496" w:type="dxa"/>
          </w:tcPr>
          <w:p w14:paraId="786AFCD8"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0,57</w:t>
            </w:r>
          </w:p>
        </w:tc>
        <w:tc>
          <w:tcPr>
            <w:tcW w:w="430" w:type="dxa"/>
          </w:tcPr>
          <w:p w14:paraId="3B72D518"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Sr</w:t>
            </w:r>
          </w:p>
        </w:tc>
      </w:tr>
      <w:tr w:rsidR="000039C4" w:rsidRPr="00EA4621" w14:paraId="732B03E0" w14:textId="77777777" w:rsidTr="000039C4">
        <w:tc>
          <w:tcPr>
            <w:tcW w:w="403" w:type="dxa"/>
            <w:tcBorders>
              <w:top w:val="nil"/>
              <w:left w:val="nil"/>
              <w:bottom w:val="nil"/>
              <w:right w:val="nil"/>
            </w:tcBorders>
          </w:tcPr>
          <w:p w14:paraId="3D6F8948"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7AF26073"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3F6B1F0D"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0B93188E"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2521C978"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1C3AB7D2"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13AAA1BF"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140BE78B"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27BE7A18"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515E9FD8"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3626F2FE"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single" w:sz="4" w:space="0" w:color="auto"/>
              <w:left w:val="nil"/>
              <w:bottom w:val="nil"/>
              <w:right w:val="single" w:sz="4" w:space="0" w:color="auto"/>
            </w:tcBorders>
          </w:tcPr>
          <w:p w14:paraId="0F44C5BB"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496" w:type="dxa"/>
            <w:tcBorders>
              <w:left w:val="single" w:sz="4" w:space="0" w:color="auto"/>
            </w:tcBorders>
          </w:tcPr>
          <w:p w14:paraId="5C624709"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0,05</w:t>
            </w:r>
          </w:p>
        </w:tc>
        <w:tc>
          <w:tcPr>
            <w:tcW w:w="496" w:type="dxa"/>
          </w:tcPr>
          <w:p w14:paraId="414C15A3"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0,16</w:t>
            </w:r>
          </w:p>
        </w:tc>
        <w:tc>
          <w:tcPr>
            <w:tcW w:w="600" w:type="dxa"/>
          </w:tcPr>
          <w:p w14:paraId="1EE6E13D"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0,03</w:t>
            </w:r>
          </w:p>
        </w:tc>
        <w:tc>
          <w:tcPr>
            <w:tcW w:w="392" w:type="dxa"/>
          </w:tcPr>
          <w:p w14:paraId="1A5B9E87"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0,04</w:t>
            </w:r>
          </w:p>
        </w:tc>
        <w:tc>
          <w:tcPr>
            <w:tcW w:w="496" w:type="dxa"/>
          </w:tcPr>
          <w:p w14:paraId="47DD71D1"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0,03</w:t>
            </w:r>
          </w:p>
        </w:tc>
        <w:tc>
          <w:tcPr>
            <w:tcW w:w="502" w:type="dxa"/>
          </w:tcPr>
          <w:p w14:paraId="1564316D"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color w:val="FF0000"/>
                <w:sz w:val="16"/>
                <w:szCs w:val="16"/>
              </w:rPr>
              <w:t>0,06</w:t>
            </w:r>
          </w:p>
        </w:tc>
        <w:tc>
          <w:tcPr>
            <w:tcW w:w="497" w:type="dxa"/>
          </w:tcPr>
          <w:p w14:paraId="3FC8D58D"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0,03</w:t>
            </w:r>
          </w:p>
        </w:tc>
        <w:tc>
          <w:tcPr>
            <w:tcW w:w="500" w:type="dxa"/>
            <w:gridSpan w:val="2"/>
          </w:tcPr>
          <w:p w14:paraId="16B5497B"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0,11</w:t>
            </w:r>
          </w:p>
        </w:tc>
        <w:tc>
          <w:tcPr>
            <w:tcW w:w="502" w:type="dxa"/>
            <w:gridSpan w:val="2"/>
          </w:tcPr>
          <w:p w14:paraId="43D0C38F"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0,15</w:t>
            </w:r>
          </w:p>
        </w:tc>
        <w:tc>
          <w:tcPr>
            <w:tcW w:w="496" w:type="dxa"/>
          </w:tcPr>
          <w:p w14:paraId="3AEB108D"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0,07</w:t>
            </w:r>
          </w:p>
        </w:tc>
        <w:tc>
          <w:tcPr>
            <w:tcW w:w="496" w:type="dxa"/>
          </w:tcPr>
          <w:p w14:paraId="66E6D5A0"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0,01</w:t>
            </w:r>
          </w:p>
        </w:tc>
        <w:tc>
          <w:tcPr>
            <w:tcW w:w="496" w:type="dxa"/>
          </w:tcPr>
          <w:p w14:paraId="409E4440"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0,04</w:t>
            </w:r>
          </w:p>
        </w:tc>
        <w:tc>
          <w:tcPr>
            <w:tcW w:w="496" w:type="dxa"/>
          </w:tcPr>
          <w:p w14:paraId="12AD1F06"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0,06</w:t>
            </w:r>
          </w:p>
        </w:tc>
        <w:tc>
          <w:tcPr>
            <w:tcW w:w="496" w:type="dxa"/>
          </w:tcPr>
          <w:p w14:paraId="168BDF81"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0,08</w:t>
            </w:r>
          </w:p>
        </w:tc>
        <w:tc>
          <w:tcPr>
            <w:tcW w:w="496" w:type="dxa"/>
          </w:tcPr>
          <w:p w14:paraId="0F0A25CB"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0,10</w:t>
            </w:r>
          </w:p>
        </w:tc>
        <w:tc>
          <w:tcPr>
            <w:tcW w:w="496" w:type="dxa"/>
          </w:tcPr>
          <w:p w14:paraId="13588CA1"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0,11</w:t>
            </w:r>
          </w:p>
        </w:tc>
        <w:tc>
          <w:tcPr>
            <w:tcW w:w="430" w:type="dxa"/>
          </w:tcPr>
          <w:p w14:paraId="4717B296"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Ag</w:t>
            </w:r>
          </w:p>
        </w:tc>
      </w:tr>
      <w:tr w:rsidR="000039C4" w:rsidRPr="00EA4621" w14:paraId="09C93138" w14:textId="77777777" w:rsidTr="000039C4">
        <w:tc>
          <w:tcPr>
            <w:tcW w:w="403" w:type="dxa"/>
            <w:tcBorders>
              <w:top w:val="nil"/>
              <w:left w:val="nil"/>
              <w:bottom w:val="nil"/>
              <w:right w:val="nil"/>
            </w:tcBorders>
          </w:tcPr>
          <w:p w14:paraId="54408AFB"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4B209A85"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3CD4CA44"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4A606666"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6F452CC5"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4BD379FA"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0AFB41C4"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6416BCCA"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57558140"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064C555C"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39736D7C"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1C3BF754"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left w:val="nil"/>
              <w:bottom w:val="nil"/>
            </w:tcBorders>
          </w:tcPr>
          <w:p w14:paraId="438C1DB8"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496" w:type="dxa"/>
          </w:tcPr>
          <w:p w14:paraId="715CEB44"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0,16</w:t>
            </w:r>
          </w:p>
        </w:tc>
        <w:tc>
          <w:tcPr>
            <w:tcW w:w="600" w:type="dxa"/>
            <w:tcBorders>
              <w:bottom w:val="single" w:sz="4" w:space="0" w:color="auto"/>
            </w:tcBorders>
          </w:tcPr>
          <w:p w14:paraId="14BA7E3A"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0,14</w:t>
            </w:r>
          </w:p>
        </w:tc>
        <w:tc>
          <w:tcPr>
            <w:tcW w:w="392" w:type="dxa"/>
          </w:tcPr>
          <w:p w14:paraId="5189278C"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0,05</w:t>
            </w:r>
          </w:p>
        </w:tc>
        <w:tc>
          <w:tcPr>
            <w:tcW w:w="496" w:type="dxa"/>
          </w:tcPr>
          <w:p w14:paraId="15BF13B5"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0,03</w:t>
            </w:r>
          </w:p>
        </w:tc>
        <w:tc>
          <w:tcPr>
            <w:tcW w:w="502" w:type="dxa"/>
          </w:tcPr>
          <w:p w14:paraId="5E63C52B"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0,30</w:t>
            </w:r>
          </w:p>
        </w:tc>
        <w:tc>
          <w:tcPr>
            <w:tcW w:w="497" w:type="dxa"/>
          </w:tcPr>
          <w:p w14:paraId="348FE83A"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0,04</w:t>
            </w:r>
          </w:p>
        </w:tc>
        <w:tc>
          <w:tcPr>
            <w:tcW w:w="500" w:type="dxa"/>
            <w:gridSpan w:val="2"/>
          </w:tcPr>
          <w:p w14:paraId="0FCCB83D"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0,62</w:t>
            </w:r>
          </w:p>
        </w:tc>
        <w:tc>
          <w:tcPr>
            <w:tcW w:w="502" w:type="dxa"/>
            <w:gridSpan w:val="2"/>
          </w:tcPr>
          <w:p w14:paraId="3BC4B45B"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0,08</w:t>
            </w:r>
          </w:p>
        </w:tc>
        <w:tc>
          <w:tcPr>
            <w:tcW w:w="496" w:type="dxa"/>
          </w:tcPr>
          <w:p w14:paraId="0447E9BE"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0,17</w:t>
            </w:r>
          </w:p>
        </w:tc>
        <w:tc>
          <w:tcPr>
            <w:tcW w:w="496" w:type="dxa"/>
          </w:tcPr>
          <w:p w14:paraId="55DED9F7"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0,22</w:t>
            </w:r>
          </w:p>
        </w:tc>
        <w:tc>
          <w:tcPr>
            <w:tcW w:w="496" w:type="dxa"/>
          </w:tcPr>
          <w:p w14:paraId="615CBE8E"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0,33</w:t>
            </w:r>
          </w:p>
        </w:tc>
        <w:tc>
          <w:tcPr>
            <w:tcW w:w="496" w:type="dxa"/>
          </w:tcPr>
          <w:p w14:paraId="3E074805"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0,02</w:t>
            </w:r>
          </w:p>
        </w:tc>
        <w:tc>
          <w:tcPr>
            <w:tcW w:w="496" w:type="dxa"/>
          </w:tcPr>
          <w:p w14:paraId="3862BA03"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0,16</w:t>
            </w:r>
          </w:p>
        </w:tc>
        <w:tc>
          <w:tcPr>
            <w:tcW w:w="496" w:type="dxa"/>
          </w:tcPr>
          <w:p w14:paraId="3E86E8E5"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0,26</w:t>
            </w:r>
          </w:p>
        </w:tc>
        <w:tc>
          <w:tcPr>
            <w:tcW w:w="496" w:type="dxa"/>
          </w:tcPr>
          <w:p w14:paraId="58A170EE"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0,16</w:t>
            </w:r>
          </w:p>
        </w:tc>
        <w:tc>
          <w:tcPr>
            <w:tcW w:w="430" w:type="dxa"/>
          </w:tcPr>
          <w:p w14:paraId="44764F33"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Sb</w:t>
            </w:r>
          </w:p>
        </w:tc>
      </w:tr>
      <w:tr w:rsidR="00EA4621" w:rsidRPr="00EA4621" w14:paraId="74A70EFA" w14:textId="77777777" w:rsidTr="000039C4">
        <w:tc>
          <w:tcPr>
            <w:tcW w:w="403" w:type="dxa"/>
            <w:tcBorders>
              <w:top w:val="nil"/>
              <w:left w:val="nil"/>
              <w:bottom w:val="nil"/>
              <w:right w:val="nil"/>
            </w:tcBorders>
          </w:tcPr>
          <w:p w14:paraId="0671F515"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5CD3E1E5"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478E0208"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2DF0BFB4"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07F72B38"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3041BA1E"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648DE245"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322E54F2"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367DA6A0"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0D6E1262"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52C3ED4D"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4173898D"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0870B341"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left w:val="nil"/>
              <w:bottom w:val="nil"/>
            </w:tcBorders>
          </w:tcPr>
          <w:p w14:paraId="66996D99"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600" w:type="dxa"/>
            <w:tcBorders>
              <w:bottom w:val="single" w:sz="4" w:space="0" w:color="auto"/>
            </w:tcBorders>
          </w:tcPr>
          <w:p w14:paraId="270E6E23"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0,15</w:t>
            </w:r>
          </w:p>
        </w:tc>
        <w:tc>
          <w:tcPr>
            <w:tcW w:w="392" w:type="dxa"/>
            <w:tcBorders>
              <w:bottom w:val="single" w:sz="4" w:space="0" w:color="auto"/>
            </w:tcBorders>
          </w:tcPr>
          <w:p w14:paraId="6FA3E93D"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0,23</w:t>
            </w:r>
          </w:p>
        </w:tc>
        <w:tc>
          <w:tcPr>
            <w:tcW w:w="496" w:type="dxa"/>
          </w:tcPr>
          <w:p w14:paraId="7E37AFA9"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0,20</w:t>
            </w:r>
          </w:p>
        </w:tc>
        <w:tc>
          <w:tcPr>
            <w:tcW w:w="502" w:type="dxa"/>
          </w:tcPr>
          <w:p w14:paraId="395AD2D1"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0,07</w:t>
            </w:r>
          </w:p>
        </w:tc>
        <w:tc>
          <w:tcPr>
            <w:tcW w:w="497" w:type="dxa"/>
          </w:tcPr>
          <w:p w14:paraId="6C566F78"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0,33</w:t>
            </w:r>
          </w:p>
        </w:tc>
        <w:tc>
          <w:tcPr>
            <w:tcW w:w="500" w:type="dxa"/>
            <w:gridSpan w:val="2"/>
          </w:tcPr>
          <w:p w14:paraId="4AFF3CBD"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0,68</w:t>
            </w:r>
          </w:p>
        </w:tc>
        <w:tc>
          <w:tcPr>
            <w:tcW w:w="502" w:type="dxa"/>
            <w:gridSpan w:val="2"/>
          </w:tcPr>
          <w:p w14:paraId="3CC9F919"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0,14</w:t>
            </w:r>
          </w:p>
        </w:tc>
        <w:tc>
          <w:tcPr>
            <w:tcW w:w="496" w:type="dxa"/>
          </w:tcPr>
          <w:p w14:paraId="2B661724"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0,58</w:t>
            </w:r>
          </w:p>
        </w:tc>
        <w:tc>
          <w:tcPr>
            <w:tcW w:w="496" w:type="dxa"/>
          </w:tcPr>
          <w:p w14:paraId="06927881"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0,23</w:t>
            </w:r>
          </w:p>
        </w:tc>
        <w:tc>
          <w:tcPr>
            <w:tcW w:w="496" w:type="dxa"/>
          </w:tcPr>
          <w:p w14:paraId="3C2597B9"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0,43</w:t>
            </w:r>
          </w:p>
        </w:tc>
        <w:tc>
          <w:tcPr>
            <w:tcW w:w="496" w:type="dxa"/>
          </w:tcPr>
          <w:p w14:paraId="093A6A27"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0,01</w:t>
            </w:r>
          </w:p>
        </w:tc>
        <w:tc>
          <w:tcPr>
            <w:tcW w:w="496" w:type="dxa"/>
          </w:tcPr>
          <w:p w14:paraId="21071AC2"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0,11</w:t>
            </w:r>
          </w:p>
        </w:tc>
        <w:tc>
          <w:tcPr>
            <w:tcW w:w="496" w:type="dxa"/>
          </w:tcPr>
          <w:p w14:paraId="289A4DFC"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0,70</w:t>
            </w:r>
          </w:p>
        </w:tc>
        <w:tc>
          <w:tcPr>
            <w:tcW w:w="496" w:type="dxa"/>
          </w:tcPr>
          <w:p w14:paraId="42AE774A"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0,05</w:t>
            </w:r>
          </w:p>
        </w:tc>
        <w:tc>
          <w:tcPr>
            <w:tcW w:w="430" w:type="dxa"/>
          </w:tcPr>
          <w:p w14:paraId="3A233B4F"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Cs</w:t>
            </w:r>
          </w:p>
        </w:tc>
      </w:tr>
      <w:tr w:rsidR="00EA4621" w:rsidRPr="00EA4621" w14:paraId="73681039" w14:textId="77777777" w:rsidTr="000039C4">
        <w:tc>
          <w:tcPr>
            <w:tcW w:w="403" w:type="dxa"/>
            <w:tcBorders>
              <w:top w:val="nil"/>
              <w:left w:val="nil"/>
              <w:bottom w:val="nil"/>
              <w:right w:val="nil"/>
            </w:tcBorders>
          </w:tcPr>
          <w:p w14:paraId="47F67F63"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5681C876"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4BF44C5B"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762211B4"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140E0DA5"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7A2E321A"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5945145E"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4A2B3CFB"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77CF330F"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62E6CA65"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4AEF7FF3"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610C5F66"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32B4A8E4"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57C00EB0" w14:textId="77777777" w:rsidR="00EA0528" w:rsidRPr="00EA4621" w:rsidRDefault="00EA0528" w:rsidP="00EA4621">
            <w:pPr>
              <w:pStyle w:val="a3"/>
              <w:rPr>
                <w:rFonts w:ascii="Times New Roman" w:hAnsi="Times New Roman" w:cs="Times New Roman"/>
                <w:sz w:val="16"/>
                <w:szCs w:val="16"/>
                <w:lang w:val="en-US"/>
              </w:rPr>
            </w:pPr>
          </w:p>
        </w:tc>
        <w:tc>
          <w:tcPr>
            <w:tcW w:w="600" w:type="dxa"/>
            <w:tcBorders>
              <w:top w:val="single" w:sz="4" w:space="0" w:color="auto"/>
              <w:left w:val="nil"/>
              <w:bottom w:val="nil"/>
              <w:right w:val="single" w:sz="4" w:space="0" w:color="auto"/>
            </w:tcBorders>
          </w:tcPr>
          <w:p w14:paraId="7E006A4C"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392" w:type="dxa"/>
            <w:tcBorders>
              <w:left w:val="single" w:sz="4" w:space="0" w:color="auto"/>
            </w:tcBorders>
          </w:tcPr>
          <w:p w14:paraId="70FAE92E"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0,70</w:t>
            </w:r>
          </w:p>
        </w:tc>
        <w:tc>
          <w:tcPr>
            <w:tcW w:w="496" w:type="dxa"/>
          </w:tcPr>
          <w:p w14:paraId="64D0886A"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0,59</w:t>
            </w:r>
          </w:p>
        </w:tc>
        <w:tc>
          <w:tcPr>
            <w:tcW w:w="502" w:type="dxa"/>
          </w:tcPr>
          <w:p w14:paraId="2F0E2A58"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0,57</w:t>
            </w:r>
          </w:p>
        </w:tc>
        <w:tc>
          <w:tcPr>
            <w:tcW w:w="497" w:type="dxa"/>
          </w:tcPr>
          <w:p w14:paraId="4D7B31A8"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0,42</w:t>
            </w:r>
          </w:p>
        </w:tc>
        <w:tc>
          <w:tcPr>
            <w:tcW w:w="500" w:type="dxa"/>
            <w:gridSpan w:val="2"/>
          </w:tcPr>
          <w:p w14:paraId="0A2CE302"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0,20</w:t>
            </w:r>
          </w:p>
        </w:tc>
        <w:tc>
          <w:tcPr>
            <w:tcW w:w="502" w:type="dxa"/>
            <w:gridSpan w:val="2"/>
          </w:tcPr>
          <w:p w14:paraId="770D898F"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0,10</w:t>
            </w:r>
          </w:p>
        </w:tc>
        <w:tc>
          <w:tcPr>
            <w:tcW w:w="496" w:type="dxa"/>
          </w:tcPr>
          <w:p w14:paraId="5D6317E0"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0,19</w:t>
            </w:r>
          </w:p>
        </w:tc>
        <w:tc>
          <w:tcPr>
            <w:tcW w:w="496" w:type="dxa"/>
          </w:tcPr>
          <w:p w14:paraId="3D97DFFD"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0,03</w:t>
            </w:r>
          </w:p>
        </w:tc>
        <w:tc>
          <w:tcPr>
            <w:tcW w:w="496" w:type="dxa"/>
          </w:tcPr>
          <w:p w14:paraId="0678D12B"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0,32</w:t>
            </w:r>
          </w:p>
        </w:tc>
        <w:tc>
          <w:tcPr>
            <w:tcW w:w="496" w:type="dxa"/>
          </w:tcPr>
          <w:p w14:paraId="63FD1372"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0,26</w:t>
            </w:r>
          </w:p>
        </w:tc>
        <w:tc>
          <w:tcPr>
            <w:tcW w:w="496" w:type="dxa"/>
          </w:tcPr>
          <w:p w14:paraId="7EDFD86C"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0,05</w:t>
            </w:r>
          </w:p>
        </w:tc>
        <w:tc>
          <w:tcPr>
            <w:tcW w:w="496" w:type="dxa"/>
          </w:tcPr>
          <w:p w14:paraId="6C7EA988"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0,21</w:t>
            </w:r>
          </w:p>
        </w:tc>
        <w:tc>
          <w:tcPr>
            <w:tcW w:w="496" w:type="dxa"/>
          </w:tcPr>
          <w:p w14:paraId="523AC1D0"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0,45</w:t>
            </w:r>
          </w:p>
        </w:tc>
        <w:tc>
          <w:tcPr>
            <w:tcW w:w="430" w:type="dxa"/>
          </w:tcPr>
          <w:p w14:paraId="332A28B2"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Ba</w:t>
            </w:r>
          </w:p>
        </w:tc>
      </w:tr>
      <w:tr w:rsidR="00EA4621" w:rsidRPr="00EA4621" w14:paraId="1F016DBB" w14:textId="77777777" w:rsidTr="000039C4">
        <w:tc>
          <w:tcPr>
            <w:tcW w:w="403" w:type="dxa"/>
            <w:tcBorders>
              <w:top w:val="nil"/>
              <w:left w:val="nil"/>
              <w:bottom w:val="nil"/>
              <w:right w:val="nil"/>
            </w:tcBorders>
          </w:tcPr>
          <w:p w14:paraId="7A43598F"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04CFB0B9"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2EBB60BB"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657AB043"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2EC8DB60"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6A94ADF7"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64E2D07E"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6C6563F6"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08B8CDAE"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34B742AF"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75860F6F"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330B09B0"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497F8239"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3BB3A404" w14:textId="77777777" w:rsidR="00EA0528" w:rsidRPr="00EA4621" w:rsidRDefault="00EA0528" w:rsidP="00EA4621">
            <w:pPr>
              <w:pStyle w:val="a3"/>
              <w:rPr>
                <w:rFonts w:ascii="Times New Roman" w:hAnsi="Times New Roman" w:cs="Times New Roman"/>
                <w:sz w:val="16"/>
                <w:szCs w:val="16"/>
                <w:lang w:val="en-US"/>
              </w:rPr>
            </w:pPr>
          </w:p>
        </w:tc>
        <w:tc>
          <w:tcPr>
            <w:tcW w:w="600" w:type="dxa"/>
            <w:tcBorders>
              <w:top w:val="nil"/>
              <w:left w:val="nil"/>
              <w:bottom w:val="nil"/>
              <w:right w:val="nil"/>
            </w:tcBorders>
          </w:tcPr>
          <w:p w14:paraId="75A80916" w14:textId="77777777" w:rsidR="00EA0528" w:rsidRPr="00EA4621" w:rsidRDefault="00EA0528" w:rsidP="00EA4621">
            <w:pPr>
              <w:pStyle w:val="a3"/>
              <w:rPr>
                <w:rFonts w:ascii="Times New Roman" w:hAnsi="Times New Roman" w:cs="Times New Roman"/>
                <w:sz w:val="16"/>
                <w:szCs w:val="16"/>
                <w:lang w:val="en-US"/>
              </w:rPr>
            </w:pPr>
          </w:p>
        </w:tc>
        <w:tc>
          <w:tcPr>
            <w:tcW w:w="392" w:type="dxa"/>
            <w:tcBorders>
              <w:left w:val="nil"/>
              <w:bottom w:val="nil"/>
            </w:tcBorders>
          </w:tcPr>
          <w:p w14:paraId="4A7196D0"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496" w:type="dxa"/>
          </w:tcPr>
          <w:p w14:paraId="02B3934A"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0,93</w:t>
            </w:r>
          </w:p>
        </w:tc>
        <w:tc>
          <w:tcPr>
            <w:tcW w:w="502" w:type="dxa"/>
          </w:tcPr>
          <w:p w14:paraId="3E263CAC"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0,73</w:t>
            </w:r>
          </w:p>
        </w:tc>
        <w:tc>
          <w:tcPr>
            <w:tcW w:w="497" w:type="dxa"/>
          </w:tcPr>
          <w:p w14:paraId="5BF27491"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0,23</w:t>
            </w:r>
          </w:p>
        </w:tc>
        <w:tc>
          <w:tcPr>
            <w:tcW w:w="500" w:type="dxa"/>
            <w:gridSpan w:val="2"/>
          </w:tcPr>
          <w:p w14:paraId="7F6EC699"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0,24</w:t>
            </w:r>
          </w:p>
        </w:tc>
        <w:tc>
          <w:tcPr>
            <w:tcW w:w="502" w:type="dxa"/>
            <w:gridSpan w:val="2"/>
          </w:tcPr>
          <w:p w14:paraId="57C5D950"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0,17</w:t>
            </w:r>
          </w:p>
        </w:tc>
        <w:tc>
          <w:tcPr>
            <w:tcW w:w="496" w:type="dxa"/>
          </w:tcPr>
          <w:p w14:paraId="5C2EA41C"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0,06</w:t>
            </w:r>
          </w:p>
        </w:tc>
        <w:tc>
          <w:tcPr>
            <w:tcW w:w="496" w:type="dxa"/>
          </w:tcPr>
          <w:p w14:paraId="045A9C0B"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0,02</w:t>
            </w:r>
          </w:p>
        </w:tc>
        <w:tc>
          <w:tcPr>
            <w:tcW w:w="496" w:type="dxa"/>
          </w:tcPr>
          <w:p w14:paraId="23210B9E"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0,27</w:t>
            </w:r>
          </w:p>
        </w:tc>
        <w:tc>
          <w:tcPr>
            <w:tcW w:w="496" w:type="dxa"/>
          </w:tcPr>
          <w:p w14:paraId="45C77A06"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0,12</w:t>
            </w:r>
          </w:p>
        </w:tc>
        <w:tc>
          <w:tcPr>
            <w:tcW w:w="496" w:type="dxa"/>
          </w:tcPr>
          <w:p w14:paraId="10A118EA"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0,10</w:t>
            </w:r>
          </w:p>
        </w:tc>
        <w:tc>
          <w:tcPr>
            <w:tcW w:w="496" w:type="dxa"/>
          </w:tcPr>
          <w:p w14:paraId="0F458F98"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0,13</w:t>
            </w:r>
          </w:p>
        </w:tc>
        <w:tc>
          <w:tcPr>
            <w:tcW w:w="496" w:type="dxa"/>
          </w:tcPr>
          <w:p w14:paraId="7AA271BD"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0,00</w:t>
            </w:r>
          </w:p>
        </w:tc>
        <w:tc>
          <w:tcPr>
            <w:tcW w:w="430" w:type="dxa"/>
          </w:tcPr>
          <w:p w14:paraId="44F2505A"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La</w:t>
            </w:r>
          </w:p>
        </w:tc>
      </w:tr>
      <w:tr w:rsidR="00EA4621" w:rsidRPr="00EA4621" w14:paraId="36FFA549" w14:textId="77777777" w:rsidTr="000039C4">
        <w:tc>
          <w:tcPr>
            <w:tcW w:w="403" w:type="dxa"/>
            <w:tcBorders>
              <w:top w:val="nil"/>
              <w:left w:val="nil"/>
              <w:bottom w:val="nil"/>
              <w:right w:val="nil"/>
            </w:tcBorders>
          </w:tcPr>
          <w:p w14:paraId="14DB5B07" w14:textId="77777777" w:rsidR="00EA0528" w:rsidRPr="00EA4621" w:rsidRDefault="00EA0528" w:rsidP="00EA4621">
            <w:pPr>
              <w:pStyle w:val="a3"/>
              <w:rPr>
                <w:rFonts w:ascii="Times New Roman" w:hAnsi="Times New Roman" w:cs="Times New Roman"/>
                <w:sz w:val="16"/>
                <w:szCs w:val="16"/>
              </w:rPr>
            </w:pPr>
          </w:p>
        </w:tc>
        <w:tc>
          <w:tcPr>
            <w:tcW w:w="7048" w:type="dxa"/>
            <w:gridSpan w:val="14"/>
            <w:vMerge w:val="restart"/>
            <w:tcBorders>
              <w:top w:val="nil"/>
              <w:left w:val="nil"/>
              <w:bottom w:val="nil"/>
              <w:right w:val="nil"/>
            </w:tcBorders>
          </w:tcPr>
          <w:p w14:paraId="3E3FE8F2" w14:textId="77777777" w:rsidR="00F106E7" w:rsidRPr="00EA4621" w:rsidRDefault="00F106E7" w:rsidP="00EA4621">
            <w:pPr>
              <w:pStyle w:val="a3"/>
              <w:rPr>
                <w:rFonts w:ascii="Times New Roman" w:hAnsi="Times New Roman" w:cs="Times New Roman"/>
                <w:sz w:val="16"/>
                <w:szCs w:val="16"/>
              </w:rPr>
            </w:pPr>
          </w:p>
          <w:p w14:paraId="34D857BE" w14:textId="77777777" w:rsidR="003C0E3B" w:rsidRPr="000039C4" w:rsidRDefault="00AD24E0" w:rsidP="00EA4621">
            <w:pPr>
              <w:pStyle w:val="a3"/>
              <w:rPr>
                <w:rFonts w:ascii="Times New Roman" w:hAnsi="Times New Roman" w:cs="Times New Roman"/>
                <w:sz w:val="24"/>
                <w:szCs w:val="24"/>
              </w:rPr>
            </w:pPr>
            <w:r w:rsidRPr="000039C4">
              <w:rPr>
                <w:rFonts w:ascii="Times New Roman" w:hAnsi="Times New Roman" w:cs="Times New Roman"/>
                <w:sz w:val="24"/>
                <w:szCs w:val="24"/>
              </w:rPr>
              <w:t>Примечани</w:t>
            </w:r>
            <w:r w:rsidR="003C0E3B" w:rsidRPr="000039C4">
              <w:rPr>
                <w:rFonts w:ascii="Times New Roman" w:hAnsi="Times New Roman" w:cs="Times New Roman"/>
                <w:sz w:val="24"/>
                <w:szCs w:val="24"/>
              </w:rPr>
              <w:t>я</w:t>
            </w:r>
            <w:r w:rsidRPr="000039C4">
              <w:rPr>
                <w:rFonts w:ascii="Times New Roman" w:hAnsi="Times New Roman" w:cs="Times New Roman"/>
                <w:sz w:val="24"/>
                <w:szCs w:val="24"/>
              </w:rPr>
              <w:t xml:space="preserve">: </w:t>
            </w:r>
          </w:p>
          <w:p w14:paraId="6AAAE6F7" w14:textId="77777777" w:rsidR="003C0E3B" w:rsidRPr="000039C4" w:rsidRDefault="003C0E3B" w:rsidP="00EA4621">
            <w:pPr>
              <w:pStyle w:val="a3"/>
              <w:rPr>
                <w:rFonts w:ascii="Times New Roman" w:hAnsi="Times New Roman" w:cs="Times New Roman"/>
                <w:sz w:val="24"/>
                <w:szCs w:val="24"/>
              </w:rPr>
            </w:pPr>
            <w:r w:rsidRPr="000039C4">
              <w:rPr>
                <w:rFonts w:ascii="Times New Roman" w:hAnsi="Times New Roman" w:cs="Times New Roman"/>
                <w:sz w:val="24"/>
                <w:szCs w:val="24"/>
              </w:rPr>
              <w:t>З</w:t>
            </w:r>
            <w:r w:rsidR="00AD24E0" w:rsidRPr="000039C4">
              <w:rPr>
                <w:rFonts w:ascii="Times New Roman" w:hAnsi="Times New Roman" w:cs="Times New Roman"/>
                <w:sz w:val="24"/>
                <w:szCs w:val="24"/>
              </w:rPr>
              <w:t>начимые корреляционные связи выделены:</w:t>
            </w:r>
            <w:r w:rsidR="00EC00A2" w:rsidRPr="000039C4">
              <w:rPr>
                <w:rFonts w:ascii="Times New Roman" w:hAnsi="Times New Roman" w:cs="Times New Roman"/>
                <w:sz w:val="24"/>
                <w:szCs w:val="24"/>
              </w:rPr>
              <w:t xml:space="preserve"> </w:t>
            </w:r>
          </w:p>
          <w:p w14:paraId="396B94DB" w14:textId="77777777" w:rsidR="003C0E3B" w:rsidRPr="000039C4" w:rsidRDefault="00AD24E0" w:rsidP="00EA4621">
            <w:pPr>
              <w:pStyle w:val="a3"/>
              <w:rPr>
                <w:rFonts w:ascii="Times New Roman" w:hAnsi="Times New Roman" w:cs="Times New Roman"/>
                <w:sz w:val="24"/>
                <w:szCs w:val="24"/>
              </w:rPr>
            </w:pPr>
            <w:r w:rsidRPr="000039C4">
              <w:rPr>
                <w:rFonts w:ascii="Times New Roman" w:hAnsi="Times New Roman" w:cs="Times New Roman"/>
                <w:sz w:val="24"/>
                <w:szCs w:val="24"/>
              </w:rPr>
              <w:t xml:space="preserve">полужирным шрифтом – на уровне </w:t>
            </w:r>
          </w:p>
          <w:p w14:paraId="6F3A6A73" w14:textId="77777777" w:rsidR="00EC00A2" w:rsidRPr="000039C4" w:rsidRDefault="00AD24E0" w:rsidP="00EA4621">
            <w:pPr>
              <w:pStyle w:val="a3"/>
              <w:rPr>
                <w:rFonts w:ascii="Times New Roman" w:hAnsi="Times New Roman" w:cs="Times New Roman"/>
                <w:sz w:val="24"/>
                <w:szCs w:val="24"/>
              </w:rPr>
            </w:pPr>
            <w:r w:rsidRPr="000039C4">
              <w:rPr>
                <w:rFonts w:ascii="Times New Roman" w:hAnsi="Times New Roman" w:cs="Times New Roman"/>
                <w:sz w:val="24"/>
                <w:szCs w:val="24"/>
              </w:rPr>
              <w:t>вероятности 95%, красным</w:t>
            </w:r>
            <w:r w:rsidR="00EC00A2" w:rsidRPr="000039C4">
              <w:rPr>
                <w:rFonts w:ascii="Times New Roman" w:hAnsi="Times New Roman" w:cs="Times New Roman"/>
                <w:sz w:val="24"/>
                <w:szCs w:val="24"/>
              </w:rPr>
              <w:t xml:space="preserve"> </w:t>
            </w:r>
            <w:r w:rsidRPr="000039C4">
              <w:rPr>
                <w:rFonts w:ascii="Times New Roman" w:hAnsi="Times New Roman" w:cs="Times New Roman"/>
                <w:sz w:val="24"/>
                <w:szCs w:val="24"/>
              </w:rPr>
              <w:t xml:space="preserve">шрифтом </w:t>
            </w:r>
          </w:p>
          <w:p w14:paraId="2F12B643" w14:textId="77777777" w:rsidR="00AD24E0" w:rsidRPr="000039C4" w:rsidRDefault="00AD24E0" w:rsidP="00EA4621">
            <w:pPr>
              <w:pStyle w:val="a3"/>
              <w:rPr>
                <w:rFonts w:ascii="Times New Roman" w:hAnsi="Times New Roman" w:cs="Times New Roman"/>
                <w:sz w:val="24"/>
                <w:szCs w:val="24"/>
              </w:rPr>
            </w:pPr>
            <w:r w:rsidRPr="000039C4">
              <w:rPr>
                <w:rFonts w:ascii="Times New Roman" w:hAnsi="Times New Roman" w:cs="Times New Roman"/>
                <w:sz w:val="24"/>
                <w:szCs w:val="24"/>
              </w:rPr>
              <w:t>выделены отрицательные связи.</w:t>
            </w:r>
          </w:p>
          <w:p w14:paraId="7BE7052C" w14:textId="77777777" w:rsidR="00EA0528" w:rsidRPr="00EA4621" w:rsidRDefault="00EA0528" w:rsidP="00EA4621">
            <w:pPr>
              <w:pStyle w:val="a3"/>
              <w:rPr>
                <w:rFonts w:ascii="Times New Roman" w:hAnsi="Times New Roman" w:cs="Times New Roman"/>
                <w:sz w:val="16"/>
                <w:szCs w:val="16"/>
              </w:rPr>
            </w:pPr>
          </w:p>
        </w:tc>
        <w:tc>
          <w:tcPr>
            <w:tcW w:w="392" w:type="dxa"/>
            <w:tcBorders>
              <w:top w:val="nil"/>
              <w:left w:val="nil"/>
              <w:bottom w:val="nil"/>
              <w:right w:val="nil"/>
            </w:tcBorders>
          </w:tcPr>
          <w:p w14:paraId="68BE6B35" w14:textId="77777777" w:rsidR="00EA0528" w:rsidRPr="00EA4621" w:rsidRDefault="00EA0528" w:rsidP="00EA4621">
            <w:pPr>
              <w:pStyle w:val="a3"/>
              <w:rPr>
                <w:rFonts w:ascii="Times New Roman" w:hAnsi="Times New Roman" w:cs="Times New Roman"/>
                <w:sz w:val="16"/>
                <w:szCs w:val="16"/>
              </w:rPr>
            </w:pPr>
          </w:p>
        </w:tc>
        <w:tc>
          <w:tcPr>
            <w:tcW w:w="502" w:type="dxa"/>
            <w:tcBorders>
              <w:left w:val="nil"/>
              <w:bottom w:val="nil"/>
            </w:tcBorders>
          </w:tcPr>
          <w:p w14:paraId="6C23C4C4"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496" w:type="dxa"/>
          </w:tcPr>
          <w:p w14:paraId="33407E5A"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0,69</w:t>
            </w:r>
          </w:p>
        </w:tc>
        <w:tc>
          <w:tcPr>
            <w:tcW w:w="506" w:type="dxa"/>
            <w:gridSpan w:val="2"/>
          </w:tcPr>
          <w:p w14:paraId="4C3C12F1"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0,23</w:t>
            </w:r>
          </w:p>
        </w:tc>
        <w:tc>
          <w:tcPr>
            <w:tcW w:w="497" w:type="dxa"/>
            <w:gridSpan w:val="2"/>
          </w:tcPr>
          <w:p w14:paraId="37AF95FF"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0,18</w:t>
            </w:r>
          </w:p>
        </w:tc>
        <w:tc>
          <w:tcPr>
            <w:tcW w:w="496" w:type="dxa"/>
          </w:tcPr>
          <w:p w14:paraId="661A276F"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0,22</w:t>
            </w:r>
          </w:p>
        </w:tc>
        <w:tc>
          <w:tcPr>
            <w:tcW w:w="496" w:type="dxa"/>
          </w:tcPr>
          <w:p w14:paraId="1467B853"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0,04</w:t>
            </w:r>
          </w:p>
        </w:tc>
        <w:tc>
          <w:tcPr>
            <w:tcW w:w="496" w:type="dxa"/>
          </w:tcPr>
          <w:p w14:paraId="6A170A50"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0,12</w:t>
            </w:r>
          </w:p>
        </w:tc>
        <w:tc>
          <w:tcPr>
            <w:tcW w:w="496" w:type="dxa"/>
          </w:tcPr>
          <w:p w14:paraId="10F387D1"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0,13</w:t>
            </w:r>
          </w:p>
        </w:tc>
        <w:tc>
          <w:tcPr>
            <w:tcW w:w="496" w:type="dxa"/>
          </w:tcPr>
          <w:p w14:paraId="69AE0DDA"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0,05</w:t>
            </w:r>
          </w:p>
        </w:tc>
        <w:tc>
          <w:tcPr>
            <w:tcW w:w="496" w:type="dxa"/>
          </w:tcPr>
          <w:p w14:paraId="5556557C"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0,04</w:t>
            </w:r>
          </w:p>
        </w:tc>
        <w:tc>
          <w:tcPr>
            <w:tcW w:w="496" w:type="dxa"/>
          </w:tcPr>
          <w:p w14:paraId="6C1A6876"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0,04</w:t>
            </w:r>
          </w:p>
        </w:tc>
        <w:tc>
          <w:tcPr>
            <w:tcW w:w="496" w:type="dxa"/>
          </w:tcPr>
          <w:p w14:paraId="4C265EB8"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0,03</w:t>
            </w:r>
          </w:p>
        </w:tc>
        <w:tc>
          <w:tcPr>
            <w:tcW w:w="430" w:type="dxa"/>
          </w:tcPr>
          <w:p w14:paraId="770C8963"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Ce</w:t>
            </w:r>
          </w:p>
        </w:tc>
      </w:tr>
      <w:tr w:rsidR="00EA4621" w:rsidRPr="00EA4621" w14:paraId="1DE63DD9" w14:textId="77777777" w:rsidTr="000039C4">
        <w:tc>
          <w:tcPr>
            <w:tcW w:w="403" w:type="dxa"/>
            <w:tcBorders>
              <w:top w:val="nil"/>
              <w:left w:val="nil"/>
              <w:bottom w:val="nil"/>
              <w:right w:val="nil"/>
            </w:tcBorders>
          </w:tcPr>
          <w:p w14:paraId="0874A0FD" w14:textId="77777777" w:rsidR="00EA0528" w:rsidRPr="00EA4621" w:rsidRDefault="00EA0528" w:rsidP="00EA4621">
            <w:pPr>
              <w:pStyle w:val="a3"/>
              <w:rPr>
                <w:rFonts w:ascii="Times New Roman" w:hAnsi="Times New Roman" w:cs="Times New Roman"/>
                <w:sz w:val="16"/>
                <w:szCs w:val="16"/>
                <w:lang w:val="en-US"/>
              </w:rPr>
            </w:pPr>
          </w:p>
        </w:tc>
        <w:tc>
          <w:tcPr>
            <w:tcW w:w="7048" w:type="dxa"/>
            <w:gridSpan w:val="14"/>
            <w:vMerge/>
            <w:tcBorders>
              <w:top w:val="nil"/>
              <w:left w:val="nil"/>
              <w:bottom w:val="nil"/>
              <w:right w:val="nil"/>
            </w:tcBorders>
          </w:tcPr>
          <w:p w14:paraId="7D50B79D" w14:textId="77777777" w:rsidR="00EA0528" w:rsidRPr="00EA4621" w:rsidRDefault="00EA0528" w:rsidP="00EA4621">
            <w:pPr>
              <w:pStyle w:val="a3"/>
              <w:rPr>
                <w:rFonts w:ascii="Times New Roman" w:hAnsi="Times New Roman" w:cs="Times New Roman"/>
                <w:sz w:val="16"/>
                <w:szCs w:val="16"/>
                <w:lang w:val="en-US"/>
              </w:rPr>
            </w:pPr>
          </w:p>
        </w:tc>
        <w:tc>
          <w:tcPr>
            <w:tcW w:w="392" w:type="dxa"/>
            <w:tcBorders>
              <w:top w:val="nil"/>
              <w:left w:val="nil"/>
              <w:bottom w:val="nil"/>
              <w:right w:val="nil"/>
            </w:tcBorders>
          </w:tcPr>
          <w:p w14:paraId="1CA0FA99" w14:textId="77777777" w:rsidR="00EA0528" w:rsidRPr="00EA4621" w:rsidRDefault="00EA0528" w:rsidP="00EA4621">
            <w:pPr>
              <w:pStyle w:val="a3"/>
              <w:rPr>
                <w:rFonts w:ascii="Times New Roman" w:hAnsi="Times New Roman" w:cs="Times New Roman"/>
                <w:sz w:val="16"/>
                <w:szCs w:val="16"/>
                <w:lang w:val="en-US"/>
              </w:rPr>
            </w:pPr>
          </w:p>
        </w:tc>
        <w:tc>
          <w:tcPr>
            <w:tcW w:w="502" w:type="dxa"/>
            <w:tcBorders>
              <w:top w:val="nil"/>
              <w:left w:val="nil"/>
              <w:bottom w:val="nil"/>
              <w:right w:val="nil"/>
            </w:tcBorders>
          </w:tcPr>
          <w:p w14:paraId="66BA7D19"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left w:val="nil"/>
              <w:bottom w:val="nil"/>
            </w:tcBorders>
          </w:tcPr>
          <w:p w14:paraId="1B5E06CB"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506" w:type="dxa"/>
            <w:gridSpan w:val="2"/>
          </w:tcPr>
          <w:p w14:paraId="01376401"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0,31</w:t>
            </w:r>
          </w:p>
        </w:tc>
        <w:tc>
          <w:tcPr>
            <w:tcW w:w="497" w:type="dxa"/>
            <w:gridSpan w:val="2"/>
          </w:tcPr>
          <w:p w14:paraId="45042E10"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0,08</w:t>
            </w:r>
          </w:p>
        </w:tc>
        <w:tc>
          <w:tcPr>
            <w:tcW w:w="496" w:type="dxa"/>
          </w:tcPr>
          <w:p w14:paraId="4C680264"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0,23</w:t>
            </w:r>
          </w:p>
        </w:tc>
        <w:tc>
          <w:tcPr>
            <w:tcW w:w="496" w:type="dxa"/>
          </w:tcPr>
          <w:p w14:paraId="4D308ED1"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color w:val="FF0000"/>
                <w:sz w:val="16"/>
                <w:szCs w:val="16"/>
              </w:rPr>
              <w:t>0,23</w:t>
            </w:r>
          </w:p>
        </w:tc>
        <w:tc>
          <w:tcPr>
            <w:tcW w:w="496" w:type="dxa"/>
          </w:tcPr>
          <w:p w14:paraId="5AE3D59F"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0,15</w:t>
            </w:r>
          </w:p>
        </w:tc>
        <w:tc>
          <w:tcPr>
            <w:tcW w:w="496" w:type="dxa"/>
          </w:tcPr>
          <w:p w14:paraId="71870B9A"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color w:val="FF0000"/>
                <w:sz w:val="16"/>
                <w:szCs w:val="16"/>
              </w:rPr>
              <w:t>0,17</w:t>
            </w:r>
          </w:p>
        </w:tc>
        <w:tc>
          <w:tcPr>
            <w:tcW w:w="496" w:type="dxa"/>
          </w:tcPr>
          <w:p w14:paraId="64D500CA"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0,16</w:t>
            </w:r>
          </w:p>
        </w:tc>
        <w:tc>
          <w:tcPr>
            <w:tcW w:w="496" w:type="dxa"/>
          </w:tcPr>
          <w:p w14:paraId="5A8C2A4F"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0,15</w:t>
            </w:r>
          </w:p>
        </w:tc>
        <w:tc>
          <w:tcPr>
            <w:tcW w:w="496" w:type="dxa"/>
          </w:tcPr>
          <w:p w14:paraId="4E400C3D"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0,21</w:t>
            </w:r>
          </w:p>
        </w:tc>
        <w:tc>
          <w:tcPr>
            <w:tcW w:w="496" w:type="dxa"/>
          </w:tcPr>
          <w:p w14:paraId="0A225D73"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0,13</w:t>
            </w:r>
          </w:p>
        </w:tc>
        <w:tc>
          <w:tcPr>
            <w:tcW w:w="430" w:type="dxa"/>
          </w:tcPr>
          <w:p w14:paraId="6367BDB9"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Nd</w:t>
            </w:r>
          </w:p>
        </w:tc>
      </w:tr>
      <w:tr w:rsidR="00EA4621" w:rsidRPr="00EA4621" w14:paraId="2896184C" w14:textId="77777777" w:rsidTr="000039C4">
        <w:tc>
          <w:tcPr>
            <w:tcW w:w="403" w:type="dxa"/>
            <w:tcBorders>
              <w:top w:val="nil"/>
              <w:left w:val="nil"/>
              <w:bottom w:val="nil"/>
              <w:right w:val="nil"/>
            </w:tcBorders>
          </w:tcPr>
          <w:p w14:paraId="24DF66EE" w14:textId="77777777" w:rsidR="00EA0528" w:rsidRPr="00EA4621" w:rsidRDefault="00EA0528" w:rsidP="00EA4621">
            <w:pPr>
              <w:pStyle w:val="a3"/>
              <w:rPr>
                <w:rFonts w:ascii="Times New Roman" w:hAnsi="Times New Roman" w:cs="Times New Roman"/>
                <w:sz w:val="16"/>
                <w:szCs w:val="16"/>
                <w:lang w:val="en-US"/>
              </w:rPr>
            </w:pPr>
          </w:p>
        </w:tc>
        <w:tc>
          <w:tcPr>
            <w:tcW w:w="7048" w:type="dxa"/>
            <w:gridSpan w:val="14"/>
            <w:vMerge/>
            <w:tcBorders>
              <w:top w:val="nil"/>
              <w:left w:val="nil"/>
              <w:bottom w:val="nil"/>
              <w:right w:val="nil"/>
            </w:tcBorders>
          </w:tcPr>
          <w:p w14:paraId="297C7BAC" w14:textId="77777777" w:rsidR="00EA0528" w:rsidRPr="00EA4621" w:rsidRDefault="00EA0528" w:rsidP="00EA4621">
            <w:pPr>
              <w:pStyle w:val="a3"/>
              <w:rPr>
                <w:rFonts w:ascii="Times New Roman" w:hAnsi="Times New Roman" w:cs="Times New Roman"/>
                <w:sz w:val="16"/>
                <w:szCs w:val="16"/>
                <w:lang w:val="en-US"/>
              </w:rPr>
            </w:pPr>
          </w:p>
        </w:tc>
        <w:tc>
          <w:tcPr>
            <w:tcW w:w="392" w:type="dxa"/>
            <w:tcBorders>
              <w:top w:val="nil"/>
              <w:left w:val="nil"/>
              <w:bottom w:val="nil"/>
              <w:right w:val="nil"/>
            </w:tcBorders>
          </w:tcPr>
          <w:p w14:paraId="27A14CB4" w14:textId="77777777" w:rsidR="00EA0528" w:rsidRPr="00EA4621" w:rsidRDefault="00EA0528" w:rsidP="00EA4621">
            <w:pPr>
              <w:pStyle w:val="a3"/>
              <w:rPr>
                <w:rFonts w:ascii="Times New Roman" w:hAnsi="Times New Roman" w:cs="Times New Roman"/>
                <w:sz w:val="16"/>
                <w:szCs w:val="16"/>
                <w:lang w:val="en-US"/>
              </w:rPr>
            </w:pPr>
          </w:p>
        </w:tc>
        <w:tc>
          <w:tcPr>
            <w:tcW w:w="502" w:type="dxa"/>
            <w:tcBorders>
              <w:top w:val="nil"/>
              <w:left w:val="nil"/>
              <w:bottom w:val="nil"/>
              <w:right w:val="nil"/>
            </w:tcBorders>
          </w:tcPr>
          <w:p w14:paraId="72085959"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4558A1DE" w14:textId="77777777" w:rsidR="00EA0528" w:rsidRPr="00EA4621" w:rsidRDefault="00EA0528" w:rsidP="00EA4621">
            <w:pPr>
              <w:pStyle w:val="a3"/>
              <w:rPr>
                <w:rFonts w:ascii="Times New Roman" w:hAnsi="Times New Roman" w:cs="Times New Roman"/>
                <w:sz w:val="16"/>
                <w:szCs w:val="16"/>
                <w:lang w:val="en-US"/>
              </w:rPr>
            </w:pPr>
          </w:p>
        </w:tc>
        <w:tc>
          <w:tcPr>
            <w:tcW w:w="506" w:type="dxa"/>
            <w:gridSpan w:val="2"/>
            <w:tcBorders>
              <w:left w:val="nil"/>
              <w:bottom w:val="nil"/>
            </w:tcBorders>
          </w:tcPr>
          <w:p w14:paraId="7446A945"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497" w:type="dxa"/>
            <w:gridSpan w:val="2"/>
          </w:tcPr>
          <w:p w14:paraId="55D8C449"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0,31</w:t>
            </w:r>
          </w:p>
        </w:tc>
        <w:tc>
          <w:tcPr>
            <w:tcW w:w="496" w:type="dxa"/>
          </w:tcPr>
          <w:p w14:paraId="77EF070C"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color w:val="FF0000"/>
                <w:sz w:val="16"/>
                <w:szCs w:val="16"/>
              </w:rPr>
              <w:t>0,02</w:t>
            </w:r>
          </w:p>
        </w:tc>
        <w:tc>
          <w:tcPr>
            <w:tcW w:w="496" w:type="dxa"/>
          </w:tcPr>
          <w:p w14:paraId="27EE5218"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0,37</w:t>
            </w:r>
          </w:p>
        </w:tc>
        <w:tc>
          <w:tcPr>
            <w:tcW w:w="496" w:type="dxa"/>
          </w:tcPr>
          <w:p w14:paraId="7CD02A92"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0,21</w:t>
            </w:r>
          </w:p>
        </w:tc>
        <w:tc>
          <w:tcPr>
            <w:tcW w:w="496" w:type="dxa"/>
          </w:tcPr>
          <w:p w14:paraId="58FE2AA8"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0,24</w:t>
            </w:r>
          </w:p>
        </w:tc>
        <w:tc>
          <w:tcPr>
            <w:tcW w:w="496" w:type="dxa"/>
          </w:tcPr>
          <w:p w14:paraId="29B7668B"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0,03</w:t>
            </w:r>
          </w:p>
        </w:tc>
        <w:tc>
          <w:tcPr>
            <w:tcW w:w="496" w:type="dxa"/>
          </w:tcPr>
          <w:p w14:paraId="7BE5B178"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0,15</w:t>
            </w:r>
          </w:p>
        </w:tc>
        <w:tc>
          <w:tcPr>
            <w:tcW w:w="496" w:type="dxa"/>
          </w:tcPr>
          <w:p w14:paraId="35D633AB"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0,43</w:t>
            </w:r>
          </w:p>
        </w:tc>
        <w:tc>
          <w:tcPr>
            <w:tcW w:w="496" w:type="dxa"/>
          </w:tcPr>
          <w:p w14:paraId="7588F053"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0,57</w:t>
            </w:r>
          </w:p>
        </w:tc>
        <w:tc>
          <w:tcPr>
            <w:tcW w:w="430" w:type="dxa"/>
          </w:tcPr>
          <w:p w14:paraId="21788BC0"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Sm</w:t>
            </w:r>
          </w:p>
        </w:tc>
      </w:tr>
      <w:tr w:rsidR="00EA4621" w:rsidRPr="00EA4621" w14:paraId="6B5185CB" w14:textId="77777777" w:rsidTr="000039C4">
        <w:tc>
          <w:tcPr>
            <w:tcW w:w="403" w:type="dxa"/>
            <w:tcBorders>
              <w:top w:val="nil"/>
              <w:left w:val="nil"/>
              <w:bottom w:val="nil"/>
              <w:right w:val="nil"/>
            </w:tcBorders>
          </w:tcPr>
          <w:p w14:paraId="212EE365" w14:textId="77777777" w:rsidR="00EA0528" w:rsidRPr="00EA4621" w:rsidRDefault="00EA0528" w:rsidP="00EA4621">
            <w:pPr>
              <w:pStyle w:val="a3"/>
              <w:rPr>
                <w:rFonts w:ascii="Times New Roman" w:hAnsi="Times New Roman" w:cs="Times New Roman"/>
                <w:sz w:val="16"/>
                <w:szCs w:val="16"/>
                <w:lang w:val="en-US"/>
              </w:rPr>
            </w:pPr>
          </w:p>
        </w:tc>
        <w:tc>
          <w:tcPr>
            <w:tcW w:w="7048" w:type="dxa"/>
            <w:gridSpan w:val="14"/>
            <w:vMerge/>
            <w:tcBorders>
              <w:top w:val="nil"/>
              <w:left w:val="nil"/>
              <w:bottom w:val="nil"/>
              <w:right w:val="nil"/>
            </w:tcBorders>
          </w:tcPr>
          <w:p w14:paraId="1ED64D9E" w14:textId="77777777" w:rsidR="00EA0528" w:rsidRPr="00EA4621" w:rsidRDefault="00EA0528" w:rsidP="00EA4621">
            <w:pPr>
              <w:pStyle w:val="a3"/>
              <w:rPr>
                <w:rFonts w:ascii="Times New Roman" w:hAnsi="Times New Roman" w:cs="Times New Roman"/>
                <w:sz w:val="16"/>
                <w:szCs w:val="16"/>
                <w:lang w:val="en-US"/>
              </w:rPr>
            </w:pPr>
          </w:p>
        </w:tc>
        <w:tc>
          <w:tcPr>
            <w:tcW w:w="392" w:type="dxa"/>
            <w:tcBorders>
              <w:top w:val="nil"/>
              <w:left w:val="nil"/>
              <w:bottom w:val="nil"/>
              <w:right w:val="nil"/>
            </w:tcBorders>
          </w:tcPr>
          <w:p w14:paraId="1E6C7B85" w14:textId="77777777" w:rsidR="00EA0528" w:rsidRPr="00EA4621" w:rsidRDefault="00EA0528" w:rsidP="00EA4621">
            <w:pPr>
              <w:pStyle w:val="a3"/>
              <w:rPr>
                <w:rFonts w:ascii="Times New Roman" w:hAnsi="Times New Roman" w:cs="Times New Roman"/>
                <w:sz w:val="16"/>
                <w:szCs w:val="16"/>
                <w:lang w:val="en-US"/>
              </w:rPr>
            </w:pPr>
          </w:p>
        </w:tc>
        <w:tc>
          <w:tcPr>
            <w:tcW w:w="502" w:type="dxa"/>
            <w:tcBorders>
              <w:top w:val="nil"/>
              <w:left w:val="nil"/>
              <w:bottom w:val="nil"/>
              <w:right w:val="nil"/>
            </w:tcBorders>
          </w:tcPr>
          <w:p w14:paraId="42CB5DFB"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0EE136A9" w14:textId="77777777" w:rsidR="00EA0528" w:rsidRPr="00EA4621" w:rsidRDefault="00EA0528" w:rsidP="00EA4621">
            <w:pPr>
              <w:pStyle w:val="a3"/>
              <w:rPr>
                <w:rFonts w:ascii="Times New Roman" w:hAnsi="Times New Roman" w:cs="Times New Roman"/>
                <w:sz w:val="16"/>
                <w:szCs w:val="16"/>
                <w:lang w:val="en-US"/>
              </w:rPr>
            </w:pPr>
          </w:p>
        </w:tc>
        <w:tc>
          <w:tcPr>
            <w:tcW w:w="506" w:type="dxa"/>
            <w:gridSpan w:val="2"/>
            <w:tcBorders>
              <w:top w:val="nil"/>
              <w:left w:val="nil"/>
              <w:bottom w:val="nil"/>
              <w:right w:val="nil"/>
            </w:tcBorders>
          </w:tcPr>
          <w:p w14:paraId="70FAA804" w14:textId="77777777" w:rsidR="00EA0528" w:rsidRPr="00EA4621" w:rsidRDefault="00EA0528" w:rsidP="00EA4621">
            <w:pPr>
              <w:pStyle w:val="a3"/>
              <w:rPr>
                <w:rFonts w:ascii="Times New Roman" w:hAnsi="Times New Roman" w:cs="Times New Roman"/>
                <w:sz w:val="16"/>
                <w:szCs w:val="16"/>
                <w:lang w:val="en-US"/>
              </w:rPr>
            </w:pPr>
          </w:p>
        </w:tc>
        <w:tc>
          <w:tcPr>
            <w:tcW w:w="497" w:type="dxa"/>
            <w:gridSpan w:val="2"/>
            <w:tcBorders>
              <w:left w:val="nil"/>
              <w:bottom w:val="nil"/>
            </w:tcBorders>
          </w:tcPr>
          <w:p w14:paraId="5B0C8B40"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496" w:type="dxa"/>
          </w:tcPr>
          <w:p w14:paraId="0B470260"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0,15</w:t>
            </w:r>
          </w:p>
        </w:tc>
        <w:tc>
          <w:tcPr>
            <w:tcW w:w="496" w:type="dxa"/>
          </w:tcPr>
          <w:p w14:paraId="3E32D479"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0,58</w:t>
            </w:r>
          </w:p>
        </w:tc>
        <w:tc>
          <w:tcPr>
            <w:tcW w:w="496" w:type="dxa"/>
          </w:tcPr>
          <w:p w14:paraId="3F0DF741"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0,28</w:t>
            </w:r>
          </w:p>
        </w:tc>
        <w:tc>
          <w:tcPr>
            <w:tcW w:w="496" w:type="dxa"/>
          </w:tcPr>
          <w:p w14:paraId="15D35587"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0,46</w:t>
            </w:r>
          </w:p>
        </w:tc>
        <w:tc>
          <w:tcPr>
            <w:tcW w:w="496" w:type="dxa"/>
          </w:tcPr>
          <w:p w14:paraId="6784D882"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0,01</w:t>
            </w:r>
          </w:p>
        </w:tc>
        <w:tc>
          <w:tcPr>
            <w:tcW w:w="496" w:type="dxa"/>
          </w:tcPr>
          <w:p w14:paraId="6E72E377"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0,09</w:t>
            </w:r>
          </w:p>
        </w:tc>
        <w:tc>
          <w:tcPr>
            <w:tcW w:w="496" w:type="dxa"/>
          </w:tcPr>
          <w:p w14:paraId="488D502E"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0,68</w:t>
            </w:r>
          </w:p>
        </w:tc>
        <w:tc>
          <w:tcPr>
            <w:tcW w:w="496" w:type="dxa"/>
          </w:tcPr>
          <w:p w14:paraId="7049C99A"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0,10</w:t>
            </w:r>
          </w:p>
        </w:tc>
        <w:tc>
          <w:tcPr>
            <w:tcW w:w="430" w:type="dxa"/>
          </w:tcPr>
          <w:p w14:paraId="59C8116E"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Eu</w:t>
            </w:r>
          </w:p>
        </w:tc>
      </w:tr>
      <w:tr w:rsidR="00EA4621" w:rsidRPr="00EA4621" w14:paraId="7F84C5F6" w14:textId="77777777" w:rsidTr="000039C4">
        <w:tc>
          <w:tcPr>
            <w:tcW w:w="403" w:type="dxa"/>
            <w:tcBorders>
              <w:top w:val="nil"/>
              <w:left w:val="nil"/>
              <w:bottom w:val="nil"/>
              <w:right w:val="nil"/>
            </w:tcBorders>
          </w:tcPr>
          <w:p w14:paraId="3186BEF9" w14:textId="77777777" w:rsidR="00EA0528" w:rsidRPr="00EA4621" w:rsidRDefault="00EA0528" w:rsidP="00EA4621">
            <w:pPr>
              <w:pStyle w:val="a3"/>
              <w:rPr>
                <w:rFonts w:ascii="Times New Roman" w:hAnsi="Times New Roman" w:cs="Times New Roman"/>
                <w:sz w:val="16"/>
                <w:szCs w:val="16"/>
                <w:lang w:val="en-US"/>
              </w:rPr>
            </w:pPr>
          </w:p>
        </w:tc>
        <w:tc>
          <w:tcPr>
            <w:tcW w:w="7048" w:type="dxa"/>
            <w:gridSpan w:val="14"/>
            <w:vMerge/>
            <w:tcBorders>
              <w:top w:val="nil"/>
              <w:left w:val="nil"/>
              <w:bottom w:val="nil"/>
              <w:right w:val="nil"/>
            </w:tcBorders>
          </w:tcPr>
          <w:p w14:paraId="1959249C" w14:textId="77777777" w:rsidR="00EA0528" w:rsidRPr="00EA4621" w:rsidRDefault="00EA0528" w:rsidP="00EA4621">
            <w:pPr>
              <w:pStyle w:val="a3"/>
              <w:rPr>
                <w:rFonts w:ascii="Times New Roman" w:hAnsi="Times New Roman" w:cs="Times New Roman"/>
                <w:sz w:val="16"/>
                <w:szCs w:val="16"/>
                <w:lang w:val="en-US"/>
              </w:rPr>
            </w:pPr>
          </w:p>
        </w:tc>
        <w:tc>
          <w:tcPr>
            <w:tcW w:w="392" w:type="dxa"/>
            <w:tcBorders>
              <w:top w:val="nil"/>
              <w:left w:val="nil"/>
              <w:bottom w:val="nil"/>
              <w:right w:val="nil"/>
            </w:tcBorders>
          </w:tcPr>
          <w:p w14:paraId="0BDE3976" w14:textId="77777777" w:rsidR="00EA0528" w:rsidRPr="00EA4621" w:rsidRDefault="00EA0528" w:rsidP="00EA4621">
            <w:pPr>
              <w:pStyle w:val="a3"/>
              <w:rPr>
                <w:rFonts w:ascii="Times New Roman" w:hAnsi="Times New Roman" w:cs="Times New Roman"/>
                <w:sz w:val="16"/>
                <w:szCs w:val="16"/>
                <w:lang w:val="en-US"/>
              </w:rPr>
            </w:pPr>
          </w:p>
        </w:tc>
        <w:tc>
          <w:tcPr>
            <w:tcW w:w="502" w:type="dxa"/>
            <w:tcBorders>
              <w:top w:val="nil"/>
              <w:left w:val="nil"/>
              <w:bottom w:val="nil"/>
              <w:right w:val="nil"/>
            </w:tcBorders>
          </w:tcPr>
          <w:p w14:paraId="674F0D9A"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5EC9AD74" w14:textId="77777777" w:rsidR="00EA0528" w:rsidRPr="00EA4621" w:rsidRDefault="00EA0528" w:rsidP="00EA4621">
            <w:pPr>
              <w:pStyle w:val="a3"/>
              <w:rPr>
                <w:rFonts w:ascii="Times New Roman" w:hAnsi="Times New Roman" w:cs="Times New Roman"/>
                <w:sz w:val="16"/>
                <w:szCs w:val="16"/>
                <w:lang w:val="en-US"/>
              </w:rPr>
            </w:pPr>
          </w:p>
        </w:tc>
        <w:tc>
          <w:tcPr>
            <w:tcW w:w="506" w:type="dxa"/>
            <w:gridSpan w:val="2"/>
            <w:tcBorders>
              <w:top w:val="nil"/>
              <w:left w:val="nil"/>
              <w:bottom w:val="nil"/>
              <w:right w:val="nil"/>
            </w:tcBorders>
          </w:tcPr>
          <w:p w14:paraId="7A10132E" w14:textId="77777777" w:rsidR="00EA0528" w:rsidRPr="00EA4621" w:rsidRDefault="00EA0528" w:rsidP="00EA4621">
            <w:pPr>
              <w:pStyle w:val="a3"/>
              <w:rPr>
                <w:rFonts w:ascii="Times New Roman" w:hAnsi="Times New Roman" w:cs="Times New Roman"/>
                <w:sz w:val="16"/>
                <w:szCs w:val="16"/>
                <w:lang w:val="en-US"/>
              </w:rPr>
            </w:pPr>
          </w:p>
        </w:tc>
        <w:tc>
          <w:tcPr>
            <w:tcW w:w="497" w:type="dxa"/>
            <w:gridSpan w:val="2"/>
            <w:tcBorders>
              <w:top w:val="nil"/>
              <w:left w:val="nil"/>
              <w:bottom w:val="nil"/>
              <w:right w:val="nil"/>
            </w:tcBorders>
          </w:tcPr>
          <w:p w14:paraId="55BCB5F5"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left w:val="nil"/>
              <w:bottom w:val="nil"/>
            </w:tcBorders>
          </w:tcPr>
          <w:p w14:paraId="439D67B9"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496" w:type="dxa"/>
          </w:tcPr>
          <w:p w14:paraId="08A0F762"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0,07</w:t>
            </w:r>
          </w:p>
        </w:tc>
        <w:tc>
          <w:tcPr>
            <w:tcW w:w="496" w:type="dxa"/>
          </w:tcPr>
          <w:p w14:paraId="223F0F8B"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0,18</w:t>
            </w:r>
          </w:p>
        </w:tc>
        <w:tc>
          <w:tcPr>
            <w:tcW w:w="496" w:type="dxa"/>
          </w:tcPr>
          <w:p w14:paraId="68441006"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color w:val="FF0000"/>
                <w:sz w:val="16"/>
                <w:szCs w:val="16"/>
              </w:rPr>
              <w:t>0,08</w:t>
            </w:r>
          </w:p>
        </w:tc>
        <w:tc>
          <w:tcPr>
            <w:tcW w:w="496" w:type="dxa"/>
          </w:tcPr>
          <w:p w14:paraId="1627AFCB"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0,09</w:t>
            </w:r>
          </w:p>
        </w:tc>
        <w:tc>
          <w:tcPr>
            <w:tcW w:w="496" w:type="dxa"/>
          </w:tcPr>
          <w:p w14:paraId="0B8FAAA8"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0,15</w:t>
            </w:r>
          </w:p>
        </w:tc>
        <w:tc>
          <w:tcPr>
            <w:tcW w:w="496" w:type="dxa"/>
          </w:tcPr>
          <w:p w14:paraId="2192B371"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0,06</w:t>
            </w:r>
          </w:p>
        </w:tc>
        <w:tc>
          <w:tcPr>
            <w:tcW w:w="496" w:type="dxa"/>
          </w:tcPr>
          <w:p w14:paraId="13FAC9AC"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0,10</w:t>
            </w:r>
          </w:p>
        </w:tc>
        <w:tc>
          <w:tcPr>
            <w:tcW w:w="430" w:type="dxa"/>
          </w:tcPr>
          <w:p w14:paraId="17179A3D"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Tb</w:t>
            </w:r>
          </w:p>
        </w:tc>
      </w:tr>
      <w:tr w:rsidR="000039C4" w:rsidRPr="00EA4621" w14:paraId="4349EC56" w14:textId="77777777" w:rsidTr="000039C4">
        <w:tc>
          <w:tcPr>
            <w:tcW w:w="403" w:type="dxa"/>
            <w:tcBorders>
              <w:top w:val="nil"/>
              <w:left w:val="nil"/>
              <w:bottom w:val="nil"/>
              <w:right w:val="nil"/>
            </w:tcBorders>
          </w:tcPr>
          <w:p w14:paraId="23AB6A3A" w14:textId="77777777" w:rsidR="00EA0528" w:rsidRPr="00EA4621" w:rsidRDefault="00EA0528" w:rsidP="00EA4621">
            <w:pPr>
              <w:pStyle w:val="a3"/>
              <w:rPr>
                <w:rFonts w:ascii="Times New Roman" w:hAnsi="Times New Roman" w:cs="Times New Roman"/>
                <w:sz w:val="16"/>
                <w:szCs w:val="16"/>
                <w:lang w:val="en-US"/>
              </w:rPr>
            </w:pPr>
          </w:p>
        </w:tc>
        <w:tc>
          <w:tcPr>
            <w:tcW w:w="7048" w:type="dxa"/>
            <w:gridSpan w:val="14"/>
            <w:vMerge/>
            <w:tcBorders>
              <w:top w:val="nil"/>
              <w:left w:val="nil"/>
              <w:bottom w:val="nil"/>
              <w:right w:val="nil"/>
            </w:tcBorders>
          </w:tcPr>
          <w:p w14:paraId="0216F04A" w14:textId="77777777" w:rsidR="00EA0528" w:rsidRPr="00EA4621" w:rsidRDefault="00EA0528" w:rsidP="00EA4621">
            <w:pPr>
              <w:pStyle w:val="a3"/>
              <w:rPr>
                <w:rFonts w:ascii="Times New Roman" w:hAnsi="Times New Roman" w:cs="Times New Roman"/>
                <w:sz w:val="16"/>
                <w:szCs w:val="16"/>
                <w:lang w:val="en-US"/>
              </w:rPr>
            </w:pPr>
          </w:p>
        </w:tc>
        <w:tc>
          <w:tcPr>
            <w:tcW w:w="392" w:type="dxa"/>
            <w:tcBorders>
              <w:top w:val="nil"/>
              <w:left w:val="nil"/>
              <w:bottom w:val="nil"/>
              <w:right w:val="nil"/>
            </w:tcBorders>
          </w:tcPr>
          <w:p w14:paraId="450D09B8" w14:textId="77777777" w:rsidR="00EA0528" w:rsidRPr="00EA4621" w:rsidRDefault="00EA0528" w:rsidP="00EA4621">
            <w:pPr>
              <w:pStyle w:val="a3"/>
              <w:rPr>
                <w:rFonts w:ascii="Times New Roman" w:hAnsi="Times New Roman" w:cs="Times New Roman"/>
                <w:sz w:val="16"/>
                <w:szCs w:val="16"/>
                <w:lang w:val="en-US"/>
              </w:rPr>
            </w:pPr>
          </w:p>
        </w:tc>
        <w:tc>
          <w:tcPr>
            <w:tcW w:w="502" w:type="dxa"/>
            <w:tcBorders>
              <w:top w:val="nil"/>
              <w:left w:val="nil"/>
              <w:bottom w:val="nil"/>
              <w:right w:val="nil"/>
            </w:tcBorders>
          </w:tcPr>
          <w:p w14:paraId="203AB296"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06E1EDB3" w14:textId="77777777" w:rsidR="00EA0528" w:rsidRPr="00EA4621" w:rsidRDefault="00EA0528" w:rsidP="00EA4621">
            <w:pPr>
              <w:pStyle w:val="a3"/>
              <w:rPr>
                <w:rFonts w:ascii="Times New Roman" w:hAnsi="Times New Roman" w:cs="Times New Roman"/>
                <w:sz w:val="16"/>
                <w:szCs w:val="16"/>
                <w:lang w:val="en-US"/>
              </w:rPr>
            </w:pPr>
          </w:p>
        </w:tc>
        <w:tc>
          <w:tcPr>
            <w:tcW w:w="506" w:type="dxa"/>
            <w:gridSpan w:val="2"/>
            <w:tcBorders>
              <w:top w:val="nil"/>
              <w:left w:val="nil"/>
              <w:bottom w:val="nil"/>
              <w:right w:val="nil"/>
            </w:tcBorders>
          </w:tcPr>
          <w:p w14:paraId="2468B143" w14:textId="77777777" w:rsidR="00EA0528" w:rsidRPr="00EA4621" w:rsidRDefault="00EA0528" w:rsidP="00EA4621">
            <w:pPr>
              <w:pStyle w:val="a3"/>
              <w:rPr>
                <w:rFonts w:ascii="Times New Roman" w:hAnsi="Times New Roman" w:cs="Times New Roman"/>
                <w:sz w:val="16"/>
                <w:szCs w:val="16"/>
                <w:lang w:val="en-US"/>
              </w:rPr>
            </w:pPr>
          </w:p>
        </w:tc>
        <w:tc>
          <w:tcPr>
            <w:tcW w:w="497" w:type="dxa"/>
            <w:gridSpan w:val="2"/>
            <w:tcBorders>
              <w:top w:val="nil"/>
              <w:left w:val="nil"/>
              <w:bottom w:val="nil"/>
              <w:right w:val="nil"/>
            </w:tcBorders>
          </w:tcPr>
          <w:p w14:paraId="5F652AE2"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472B0E3F"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left w:val="nil"/>
              <w:bottom w:val="nil"/>
            </w:tcBorders>
          </w:tcPr>
          <w:p w14:paraId="59CE612D"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496" w:type="dxa"/>
          </w:tcPr>
          <w:p w14:paraId="5D72D077"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0,27</w:t>
            </w:r>
          </w:p>
        </w:tc>
        <w:tc>
          <w:tcPr>
            <w:tcW w:w="496" w:type="dxa"/>
            <w:tcBorders>
              <w:bottom w:val="single" w:sz="4" w:space="0" w:color="auto"/>
            </w:tcBorders>
          </w:tcPr>
          <w:p w14:paraId="18B44C42"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0,82</w:t>
            </w:r>
          </w:p>
        </w:tc>
        <w:tc>
          <w:tcPr>
            <w:tcW w:w="496" w:type="dxa"/>
          </w:tcPr>
          <w:p w14:paraId="57DE5073"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0,63</w:t>
            </w:r>
          </w:p>
        </w:tc>
        <w:tc>
          <w:tcPr>
            <w:tcW w:w="496" w:type="dxa"/>
          </w:tcPr>
          <w:p w14:paraId="06C128C4"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0,12</w:t>
            </w:r>
          </w:p>
        </w:tc>
        <w:tc>
          <w:tcPr>
            <w:tcW w:w="496" w:type="dxa"/>
          </w:tcPr>
          <w:p w14:paraId="3B45AAA4"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0,94</w:t>
            </w:r>
          </w:p>
        </w:tc>
        <w:tc>
          <w:tcPr>
            <w:tcW w:w="496" w:type="dxa"/>
          </w:tcPr>
          <w:p w14:paraId="7AB01B55"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0,21</w:t>
            </w:r>
          </w:p>
        </w:tc>
        <w:tc>
          <w:tcPr>
            <w:tcW w:w="430" w:type="dxa"/>
          </w:tcPr>
          <w:p w14:paraId="51159034"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Yb</w:t>
            </w:r>
          </w:p>
        </w:tc>
      </w:tr>
      <w:tr w:rsidR="000039C4" w:rsidRPr="00EA4621" w14:paraId="49FBDB98" w14:textId="77777777" w:rsidTr="000039C4">
        <w:tc>
          <w:tcPr>
            <w:tcW w:w="403" w:type="dxa"/>
            <w:tcBorders>
              <w:top w:val="nil"/>
              <w:left w:val="nil"/>
              <w:bottom w:val="nil"/>
              <w:right w:val="nil"/>
            </w:tcBorders>
          </w:tcPr>
          <w:p w14:paraId="05FC8A18" w14:textId="77777777" w:rsidR="00EA0528" w:rsidRPr="00EA4621" w:rsidRDefault="00EA0528" w:rsidP="00EA4621">
            <w:pPr>
              <w:pStyle w:val="a3"/>
              <w:rPr>
                <w:rFonts w:ascii="Times New Roman" w:hAnsi="Times New Roman" w:cs="Times New Roman"/>
                <w:sz w:val="16"/>
                <w:szCs w:val="16"/>
                <w:lang w:val="en-US"/>
              </w:rPr>
            </w:pPr>
          </w:p>
        </w:tc>
        <w:tc>
          <w:tcPr>
            <w:tcW w:w="7048" w:type="dxa"/>
            <w:gridSpan w:val="14"/>
            <w:vMerge/>
            <w:tcBorders>
              <w:top w:val="nil"/>
              <w:left w:val="nil"/>
              <w:bottom w:val="nil"/>
              <w:right w:val="nil"/>
            </w:tcBorders>
          </w:tcPr>
          <w:p w14:paraId="444A6EF2" w14:textId="77777777" w:rsidR="00EA0528" w:rsidRPr="00EA4621" w:rsidRDefault="00EA0528" w:rsidP="00EA4621">
            <w:pPr>
              <w:pStyle w:val="a3"/>
              <w:rPr>
                <w:rFonts w:ascii="Times New Roman" w:hAnsi="Times New Roman" w:cs="Times New Roman"/>
                <w:sz w:val="16"/>
                <w:szCs w:val="16"/>
                <w:lang w:val="en-US"/>
              </w:rPr>
            </w:pPr>
          </w:p>
        </w:tc>
        <w:tc>
          <w:tcPr>
            <w:tcW w:w="392" w:type="dxa"/>
            <w:tcBorders>
              <w:top w:val="nil"/>
              <w:left w:val="nil"/>
              <w:bottom w:val="nil"/>
              <w:right w:val="nil"/>
            </w:tcBorders>
          </w:tcPr>
          <w:p w14:paraId="768F048A" w14:textId="77777777" w:rsidR="00EA0528" w:rsidRPr="00EA4621" w:rsidRDefault="00EA0528" w:rsidP="00EA4621">
            <w:pPr>
              <w:pStyle w:val="a3"/>
              <w:rPr>
                <w:rFonts w:ascii="Times New Roman" w:hAnsi="Times New Roman" w:cs="Times New Roman"/>
                <w:sz w:val="16"/>
                <w:szCs w:val="16"/>
                <w:lang w:val="en-US"/>
              </w:rPr>
            </w:pPr>
          </w:p>
        </w:tc>
        <w:tc>
          <w:tcPr>
            <w:tcW w:w="502" w:type="dxa"/>
            <w:tcBorders>
              <w:top w:val="nil"/>
              <w:left w:val="nil"/>
              <w:bottom w:val="nil"/>
              <w:right w:val="nil"/>
            </w:tcBorders>
          </w:tcPr>
          <w:p w14:paraId="67AE1F09"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1DE994AF" w14:textId="77777777" w:rsidR="00EA0528" w:rsidRPr="00EA4621" w:rsidRDefault="00EA0528" w:rsidP="00EA4621">
            <w:pPr>
              <w:pStyle w:val="a3"/>
              <w:rPr>
                <w:rFonts w:ascii="Times New Roman" w:hAnsi="Times New Roman" w:cs="Times New Roman"/>
                <w:sz w:val="16"/>
                <w:szCs w:val="16"/>
                <w:lang w:val="en-US"/>
              </w:rPr>
            </w:pPr>
          </w:p>
        </w:tc>
        <w:tc>
          <w:tcPr>
            <w:tcW w:w="506" w:type="dxa"/>
            <w:gridSpan w:val="2"/>
            <w:tcBorders>
              <w:top w:val="nil"/>
              <w:left w:val="nil"/>
              <w:bottom w:val="nil"/>
              <w:right w:val="nil"/>
            </w:tcBorders>
          </w:tcPr>
          <w:p w14:paraId="24F9AD15" w14:textId="77777777" w:rsidR="00EA0528" w:rsidRPr="00EA4621" w:rsidRDefault="00EA0528" w:rsidP="00EA4621">
            <w:pPr>
              <w:pStyle w:val="a3"/>
              <w:rPr>
                <w:rFonts w:ascii="Times New Roman" w:hAnsi="Times New Roman" w:cs="Times New Roman"/>
                <w:sz w:val="16"/>
                <w:szCs w:val="16"/>
                <w:lang w:val="en-US"/>
              </w:rPr>
            </w:pPr>
          </w:p>
        </w:tc>
        <w:tc>
          <w:tcPr>
            <w:tcW w:w="497" w:type="dxa"/>
            <w:gridSpan w:val="2"/>
            <w:tcBorders>
              <w:top w:val="nil"/>
              <w:left w:val="nil"/>
              <w:bottom w:val="nil"/>
              <w:right w:val="nil"/>
            </w:tcBorders>
          </w:tcPr>
          <w:p w14:paraId="1971B840"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3AB63CE0"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7C4A3E1B"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left w:val="nil"/>
              <w:bottom w:val="nil"/>
            </w:tcBorders>
          </w:tcPr>
          <w:p w14:paraId="473D7EC1"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496" w:type="dxa"/>
            <w:tcBorders>
              <w:bottom w:val="single" w:sz="4" w:space="0" w:color="auto"/>
            </w:tcBorders>
          </w:tcPr>
          <w:p w14:paraId="1D349027"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0,41</w:t>
            </w:r>
          </w:p>
        </w:tc>
        <w:tc>
          <w:tcPr>
            <w:tcW w:w="496" w:type="dxa"/>
            <w:tcBorders>
              <w:bottom w:val="single" w:sz="4" w:space="0" w:color="auto"/>
            </w:tcBorders>
          </w:tcPr>
          <w:p w14:paraId="048ADA13"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0,22</w:t>
            </w:r>
          </w:p>
        </w:tc>
        <w:tc>
          <w:tcPr>
            <w:tcW w:w="496" w:type="dxa"/>
          </w:tcPr>
          <w:p w14:paraId="5DDCBD54"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0,00</w:t>
            </w:r>
          </w:p>
        </w:tc>
        <w:tc>
          <w:tcPr>
            <w:tcW w:w="496" w:type="dxa"/>
          </w:tcPr>
          <w:p w14:paraId="785822B8"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0,33</w:t>
            </w:r>
          </w:p>
        </w:tc>
        <w:tc>
          <w:tcPr>
            <w:tcW w:w="496" w:type="dxa"/>
          </w:tcPr>
          <w:p w14:paraId="6838D990"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0,34</w:t>
            </w:r>
          </w:p>
        </w:tc>
        <w:tc>
          <w:tcPr>
            <w:tcW w:w="430" w:type="dxa"/>
          </w:tcPr>
          <w:p w14:paraId="67FF58BB"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Lu</w:t>
            </w:r>
          </w:p>
        </w:tc>
      </w:tr>
      <w:tr w:rsidR="000039C4" w:rsidRPr="00EA4621" w14:paraId="635992B8" w14:textId="77777777" w:rsidTr="000039C4">
        <w:tc>
          <w:tcPr>
            <w:tcW w:w="403" w:type="dxa"/>
            <w:tcBorders>
              <w:top w:val="nil"/>
              <w:left w:val="nil"/>
              <w:bottom w:val="nil"/>
              <w:right w:val="nil"/>
            </w:tcBorders>
          </w:tcPr>
          <w:p w14:paraId="5E243201" w14:textId="77777777" w:rsidR="00EA0528" w:rsidRPr="00EA4621" w:rsidRDefault="00EA0528" w:rsidP="00EA4621">
            <w:pPr>
              <w:pStyle w:val="a3"/>
              <w:rPr>
                <w:rFonts w:ascii="Times New Roman" w:hAnsi="Times New Roman" w:cs="Times New Roman"/>
                <w:sz w:val="16"/>
                <w:szCs w:val="16"/>
                <w:lang w:val="en-US"/>
              </w:rPr>
            </w:pPr>
          </w:p>
        </w:tc>
        <w:tc>
          <w:tcPr>
            <w:tcW w:w="7048" w:type="dxa"/>
            <w:gridSpan w:val="14"/>
            <w:vMerge/>
            <w:tcBorders>
              <w:top w:val="nil"/>
              <w:left w:val="nil"/>
              <w:bottom w:val="nil"/>
              <w:right w:val="nil"/>
            </w:tcBorders>
          </w:tcPr>
          <w:p w14:paraId="2D9F3DC3" w14:textId="77777777" w:rsidR="00EA0528" w:rsidRPr="00EA4621" w:rsidRDefault="00EA0528" w:rsidP="00EA4621">
            <w:pPr>
              <w:pStyle w:val="a3"/>
              <w:rPr>
                <w:rFonts w:ascii="Times New Roman" w:hAnsi="Times New Roman" w:cs="Times New Roman"/>
                <w:sz w:val="16"/>
                <w:szCs w:val="16"/>
                <w:lang w:val="en-US"/>
              </w:rPr>
            </w:pPr>
          </w:p>
        </w:tc>
        <w:tc>
          <w:tcPr>
            <w:tcW w:w="392" w:type="dxa"/>
            <w:tcBorders>
              <w:top w:val="nil"/>
              <w:left w:val="nil"/>
              <w:bottom w:val="nil"/>
              <w:right w:val="nil"/>
            </w:tcBorders>
          </w:tcPr>
          <w:p w14:paraId="51111CCF" w14:textId="77777777" w:rsidR="00EA0528" w:rsidRPr="00EA4621" w:rsidRDefault="00EA0528" w:rsidP="00EA4621">
            <w:pPr>
              <w:pStyle w:val="a3"/>
              <w:rPr>
                <w:rFonts w:ascii="Times New Roman" w:hAnsi="Times New Roman" w:cs="Times New Roman"/>
                <w:sz w:val="16"/>
                <w:szCs w:val="16"/>
                <w:lang w:val="en-US"/>
              </w:rPr>
            </w:pPr>
          </w:p>
        </w:tc>
        <w:tc>
          <w:tcPr>
            <w:tcW w:w="502" w:type="dxa"/>
            <w:tcBorders>
              <w:top w:val="nil"/>
              <w:left w:val="nil"/>
              <w:bottom w:val="nil"/>
              <w:right w:val="nil"/>
            </w:tcBorders>
          </w:tcPr>
          <w:p w14:paraId="188B092B"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28EB738A" w14:textId="77777777" w:rsidR="00EA0528" w:rsidRPr="00EA4621" w:rsidRDefault="00EA0528" w:rsidP="00EA4621">
            <w:pPr>
              <w:pStyle w:val="a3"/>
              <w:rPr>
                <w:rFonts w:ascii="Times New Roman" w:hAnsi="Times New Roman" w:cs="Times New Roman"/>
                <w:sz w:val="16"/>
                <w:szCs w:val="16"/>
                <w:lang w:val="en-US"/>
              </w:rPr>
            </w:pPr>
          </w:p>
        </w:tc>
        <w:tc>
          <w:tcPr>
            <w:tcW w:w="506" w:type="dxa"/>
            <w:gridSpan w:val="2"/>
            <w:tcBorders>
              <w:top w:val="nil"/>
              <w:left w:val="nil"/>
              <w:bottom w:val="nil"/>
              <w:right w:val="nil"/>
            </w:tcBorders>
          </w:tcPr>
          <w:p w14:paraId="6BBC4275" w14:textId="77777777" w:rsidR="00EA0528" w:rsidRPr="00EA4621" w:rsidRDefault="00EA0528" w:rsidP="00EA4621">
            <w:pPr>
              <w:pStyle w:val="a3"/>
              <w:rPr>
                <w:rFonts w:ascii="Times New Roman" w:hAnsi="Times New Roman" w:cs="Times New Roman"/>
                <w:sz w:val="16"/>
                <w:szCs w:val="16"/>
                <w:lang w:val="en-US"/>
              </w:rPr>
            </w:pPr>
          </w:p>
        </w:tc>
        <w:tc>
          <w:tcPr>
            <w:tcW w:w="497" w:type="dxa"/>
            <w:gridSpan w:val="2"/>
            <w:tcBorders>
              <w:top w:val="nil"/>
              <w:left w:val="nil"/>
              <w:bottom w:val="nil"/>
              <w:right w:val="nil"/>
            </w:tcBorders>
          </w:tcPr>
          <w:p w14:paraId="304E6DBA"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4BD44FB6"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2B02DC79"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27D0E241"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single" w:sz="4" w:space="0" w:color="auto"/>
              <w:left w:val="nil"/>
              <w:bottom w:val="nil"/>
              <w:right w:val="single" w:sz="4" w:space="0" w:color="auto"/>
            </w:tcBorders>
          </w:tcPr>
          <w:p w14:paraId="1384985B"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496" w:type="dxa"/>
            <w:tcBorders>
              <w:left w:val="single" w:sz="4" w:space="0" w:color="auto"/>
            </w:tcBorders>
          </w:tcPr>
          <w:p w14:paraId="60D58C23"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0,80</w:t>
            </w:r>
          </w:p>
        </w:tc>
        <w:tc>
          <w:tcPr>
            <w:tcW w:w="496" w:type="dxa"/>
            <w:tcBorders>
              <w:bottom w:val="single" w:sz="4" w:space="0" w:color="auto"/>
            </w:tcBorders>
          </w:tcPr>
          <w:p w14:paraId="7B6DF394"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0,06</w:t>
            </w:r>
          </w:p>
        </w:tc>
        <w:tc>
          <w:tcPr>
            <w:tcW w:w="496" w:type="dxa"/>
          </w:tcPr>
          <w:p w14:paraId="44265EF0"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0,86</w:t>
            </w:r>
          </w:p>
        </w:tc>
        <w:tc>
          <w:tcPr>
            <w:tcW w:w="496" w:type="dxa"/>
          </w:tcPr>
          <w:p w14:paraId="0F1505DE"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0,17</w:t>
            </w:r>
          </w:p>
        </w:tc>
        <w:tc>
          <w:tcPr>
            <w:tcW w:w="430" w:type="dxa"/>
          </w:tcPr>
          <w:p w14:paraId="348EBF9C"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Hf</w:t>
            </w:r>
          </w:p>
        </w:tc>
      </w:tr>
      <w:tr w:rsidR="000039C4" w:rsidRPr="00EA4621" w14:paraId="13A996CC" w14:textId="77777777" w:rsidTr="000039C4">
        <w:tc>
          <w:tcPr>
            <w:tcW w:w="403" w:type="dxa"/>
            <w:tcBorders>
              <w:top w:val="nil"/>
              <w:left w:val="nil"/>
              <w:bottom w:val="nil"/>
              <w:right w:val="nil"/>
            </w:tcBorders>
          </w:tcPr>
          <w:p w14:paraId="7E5E8EE2" w14:textId="77777777" w:rsidR="00EA0528" w:rsidRPr="00EA4621" w:rsidRDefault="00EA0528" w:rsidP="00EA4621">
            <w:pPr>
              <w:pStyle w:val="a3"/>
              <w:rPr>
                <w:rFonts w:ascii="Times New Roman" w:hAnsi="Times New Roman" w:cs="Times New Roman"/>
                <w:sz w:val="16"/>
                <w:szCs w:val="16"/>
                <w:lang w:val="en-US"/>
              </w:rPr>
            </w:pPr>
          </w:p>
        </w:tc>
        <w:tc>
          <w:tcPr>
            <w:tcW w:w="7048" w:type="dxa"/>
            <w:gridSpan w:val="14"/>
            <w:vMerge/>
            <w:tcBorders>
              <w:top w:val="nil"/>
              <w:left w:val="nil"/>
              <w:bottom w:val="nil"/>
              <w:right w:val="nil"/>
            </w:tcBorders>
          </w:tcPr>
          <w:p w14:paraId="0C9C5F7A" w14:textId="77777777" w:rsidR="00EA0528" w:rsidRPr="00EA4621" w:rsidRDefault="00EA0528" w:rsidP="00EA4621">
            <w:pPr>
              <w:pStyle w:val="a3"/>
              <w:rPr>
                <w:rFonts w:ascii="Times New Roman" w:hAnsi="Times New Roman" w:cs="Times New Roman"/>
                <w:sz w:val="16"/>
                <w:szCs w:val="16"/>
                <w:lang w:val="en-US"/>
              </w:rPr>
            </w:pPr>
          </w:p>
        </w:tc>
        <w:tc>
          <w:tcPr>
            <w:tcW w:w="392" w:type="dxa"/>
            <w:tcBorders>
              <w:top w:val="nil"/>
              <w:left w:val="nil"/>
              <w:bottom w:val="nil"/>
              <w:right w:val="nil"/>
            </w:tcBorders>
          </w:tcPr>
          <w:p w14:paraId="66078A09" w14:textId="77777777" w:rsidR="00EA0528" w:rsidRPr="00EA4621" w:rsidRDefault="00EA0528" w:rsidP="00EA4621">
            <w:pPr>
              <w:pStyle w:val="a3"/>
              <w:rPr>
                <w:rFonts w:ascii="Times New Roman" w:hAnsi="Times New Roman" w:cs="Times New Roman"/>
                <w:sz w:val="16"/>
                <w:szCs w:val="16"/>
                <w:lang w:val="en-US"/>
              </w:rPr>
            </w:pPr>
          </w:p>
        </w:tc>
        <w:tc>
          <w:tcPr>
            <w:tcW w:w="502" w:type="dxa"/>
            <w:tcBorders>
              <w:top w:val="nil"/>
              <w:left w:val="nil"/>
              <w:bottom w:val="nil"/>
              <w:right w:val="nil"/>
            </w:tcBorders>
          </w:tcPr>
          <w:p w14:paraId="4A475662"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2DC9C2A6" w14:textId="77777777" w:rsidR="00EA0528" w:rsidRPr="00EA4621" w:rsidRDefault="00EA0528" w:rsidP="00EA4621">
            <w:pPr>
              <w:pStyle w:val="a3"/>
              <w:rPr>
                <w:rFonts w:ascii="Times New Roman" w:hAnsi="Times New Roman" w:cs="Times New Roman"/>
                <w:sz w:val="16"/>
                <w:szCs w:val="16"/>
                <w:lang w:val="en-US"/>
              </w:rPr>
            </w:pPr>
          </w:p>
        </w:tc>
        <w:tc>
          <w:tcPr>
            <w:tcW w:w="506" w:type="dxa"/>
            <w:gridSpan w:val="2"/>
            <w:tcBorders>
              <w:top w:val="nil"/>
              <w:left w:val="nil"/>
              <w:bottom w:val="nil"/>
              <w:right w:val="nil"/>
            </w:tcBorders>
          </w:tcPr>
          <w:p w14:paraId="303D1400" w14:textId="77777777" w:rsidR="00EA0528" w:rsidRPr="00EA4621" w:rsidRDefault="00EA0528" w:rsidP="00EA4621">
            <w:pPr>
              <w:pStyle w:val="a3"/>
              <w:rPr>
                <w:rFonts w:ascii="Times New Roman" w:hAnsi="Times New Roman" w:cs="Times New Roman"/>
                <w:sz w:val="16"/>
                <w:szCs w:val="16"/>
                <w:lang w:val="en-US"/>
              </w:rPr>
            </w:pPr>
          </w:p>
        </w:tc>
        <w:tc>
          <w:tcPr>
            <w:tcW w:w="497" w:type="dxa"/>
            <w:gridSpan w:val="2"/>
            <w:tcBorders>
              <w:top w:val="nil"/>
              <w:left w:val="nil"/>
              <w:bottom w:val="nil"/>
              <w:right w:val="nil"/>
            </w:tcBorders>
          </w:tcPr>
          <w:p w14:paraId="32351898"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39FD5BD5"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47B8C156"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15DDDA9C"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7B184864"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left w:val="nil"/>
              <w:bottom w:val="nil"/>
            </w:tcBorders>
          </w:tcPr>
          <w:p w14:paraId="6D9E2D98"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496" w:type="dxa"/>
            <w:tcBorders>
              <w:bottom w:val="single" w:sz="4" w:space="0" w:color="auto"/>
            </w:tcBorders>
          </w:tcPr>
          <w:p w14:paraId="6848176D"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0,09</w:t>
            </w:r>
          </w:p>
        </w:tc>
        <w:tc>
          <w:tcPr>
            <w:tcW w:w="496" w:type="dxa"/>
            <w:tcBorders>
              <w:bottom w:val="single" w:sz="4" w:space="0" w:color="auto"/>
            </w:tcBorders>
          </w:tcPr>
          <w:p w14:paraId="30B7B080"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0,55</w:t>
            </w:r>
          </w:p>
        </w:tc>
        <w:tc>
          <w:tcPr>
            <w:tcW w:w="496" w:type="dxa"/>
          </w:tcPr>
          <w:p w14:paraId="11FAFAAA"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0,26</w:t>
            </w:r>
          </w:p>
        </w:tc>
        <w:tc>
          <w:tcPr>
            <w:tcW w:w="430" w:type="dxa"/>
          </w:tcPr>
          <w:p w14:paraId="646F0F44"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Ta</w:t>
            </w:r>
          </w:p>
        </w:tc>
      </w:tr>
      <w:tr w:rsidR="00EA4621" w:rsidRPr="00EA4621" w14:paraId="2FFF7FD3" w14:textId="77777777" w:rsidTr="000039C4">
        <w:tc>
          <w:tcPr>
            <w:tcW w:w="403" w:type="dxa"/>
            <w:tcBorders>
              <w:top w:val="nil"/>
              <w:left w:val="nil"/>
              <w:bottom w:val="nil"/>
              <w:right w:val="nil"/>
            </w:tcBorders>
          </w:tcPr>
          <w:p w14:paraId="6C0AC395" w14:textId="77777777" w:rsidR="00EA0528" w:rsidRPr="00EA4621" w:rsidRDefault="00EA0528" w:rsidP="00EA4621">
            <w:pPr>
              <w:pStyle w:val="a3"/>
              <w:rPr>
                <w:rFonts w:ascii="Times New Roman" w:hAnsi="Times New Roman" w:cs="Times New Roman"/>
                <w:sz w:val="16"/>
                <w:szCs w:val="16"/>
                <w:lang w:val="en-US"/>
              </w:rPr>
            </w:pPr>
          </w:p>
        </w:tc>
        <w:tc>
          <w:tcPr>
            <w:tcW w:w="7048" w:type="dxa"/>
            <w:gridSpan w:val="14"/>
            <w:vMerge/>
            <w:tcBorders>
              <w:top w:val="nil"/>
              <w:left w:val="nil"/>
              <w:bottom w:val="nil"/>
              <w:right w:val="nil"/>
            </w:tcBorders>
          </w:tcPr>
          <w:p w14:paraId="73FE2329" w14:textId="77777777" w:rsidR="00EA0528" w:rsidRPr="00EA4621" w:rsidRDefault="00EA0528" w:rsidP="00EA4621">
            <w:pPr>
              <w:pStyle w:val="a3"/>
              <w:rPr>
                <w:rFonts w:ascii="Times New Roman" w:hAnsi="Times New Roman" w:cs="Times New Roman"/>
                <w:sz w:val="16"/>
                <w:szCs w:val="16"/>
                <w:lang w:val="en-US"/>
              </w:rPr>
            </w:pPr>
          </w:p>
        </w:tc>
        <w:tc>
          <w:tcPr>
            <w:tcW w:w="392" w:type="dxa"/>
            <w:tcBorders>
              <w:top w:val="nil"/>
              <w:left w:val="nil"/>
              <w:bottom w:val="nil"/>
              <w:right w:val="nil"/>
            </w:tcBorders>
          </w:tcPr>
          <w:p w14:paraId="7797DBCB" w14:textId="77777777" w:rsidR="00EA0528" w:rsidRPr="00EA4621" w:rsidRDefault="00EA0528" w:rsidP="00EA4621">
            <w:pPr>
              <w:pStyle w:val="a3"/>
              <w:rPr>
                <w:rFonts w:ascii="Times New Roman" w:hAnsi="Times New Roman" w:cs="Times New Roman"/>
                <w:sz w:val="16"/>
                <w:szCs w:val="16"/>
                <w:lang w:val="en-US"/>
              </w:rPr>
            </w:pPr>
          </w:p>
        </w:tc>
        <w:tc>
          <w:tcPr>
            <w:tcW w:w="502" w:type="dxa"/>
            <w:tcBorders>
              <w:top w:val="nil"/>
              <w:left w:val="nil"/>
              <w:bottom w:val="nil"/>
              <w:right w:val="nil"/>
            </w:tcBorders>
          </w:tcPr>
          <w:p w14:paraId="17D7FD59"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541F09E3" w14:textId="77777777" w:rsidR="00EA0528" w:rsidRPr="00EA4621" w:rsidRDefault="00EA0528" w:rsidP="00EA4621">
            <w:pPr>
              <w:pStyle w:val="a3"/>
              <w:rPr>
                <w:rFonts w:ascii="Times New Roman" w:hAnsi="Times New Roman" w:cs="Times New Roman"/>
                <w:sz w:val="16"/>
                <w:szCs w:val="16"/>
                <w:lang w:val="en-US"/>
              </w:rPr>
            </w:pPr>
          </w:p>
        </w:tc>
        <w:tc>
          <w:tcPr>
            <w:tcW w:w="506" w:type="dxa"/>
            <w:gridSpan w:val="2"/>
            <w:tcBorders>
              <w:top w:val="nil"/>
              <w:left w:val="nil"/>
              <w:bottom w:val="nil"/>
              <w:right w:val="nil"/>
            </w:tcBorders>
          </w:tcPr>
          <w:p w14:paraId="45CB190A" w14:textId="77777777" w:rsidR="00EA0528" w:rsidRPr="00EA4621" w:rsidRDefault="00EA0528" w:rsidP="00EA4621">
            <w:pPr>
              <w:pStyle w:val="a3"/>
              <w:rPr>
                <w:rFonts w:ascii="Times New Roman" w:hAnsi="Times New Roman" w:cs="Times New Roman"/>
                <w:sz w:val="16"/>
                <w:szCs w:val="16"/>
                <w:lang w:val="en-US"/>
              </w:rPr>
            </w:pPr>
          </w:p>
        </w:tc>
        <w:tc>
          <w:tcPr>
            <w:tcW w:w="497" w:type="dxa"/>
            <w:gridSpan w:val="2"/>
            <w:tcBorders>
              <w:top w:val="nil"/>
              <w:left w:val="nil"/>
              <w:bottom w:val="nil"/>
              <w:right w:val="nil"/>
            </w:tcBorders>
          </w:tcPr>
          <w:p w14:paraId="1B8C6ABA"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74E73018"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642CF058"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2B0D41E7"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36A5FDE8"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190A6F98"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single" w:sz="4" w:space="0" w:color="auto"/>
              <w:left w:val="nil"/>
              <w:bottom w:val="nil"/>
              <w:right w:val="single" w:sz="4" w:space="0" w:color="auto"/>
            </w:tcBorders>
          </w:tcPr>
          <w:p w14:paraId="4067EA8B"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496" w:type="dxa"/>
            <w:tcBorders>
              <w:left w:val="single" w:sz="4" w:space="0" w:color="auto"/>
            </w:tcBorders>
          </w:tcPr>
          <w:p w14:paraId="6D9DA58B" w14:textId="77777777" w:rsidR="00EA0528" w:rsidRPr="00EA4621" w:rsidRDefault="00EA0528" w:rsidP="00EA4621">
            <w:pPr>
              <w:pStyle w:val="a3"/>
              <w:rPr>
                <w:rFonts w:ascii="Times New Roman" w:hAnsi="Times New Roman" w:cs="Times New Roman"/>
                <w:sz w:val="16"/>
                <w:szCs w:val="16"/>
              </w:rPr>
            </w:pPr>
            <w:r w:rsidRPr="00EA4621">
              <w:rPr>
                <w:rFonts w:ascii="Times New Roman" w:hAnsi="Times New Roman" w:cs="Times New Roman"/>
                <w:sz w:val="16"/>
                <w:szCs w:val="16"/>
              </w:rPr>
              <w:t>0,03</w:t>
            </w:r>
          </w:p>
        </w:tc>
        <w:tc>
          <w:tcPr>
            <w:tcW w:w="496" w:type="dxa"/>
            <w:tcBorders>
              <w:bottom w:val="single" w:sz="4" w:space="0" w:color="auto"/>
            </w:tcBorders>
          </w:tcPr>
          <w:p w14:paraId="53E4B789"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0,06</w:t>
            </w:r>
          </w:p>
        </w:tc>
        <w:tc>
          <w:tcPr>
            <w:tcW w:w="430" w:type="dxa"/>
          </w:tcPr>
          <w:p w14:paraId="0861EE4C"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Au</w:t>
            </w:r>
          </w:p>
        </w:tc>
      </w:tr>
      <w:tr w:rsidR="00EA4621" w:rsidRPr="00EA4621" w14:paraId="38725AB0" w14:textId="77777777" w:rsidTr="000039C4">
        <w:tc>
          <w:tcPr>
            <w:tcW w:w="403" w:type="dxa"/>
            <w:tcBorders>
              <w:top w:val="nil"/>
              <w:left w:val="nil"/>
              <w:bottom w:val="nil"/>
              <w:right w:val="nil"/>
            </w:tcBorders>
          </w:tcPr>
          <w:p w14:paraId="77D78D8D" w14:textId="77777777" w:rsidR="00EA0528" w:rsidRPr="00EA4621" w:rsidRDefault="00EA0528" w:rsidP="00EA4621">
            <w:pPr>
              <w:pStyle w:val="a3"/>
              <w:rPr>
                <w:rFonts w:ascii="Times New Roman" w:hAnsi="Times New Roman" w:cs="Times New Roman"/>
                <w:sz w:val="16"/>
                <w:szCs w:val="16"/>
                <w:lang w:val="en-US"/>
              </w:rPr>
            </w:pPr>
          </w:p>
        </w:tc>
        <w:tc>
          <w:tcPr>
            <w:tcW w:w="7048" w:type="dxa"/>
            <w:gridSpan w:val="14"/>
            <w:vMerge/>
            <w:tcBorders>
              <w:top w:val="nil"/>
              <w:left w:val="nil"/>
              <w:bottom w:val="nil"/>
              <w:right w:val="nil"/>
            </w:tcBorders>
          </w:tcPr>
          <w:p w14:paraId="235E5A81" w14:textId="77777777" w:rsidR="00EA0528" w:rsidRPr="00EA4621" w:rsidRDefault="00EA0528" w:rsidP="00EA4621">
            <w:pPr>
              <w:pStyle w:val="a3"/>
              <w:rPr>
                <w:rFonts w:ascii="Times New Roman" w:hAnsi="Times New Roman" w:cs="Times New Roman"/>
                <w:sz w:val="16"/>
                <w:szCs w:val="16"/>
                <w:lang w:val="en-US"/>
              </w:rPr>
            </w:pPr>
          </w:p>
        </w:tc>
        <w:tc>
          <w:tcPr>
            <w:tcW w:w="392" w:type="dxa"/>
            <w:tcBorders>
              <w:top w:val="nil"/>
              <w:left w:val="nil"/>
              <w:bottom w:val="nil"/>
              <w:right w:val="nil"/>
            </w:tcBorders>
          </w:tcPr>
          <w:p w14:paraId="75C2B923" w14:textId="77777777" w:rsidR="00EA0528" w:rsidRPr="00EA4621" w:rsidRDefault="00EA0528" w:rsidP="00EA4621">
            <w:pPr>
              <w:pStyle w:val="a3"/>
              <w:rPr>
                <w:rFonts w:ascii="Times New Roman" w:hAnsi="Times New Roman" w:cs="Times New Roman"/>
                <w:sz w:val="16"/>
                <w:szCs w:val="16"/>
                <w:lang w:val="en-US"/>
              </w:rPr>
            </w:pPr>
          </w:p>
        </w:tc>
        <w:tc>
          <w:tcPr>
            <w:tcW w:w="502" w:type="dxa"/>
            <w:tcBorders>
              <w:top w:val="nil"/>
              <w:left w:val="nil"/>
              <w:bottom w:val="nil"/>
              <w:right w:val="nil"/>
            </w:tcBorders>
          </w:tcPr>
          <w:p w14:paraId="4A456F59"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64CD7814" w14:textId="77777777" w:rsidR="00EA0528" w:rsidRPr="00EA4621" w:rsidRDefault="00EA0528" w:rsidP="00EA4621">
            <w:pPr>
              <w:pStyle w:val="a3"/>
              <w:rPr>
                <w:rFonts w:ascii="Times New Roman" w:hAnsi="Times New Roman" w:cs="Times New Roman"/>
                <w:sz w:val="16"/>
                <w:szCs w:val="16"/>
                <w:lang w:val="en-US"/>
              </w:rPr>
            </w:pPr>
          </w:p>
        </w:tc>
        <w:tc>
          <w:tcPr>
            <w:tcW w:w="506" w:type="dxa"/>
            <w:gridSpan w:val="2"/>
            <w:tcBorders>
              <w:top w:val="nil"/>
              <w:left w:val="nil"/>
              <w:bottom w:val="nil"/>
              <w:right w:val="nil"/>
            </w:tcBorders>
          </w:tcPr>
          <w:p w14:paraId="398493CC" w14:textId="77777777" w:rsidR="00EA0528" w:rsidRPr="00EA4621" w:rsidRDefault="00EA0528" w:rsidP="00EA4621">
            <w:pPr>
              <w:pStyle w:val="a3"/>
              <w:rPr>
                <w:rFonts w:ascii="Times New Roman" w:hAnsi="Times New Roman" w:cs="Times New Roman"/>
                <w:sz w:val="16"/>
                <w:szCs w:val="16"/>
                <w:lang w:val="en-US"/>
              </w:rPr>
            </w:pPr>
          </w:p>
        </w:tc>
        <w:tc>
          <w:tcPr>
            <w:tcW w:w="497" w:type="dxa"/>
            <w:gridSpan w:val="2"/>
            <w:tcBorders>
              <w:top w:val="nil"/>
              <w:left w:val="nil"/>
              <w:bottom w:val="nil"/>
              <w:right w:val="nil"/>
            </w:tcBorders>
          </w:tcPr>
          <w:p w14:paraId="2E26CE9B"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21D0CD74"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62669702"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14BC0697"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0C5580B0"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47368B65"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128E8905"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left w:val="nil"/>
              <w:bottom w:val="nil"/>
            </w:tcBorders>
          </w:tcPr>
          <w:p w14:paraId="012B4ACE"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496" w:type="dxa"/>
            <w:tcBorders>
              <w:bottom w:val="single" w:sz="4" w:space="0" w:color="auto"/>
            </w:tcBorders>
          </w:tcPr>
          <w:p w14:paraId="74E166F9" w14:textId="77777777" w:rsidR="00EA0528" w:rsidRPr="00EA4621" w:rsidRDefault="00EA0528" w:rsidP="00EA4621">
            <w:pPr>
              <w:pStyle w:val="a3"/>
              <w:rPr>
                <w:rFonts w:ascii="Times New Roman" w:hAnsi="Times New Roman" w:cs="Times New Roman"/>
                <w:color w:val="FF0000"/>
                <w:sz w:val="16"/>
                <w:szCs w:val="16"/>
              </w:rPr>
            </w:pPr>
            <w:r w:rsidRPr="00EA4621">
              <w:rPr>
                <w:rFonts w:ascii="Times New Roman" w:hAnsi="Times New Roman" w:cs="Times New Roman"/>
                <w:color w:val="FF0000"/>
                <w:sz w:val="16"/>
                <w:szCs w:val="16"/>
              </w:rPr>
              <w:t>0,16</w:t>
            </w:r>
          </w:p>
        </w:tc>
        <w:tc>
          <w:tcPr>
            <w:tcW w:w="430" w:type="dxa"/>
            <w:tcBorders>
              <w:bottom w:val="single" w:sz="4" w:space="0" w:color="auto"/>
            </w:tcBorders>
          </w:tcPr>
          <w:p w14:paraId="063849C2"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Th</w:t>
            </w:r>
          </w:p>
        </w:tc>
      </w:tr>
      <w:tr w:rsidR="00EA4621" w:rsidRPr="00EA4621" w14:paraId="4A74EB3D" w14:textId="77777777" w:rsidTr="000039C4">
        <w:tc>
          <w:tcPr>
            <w:tcW w:w="403" w:type="dxa"/>
            <w:tcBorders>
              <w:top w:val="nil"/>
              <w:left w:val="nil"/>
              <w:bottom w:val="nil"/>
              <w:right w:val="nil"/>
            </w:tcBorders>
          </w:tcPr>
          <w:p w14:paraId="160DE928"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2EB6677E"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26AD1CF3"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5A3C5764"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57F16B3F"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63AC3A82"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614D7945"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7432496B"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483789A7"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15A8A835"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0249B93F"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61545E02"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7CA74E70"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39791C1E" w14:textId="77777777" w:rsidR="00EA0528" w:rsidRPr="00EA4621" w:rsidRDefault="00EA0528" w:rsidP="00EA4621">
            <w:pPr>
              <w:pStyle w:val="a3"/>
              <w:rPr>
                <w:rFonts w:ascii="Times New Roman" w:hAnsi="Times New Roman" w:cs="Times New Roman"/>
                <w:sz w:val="16"/>
                <w:szCs w:val="16"/>
                <w:lang w:val="en-US"/>
              </w:rPr>
            </w:pPr>
          </w:p>
        </w:tc>
        <w:tc>
          <w:tcPr>
            <w:tcW w:w="600" w:type="dxa"/>
            <w:tcBorders>
              <w:top w:val="nil"/>
              <w:left w:val="nil"/>
              <w:bottom w:val="nil"/>
              <w:right w:val="nil"/>
            </w:tcBorders>
          </w:tcPr>
          <w:p w14:paraId="7638876F" w14:textId="77777777" w:rsidR="00EA0528" w:rsidRPr="00EA4621" w:rsidRDefault="00EA0528" w:rsidP="00EA4621">
            <w:pPr>
              <w:pStyle w:val="a3"/>
              <w:rPr>
                <w:rFonts w:ascii="Times New Roman" w:hAnsi="Times New Roman" w:cs="Times New Roman"/>
                <w:sz w:val="16"/>
                <w:szCs w:val="16"/>
                <w:lang w:val="en-US"/>
              </w:rPr>
            </w:pPr>
          </w:p>
        </w:tc>
        <w:tc>
          <w:tcPr>
            <w:tcW w:w="392" w:type="dxa"/>
            <w:tcBorders>
              <w:top w:val="nil"/>
              <w:left w:val="nil"/>
              <w:bottom w:val="nil"/>
              <w:right w:val="nil"/>
            </w:tcBorders>
          </w:tcPr>
          <w:p w14:paraId="71B093AC"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1E1E327C" w14:textId="77777777" w:rsidR="00EA0528" w:rsidRPr="00EA4621" w:rsidRDefault="00EA0528" w:rsidP="00EA4621">
            <w:pPr>
              <w:pStyle w:val="a3"/>
              <w:rPr>
                <w:rFonts w:ascii="Times New Roman" w:hAnsi="Times New Roman" w:cs="Times New Roman"/>
                <w:sz w:val="16"/>
                <w:szCs w:val="16"/>
                <w:lang w:val="en-US"/>
              </w:rPr>
            </w:pPr>
          </w:p>
        </w:tc>
        <w:tc>
          <w:tcPr>
            <w:tcW w:w="502" w:type="dxa"/>
            <w:tcBorders>
              <w:top w:val="nil"/>
              <w:left w:val="nil"/>
              <w:bottom w:val="nil"/>
              <w:right w:val="nil"/>
            </w:tcBorders>
          </w:tcPr>
          <w:p w14:paraId="07838269" w14:textId="77777777" w:rsidR="00EA0528" w:rsidRPr="00EA4621" w:rsidRDefault="00EA0528" w:rsidP="00EA4621">
            <w:pPr>
              <w:pStyle w:val="a3"/>
              <w:rPr>
                <w:rFonts w:ascii="Times New Roman" w:hAnsi="Times New Roman" w:cs="Times New Roman"/>
                <w:sz w:val="16"/>
                <w:szCs w:val="16"/>
                <w:lang w:val="en-US"/>
              </w:rPr>
            </w:pPr>
          </w:p>
        </w:tc>
        <w:tc>
          <w:tcPr>
            <w:tcW w:w="497" w:type="dxa"/>
            <w:tcBorders>
              <w:top w:val="nil"/>
              <w:left w:val="nil"/>
              <w:bottom w:val="nil"/>
              <w:right w:val="nil"/>
            </w:tcBorders>
          </w:tcPr>
          <w:p w14:paraId="5B2EB4EF" w14:textId="77777777" w:rsidR="00EA0528" w:rsidRPr="00EA4621" w:rsidRDefault="00EA0528" w:rsidP="00EA4621">
            <w:pPr>
              <w:pStyle w:val="a3"/>
              <w:rPr>
                <w:rFonts w:ascii="Times New Roman" w:hAnsi="Times New Roman" w:cs="Times New Roman"/>
                <w:sz w:val="16"/>
                <w:szCs w:val="16"/>
                <w:lang w:val="en-US"/>
              </w:rPr>
            </w:pPr>
          </w:p>
        </w:tc>
        <w:tc>
          <w:tcPr>
            <w:tcW w:w="500" w:type="dxa"/>
            <w:gridSpan w:val="2"/>
            <w:tcBorders>
              <w:top w:val="nil"/>
              <w:left w:val="nil"/>
              <w:bottom w:val="nil"/>
              <w:right w:val="nil"/>
            </w:tcBorders>
          </w:tcPr>
          <w:p w14:paraId="29E016E8" w14:textId="77777777" w:rsidR="00EA0528" w:rsidRPr="00EA4621" w:rsidRDefault="00EA0528" w:rsidP="00EA4621">
            <w:pPr>
              <w:pStyle w:val="a3"/>
              <w:rPr>
                <w:rFonts w:ascii="Times New Roman" w:hAnsi="Times New Roman" w:cs="Times New Roman"/>
                <w:sz w:val="16"/>
                <w:szCs w:val="16"/>
                <w:lang w:val="en-US"/>
              </w:rPr>
            </w:pPr>
          </w:p>
        </w:tc>
        <w:tc>
          <w:tcPr>
            <w:tcW w:w="502" w:type="dxa"/>
            <w:gridSpan w:val="2"/>
            <w:tcBorders>
              <w:top w:val="nil"/>
              <w:left w:val="nil"/>
              <w:bottom w:val="nil"/>
              <w:right w:val="nil"/>
            </w:tcBorders>
          </w:tcPr>
          <w:p w14:paraId="14DB9335"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46AB1253"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2BEACB3A"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69833813"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6A0B2018"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47DB27D6"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nil"/>
              <w:left w:val="nil"/>
              <w:bottom w:val="nil"/>
              <w:right w:val="nil"/>
            </w:tcBorders>
          </w:tcPr>
          <w:p w14:paraId="3D9424E5" w14:textId="77777777" w:rsidR="00EA0528" w:rsidRPr="00EA4621" w:rsidRDefault="00EA0528" w:rsidP="00EA4621">
            <w:pPr>
              <w:pStyle w:val="a3"/>
              <w:rPr>
                <w:rFonts w:ascii="Times New Roman" w:hAnsi="Times New Roman" w:cs="Times New Roman"/>
                <w:sz w:val="16"/>
                <w:szCs w:val="16"/>
                <w:lang w:val="en-US"/>
              </w:rPr>
            </w:pPr>
          </w:p>
        </w:tc>
        <w:tc>
          <w:tcPr>
            <w:tcW w:w="496" w:type="dxa"/>
            <w:tcBorders>
              <w:top w:val="single" w:sz="4" w:space="0" w:color="auto"/>
              <w:left w:val="nil"/>
              <w:bottom w:val="nil"/>
              <w:right w:val="single" w:sz="4" w:space="0" w:color="auto"/>
            </w:tcBorders>
          </w:tcPr>
          <w:p w14:paraId="77582B19"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1</w:t>
            </w:r>
          </w:p>
        </w:tc>
        <w:tc>
          <w:tcPr>
            <w:tcW w:w="430" w:type="dxa"/>
            <w:tcBorders>
              <w:left w:val="single" w:sz="4" w:space="0" w:color="auto"/>
            </w:tcBorders>
          </w:tcPr>
          <w:p w14:paraId="0C7A49FB" w14:textId="77777777" w:rsidR="00EA0528" w:rsidRPr="00EA4621" w:rsidRDefault="00EA0528" w:rsidP="00EA4621">
            <w:pPr>
              <w:pStyle w:val="a3"/>
              <w:rPr>
                <w:rFonts w:ascii="Times New Roman" w:hAnsi="Times New Roman" w:cs="Times New Roman"/>
                <w:sz w:val="16"/>
                <w:szCs w:val="16"/>
                <w:lang w:val="en-US"/>
              </w:rPr>
            </w:pPr>
            <w:r w:rsidRPr="00EA4621">
              <w:rPr>
                <w:rFonts w:ascii="Times New Roman" w:hAnsi="Times New Roman" w:cs="Times New Roman"/>
                <w:sz w:val="16"/>
                <w:szCs w:val="16"/>
                <w:lang w:val="en-US"/>
              </w:rPr>
              <w:t>U</w:t>
            </w:r>
          </w:p>
        </w:tc>
      </w:tr>
    </w:tbl>
    <w:p w14:paraId="027160D3" w14:textId="77777777" w:rsidR="00EA0528" w:rsidRPr="00EA4621" w:rsidRDefault="00EA0528" w:rsidP="00EA4621">
      <w:pPr>
        <w:pStyle w:val="a3"/>
        <w:rPr>
          <w:rFonts w:ascii="Times New Roman" w:hAnsi="Times New Roman" w:cs="Times New Roman"/>
          <w:sz w:val="16"/>
          <w:szCs w:val="16"/>
        </w:rPr>
      </w:pPr>
    </w:p>
    <w:p w14:paraId="529C3413" w14:textId="77777777" w:rsidR="00EA0528" w:rsidRPr="00EA4621" w:rsidRDefault="00EA0528" w:rsidP="00EA4621">
      <w:pPr>
        <w:pStyle w:val="a3"/>
        <w:rPr>
          <w:rFonts w:ascii="Times New Roman" w:hAnsi="Times New Roman" w:cs="Times New Roman"/>
          <w:sz w:val="16"/>
          <w:szCs w:val="16"/>
        </w:rPr>
      </w:pPr>
    </w:p>
    <w:p w14:paraId="4D86AA4D" w14:textId="77777777" w:rsidR="00EA0528" w:rsidRPr="00EA4621" w:rsidRDefault="00EA0528" w:rsidP="00EA4621">
      <w:pPr>
        <w:pStyle w:val="a3"/>
        <w:rPr>
          <w:rFonts w:ascii="Times New Roman" w:hAnsi="Times New Roman" w:cs="Times New Roman"/>
          <w:sz w:val="16"/>
          <w:szCs w:val="16"/>
        </w:rPr>
      </w:pPr>
    </w:p>
    <w:p w14:paraId="42401DF2" w14:textId="77777777" w:rsidR="00EA0528" w:rsidRPr="00EA4621" w:rsidRDefault="00EA0528" w:rsidP="00EA4621">
      <w:pPr>
        <w:pStyle w:val="a3"/>
        <w:rPr>
          <w:rFonts w:ascii="Times New Roman" w:hAnsi="Times New Roman" w:cs="Times New Roman"/>
          <w:sz w:val="16"/>
          <w:szCs w:val="16"/>
        </w:rPr>
      </w:pPr>
    </w:p>
    <w:p w14:paraId="30C99BD1" w14:textId="77777777" w:rsidR="00EA0528" w:rsidRDefault="00EA0528" w:rsidP="00EA0528">
      <w:pPr>
        <w:ind w:firstLine="709"/>
        <w:jc w:val="both"/>
        <w:rPr>
          <w:rFonts w:ascii="Times New Roman" w:hAnsi="Times New Roman" w:cs="Times New Roman"/>
          <w:sz w:val="28"/>
          <w:szCs w:val="28"/>
        </w:rPr>
        <w:sectPr w:rsidR="00EA0528" w:rsidSect="00490C20">
          <w:pgSz w:w="16838" w:h="11906" w:orient="landscape"/>
          <w:pgMar w:top="1134" w:right="567" w:bottom="1134" w:left="1701" w:header="709" w:footer="709" w:gutter="0"/>
          <w:cols w:space="708"/>
          <w:titlePg/>
          <w:docGrid w:linePitch="360"/>
        </w:sectPr>
      </w:pPr>
    </w:p>
    <w:p w14:paraId="416B5EAB" w14:textId="77777777" w:rsidR="00EA0528" w:rsidRPr="000039C4" w:rsidRDefault="00EA0528" w:rsidP="000039C4">
      <w:pPr>
        <w:pStyle w:val="a3"/>
        <w:ind w:firstLine="567"/>
        <w:jc w:val="both"/>
        <w:rPr>
          <w:rFonts w:ascii="Times New Roman" w:hAnsi="Times New Roman" w:cs="Times New Roman"/>
          <w:sz w:val="28"/>
          <w:szCs w:val="28"/>
        </w:rPr>
      </w:pPr>
      <w:r w:rsidRPr="000039C4">
        <w:rPr>
          <w:rFonts w:ascii="Times New Roman" w:hAnsi="Times New Roman" w:cs="Times New Roman"/>
          <w:sz w:val="28"/>
          <w:szCs w:val="28"/>
        </w:rPr>
        <w:lastRenderedPageBreak/>
        <w:t>Имеются положительные корреляционные связи между макро- и микроэлементами на уровне значимости 0,2–0,6 с вероятностью 95 %, что также говорит о возможном вкладе геологической составляющей изучаемого района исследования. Для понимания характера накопления химических элементов и формируемых ими ассоциаций нами был проведен кластерный анализ (рис</w:t>
      </w:r>
      <w:r w:rsidR="006F302D" w:rsidRPr="000039C4">
        <w:rPr>
          <w:rFonts w:ascii="Times New Roman" w:hAnsi="Times New Roman" w:cs="Times New Roman"/>
          <w:sz w:val="28"/>
          <w:szCs w:val="28"/>
        </w:rPr>
        <w:t>унок</w:t>
      </w:r>
      <w:r w:rsidRPr="000039C4">
        <w:rPr>
          <w:rFonts w:ascii="Times New Roman" w:hAnsi="Times New Roman" w:cs="Times New Roman"/>
          <w:sz w:val="28"/>
          <w:szCs w:val="28"/>
        </w:rPr>
        <w:t xml:space="preserve"> 1</w:t>
      </w:r>
      <w:r w:rsidR="006F302D" w:rsidRPr="000039C4">
        <w:rPr>
          <w:rFonts w:ascii="Times New Roman" w:hAnsi="Times New Roman" w:cs="Times New Roman"/>
          <w:sz w:val="28"/>
          <w:szCs w:val="28"/>
        </w:rPr>
        <w:t>4</w:t>
      </w:r>
      <w:r w:rsidRPr="000039C4">
        <w:rPr>
          <w:rFonts w:ascii="Times New Roman" w:hAnsi="Times New Roman" w:cs="Times New Roman"/>
          <w:sz w:val="28"/>
          <w:szCs w:val="28"/>
        </w:rPr>
        <w:t xml:space="preserve">), который показал следующие значимые ассоциации химических элементов: </w:t>
      </w:r>
    </w:p>
    <w:p w14:paraId="4F1B935F" w14:textId="77777777" w:rsidR="00EA0528" w:rsidRPr="000039C4" w:rsidRDefault="00EA0528" w:rsidP="000039C4">
      <w:pPr>
        <w:pStyle w:val="a3"/>
        <w:ind w:firstLine="567"/>
        <w:jc w:val="both"/>
        <w:rPr>
          <w:rFonts w:ascii="Times New Roman" w:hAnsi="Times New Roman" w:cs="Times New Roman"/>
          <w:sz w:val="28"/>
          <w:szCs w:val="28"/>
        </w:rPr>
      </w:pPr>
      <w:r w:rsidRPr="000039C4">
        <w:rPr>
          <w:rFonts w:ascii="Times New Roman" w:hAnsi="Times New Roman" w:cs="Times New Roman"/>
          <w:sz w:val="28"/>
          <w:szCs w:val="28"/>
        </w:rPr>
        <w:t xml:space="preserve">1 – </w:t>
      </w:r>
      <w:r w:rsidR="00DC626B" w:rsidRPr="000039C4">
        <w:rPr>
          <w:rFonts w:ascii="Times New Roman" w:hAnsi="Times New Roman" w:cs="Times New Roman"/>
          <w:sz w:val="28"/>
          <w:szCs w:val="28"/>
        </w:rPr>
        <w:t>уран</w:t>
      </w:r>
      <w:r w:rsidRPr="000039C4">
        <w:rPr>
          <w:rFonts w:ascii="Times New Roman" w:hAnsi="Times New Roman" w:cs="Times New Roman"/>
          <w:sz w:val="28"/>
          <w:szCs w:val="28"/>
        </w:rPr>
        <w:t xml:space="preserve">, </w:t>
      </w:r>
      <w:r w:rsidR="00DC626B" w:rsidRPr="000039C4">
        <w:rPr>
          <w:rFonts w:ascii="Times New Roman" w:hAnsi="Times New Roman" w:cs="Times New Roman"/>
          <w:sz w:val="28"/>
          <w:szCs w:val="28"/>
        </w:rPr>
        <w:t>неодим</w:t>
      </w:r>
      <w:r w:rsidRPr="000039C4">
        <w:rPr>
          <w:rFonts w:ascii="Times New Roman" w:hAnsi="Times New Roman" w:cs="Times New Roman"/>
          <w:sz w:val="28"/>
          <w:szCs w:val="28"/>
        </w:rPr>
        <w:t xml:space="preserve">, </w:t>
      </w:r>
      <w:r w:rsidR="00DC626B" w:rsidRPr="000039C4">
        <w:rPr>
          <w:rFonts w:ascii="Times New Roman" w:hAnsi="Times New Roman" w:cs="Times New Roman"/>
          <w:sz w:val="28"/>
          <w:szCs w:val="28"/>
        </w:rPr>
        <w:t>церий</w:t>
      </w:r>
      <w:r w:rsidRPr="000039C4">
        <w:rPr>
          <w:rFonts w:ascii="Times New Roman" w:hAnsi="Times New Roman" w:cs="Times New Roman"/>
          <w:sz w:val="28"/>
          <w:szCs w:val="28"/>
        </w:rPr>
        <w:t xml:space="preserve">, </w:t>
      </w:r>
      <w:r w:rsidR="00DC626B" w:rsidRPr="000039C4">
        <w:rPr>
          <w:rFonts w:ascii="Times New Roman" w:hAnsi="Times New Roman" w:cs="Times New Roman"/>
          <w:sz w:val="28"/>
          <w:szCs w:val="28"/>
        </w:rPr>
        <w:t>лантан</w:t>
      </w:r>
      <w:r w:rsidRPr="000039C4">
        <w:rPr>
          <w:rFonts w:ascii="Times New Roman" w:hAnsi="Times New Roman" w:cs="Times New Roman"/>
          <w:sz w:val="28"/>
          <w:szCs w:val="28"/>
        </w:rPr>
        <w:t xml:space="preserve">; </w:t>
      </w:r>
    </w:p>
    <w:p w14:paraId="6FF187C3" w14:textId="77777777" w:rsidR="00EA0528" w:rsidRPr="000039C4" w:rsidRDefault="00EA0528" w:rsidP="000039C4">
      <w:pPr>
        <w:pStyle w:val="a3"/>
        <w:ind w:firstLine="567"/>
        <w:jc w:val="both"/>
        <w:rPr>
          <w:rFonts w:ascii="Times New Roman" w:hAnsi="Times New Roman" w:cs="Times New Roman"/>
          <w:sz w:val="28"/>
          <w:szCs w:val="28"/>
        </w:rPr>
      </w:pPr>
      <w:r w:rsidRPr="000039C4">
        <w:rPr>
          <w:rFonts w:ascii="Times New Roman" w:hAnsi="Times New Roman" w:cs="Times New Roman"/>
          <w:sz w:val="28"/>
          <w:szCs w:val="28"/>
        </w:rPr>
        <w:t xml:space="preserve">2 – </w:t>
      </w:r>
      <w:r w:rsidR="00DC626B" w:rsidRPr="000039C4">
        <w:rPr>
          <w:rFonts w:ascii="Times New Roman" w:hAnsi="Times New Roman" w:cs="Times New Roman"/>
          <w:sz w:val="28"/>
          <w:szCs w:val="28"/>
        </w:rPr>
        <w:t>барий</w:t>
      </w:r>
      <w:r w:rsidRPr="000039C4">
        <w:rPr>
          <w:rFonts w:ascii="Times New Roman" w:hAnsi="Times New Roman" w:cs="Times New Roman"/>
          <w:sz w:val="28"/>
          <w:szCs w:val="28"/>
        </w:rPr>
        <w:t xml:space="preserve">, </w:t>
      </w:r>
      <w:r w:rsidR="00DC626B" w:rsidRPr="000039C4">
        <w:rPr>
          <w:rFonts w:ascii="Times New Roman" w:hAnsi="Times New Roman" w:cs="Times New Roman"/>
          <w:sz w:val="28"/>
          <w:szCs w:val="28"/>
        </w:rPr>
        <w:t>кобальт</w:t>
      </w:r>
      <w:r w:rsidRPr="000039C4">
        <w:rPr>
          <w:rFonts w:ascii="Times New Roman" w:hAnsi="Times New Roman" w:cs="Times New Roman"/>
          <w:sz w:val="28"/>
          <w:szCs w:val="28"/>
        </w:rPr>
        <w:t xml:space="preserve">; </w:t>
      </w:r>
    </w:p>
    <w:p w14:paraId="1FF24565" w14:textId="77777777" w:rsidR="00EA0528" w:rsidRPr="000039C4" w:rsidRDefault="00EA0528" w:rsidP="000039C4">
      <w:pPr>
        <w:pStyle w:val="a3"/>
        <w:ind w:firstLine="567"/>
        <w:jc w:val="both"/>
        <w:rPr>
          <w:rFonts w:ascii="Times New Roman" w:hAnsi="Times New Roman" w:cs="Times New Roman"/>
          <w:sz w:val="28"/>
          <w:szCs w:val="28"/>
        </w:rPr>
      </w:pPr>
      <w:r w:rsidRPr="000039C4">
        <w:rPr>
          <w:rFonts w:ascii="Times New Roman" w:hAnsi="Times New Roman" w:cs="Times New Roman"/>
          <w:sz w:val="28"/>
          <w:szCs w:val="28"/>
        </w:rPr>
        <w:t xml:space="preserve">3 – </w:t>
      </w:r>
      <w:r w:rsidR="00DC626B" w:rsidRPr="000039C4">
        <w:rPr>
          <w:rFonts w:ascii="Times New Roman" w:hAnsi="Times New Roman" w:cs="Times New Roman"/>
          <w:sz w:val="28"/>
          <w:szCs w:val="28"/>
        </w:rPr>
        <w:t>торий</w:t>
      </w:r>
      <w:r w:rsidRPr="000039C4">
        <w:rPr>
          <w:rFonts w:ascii="Times New Roman" w:hAnsi="Times New Roman" w:cs="Times New Roman"/>
          <w:sz w:val="28"/>
          <w:szCs w:val="28"/>
        </w:rPr>
        <w:t xml:space="preserve">, </w:t>
      </w:r>
      <w:r w:rsidR="00DC626B" w:rsidRPr="000039C4">
        <w:rPr>
          <w:rFonts w:ascii="Times New Roman" w:hAnsi="Times New Roman" w:cs="Times New Roman"/>
          <w:sz w:val="28"/>
          <w:szCs w:val="28"/>
        </w:rPr>
        <w:t>гафний</w:t>
      </w:r>
      <w:r w:rsidRPr="000039C4">
        <w:rPr>
          <w:rFonts w:ascii="Times New Roman" w:hAnsi="Times New Roman" w:cs="Times New Roman"/>
          <w:sz w:val="28"/>
          <w:szCs w:val="28"/>
        </w:rPr>
        <w:t xml:space="preserve">, </w:t>
      </w:r>
      <w:r w:rsidR="00DC626B" w:rsidRPr="000039C4">
        <w:rPr>
          <w:rFonts w:ascii="Times New Roman" w:hAnsi="Times New Roman" w:cs="Times New Roman"/>
          <w:sz w:val="28"/>
          <w:szCs w:val="28"/>
        </w:rPr>
        <w:t>тантал</w:t>
      </w:r>
      <w:r w:rsidRPr="000039C4">
        <w:rPr>
          <w:rFonts w:ascii="Times New Roman" w:hAnsi="Times New Roman" w:cs="Times New Roman"/>
          <w:sz w:val="28"/>
          <w:szCs w:val="28"/>
        </w:rPr>
        <w:t>,</w:t>
      </w:r>
      <w:r w:rsidR="00DC626B" w:rsidRPr="000039C4">
        <w:rPr>
          <w:rFonts w:ascii="Times New Roman" w:hAnsi="Times New Roman" w:cs="Times New Roman"/>
          <w:sz w:val="28"/>
          <w:szCs w:val="28"/>
        </w:rPr>
        <w:t xml:space="preserve"> железо</w:t>
      </w:r>
      <w:r w:rsidRPr="000039C4">
        <w:rPr>
          <w:rFonts w:ascii="Times New Roman" w:hAnsi="Times New Roman" w:cs="Times New Roman"/>
          <w:sz w:val="28"/>
          <w:szCs w:val="28"/>
        </w:rPr>
        <w:t xml:space="preserve">, </w:t>
      </w:r>
      <w:r w:rsidR="00DC626B" w:rsidRPr="000039C4">
        <w:rPr>
          <w:rFonts w:ascii="Times New Roman" w:hAnsi="Times New Roman" w:cs="Times New Roman"/>
          <w:sz w:val="28"/>
          <w:szCs w:val="28"/>
        </w:rPr>
        <w:t>сурьма</w:t>
      </w:r>
      <w:r w:rsidRPr="000039C4">
        <w:rPr>
          <w:rFonts w:ascii="Times New Roman" w:hAnsi="Times New Roman" w:cs="Times New Roman"/>
          <w:sz w:val="28"/>
          <w:szCs w:val="28"/>
        </w:rPr>
        <w:t xml:space="preserve">, </w:t>
      </w:r>
      <w:r w:rsidR="00DC626B" w:rsidRPr="000039C4">
        <w:rPr>
          <w:rFonts w:ascii="Times New Roman" w:hAnsi="Times New Roman" w:cs="Times New Roman"/>
          <w:sz w:val="28"/>
          <w:szCs w:val="28"/>
        </w:rPr>
        <w:t>скандий</w:t>
      </w:r>
      <w:r w:rsidRPr="000039C4">
        <w:rPr>
          <w:rFonts w:ascii="Times New Roman" w:hAnsi="Times New Roman" w:cs="Times New Roman"/>
          <w:sz w:val="28"/>
          <w:szCs w:val="28"/>
        </w:rPr>
        <w:t xml:space="preserve">; </w:t>
      </w:r>
    </w:p>
    <w:p w14:paraId="2C5CE96B" w14:textId="77777777" w:rsidR="00EA0528" w:rsidRPr="000039C4" w:rsidRDefault="00EA0528" w:rsidP="000039C4">
      <w:pPr>
        <w:pStyle w:val="a3"/>
        <w:ind w:firstLine="567"/>
        <w:jc w:val="both"/>
        <w:rPr>
          <w:rFonts w:ascii="Times New Roman" w:hAnsi="Times New Roman" w:cs="Times New Roman"/>
          <w:sz w:val="28"/>
          <w:szCs w:val="28"/>
        </w:rPr>
      </w:pPr>
      <w:r w:rsidRPr="000039C4">
        <w:rPr>
          <w:rFonts w:ascii="Times New Roman" w:hAnsi="Times New Roman" w:cs="Times New Roman"/>
          <w:sz w:val="28"/>
          <w:szCs w:val="28"/>
        </w:rPr>
        <w:t xml:space="preserve">4 – </w:t>
      </w:r>
      <w:r w:rsidR="0058524A" w:rsidRPr="000039C4">
        <w:rPr>
          <w:rFonts w:ascii="Times New Roman" w:hAnsi="Times New Roman" w:cs="Times New Roman"/>
          <w:sz w:val="28"/>
          <w:szCs w:val="28"/>
        </w:rPr>
        <w:t>лютеций</w:t>
      </w:r>
      <w:r w:rsidRPr="000039C4">
        <w:rPr>
          <w:rFonts w:ascii="Times New Roman" w:hAnsi="Times New Roman" w:cs="Times New Roman"/>
          <w:sz w:val="28"/>
          <w:szCs w:val="28"/>
        </w:rPr>
        <w:t xml:space="preserve">, </w:t>
      </w:r>
      <w:r w:rsidR="0058524A" w:rsidRPr="000039C4">
        <w:rPr>
          <w:rFonts w:ascii="Times New Roman" w:hAnsi="Times New Roman" w:cs="Times New Roman"/>
          <w:sz w:val="28"/>
          <w:szCs w:val="28"/>
        </w:rPr>
        <w:t>мышьяк</w:t>
      </w:r>
      <w:r w:rsidRPr="000039C4">
        <w:rPr>
          <w:rFonts w:ascii="Times New Roman" w:hAnsi="Times New Roman" w:cs="Times New Roman"/>
          <w:sz w:val="28"/>
          <w:szCs w:val="28"/>
        </w:rPr>
        <w:t xml:space="preserve">, </w:t>
      </w:r>
      <w:r w:rsidR="0058524A" w:rsidRPr="000039C4">
        <w:rPr>
          <w:rFonts w:ascii="Times New Roman" w:hAnsi="Times New Roman" w:cs="Times New Roman"/>
          <w:sz w:val="28"/>
          <w:szCs w:val="28"/>
        </w:rPr>
        <w:t>цинк</w:t>
      </w:r>
      <w:r w:rsidRPr="000039C4">
        <w:rPr>
          <w:rFonts w:ascii="Times New Roman" w:hAnsi="Times New Roman" w:cs="Times New Roman"/>
          <w:sz w:val="28"/>
          <w:szCs w:val="28"/>
        </w:rPr>
        <w:t>,</w:t>
      </w:r>
      <w:r w:rsidR="0058524A" w:rsidRPr="000039C4">
        <w:rPr>
          <w:rFonts w:ascii="Times New Roman" w:hAnsi="Times New Roman" w:cs="Times New Roman"/>
          <w:sz w:val="28"/>
          <w:szCs w:val="28"/>
        </w:rPr>
        <w:t xml:space="preserve"> хром</w:t>
      </w:r>
      <w:r w:rsidRPr="000039C4">
        <w:rPr>
          <w:rFonts w:ascii="Times New Roman" w:hAnsi="Times New Roman" w:cs="Times New Roman"/>
          <w:sz w:val="28"/>
          <w:szCs w:val="28"/>
        </w:rPr>
        <w:t xml:space="preserve">; </w:t>
      </w:r>
    </w:p>
    <w:p w14:paraId="03736A6B" w14:textId="77777777" w:rsidR="00EA0528" w:rsidRPr="000039C4" w:rsidRDefault="00EA0528" w:rsidP="000039C4">
      <w:pPr>
        <w:pStyle w:val="a3"/>
        <w:ind w:firstLine="567"/>
        <w:jc w:val="both"/>
        <w:rPr>
          <w:rFonts w:ascii="Times New Roman" w:hAnsi="Times New Roman" w:cs="Times New Roman"/>
          <w:sz w:val="28"/>
          <w:szCs w:val="28"/>
        </w:rPr>
      </w:pPr>
      <w:r w:rsidRPr="000039C4">
        <w:rPr>
          <w:rFonts w:ascii="Times New Roman" w:hAnsi="Times New Roman" w:cs="Times New Roman"/>
          <w:sz w:val="28"/>
          <w:szCs w:val="28"/>
        </w:rPr>
        <w:t xml:space="preserve">5 – </w:t>
      </w:r>
      <w:r w:rsidR="0058524A" w:rsidRPr="000039C4">
        <w:rPr>
          <w:rFonts w:ascii="Times New Roman" w:hAnsi="Times New Roman" w:cs="Times New Roman"/>
          <w:sz w:val="28"/>
          <w:szCs w:val="28"/>
        </w:rPr>
        <w:t>стронций</w:t>
      </w:r>
      <w:r w:rsidRPr="000039C4">
        <w:rPr>
          <w:rFonts w:ascii="Times New Roman" w:hAnsi="Times New Roman" w:cs="Times New Roman"/>
          <w:sz w:val="28"/>
          <w:szCs w:val="28"/>
        </w:rPr>
        <w:t xml:space="preserve">, </w:t>
      </w:r>
      <w:r w:rsidR="0058524A" w:rsidRPr="000039C4">
        <w:rPr>
          <w:rFonts w:ascii="Times New Roman" w:hAnsi="Times New Roman" w:cs="Times New Roman"/>
          <w:sz w:val="28"/>
          <w:szCs w:val="28"/>
        </w:rPr>
        <w:t>кальций</w:t>
      </w:r>
      <w:r w:rsidRPr="000039C4">
        <w:rPr>
          <w:rFonts w:ascii="Times New Roman" w:hAnsi="Times New Roman" w:cs="Times New Roman"/>
          <w:sz w:val="28"/>
          <w:szCs w:val="28"/>
        </w:rPr>
        <w:t xml:space="preserve">; </w:t>
      </w:r>
    </w:p>
    <w:p w14:paraId="6FD04424" w14:textId="77777777" w:rsidR="000039C4" w:rsidRDefault="00EA0528" w:rsidP="000039C4">
      <w:pPr>
        <w:pStyle w:val="a3"/>
        <w:ind w:firstLine="567"/>
        <w:jc w:val="both"/>
        <w:rPr>
          <w:rFonts w:ascii="Times New Roman" w:hAnsi="Times New Roman" w:cs="Times New Roman"/>
          <w:sz w:val="28"/>
          <w:szCs w:val="28"/>
        </w:rPr>
      </w:pPr>
      <w:r w:rsidRPr="000039C4">
        <w:rPr>
          <w:rFonts w:ascii="Times New Roman" w:hAnsi="Times New Roman" w:cs="Times New Roman"/>
          <w:sz w:val="28"/>
          <w:szCs w:val="28"/>
        </w:rPr>
        <w:t xml:space="preserve">6 – </w:t>
      </w:r>
      <w:r w:rsidR="0058524A" w:rsidRPr="000039C4">
        <w:rPr>
          <w:rFonts w:ascii="Times New Roman" w:hAnsi="Times New Roman" w:cs="Times New Roman"/>
          <w:sz w:val="28"/>
          <w:szCs w:val="28"/>
        </w:rPr>
        <w:t>тербий</w:t>
      </w:r>
      <w:r w:rsidRPr="000039C4">
        <w:rPr>
          <w:rFonts w:ascii="Times New Roman" w:hAnsi="Times New Roman" w:cs="Times New Roman"/>
          <w:sz w:val="28"/>
          <w:szCs w:val="28"/>
        </w:rPr>
        <w:t xml:space="preserve">, </w:t>
      </w:r>
      <w:r w:rsidR="0058524A" w:rsidRPr="000039C4">
        <w:rPr>
          <w:rFonts w:ascii="Times New Roman" w:hAnsi="Times New Roman" w:cs="Times New Roman"/>
          <w:sz w:val="28"/>
          <w:szCs w:val="28"/>
        </w:rPr>
        <w:t>европий</w:t>
      </w:r>
      <w:r w:rsidRPr="000039C4">
        <w:rPr>
          <w:rFonts w:ascii="Times New Roman" w:hAnsi="Times New Roman" w:cs="Times New Roman"/>
          <w:sz w:val="28"/>
          <w:szCs w:val="28"/>
        </w:rPr>
        <w:t xml:space="preserve">; </w:t>
      </w:r>
    </w:p>
    <w:p w14:paraId="2950B739" w14:textId="77777777" w:rsidR="000039C4" w:rsidRDefault="00EA0528" w:rsidP="000039C4">
      <w:pPr>
        <w:pStyle w:val="a3"/>
        <w:ind w:firstLine="567"/>
        <w:jc w:val="both"/>
        <w:rPr>
          <w:rFonts w:ascii="Times New Roman" w:hAnsi="Times New Roman" w:cs="Times New Roman"/>
          <w:sz w:val="28"/>
          <w:szCs w:val="28"/>
        </w:rPr>
      </w:pPr>
      <w:r w:rsidRPr="000039C4">
        <w:rPr>
          <w:rFonts w:ascii="Times New Roman" w:hAnsi="Times New Roman" w:cs="Times New Roman"/>
          <w:sz w:val="28"/>
          <w:szCs w:val="28"/>
        </w:rPr>
        <w:t xml:space="preserve">7 – </w:t>
      </w:r>
      <w:r w:rsidR="0058524A" w:rsidRPr="000039C4">
        <w:rPr>
          <w:rFonts w:ascii="Times New Roman" w:hAnsi="Times New Roman" w:cs="Times New Roman"/>
          <w:sz w:val="28"/>
          <w:szCs w:val="28"/>
        </w:rPr>
        <w:t>самарий</w:t>
      </w:r>
      <w:r w:rsidRPr="000039C4">
        <w:rPr>
          <w:rFonts w:ascii="Times New Roman" w:hAnsi="Times New Roman" w:cs="Times New Roman"/>
          <w:sz w:val="28"/>
          <w:szCs w:val="28"/>
        </w:rPr>
        <w:t xml:space="preserve">, </w:t>
      </w:r>
      <w:r w:rsidR="0058524A" w:rsidRPr="000039C4">
        <w:rPr>
          <w:rFonts w:ascii="Times New Roman" w:hAnsi="Times New Roman" w:cs="Times New Roman"/>
          <w:sz w:val="28"/>
          <w:szCs w:val="28"/>
        </w:rPr>
        <w:t>бром</w:t>
      </w:r>
      <w:r w:rsidRPr="000039C4">
        <w:rPr>
          <w:rFonts w:ascii="Times New Roman" w:hAnsi="Times New Roman" w:cs="Times New Roman"/>
          <w:sz w:val="28"/>
          <w:szCs w:val="28"/>
        </w:rPr>
        <w:t xml:space="preserve">; </w:t>
      </w:r>
    </w:p>
    <w:p w14:paraId="02E89307" w14:textId="70813EBC" w:rsidR="00EA0528" w:rsidRPr="000039C4" w:rsidRDefault="00EA0528" w:rsidP="000039C4">
      <w:pPr>
        <w:pStyle w:val="a3"/>
        <w:ind w:firstLine="567"/>
        <w:jc w:val="both"/>
        <w:rPr>
          <w:rFonts w:ascii="Times New Roman" w:hAnsi="Times New Roman" w:cs="Times New Roman"/>
          <w:sz w:val="28"/>
          <w:szCs w:val="28"/>
        </w:rPr>
      </w:pPr>
      <w:r w:rsidRPr="000039C4">
        <w:rPr>
          <w:rFonts w:ascii="Times New Roman" w:hAnsi="Times New Roman" w:cs="Times New Roman"/>
          <w:sz w:val="28"/>
          <w:szCs w:val="28"/>
        </w:rPr>
        <w:t xml:space="preserve">8 – </w:t>
      </w:r>
      <w:r w:rsidR="0058524A" w:rsidRPr="000039C4">
        <w:rPr>
          <w:rFonts w:ascii="Times New Roman" w:hAnsi="Times New Roman" w:cs="Times New Roman"/>
          <w:sz w:val="28"/>
          <w:szCs w:val="28"/>
        </w:rPr>
        <w:t>иттербий</w:t>
      </w:r>
      <w:r w:rsidRPr="000039C4">
        <w:rPr>
          <w:rFonts w:ascii="Times New Roman" w:hAnsi="Times New Roman" w:cs="Times New Roman"/>
          <w:sz w:val="28"/>
          <w:szCs w:val="28"/>
        </w:rPr>
        <w:t xml:space="preserve">, </w:t>
      </w:r>
      <w:r w:rsidR="0058524A" w:rsidRPr="000039C4">
        <w:rPr>
          <w:rFonts w:ascii="Times New Roman" w:hAnsi="Times New Roman" w:cs="Times New Roman"/>
          <w:sz w:val="28"/>
          <w:szCs w:val="28"/>
        </w:rPr>
        <w:t>цезий</w:t>
      </w:r>
      <w:r w:rsidRPr="000039C4">
        <w:rPr>
          <w:rFonts w:ascii="Times New Roman" w:hAnsi="Times New Roman" w:cs="Times New Roman"/>
          <w:sz w:val="28"/>
          <w:szCs w:val="28"/>
        </w:rPr>
        <w:t xml:space="preserve">, </w:t>
      </w:r>
      <w:r w:rsidR="0058524A" w:rsidRPr="000039C4">
        <w:rPr>
          <w:rFonts w:ascii="Times New Roman" w:hAnsi="Times New Roman" w:cs="Times New Roman"/>
          <w:sz w:val="28"/>
          <w:szCs w:val="28"/>
        </w:rPr>
        <w:t>рубидий</w:t>
      </w:r>
      <w:r w:rsidRPr="000039C4">
        <w:rPr>
          <w:rFonts w:ascii="Times New Roman" w:hAnsi="Times New Roman" w:cs="Times New Roman"/>
          <w:sz w:val="28"/>
          <w:szCs w:val="28"/>
        </w:rPr>
        <w:t xml:space="preserve">, </w:t>
      </w:r>
      <w:r w:rsidR="0058524A" w:rsidRPr="000039C4">
        <w:rPr>
          <w:rFonts w:ascii="Times New Roman" w:hAnsi="Times New Roman" w:cs="Times New Roman"/>
          <w:sz w:val="28"/>
          <w:szCs w:val="28"/>
        </w:rPr>
        <w:t>натрий</w:t>
      </w:r>
      <w:r w:rsidRPr="000039C4">
        <w:rPr>
          <w:rFonts w:ascii="Times New Roman" w:hAnsi="Times New Roman" w:cs="Times New Roman"/>
          <w:sz w:val="28"/>
          <w:szCs w:val="28"/>
        </w:rPr>
        <w:t>.</w:t>
      </w:r>
    </w:p>
    <w:p w14:paraId="2F5D22C0" w14:textId="77777777" w:rsidR="00EA0528" w:rsidRPr="000039C4" w:rsidRDefault="00EA0528" w:rsidP="000039C4">
      <w:pPr>
        <w:pStyle w:val="a3"/>
        <w:jc w:val="both"/>
        <w:rPr>
          <w:rFonts w:ascii="Times New Roman" w:hAnsi="Times New Roman" w:cs="Times New Roman"/>
          <w:sz w:val="28"/>
          <w:szCs w:val="28"/>
        </w:rPr>
      </w:pPr>
    </w:p>
    <w:p w14:paraId="230AE3DD" w14:textId="5F0AF64C" w:rsidR="00EA0528" w:rsidRPr="000039C4" w:rsidRDefault="000039C4" w:rsidP="000039C4">
      <w:pPr>
        <w:pStyle w:val="a3"/>
        <w:jc w:val="center"/>
        <w:rPr>
          <w:rFonts w:ascii="Times New Roman" w:hAnsi="Times New Roman" w:cs="Times New Roman"/>
          <w:sz w:val="28"/>
          <w:szCs w:val="28"/>
        </w:rPr>
      </w:pPr>
      <w:r w:rsidRPr="000039C4">
        <w:rPr>
          <w:rFonts w:ascii="Times New Roman" w:hAnsi="Times New Roman" w:cs="Times New Roman"/>
          <w:noProof/>
          <w:sz w:val="28"/>
          <w:szCs w:val="28"/>
          <w:lang w:val="en-US"/>
        </w:rPr>
        <w:drawing>
          <wp:inline distT="0" distB="0" distL="0" distR="0" wp14:anchorId="4297A710" wp14:editId="4EF0E867">
            <wp:extent cx="4691718" cy="3023257"/>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7">
                      <a:extLst>
                        <a:ext uri="{28A0092B-C50C-407E-A947-70E740481C1C}">
                          <a14:useLocalDpi xmlns:a14="http://schemas.microsoft.com/office/drawing/2010/main" val="0"/>
                        </a:ext>
                      </a:extLst>
                    </a:blip>
                    <a:srcRect t="10988" r="20159" b="20206"/>
                    <a:stretch/>
                  </pic:blipFill>
                  <pic:spPr bwMode="auto">
                    <a:xfrm>
                      <a:off x="0" y="0"/>
                      <a:ext cx="4702283" cy="3030065"/>
                    </a:xfrm>
                    <a:prstGeom prst="rect">
                      <a:avLst/>
                    </a:prstGeom>
                    <a:noFill/>
                    <a:ln>
                      <a:noFill/>
                    </a:ln>
                    <a:extLst>
                      <a:ext uri="{53640926-AAD7-44D8-BBD7-CCE9431645EC}">
                        <a14:shadowObscured xmlns:a14="http://schemas.microsoft.com/office/drawing/2010/main"/>
                      </a:ext>
                    </a:extLst>
                  </pic:spPr>
                </pic:pic>
              </a:graphicData>
            </a:graphic>
          </wp:inline>
        </w:drawing>
      </w:r>
    </w:p>
    <w:p w14:paraId="73D46408" w14:textId="77777777" w:rsidR="00EA0528" w:rsidRPr="000039C4" w:rsidRDefault="00EA0528" w:rsidP="000039C4">
      <w:pPr>
        <w:pStyle w:val="a3"/>
        <w:jc w:val="both"/>
        <w:rPr>
          <w:rFonts w:ascii="Times New Roman" w:hAnsi="Times New Roman" w:cs="Times New Roman"/>
          <w:sz w:val="28"/>
          <w:szCs w:val="28"/>
        </w:rPr>
      </w:pPr>
    </w:p>
    <w:p w14:paraId="360E8370" w14:textId="77777777" w:rsidR="00EA0528" w:rsidRPr="000039C4" w:rsidRDefault="00EA0528" w:rsidP="000039C4">
      <w:pPr>
        <w:pStyle w:val="a3"/>
        <w:jc w:val="center"/>
        <w:rPr>
          <w:rFonts w:ascii="Times New Roman" w:hAnsi="Times New Roman" w:cs="Times New Roman"/>
          <w:sz w:val="28"/>
          <w:szCs w:val="28"/>
        </w:rPr>
      </w:pPr>
      <w:r w:rsidRPr="000039C4">
        <w:rPr>
          <w:rFonts w:ascii="Times New Roman" w:hAnsi="Times New Roman" w:cs="Times New Roman"/>
          <w:sz w:val="28"/>
          <w:szCs w:val="28"/>
        </w:rPr>
        <w:t>Рисунок 1</w:t>
      </w:r>
      <w:r w:rsidR="006F302D" w:rsidRPr="000039C4">
        <w:rPr>
          <w:rFonts w:ascii="Times New Roman" w:hAnsi="Times New Roman" w:cs="Times New Roman"/>
          <w:sz w:val="28"/>
          <w:szCs w:val="28"/>
        </w:rPr>
        <w:t>4</w:t>
      </w:r>
      <w:r w:rsidRPr="000039C4">
        <w:rPr>
          <w:rFonts w:ascii="Times New Roman" w:hAnsi="Times New Roman" w:cs="Times New Roman"/>
          <w:sz w:val="28"/>
          <w:szCs w:val="28"/>
        </w:rPr>
        <w:t xml:space="preserve"> </w:t>
      </w:r>
      <w:r w:rsidR="003509B7" w:rsidRPr="000039C4">
        <w:rPr>
          <w:rFonts w:ascii="Times New Roman" w:hAnsi="Times New Roman" w:cs="Times New Roman"/>
          <w:sz w:val="28"/>
          <w:szCs w:val="28"/>
        </w:rPr>
        <w:t>–</w:t>
      </w:r>
      <w:r w:rsidRPr="000039C4">
        <w:rPr>
          <w:rFonts w:ascii="Times New Roman" w:hAnsi="Times New Roman" w:cs="Times New Roman"/>
          <w:sz w:val="28"/>
          <w:szCs w:val="28"/>
        </w:rPr>
        <w:t xml:space="preserve"> Дендрограмма корреляционной матрицы геохимического спектра элементов в солевых отложениях питьевых вод территории Южного Казахстана</w:t>
      </w:r>
    </w:p>
    <w:p w14:paraId="65D53554" w14:textId="77777777" w:rsidR="00EA0528" w:rsidRPr="000039C4" w:rsidRDefault="00EA0528" w:rsidP="000039C4">
      <w:pPr>
        <w:pStyle w:val="a3"/>
        <w:jc w:val="both"/>
        <w:rPr>
          <w:rFonts w:ascii="Times New Roman" w:hAnsi="Times New Roman" w:cs="Times New Roman"/>
          <w:sz w:val="28"/>
          <w:szCs w:val="28"/>
        </w:rPr>
      </w:pPr>
    </w:p>
    <w:p w14:paraId="0E2F81B5" w14:textId="77777777" w:rsidR="000039C4" w:rsidRDefault="00AA28C8" w:rsidP="000039C4">
      <w:pPr>
        <w:pStyle w:val="a3"/>
        <w:ind w:firstLine="567"/>
        <w:jc w:val="both"/>
        <w:rPr>
          <w:rFonts w:ascii="Times New Roman" w:hAnsi="Times New Roman" w:cs="Times New Roman"/>
          <w:sz w:val="28"/>
          <w:szCs w:val="28"/>
        </w:rPr>
      </w:pPr>
      <w:r w:rsidRPr="000039C4">
        <w:rPr>
          <w:rFonts w:ascii="Times New Roman" w:hAnsi="Times New Roman" w:cs="Times New Roman"/>
          <w:sz w:val="28"/>
          <w:szCs w:val="28"/>
        </w:rPr>
        <w:t>Полученные результаты свидетельствует о неравномерном распределении элементов в солевых отложениях питьевых вод исследуемой территории. Повышенные концентрации радиоактивных и редкоземельных элементов в накипи питьевых вод согласуются со спецификой распространения урановых месторождений, а также особенностями водовмещающих пород. Геохимическая особенность накипи отражает химический состав воды, исходя из которой можно судить о качестве воды для изучаемой территории.</w:t>
      </w:r>
      <w:r w:rsidR="00630941" w:rsidRPr="000039C4">
        <w:rPr>
          <w:rFonts w:ascii="Times New Roman" w:hAnsi="Times New Roman" w:cs="Times New Roman"/>
          <w:sz w:val="28"/>
          <w:szCs w:val="28"/>
        </w:rPr>
        <w:t xml:space="preserve"> В целом</w:t>
      </w:r>
      <w:r w:rsidR="000E4AA5" w:rsidRPr="000039C4">
        <w:rPr>
          <w:rFonts w:ascii="Times New Roman" w:hAnsi="Times New Roman" w:cs="Times New Roman"/>
          <w:sz w:val="28"/>
          <w:szCs w:val="28"/>
        </w:rPr>
        <w:t>,</w:t>
      </w:r>
      <w:r w:rsidR="00630941" w:rsidRPr="000039C4">
        <w:rPr>
          <w:rFonts w:ascii="Times New Roman" w:hAnsi="Times New Roman" w:cs="Times New Roman"/>
          <w:sz w:val="28"/>
          <w:szCs w:val="28"/>
        </w:rPr>
        <w:t xml:space="preserve"> изучение элементного состава солевых отложений питьевых вод на террит</w:t>
      </w:r>
      <w:r w:rsidR="000E4AA5" w:rsidRPr="000039C4">
        <w:rPr>
          <w:rFonts w:ascii="Times New Roman" w:hAnsi="Times New Roman" w:cs="Times New Roman"/>
          <w:sz w:val="28"/>
          <w:szCs w:val="28"/>
        </w:rPr>
        <w:t>ории Южного Казахстана позволило</w:t>
      </w:r>
      <w:r w:rsidR="00630941" w:rsidRPr="000039C4">
        <w:rPr>
          <w:rFonts w:ascii="Times New Roman" w:hAnsi="Times New Roman" w:cs="Times New Roman"/>
          <w:sz w:val="28"/>
          <w:szCs w:val="28"/>
        </w:rPr>
        <w:t xml:space="preserve"> установить ориентировочные данные по содержанию </w:t>
      </w:r>
      <w:r w:rsidR="00630941" w:rsidRPr="000039C4">
        <w:rPr>
          <w:rFonts w:ascii="Times New Roman" w:hAnsi="Times New Roman" w:cs="Times New Roman"/>
          <w:sz w:val="28"/>
          <w:szCs w:val="28"/>
        </w:rPr>
        <w:lastRenderedPageBreak/>
        <w:t xml:space="preserve">химических элементов, которые могут быть применимы при последующих эколого-геохимических исследованиях. </w:t>
      </w:r>
      <w:r w:rsidRPr="000039C4">
        <w:rPr>
          <w:rFonts w:ascii="Times New Roman" w:hAnsi="Times New Roman" w:cs="Times New Roman"/>
          <w:sz w:val="28"/>
          <w:szCs w:val="28"/>
        </w:rPr>
        <w:t>Таким образом, солевые образования питьевых вод можно использовать как индикатор загрязнения исследуемой территории и для геохимического районирования</w:t>
      </w:r>
      <w:r w:rsidR="00E70BFC" w:rsidRPr="000039C4">
        <w:rPr>
          <w:rFonts w:ascii="Times New Roman" w:hAnsi="Times New Roman" w:cs="Times New Roman"/>
          <w:sz w:val="28"/>
          <w:szCs w:val="28"/>
        </w:rPr>
        <w:t xml:space="preserve"> [</w:t>
      </w:r>
      <w:r w:rsidR="009E558F" w:rsidRPr="000039C4">
        <w:rPr>
          <w:rFonts w:ascii="Times New Roman" w:hAnsi="Times New Roman" w:cs="Times New Roman"/>
          <w:sz w:val="28"/>
          <w:szCs w:val="28"/>
        </w:rPr>
        <w:t>190</w:t>
      </w:r>
      <w:r w:rsidR="00E70BFC" w:rsidRPr="000039C4">
        <w:rPr>
          <w:rFonts w:ascii="Times New Roman" w:hAnsi="Times New Roman" w:cs="Times New Roman"/>
          <w:sz w:val="28"/>
          <w:szCs w:val="28"/>
        </w:rPr>
        <w:t>]</w:t>
      </w:r>
      <w:r w:rsidRPr="000039C4">
        <w:rPr>
          <w:rFonts w:ascii="Times New Roman" w:hAnsi="Times New Roman" w:cs="Times New Roman"/>
          <w:sz w:val="28"/>
          <w:szCs w:val="28"/>
        </w:rPr>
        <w:t>.</w:t>
      </w:r>
    </w:p>
    <w:p w14:paraId="566E58D9" w14:textId="77777777" w:rsidR="000039C4" w:rsidRDefault="000039C4" w:rsidP="000039C4">
      <w:pPr>
        <w:pStyle w:val="a3"/>
        <w:ind w:firstLine="567"/>
        <w:jc w:val="both"/>
        <w:rPr>
          <w:rFonts w:ascii="Times New Roman" w:hAnsi="Times New Roman" w:cs="Times New Roman"/>
          <w:sz w:val="28"/>
          <w:szCs w:val="28"/>
        </w:rPr>
      </w:pPr>
    </w:p>
    <w:p w14:paraId="1EAC9A9B" w14:textId="77777777" w:rsidR="000039C4" w:rsidRDefault="00CA34C6" w:rsidP="000039C4">
      <w:pPr>
        <w:pStyle w:val="a3"/>
        <w:ind w:firstLine="567"/>
        <w:jc w:val="both"/>
        <w:rPr>
          <w:rFonts w:ascii="Times New Roman" w:hAnsi="Times New Roman" w:cs="Times New Roman"/>
          <w:sz w:val="28"/>
          <w:szCs w:val="28"/>
        </w:rPr>
      </w:pPr>
      <w:r w:rsidRPr="00131B37">
        <w:rPr>
          <w:rFonts w:ascii="Times New Roman" w:hAnsi="Times New Roman" w:cs="Times New Roman"/>
          <w:bCs/>
          <w:color w:val="000000"/>
          <w:sz w:val="28"/>
          <w:szCs w:val="28"/>
        </w:rPr>
        <w:t>3.</w:t>
      </w:r>
      <w:r w:rsidR="00131B37" w:rsidRPr="00131B37">
        <w:rPr>
          <w:rFonts w:ascii="Times New Roman" w:hAnsi="Times New Roman" w:cs="Times New Roman"/>
          <w:bCs/>
          <w:color w:val="000000"/>
          <w:sz w:val="28"/>
          <w:szCs w:val="28"/>
        </w:rPr>
        <w:t>1.</w:t>
      </w:r>
      <w:r w:rsidRPr="00131B37">
        <w:rPr>
          <w:rFonts w:ascii="Times New Roman" w:hAnsi="Times New Roman" w:cs="Times New Roman"/>
          <w:bCs/>
          <w:color w:val="000000"/>
          <w:sz w:val="28"/>
          <w:szCs w:val="28"/>
        </w:rPr>
        <w:t xml:space="preserve">3 </w:t>
      </w:r>
      <w:r w:rsidR="00131B37" w:rsidRPr="00131B37">
        <w:rPr>
          <w:rFonts w:ascii="Times New Roman" w:hAnsi="Times New Roman" w:cs="Times New Roman"/>
          <w:bCs/>
          <w:sz w:val="28"/>
          <w:szCs w:val="28"/>
        </w:rPr>
        <w:t>Характеристика химического состава листьев тополя пирамидального</w:t>
      </w:r>
      <w:r w:rsidR="00131B37">
        <w:rPr>
          <w:rFonts w:ascii="Times New Roman" w:hAnsi="Times New Roman" w:cs="Times New Roman"/>
          <w:sz w:val="28"/>
          <w:szCs w:val="28"/>
        </w:rPr>
        <w:t xml:space="preserve"> </w:t>
      </w:r>
      <w:r w:rsidR="00131B37">
        <w:rPr>
          <w:rFonts w:ascii="Times New Roman" w:eastAsia="Calibri" w:hAnsi="Times New Roman" w:cs="Times New Roman"/>
          <w:sz w:val="28"/>
          <w:szCs w:val="28"/>
        </w:rPr>
        <w:t>(</w:t>
      </w:r>
      <w:proofErr w:type="spellStart"/>
      <w:r w:rsidR="00131B37" w:rsidRPr="004916B4">
        <w:rPr>
          <w:rFonts w:ascii="Times New Roman" w:eastAsia="Times New Roman" w:hAnsi="Times New Roman" w:cs="Times New Roman"/>
          <w:i/>
          <w:color w:val="202122"/>
          <w:sz w:val="28"/>
          <w:szCs w:val="28"/>
          <w:highlight w:val="white"/>
        </w:rPr>
        <w:t>Populus</w:t>
      </w:r>
      <w:proofErr w:type="spellEnd"/>
      <w:r w:rsidR="00131B37" w:rsidRPr="004916B4">
        <w:rPr>
          <w:rFonts w:ascii="Times New Roman" w:eastAsia="Times New Roman" w:hAnsi="Times New Roman" w:cs="Times New Roman"/>
          <w:i/>
          <w:color w:val="202122"/>
          <w:sz w:val="28"/>
          <w:szCs w:val="28"/>
          <w:highlight w:val="white"/>
        </w:rPr>
        <w:t xml:space="preserve"> </w:t>
      </w:r>
      <w:proofErr w:type="spellStart"/>
      <w:r w:rsidR="00131B37" w:rsidRPr="004916B4">
        <w:rPr>
          <w:rFonts w:ascii="Times New Roman" w:eastAsia="Times New Roman" w:hAnsi="Times New Roman" w:cs="Times New Roman"/>
          <w:i/>
          <w:color w:val="202122"/>
          <w:sz w:val="28"/>
          <w:szCs w:val="28"/>
          <w:highlight w:val="white"/>
        </w:rPr>
        <w:t>nigra</w:t>
      </w:r>
      <w:proofErr w:type="spellEnd"/>
      <w:r w:rsidR="00131B37" w:rsidRPr="004916B4">
        <w:rPr>
          <w:rFonts w:ascii="Times New Roman" w:eastAsia="Times New Roman" w:hAnsi="Times New Roman" w:cs="Times New Roman"/>
          <w:color w:val="202122"/>
          <w:sz w:val="28"/>
          <w:szCs w:val="28"/>
          <w:highlight w:val="white"/>
        </w:rPr>
        <w:t xml:space="preserve"> f. </w:t>
      </w:r>
      <w:proofErr w:type="spellStart"/>
      <w:r w:rsidR="00131B37" w:rsidRPr="004916B4">
        <w:rPr>
          <w:rFonts w:ascii="Times New Roman" w:eastAsia="Times New Roman" w:hAnsi="Times New Roman" w:cs="Times New Roman"/>
          <w:i/>
          <w:color w:val="202122"/>
          <w:sz w:val="28"/>
          <w:szCs w:val="28"/>
          <w:highlight w:val="white"/>
        </w:rPr>
        <w:t>pyramidalis</w:t>
      </w:r>
      <w:proofErr w:type="spellEnd"/>
      <w:r w:rsidR="00131B37">
        <w:rPr>
          <w:rFonts w:ascii="Times New Roman" w:eastAsia="Calibri" w:hAnsi="Times New Roman" w:cs="Times New Roman"/>
          <w:sz w:val="28"/>
          <w:szCs w:val="28"/>
        </w:rPr>
        <w:t>)</w:t>
      </w:r>
      <w:r w:rsidR="00131B37" w:rsidRPr="00F873F1">
        <w:rPr>
          <w:rFonts w:ascii="Times New Roman" w:hAnsi="Times New Roman" w:cs="Times New Roman"/>
          <w:sz w:val="28"/>
          <w:szCs w:val="28"/>
        </w:rPr>
        <w:t xml:space="preserve"> </w:t>
      </w:r>
      <w:r w:rsidR="0084097B">
        <w:rPr>
          <w:rFonts w:ascii="Times New Roman" w:hAnsi="Times New Roman" w:cs="Times New Roman"/>
          <w:sz w:val="28"/>
          <w:szCs w:val="28"/>
        </w:rPr>
        <w:t>на территории Южного Казахстана</w:t>
      </w:r>
      <w:bookmarkStart w:id="22" w:name="_heading=h.gjdgxs" w:colFirst="0" w:colLast="0"/>
      <w:bookmarkEnd w:id="22"/>
    </w:p>
    <w:p w14:paraId="5EBB3117" w14:textId="77777777" w:rsidR="000039C4" w:rsidRDefault="00E559E5" w:rsidP="000039C4">
      <w:pPr>
        <w:pStyle w:val="a3"/>
        <w:ind w:firstLine="567"/>
        <w:jc w:val="both"/>
        <w:rPr>
          <w:rFonts w:ascii="Times New Roman" w:eastAsia="Times New Roman" w:hAnsi="Times New Roman" w:cs="Times New Roman"/>
          <w:sz w:val="28"/>
          <w:szCs w:val="28"/>
        </w:rPr>
      </w:pPr>
      <w:r w:rsidRPr="00E559E5">
        <w:rPr>
          <w:rFonts w:ascii="Times New Roman" w:hAnsi="Times New Roman" w:cs="Times New Roman"/>
          <w:sz w:val="28"/>
          <w:szCs w:val="28"/>
        </w:rPr>
        <w:t xml:space="preserve">Высшие растения служат </w:t>
      </w:r>
      <w:proofErr w:type="spellStart"/>
      <w:r w:rsidRPr="00E559E5">
        <w:rPr>
          <w:rFonts w:ascii="Times New Roman" w:hAnsi="Times New Roman" w:cs="Times New Roman"/>
          <w:sz w:val="28"/>
          <w:szCs w:val="28"/>
        </w:rPr>
        <w:t>биондикаторами</w:t>
      </w:r>
      <w:proofErr w:type="spellEnd"/>
      <w:r w:rsidRPr="00E559E5">
        <w:rPr>
          <w:rFonts w:ascii="Times New Roman" w:hAnsi="Times New Roman" w:cs="Times New Roman"/>
          <w:sz w:val="28"/>
          <w:szCs w:val="28"/>
        </w:rPr>
        <w:t xml:space="preserve">, предоставляющими информацию о состоянии окружающей среды. Они помогают определить уровень загрязнения, указать его источники и зоны воздействия, а также составить карты металлического загрязнения в городских районах. Тополь, известный своей способностью накапливать тяжелые металлы, активно используется в биомониторинге. Элементный состав растительности зависит от климатических условий и окружающей среды, играя ключевую роль на всех стадиях роста и развития растений </w:t>
      </w:r>
      <w:r w:rsidRPr="00E559E5">
        <w:rPr>
          <w:rFonts w:ascii="Times New Roman" w:eastAsia="Times New Roman" w:hAnsi="Times New Roman" w:cs="Times New Roman"/>
          <w:sz w:val="28"/>
          <w:szCs w:val="28"/>
        </w:rPr>
        <w:t>[</w:t>
      </w:r>
      <w:r w:rsidR="009E558F">
        <w:rPr>
          <w:rFonts w:ascii="Times New Roman" w:eastAsia="Times New Roman" w:hAnsi="Times New Roman" w:cs="Times New Roman"/>
          <w:sz w:val="28"/>
          <w:szCs w:val="28"/>
        </w:rPr>
        <w:t>191</w:t>
      </w:r>
      <w:r w:rsidRPr="00E559E5">
        <w:rPr>
          <w:rFonts w:ascii="Times New Roman" w:eastAsia="Times New Roman" w:hAnsi="Times New Roman" w:cs="Times New Roman"/>
          <w:sz w:val="28"/>
          <w:szCs w:val="28"/>
        </w:rPr>
        <w:t>]</w:t>
      </w:r>
      <w:r w:rsidR="009E558F">
        <w:rPr>
          <w:rFonts w:ascii="Times New Roman" w:eastAsia="Times New Roman" w:hAnsi="Times New Roman" w:cs="Times New Roman"/>
          <w:sz w:val="28"/>
          <w:szCs w:val="28"/>
        </w:rPr>
        <w:t>.</w:t>
      </w:r>
    </w:p>
    <w:p w14:paraId="0149460D" w14:textId="77777777" w:rsidR="000039C4" w:rsidRDefault="00CA34C6" w:rsidP="000039C4">
      <w:pPr>
        <w:pStyle w:val="a3"/>
        <w:ind w:firstLine="567"/>
        <w:jc w:val="both"/>
        <w:rPr>
          <w:rFonts w:ascii="Times New Roman" w:eastAsia="Times New Roman" w:hAnsi="Times New Roman" w:cs="Times New Roman"/>
          <w:sz w:val="28"/>
          <w:szCs w:val="28"/>
        </w:rPr>
      </w:pPr>
      <w:r w:rsidRPr="004916B4">
        <w:rPr>
          <w:rFonts w:ascii="Times New Roman" w:eastAsia="Times New Roman" w:hAnsi="Times New Roman" w:cs="Times New Roman"/>
          <w:sz w:val="28"/>
          <w:szCs w:val="28"/>
        </w:rPr>
        <w:t>В результате исследования нами было проанализировано 28 химических элементов в золе листьев тополя пирамидального (</w:t>
      </w:r>
      <w:proofErr w:type="spellStart"/>
      <w:r w:rsidRPr="004916B4">
        <w:rPr>
          <w:rFonts w:ascii="Times New Roman" w:eastAsia="Times New Roman" w:hAnsi="Times New Roman" w:cs="Times New Roman"/>
          <w:i/>
          <w:sz w:val="28"/>
          <w:szCs w:val="28"/>
          <w:highlight w:val="white"/>
        </w:rPr>
        <w:t>Populus</w:t>
      </w:r>
      <w:proofErr w:type="spellEnd"/>
      <w:r w:rsidRPr="004916B4">
        <w:rPr>
          <w:rFonts w:ascii="Times New Roman" w:eastAsia="Times New Roman" w:hAnsi="Times New Roman" w:cs="Times New Roman"/>
          <w:i/>
          <w:sz w:val="28"/>
          <w:szCs w:val="28"/>
          <w:highlight w:val="white"/>
        </w:rPr>
        <w:t xml:space="preserve"> </w:t>
      </w:r>
      <w:proofErr w:type="spellStart"/>
      <w:r w:rsidRPr="004916B4">
        <w:rPr>
          <w:rFonts w:ascii="Times New Roman" w:eastAsia="Times New Roman" w:hAnsi="Times New Roman" w:cs="Times New Roman"/>
          <w:i/>
          <w:sz w:val="28"/>
          <w:szCs w:val="28"/>
          <w:highlight w:val="white"/>
        </w:rPr>
        <w:t>nigra</w:t>
      </w:r>
      <w:proofErr w:type="spellEnd"/>
      <w:r w:rsidRPr="004916B4">
        <w:rPr>
          <w:rFonts w:ascii="Times New Roman" w:eastAsia="Times New Roman" w:hAnsi="Times New Roman" w:cs="Times New Roman"/>
          <w:sz w:val="28"/>
          <w:szCs w:val="28"/>
          <w:highlight w:val="white"/>
        </w:rPr>
        <w:t xml:space="preserve"> f. </w:t>
      </w:r>
      <w:proofErr w:type="spellStart"/>
      <w:r w:rsidR="00D46279" w:rsidRPr="004916B4">
        <w:rPr>
          <w:rFonts w:ascii="Times New Roman" w:eastAsia="Times New Roman" w:hAnsi="Times New Roman" w:cs="Times New Roman"/>
          <w:i/>
          <w:sz w:val="28"/>
          <w:szCs w:val="28"/>
          <w:highlight w:val="white"/>
        </w:rPr>
        <w:t>P</w:t>
      </w:r>
      <w:r w:rsidRPr="004916B4">
        <w:rPr>
          <w:rFonts w:ascii="Times New Roman" w:eastAsia="Times New Roman" w:hAnsi="Times New Roman" w:cs="Times New Roman"/>
          <w:i/>
          <w:sz w:val="28"/>
          <w:szCs w:val="28"/>
          <w:highlight w:val="white"/>
        </w:rPr>
        <w:t>yramidális</w:t>
      </w:r>
      <w:proofErr w:type="spellEnd"/>
      <w:r w:rsidRPr="004916B4">
        <w:rPr>
          <w:rFonts w:ascii="Times New Roman" w:eastAsia="Times New Roman" w:hAnsi="Times New Roman" w:cs="Times New Roman"/>
          <w:sz w:val="28"/>
          <w:szCs w:val="28"/>
        </w:rPr>
        <w:t>). Анализ показал, что большинство химических элементов распределены неравномерно о данном факте свидетельствуют такие показатели как коэффициент вариации, стандартная ошибка и другие (таблица 1</w:t>
      </w:r>
      <w:r w:rsidR="00681C44">
        <w:rPr>
          <w:rFonts w:ascii="Times New Roman" w:eastAsia="Times New Roman" w:hAnsi="Times New Roman" w:cs="Times New Roman"/>
          <w:sz w:val="28"/>
          <w:szCs w:val="28"/>
        </w:rPr>
        <w:t>0</w:t>
      </w:r>
      <w:r w:rsidRPr="004916B4">
        <w:rPr>
          <w:rFonts w:ascii="Times New Roman" w:eastAsia="Times New Roman" w:hAnsi="Times New Roman" w:cs="Times New Roman"/>
          <w:sz w:val="28"/>
          <w:szCs w:val="28"/>
        </w:rPr>
        <w:t>). Значения ниже предела обнаружения заменялись на половину предела, аномально высокие концентрации заменялись на среднее значение по выборке плюс три стандартные ошибки. Но даже при этом средние концентрации элементов, не имеющих нормальное распределение, получались завышенными, поэтому нами также рассчитывались медианные и среднегеометрические значения.</w:t>
      </w:r>
    </w:p>
    <w:p w14:paraId="6875AA96" w14:textId="77777777" w:rsidR="000039C4" w:rsidRDefault="00CA34C6" w:rsidP="000039C4">
      <w:pPr>
        <w:pStyle w:val="a3"/>
        <w:ind w:firstLine="567"/>
        <w:jc w:val="both"/>
        <w:rPr>
          <w:rFonts w:ascii="Times New Roman" w:eastAsia="Times New Roman" w:hAnsi="Times New Roman" w:cs="Times New Roman"/>
          <w:sz w:val="28"/>
          <w:szCs w:val="28"/>
        </w:rPr>
      </w:pPr>
      <w:r w:rsidRPr="004916B4">
        <w:rPr>
          <w:rFonts w:ascii="Times New Roman" w:eastAsia="Times New Roman" w:hAnsi="Times New Roman" w:cs="Times New Roman"/>
          <w:sz w:val="28"/>
          <w:szCs w:val="28"/>
        </w:rPr>
        <w:t>Анализ разброса минимальных и максимальных значений относительно среднего позволяет дать</w:t>
      </w:r>
      <w:r w:rsidR="002159F0">
        <w:rPr>
          <w:rFonts w:ascii="Times New Roman" w:eastAsia="Times New Roman" w:hAnsi="Times New Roman" w:cs="Times New Roman"/>
          <w:sz w:val="28"/>
          <w:szCs w:val="28"/>
        </w:rPr>
        <w:t xml:space="preserve"> первичную эколого-геохимическую</w:t>
      </w:r>
      <w:r w:rsidRPr="004916B4">
        <w:rPr>
          <w:rFonts w:ascii="Times New Roman" w:eastAsia="Times New Roman" w:hAnsi="Times New Roman" w:cs="Times New Roman"/>
          <w:sz w:val="28"/>
          <w:szCs w:val="28"/>
        </w:rPr>
        <w:t xml:space="preserve"> оценку состояния территории Южного Казахстана. </w:t>
      </w:r>
    </w:p>
    <w:p w14:paraId="2BD160D9" w14:textId="77777777" w:rsidR="000039C4" w:rsidRDefault="00CA34C6" w:rsidP="000039C4">
      <w:pPr>
        <w:pStyle w:val="a3"/>
        <w:ind w:firstLine="567"/>
        <w:jc w:val="both"/>
        <w:rPr>
          <w:rFonts w:ascii="Times New Roman" w:eastAsia="Times New Roman" w:hAnsi="Times New Roman" w:cs="Times New Roman"/>
          <w:sz w:val="28"/>
          <w:szCs w:val="28"/>
        </w:rPr>
      </w:pPr>
      <w:r w:rsidRPr="004916B4">
        <w:rPr>
          <w:rFonts w:ascii="Times New Roman" w:eastAsia="Times New Roman" w:hAnsi="Times New Roman" w:cs="Times New Roman"/>
          <w:sz w:val="28"/>
          <w:szCs w:val="28"/>
        </w:rPr>
        <w:t>Так</w:t>
      </w:r>
      <w:r w:rsidR="002159F0">
        <w:rPr>
          <w:rFonts w:ascii="Times New Roman" w:eastAsia="Times New Roman" w:hAnsi="Times New Roman" w:cs="Times New Roman"/>
          <w:sz w:val="28"/>
          <w:szCs w:val="28"/>
        </w:rPr>
        <w:t>,</w:t>
      </w:r>
      <w:r w:rsidRPr="004916B4">
        <w:rPr>
          <w:rFonts w:ascii="Times New Roman" w:eastAsia="Times New Roman" w:hAnsi="Times New Roman" w:cs="Times New Roman"/>
          <w:sz w:val="28"/>
          <w:szCs w:val="28"/>
        </w:rPr>
        <w:t xml:space="preserve"> по незначительному </w:t>
      </w:r>
      <w:r w:rsidR="002F3846">
        <w:rPr>
          <w:rFonts w:ascii="Times New Roman" w:eastAsia="Times New Roman" w:hAnsi="Times New Roman" w:cs="Times New Roman"/>
          <w:sz w:val="28"/>
          <w:szCs w:val="28"/>
        </w:rPr>
        <w:t>разбросу и соответствию среднему</w:t>
      </w:r>
      <w:r w:rsidRPr="004916B4">
        <w:rPr>
          <w:rFonts w:ascii="Times New Roman" w:eastAsia="Times New Roman" w:hAnsi="Times New Roman" w:cs="Times New Roman"/>
          <w:sz w:val="28"/>
          <w:szCs w:val="28"/>
        </w:rPr>
        <w:t xml:space="preserve"> медианному значению мы можем судить о нормальном распределении элементов </w:t>
      </w:r>
      <w:proofErr w:type="spellStart"/>
      <w:r w:rsidRPr="004916B4">
        <w:rPr>
          <w:rFonts w:ascii="Times New Roman" w:eastAsia="Times New Roman" w:hAnsi="Times New Roman" w:cs="Times New Roman"/>
          <w:sz w:val="28"/>
          <w:szCs w:val="28"/>
        </w:rPr>
        <w:t>Ca</w:t>
      </w:r>
      <w:proofErr w:type="spellEnd"/>
      <w:r w:rsidRPr="004916B4">
        <w:rPr>
          <w:rFonts w:ascii="Times New Roman" w:eastAsia="Times New Roman" w:hAnsi="Times New Roman" w:cs="Times New Roman"/>
          <w:sz w:val="28"/>
          <w:szCs w:val="28"/>
        </w:rPr>
        <w:t xml:space="preserve">, </w:t>
      </w:r>
      <w:proofErr w:type="spellStart"/>
      <w:r w:rsidRPr="004916B4">
        <w:rPr>
          <w:rFonts w:ascii="Times New Roman" w:eastAsia="Times New Roman" w:hAnsi="Times New Roman" w:cs="Times New Roman"/>
          <w:sz w:val="28"/>
          <w:szCs w:val="28"/>
        </w:rPr>
        <w:t>Rb</w:t>
      </w:r>
      <w:proofErr w:type="spellEnd"/>
      <w:r w:rsidRPr="004916B4">
        <w:rPr>
          <w:rFonts w:ascii="Times New Roman" w:eastAsia="Times New Roman" w:hAnsi="Times New Roman" w:cs="Times New Roman"/>
          <w:sz w:val="28"/>
          <w:szCs w:val="28"/>
        </w:rPr>
        <w:t xml:space="preserve">, </w:t>
      </w:r>
      <w:proofErr w:type="spellStart"/>
      <w:r w:rsidRPr="004916B4">
        <w:rPr>
          <w:rFonts w:ascii="Times New Roman" w:eastAsia="Times New Roman" w:hAnsi="Times New Roman" w:cs="Times New Roman"/>
          <w:sz w:val="28"/>
          <w:szCs w:val="28"/>
        </w:rPr>
        <w:t>Sr</w:t>
      </w:r>
      <w:proofErr w:type="spellEnd"/>
      <w:r w:rsidRPr="004916B4">
        <w:rPr>
          <w:rFonts w:ascii="Times New Roman" w:eastAsia="Times New Roman" w:hAnsi="Times New Roman" w:cs="Times New Roman"/>
          <w:sz w:val="28"/>
          <w:szCs w:val="28"/>
        </w:rPr>
        <w:t xml:space="preserve">, а также близко к нормальному для элементов Na, </w:t>
      </w:r>
      <w:proofErr w:type="spellStart"/>
      <w:r w:rsidRPr="004916B4">
        <w:rPr>
          <w:rFonts w:ascii="Times New Roman" w:eastAsia="Times New Roman" w:hAnsi="Times New Roman" w:cs="Times New Roman"/>
          <w:sz w:val="28"/>
          <w:szCs w:val="28"/>
        </w:rPr>
        <w:t>Sc</w:t>
      </w:r>
      <w:proofErr w:type="spellEnd"/>
      <w:r w:rsidRPr="004916B4">
        <w:rPr>
          <w:rFonts w:ascii="Times New Roman" w:eastAsia="Times New Roman" w:hAnsi="Times New Roman" w:cs="Times New Roman"/>
          <w:sz w:val="28"/>
          <w:szCs w:val="28"/>
        </w:rPr>
        <w:t xml:space="preserve">, Fe, Co, Zn, La, </w:t>
      </w:r>
      <w:proofErr w:type="spellStart"/>
      <w:r w:rsidRPr="004916B4">
        <w:rPr>
          <w:rFonts w:ascii="Times New Roman" w:eastAsia="Times New Roman" w:hAnsi="Times New Roman" w:cs="Times New Roman"/>
          <w:sz w:val="28"/>
          <w:szCs w:val="28"/>
        </w:rPr>
        <w:t>Сe</w:t>
      </w:r>
      <w:proofErr w:type="spellEnd"/>
      <w:r w:rsidRPr="004916B4">
        <w:rPr>
          <w:rFonts w:ascii="Times New Roman" w:eastAsia="Times New Roman" w:hAnsi="Times New Roman" w:cs="Times New Roman"/>
          <w:sz w:val="28"/>
          <w:szCs w:val="28"/>
        </w:rPr>
        <w:t xml:space="preserve">, </w:t>
      </w:r>
      <w:proofErr w:type="spellStart"/>
      <w:r w:rsidRPr="004916B4">
        <w:rPr>
          <w:rFonts w:ascii="Times New Roman" w:eastAsia="Times New Roman" w:hAnsi="Times New Roman" w:cs="Times New Roman"/>
          <w:sz w:val="28"/>
          <w:szCs w:val="28"/>
        </w:rPr>
        <w:t>Hf</w:t>
      </w:r>
      <w:proofErr w:type="spellEnd"/>
      <w:r w:rsidRPr="004916B4">
        <w:rPr>
          <w:rFonts w:ascii="Times New Roman" w:eastAsia="Times New Roman" w:hAnsi="Times New Roman" w:cs="Times New Roman"/>
          <w:sz w:val="28"/>
          <w:szCs w:val="28"/>
        </w:rPr>
        <w:t xml:space="preserve">, Th, U. Неравномерное распределение с коэффициентом вариации более 70% можно наблюдать для элементов As, Ag, </w:t>
      </w:r>
      <w:proofErr w:type="spellStart"/>
      <w:r w:rsidRPr="004916B4">
        <w:rPr>
          <w:rFonts w:ascii="Times New Roman" w:eastAsia="Times New Roman" w:hAnsi="Times New Roman" w:cs="Times New Roman"/>
          <w:sz w:val="28"/>
          <w:szCs w:val="28"/>
        </w:rPr>
        <w:t>Nd</w:t>
      </w:r>
      <w:proofErr w:type="spellEnd"/>
      <w:r w:rsidRPr="004916B4">
        <w:rPr>
          <w:rFonts w:ascii="Times New Roman" w:eastAsia="Times New Roman" w:hAnsi="Times New Roman" w:cs="Times New Roman"/>
          <w:sz w:val="28"/>
          <w:szCs w:val="28"/>
        </w:rPr>
        <w:t xml:space="preserve">, </w:t>
      </w:r>
      <w:proofErr w:type="spellStart"/>
      <w:r w:rsidRPr="004916B4">
        <w:rPr>
          <w:rFonts w:ascii="Times New Roman" w:eastAsia="Times New Roman" w:hAnsi="Times New Roman" w:cs="Times New Roman"/>
          <w:sz w:val="28"/>
          <w:szCs w:val="28"/>
        </w:rPr>
        <w:t>Tb</w:t>
      </w:r>
      <w:proofErr w:type="spellEnd"/>
      <w:r w:rsidRPr="004916B4">
        <w:rPr>
          <w:rFonts w:ascii="Times New Roman" w:eastAsia="Times New Roman" w:hAnsi="Times New Roman" w:cs="Times New Roman"/>
          <w:sz w:val="28"/>
          <w:szCs w:val="28"/>
        </w:rPr>
        <w:t xml:space="preserve">, </w:t>
      </w:r>
      <w:proofErr w:type="spellStart"/>
      <w:r w:rsidRPr="004916B4">
        <w:rPr>
          <w:rFonts w:ascii="Times New Roman" w:eastAsia="Times New Roman" w:hAnsi="Times New Roman" w:cs="Times New Roman"/>
          <w:sz w:val="28"/>
          <w:szCs w:val="28"/>
        </w:rPr>
        <w:t>Yb</w:t>
      </w:r>
      <w:proofErr w:type="spellEnd"/>
      <w:r w:rsidRPr="004916B4">
        <w:rPr>
          <w:rFonts w:ascii="Times New Roman" w:eastAsia="Times New Roman" w:hAnsi="Times New Roman" w:cs="Times New Roman"/>
          <w:sz w:val="28"/>
          <w:szCs w:val="28"/>
        </w:rPr>
        <w:t xml:space="preserve"> и элементы с коэффициентом вариации более 100% - </w:t>
      </w:r>
      <w:proofErr w:type="spellStart"/>
      <w:r w:rsidRPr="004916B4">
        <w:rPr>
          <w:rFonts w:ascii="Times New Roman" w:eastAsia="Times New Roman" w:hAnsi="Times New Roman" w:cs="Times New Roman"/>
          <w:sz w:val="28"/>
          <w:szCs w:val="28"/>
        </w:rPr>
        <w:t>Cr</w:t>
      </w:r>
      <w:proofErr w:type="spellEnd"/>
      <w:r w:rsidRPr="004916B4">
        <w:rPr>
          <w:rFonts w:ascii="Times New Roman" w:eastAsia="Times New Roman" w:hAnsi="Times New Roman" w:cs="Times New Roman"/>
          <w:sz w:val="28"/>
          <w:szCs w:val="28"/>
        </w:rPr>
        <w:t xml:space="preserve">, </w:t>
      </w:r>
      <w:proofErr w:type="spellStart"/>
      <w:r w:rsidRPr="004916B4">
        <w:rPr>
          <w:rFonts w:ascii="Times New Roman" w:eastAsia="Times New Roman" w:hAnsi="Times New Roman" w:cs="Times New Roman"/>
          <w:sz w:val="28"/>
          <w:szCs w:val="28"/>
        </w:rPr>
        <w:t>Br</w:t>
      </w:r>
      <w:proofErr w:type="spellEnd"/>
      <w:r w:rsidRPr="004916B4">
        <w:rPr>
          <w:rFonts w:ascii="Times New Roman" w:eastAsia="Times New Roman" w:hAnsi="Times New Roman" w:cs="Times New Roman"/>
          <w:sz w:val="28"/>
          <w:szCs w:val="28"/>
        </w:rPr>
        <w:t xml:space="preserve">, </w:t>
      </w:r>
      <w:proofErr w:type="spellStart"/>
      <w:r w:rsidRPr="004916B4">
        <w:rPr>
          <w:rFonts w:ascii="Times New Roman" w:eastAsia="Times New Roman" w:hAnsi="Times New Roman" w:cs="Times New Roman"/>
          <w:sz w:val="28"/>
          <w:szCs w:val="28"/>
        </w:rPr>
        <w:t>Sb</w:t>
      </w:r>
      <w:proofErr w:type="spellEnd"/>
      <w:r w:rsidRPr="004916B4">
        <w:rPr>
          <w:rFonts w:ascii="Times New Roman" w:eastAsia="Times New Roman" w:hAnsi="Times New Roman" w:cs="Times New Roman"/>
          <w:sz w:val="28"/>
          <w:szCs w:val="28"/>
        </w:rPr>
        <w:t xml:space="preserve">, </w:t>
      </w:r>
      <w:proofErr w:type="spellStart"/>
      <w:r w:rsidRPr="004916B4">
        <w:rPr>
          <w:rFonts w:ascii="Times New Roman" w:eastAsia="Times New Roman" w:hAnsi="Times New Roman" w:cs="Times New Roman"/>
          <w:sz w:val="28"/>
          <w:szCs w:val="28"/>
        </w:rPr>
        <w:t>Cs</w:t>
      </w:r>
      <w:proofErr w:type="spellEnd"/>
      <w:r w:rsidRPr="004916B4">
        <w:rPr>
          <w:rFonts w:ascii="Times New Roman" w:eastAsia="Times New Roman" w:hAnsi="Times New Roman" w:cs="Times New Roman"/>
          <w:sz w:val="28"/>
          <w:szCs w:val="28"/>
        </w:rPr>
        <w:t xml:space="preserve">, </w:t>
      </w:r>
      <w:proofErr w:type="spellStart"/>
      <w:r w:rsidRPr="004916B4">
        <w:rPr>
          <w:rFonts w:ascii="Times New Roman" w:eastAsia="Times New Roman" w:hAnsi="Times New Roman" w:cs="Times New Roman"/>
          <w:sz w:val="28"/>
          <w:szCs w:val="28"/>
        </w:rPr>
        <w:t>Ba</w:t>
      </w:r>
      <w:proofErr w:type="spellEnd"/>
      <w:r w:rsidRPr="004916B4">
        <w:rPr>
          <w:rFonts w:ascii="Times New Roman" w:eastAsia="Times New Roman" w:hAnsi="Times New Roman" w:cs="Times New Roman"/>
          <w:sz w:val="28"/>
          <w:szCs w:val="28"/>
        </w:rPr>
        <w:t xml:space="preserve">, Sm, </w:t>
      </w:r>
      <w:proofErr w:type="spellStart"/>
      <w:r w:rsidRPr="004916B4">
        <w:rPr>
          <w:rFonts w:ascii="Times New Roman" w:eastAsia="Times New Roman" w:hAnsi="Times New Roman" w:cs="Times New Roman"/>
          <w:sz w:val="28"/>
          <w:szCs w:val="28"/>
        </w:rPr>
        <w:t>Eu</w:t>
      </w:r>
      <w:proofErr w:type="spellEnd"/>
      <w:r w:rsidRPr="004916B4">
        <w:rPr>
          <w:rFonts w:ascii="Times New Roman" w:eastAsia="Times New Roman" w:hAnsi="Times New Roman" w:cs="Times New Roman"/>
          <w:sz w:val="28"/>
          <w:szCs w:val="28"/>
        </w:rPr>
        <w:t xml:space="preserve">, </w:t>
      </w:r>
      <w:proofErr w:type="spellStart"/>
      <w:r w:rsidRPr="004916B4">
        <w:rPr>
          <w:rFonts w:ascii="Times New Roman" w:eastAsia="Times New Roman" w:hAnsi="Times New Roman" w:cs="Times New Roman"/>
          <w:sz w:val="28"/>
          <w:szCs w:val="28"/>
        </w:rPr>
        <w:t>Lu</w:t>
      </w:r>
      <w:proofErr w:type="spellEnd"/>
      <w:r w:rsidRPr="004916B4">
        <w:rPr>
          <w:rFonts w:ascii="Times New Roman" w:eastAsia="Times New Roman" w:hAnsi="Times New Roman" w:cs="Times New Roman"/>
          <w:sz w:val="28"/>
          <w:szCs w:val="28"/>
        </w:rPr>
        <w:t xml:space="preserve">, </w:t>
      </w:r>
      <w:proofErr w:type="spellStart"/>
      <w:r w:rsidRPr="004916B4">
        <w:rPr>
          <w:rFonts w:ascii="Times New Roman" w:eastAsia="Times New Roman" w:hAnsi="Times New Roman" w:cs="Times New Roman"/>
          <w:sz w:val="28"/>
          <w:szCs w:val="28"/>
        </w:rPr>
        <w:t>Ta</w:t>
      </w:r>
      <w:proofErr w:type="spellEnd"/>
      <w:r w:rsidRPr="004916B4">
        <w:rPr>
          <w:rFonts w:ascii="Times New Roman" w:eastAsia="Times New Roman" w:hAnsi="Times New Roman" w:cs="Times New Roman"/>
          <w:sz w:val="28"/>
          <w:szCs w:val="28"/>
        </w:rPr>
        <w:t>, Au. Неравномерное распределение химических элементов вероятнее всего указывает на наличие техногенного фактора.</w:t>
      </w:r>
    </w:p>
    <w:p w14:paraId="4F84390E" w14:textId="0BB97887" w:rsidR="000039C4" w:rsidRDefault="000039C4" w:rsidP="000039C4">
      <w:pPr>
        <w:pStyle w:val="a3"/>
        <w:ind w:firstLine="567"/>
        <w:jc w:val="both"/>
        <w:rPr>
          <w:rFonts w:ascii="Times New Roman" w:eastAsia="Times New Roman" w:hAnsi="Times New Roman" w:cs="Times New Roman"/>
          <w:sz w:val="28"/>
          <w:szCs w:val="28"/>
        </w:rPr>
      </w:pPr>
    </w:p>
    <w:p w14:paraId="65519175" w14:textId="05461B1C" w:rsidR="00054C71" w:rsidRDefault="00054C71" w:rsidP="000039C4">
      <w:pPr>
        <w:pStyle w:val="a3"/>
        <w:ind w:firstLine="567"/>
        <w:jc w:val="both"/>
        <w:rPr>
          <w:rFonts w:ascii="Times New Roman" w:eastAsia="Times New Roman" w:hAnsi="Times New Roman" w:cs="Times New Roman"/>
          <w:sz w:val="28"/>
          <w:szCs w:val="28"/>
        </w:rPr>
      </w:pPr>
    </w:p>
    <w:p w14:paraId="6D8AC055" w14:textId="7F0181CC" w:rsidR="00054C71" w:rsidRDefault="00054C71" w:rsidP="000039C4">
      <w:pPr>
        <w:pStyle w:val="a3"/>
        <w:ind w:firstLine="567"/>
        <w:jc w:val="both"/>
        <w:rPr>
          <w:rFonts w:ascii="Times New Roman" w:eastAsia="Times New Roman" w:hAnsi="Times New Roman" w:cs="Times New Roman"/>
          <w:sz w:val="28"/>
          <w:szCs w:val="28"/>
        </w:rPr>
      </w:pPr>
    </w:p>
    <w:p w14:paraId="77DD784D" w14:textId="065D124B" w:rsidR="00054C71" w:rsidRDefault="00054C71" w:rsidP="000039C4">
      <w:pPr>
        <w:pStyle w:val="a3"/>
        <w:ind w:firstLine="567"/>
        <w:jc w:val="both"/>
        <w:rPr>
          <w:rFonts w:ascii="Times New Roman" w:eastAsia="Times New Roman" w:hAnsi="Times New Roman" w:cs="Times New Roman"/>
          <w:sz w:val="28"/>
          <w:szCs w:val="28"/>
        </w:rPr>
      </w:pPr>
    </w:p>
    <w:p w14:paraId="3B938583" w14:textId="2575CA42" w:rsidR="00054C71" w:rsidRDefault="00054C71" w:rsidP="000039C4">
      <w:pPr>
        <w:pStyle w:val="a3"/>
        <w:ind w:firstLine="567"/>
        <w:jc w:val="both"/>
        <w:rPr>
          <w:rFonts w:ascii="Times New Roman" w:eastAsia="Times New Roman" w:hAnsi="Times New Roman" w:cs="Times New Roman"/>
          <w:sz w:val="28"/>
          <w:szCs w:val="28"/>
        </w:rPr>
      </w:pPr>
    </w:p>
    <w:p w14:paraId="32DD0D62" w14:textId="65574669" w:rsidR="00054C71" w:rsidRDefault="00054C71" w:rsidP="000039C4">
      <w:pPr>
        <w:pStyle w:val="a3"/>
        <w:ind w:firstLine="567"/>
        <w:jc w:val="both"/>
        <w:rPr>
          <w:rFonts w:ascii="Times New Roman" w:eastAsia="Times New Roman" w:hAnsi="Times New Roman" w:cs="Times New Roman"/>
          <w:sz w:val="28"/>
          <w:szCs w:val="28"/>
        </w:rPr>
      </w:pPr>
    </w:p>
    <w:p w14:paraId="603513DE" w14:textId="77777777" w:rsidR="00054C71" w:rsidRDefault="00054C71" w:rsidP="000039C4">
      <w:pPr>
        <w:pStyle w:val="a3"/>
        <w:ind w:firstLine="567"/>
        <w:jc w:val="both"/>
        <w:rPr>
          <w:rFonts w:ascii="Times New Roman" w:eastAsia="Times New Roman" w:hAnsi="Times New Roman" w:cs="Times New Roman"/>
          <w:sz w:val="28"/>
          <w:szCs w:val="28"/>
        </w:rPr>
      </w:pPr>
    </w:p>
    <w:p w14:paraId="5CFCB057" w14:textId="1A7D2F17" w:rsidR="00CA34C6" w:rsidRDefault="00CA34C6" w:rsidP="00054C71">
      <w:pPr>
        <w:pStyle w:val="a3"/>
        <w:jc w:val="both"/>
        <w:rPr>
          <w:rFonts w:ascii="Times New Roman" w:eastAsia="Times New Roman" w:hAnsi="Times New Roman" w:cs="Times New Roman"/>
          <w:sz w:val="28"/>
          <w:szCs w:val="28"/>
        </w:rPr>
      </w:pPr>
      <w:r w:rsidRPr="004916B4">
        <w:rPr>
          <w:rFonts w:ascii="Times New Roman" w:eastAsia="Times New Roman" w:hAnsi="Times New Roman" w:cs="Times New Roman"/>
          <w:sz w:val="28"/>
          <w:szCs w:val="28"/>
        </w:rPr>
        <w:lastRenderedPageBreak/>
        <w:t xml:space="preserve">Таблица </w:t>
      </w:r>
      <w:r w:rsidR="00D46279">
        <w:rPr>
          <w:rFonts w:ascii="Times New Roman" w:eastAsia="Times New Roman" w:hAnsi="Times New Roman" w:cs="Times New Roman"/>
          <w:sz w:val="28"/>
          <w:szCs w:val="28"/>
        </w:rPr>
        <w:t>–</w:t>
      </w:r>
      <w:r w:rsidRPr="004916B4">
        <w:rPr>
          <w:rFonts w:ascii="Times New Roman" w:eastAsia="Times New Roman" w:hAnsi="Times New Roman" w:cs="Times New Roman"/>
          <w:sz w:val="28"/>
          <w:szCs w:val="28"/>
        </w:rPr>
        <w:t xml:space="preserve"> 1</w:t>
      </w:r>
      <w:r w:rsidR="00681C44">
        <w:rPr>
          <w:rFonts w:ascii="Times New Roman" w:eastAsia="Times New Roman" w:hAnsi="Times New Roman" w:cs="Times New Roman"/>
          <w:sz w:val="28"/>
          <w:szCs w:val="28"/>
        </w:rPr>
        <w:t>0</w:t>
      </w:r>
      <w:r w:rsidRPr="004916B4">
        <w:rPr>
          <w:rFonts w:ascii="Times New Roman" w:eastAsia="Times New Roman" w:hAnsi="Times New Roman" w:cs="Times New Roman"/>
          <w:sz w:val="28"/>
          <w:szCs w:val="28"/>
        </w:rPr>
        <w:t xml:space="preserve"> Статистические параметры распределения химических элементов в золе листьев тополя пирамидального (</w:t>
      </w:r>
      <w:proofErr w:type="spellStart"/>
      <w:r w:rsidRPr="004916B4">
        <w:rPr>
          <w:rFonts w:ascii="Times New Roman" w:eastAsia="Times New Roman" w:hAnsi="Times New Roman" w:cs="Times New Roman"/>
          <w:i/>
          <w:sz w:val="28"/>
          <w:szCs w:val="28"/>
          <w:highlight w:val="white"/>
        </w:rPr>
        <w:t>Populus</w:t>
      </w:r>
      <w:proofErr w:type="spellEnd"/>
      <w:r w:rsidRPr="004916B4">
        <w:rPr>
          <w:rFonts w:ascii="Times New Roman" w:eastAsia="Times New Roman" w:hAnsi="Times New Roman" w:cs="Times New Roman"/>
          <w:i/>
          <w:sz w:val="28"/>
          <w:szCs w:val="28"/>
          <w:highlight w:val="white"/>
        </w:rPr>
        <w:t xml:space="preserve"> </w:t>
      </w:r>
      <w:proofErr w:type="spellStart"/>
      <w:r w:rsidRPr="004916B4">
        <w:rPr>
          <w:rFonts w:ascii="Times New Roman" w:eastAsia="Times New Roman" w:hAnsi="Times New Roman" w:cs="Times New Roman"/>
          <w:i/>
          <w:sz w:val="28"/>
          <w:szCs w:val="28"/>
          <w:highlight w:val="white"/>
        </w:rPr>
        <w:t>nigra</w:t>
      </w:r>
      <w:proofErr w:type="spellEnd"/>
      <w:r w:rsidRPr="004916B4">
        <w:rPr>
          <w:rFonts w:ascii="Times New Roman" w:eastAsia="Times New Roman" w:hAnsi="Times New Roman" w:cs="Times New Roman"/>
          <w:sz w:val="28"/>
          <w:szCs w:val="28"/>
          <w:highlight w:val="white"/>
        </w:rPr>
        <w:t xml:space="preserve"> f. </w:t>
      </w:r>
      <w:proofErr w:type="spellStart"/>
      <w:r w:rsidR="00D46279" w:rsidRPr="004916B4">
        <w:rPr>
          <w:rFonts w:ascii="Times New Roman" w:eastAsia="Times New Roman" w:hAnsi="Times New Roman" w:cs="Times New Roman"/>
          <w:i/>
          <w:sz w:val="28"/>
          <w:szCs w:val="28"/>
          <w:highlight w:val="white"/>
        </w:rPr>
        <w:t>P</w:t>
      </w:r>
      <w:r w:rsidRPr="004916B4">
        <w:rPr>
          <w:rFonts w:ascii="Times New Roman" w:eastAsia="Times New Roman" w:hAnsi="Times New Roman" w:cs="Times New Roman"/>
          <w:i/>
          <w:sz w:val="28"/>
          <w:szCs w:val="28"/>
          <w:highlight w:val="white"/>
        </w:rPr>
        <w:t>yramidális</w:t>
      </w:r>
      <w:proofErr w:type="spellEnd"/>
      <w:r w:rsidRPr="004916B4">
        <w:rPr>
          <w:rFonts w:ascii="Times New Roman" w:eastAsia="Times New Roman" w:hAnsi="Times New Roman" w:cs="Times New Roman"/>
          <w:sz w:val="28"/>
          <w:szCs w:val="28"/>
        </w:rPr>
        <w:t>) на территории Южного Казахстана.</w:t>
      </w:r>
    </w:p>
    <w:p w14:paraId="2AB0CA9B" w14:textId="5B597852" w:rsidR="004A3736" w:rsidRDefault="004A3736" w:rsidP="006D5B00">
      <w:pPr>
        <w:spacing w:after="0" w:line="240" w:lineRule="auto"/>
        <w:jc w:val="both"/>
        <w:rPr>
          <w:rFonts w:ascii="Times New Roman" w:eastAsia="Times New Roman" w:hAnsi="Times New Roman" w:cs="Times New Roman"/>
          <w:sz w:val="28"/>
          <w:szCs w:val="28"/>
        </w:rPr>
      </w:pPr>
    </w:p>
    <w:tbl>
      <w:tblPr>
        <w:tblW w:w="97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831"/>
        <w:gridCol w:w="1878"/>
        <w:gridCol w:w="1128"/>
        <w:gridCol w:w="1525"/>
        <w:gridCol w:w="1636"/>
      </w:tblGrid>
      <w:tr w:rsidR="004A3736" w:rsidRPr="000039C4" w14:paraId="34AE30FF" w14:textId="77777777" w:rsidTr="000039C4">
        <w:tc>
          <w:tcPr>
            <w:tcW w:w="708" w:type="dxa"/>
          </w:tcPr>
          <w:p w14:paraId="3ABAE63E" w14:textId="77777777" w:rsidR="004A3736" w:rsidRPr="000039C4" w:rsidRDefault="004A3736" w:rsidP="00054C71">
            <w:pPr>
              <w:pStyle w:val="a3"/>
              <w:jc w:val="center"/>
              <w:rPr>
                <w:rFonts w:ascii="Times New Roman" w:hAnsi="Times New Roman" w:cs="Times New Roman"/>
                <w:sz w:val="24"/>
                <w:szCs w:val="24"/>
              </w:rPr>
            </w:pPr>
            <w:r w:rsidRPr="000039C4">
              <w:rPr>
                <w:rFonts w:ascii="Times New Roman" w:hAnsi="Times New Roman" w:cs="Times New Roman"/>
                <w:sz w:val="24"/>
                <w:szCs w:val="24"/>
              </w:rPr>
              <w:t>Эле</w:t>
            </w:r>
          </w:p>
          <w:p w14:paraId="2F1FB6DC" w14:textId="77777777" w:rsidR="004A3736" w:rsidRPr="000039C4" w:rsidRDefault="004A3736" w:rsidP="00054C71">
            <w:pPr>
              <w:pStyle w:val="a3"/>
              <w:jc w:val="center"/>
              <w:rPr>
                <w:rFonts w:ascii="Times New Roman" w:hAnsi="Times New Roman" w:cs="Times New Roman"/>
                <w:sz w:val="24"/>
                <w:szCs w:val="24"/>
              </w:rPr>
            </w:pPr>
            <w:r w:rsidRPr="000039C4">
              <w:rPr>
                <w:rFonts w:ascii="Times New Roman" w:hAnsi="Times New Roman" w:cs="Times New Roman"/>
                <w:sz w:val="24"/>
                <w:szCs w:val="24"/>
              </w:rPr>
              <w:t>мент</w:t>
            </w:r>
          </w:p>
        </w:tc>
        <w:tc>
          <w:tcPr>
            <w:tcW w:w="2831" w:type="dxa"/>
          </w:tcPr>
          <w:p w14:paraId="6EB6E3B2" w14:textId="77777777" w:rsidR="004A3736" w:rsidRPr="000039C4" w:rsidRDefault="004A3736" w:rsidP="00054C71">
            <w:pPr>
              <w:pStyle w:val="a3"/>
              <w:jc w:val="center"/>
              <w:rPr>
                <w:rFonts w:ascii="Times New Roman" w:hAnsi="Times New Roman" w:cs="Times New Roman"/>
                <w:sz w:val="24"/>
                <w:szCs w:val="24"/>
              </w:rPr>
            </w:pPr>
            <w:r w:rsidRPr="000039C4">
              <w:rPr>
                <w:rFonts w:ascii="Times New Roman" w:hAnsi="Times New Roman" w:cs="Times New Roman"/>
                <w:sz w:val="24"/>
                <w:szCs w:val="24"/>
              </w:rPr>
              <w:t>Среднее арифметическое ± стандартная ошибка</w:t>
            </w:r>
          </w:p>
          <w:p w14:paraId="794A1254" w14:textId="77777777" w:rsidR="004A3736" w:rsidRPr="000039C4" w:rsidRDefault="004A3736" w:rsidP="00054C71">
            <w:pPr>
              <w:pStyle w:val="a3"/>
              <w:jc w:val="center"/>
              <w:rPr>
                <w:rFonts w:ascii="Times New Roman" w:hAnsi="Times New Roman" w:cs="Times New Roman"/>
                <w:sz w:val="24"/>
                <w:szCs w:val="24"/>
              </w:rPr>
            </w:pPr>
            <w:r w:rsidRPr="000039C4">
              <w:rPr>
                <w:rFonts w:ascii="Times New Roman" w:hAnsi="Times New Roman" w:cs="Times New Roman"/>
                <w:sz w:val="24"/>
                <w:szCs w:val="24"/>
              </w:rPr>
              <w:t>(</w:t>
            </w:r>
            <w:r w:rsidRPr="000039C4">
              <w:rPr>
                <w:rFonts w:ascii="Times New Roman" w:hAnsi="Times New Roman" w:cs="Times New Roman"/>
                <w:sz w:val="24"/>
                <w:szCs w:val="24"/>
                <w:lang w:val="en-US"/>
              </w:rPr>
              <w:t>min</w:t>
            </w:r>
            <w:r w:rsidRPr="000039C4">
              <w:rPr>
                <w:rFonts w:ascii="Times New Roman" w:hAnsi="Times New Roman" w:cs="Times New Roman"/>
                <w:sz w:val="24"/>
                <w:szCs w:val="24"/>
              </w:rPr>
              <w:t>…</w:t>
            </w:r>
            <w:r w:rsidRPr="000039C4">
              <w:rPr>
                <w:rFonts w:ascii="Times New Roman" w:hAnsi="Times New Roman" w:cs="Times New Roman"/>
                <w:sz w:val="24"/>
                <w:szCs w:val="24"/>
                <w:lang w:val="en-US"/>
              </w:rPr>
              <w:t>max</w:t>
            </w:r>
            <w:r w:rsidRPr="000039C4">
              <w:rPr>
                <w:rFonts w:ascii="Times New Roman" w:hAnsi="Times New Roman" w:cs="Times New Roman"/>
                <w:sz w:val="24"/>
                <w:szCs w:val="24"/>
              </w:rPr>
              <w:t>)</w:t>
            </w:r>
          </w:p>
        </w:tc>
        <w:tc>
          <w:tcPr>
            <w:tcW w:w="1878" w:type="dxa"/>
          </w:tcPr>
          <w:p w14:paraId="29AE2BA9" w14:textId="77777777" w:rsidR="004A3736" w:rsidRPr="000039C4" w:rsidRDefault="004A3736" w:rsidP="00054C71">
            <w:pPr>
              <w:pStyle w:val="a3"/>
              <w:jc w:val="center"/>
              <w:rPr>
                <w:rFonts w:ascii="Times New Roman" w:hAnsi="Times New Roman" w:cs="Times New Roman"/>
                <w:sz w:val="24"/>
                <w:szCs w:val="24"/>
              </w:rPr>
            </w:pPr>
            <w:r w:rsidRPr="000039C4">
              <w:rPr>
                <w:rFonts w:ascii="Times New Roman" w:hAnsi="Times New Roman" w:cs="Times New Roman"/>
                <w:sz w:val="24"/>
                <w:szCs w:val="24"/>
              </w:rPr>
              <w:t>Геометрическое среднее</w:t>
            </w:r>
          </w:p>
        </w:tc>
        <w:tc>
          <w:tcPr>
            <w:tcW w:w="1128" w:type="dxa"/>
          </w:tcPr>
          <w:p w14:paraId="19CDB1B6" w14:textId="77777777" w:rsidR="004A3736" w:rsidRPr="000039C4" w:rsidRDefault="004A3736" w:rsidP="00054C71">
            <w:pPr>
              <w:pStyle w:val="a3"/>
              <w:jc w:val="center"/>
              <w:rPr>
                <w:rFonts w:ascii="Times New Roman" w:hAnsi="Times New Roman" w:cs="Times New Roman"/>
                <w:sz w:val="24"/>
                <w:szCs w:val="24"/>
              </w:rPr>
            </w:pPr>
            <w:r w:rsidRPr="000039C4">
              <w:rPr>
                <w:rFonts w:ascii="Times New Roman" w:hAnsi="Times New Roman" w:cs="Times New Roman"/>
                <w:sz w:val="24"/>
                <w:szCs w:val="24"/>
              </w:rPr>
              <w:t>Медиана</w:t>
            </w:r>
          </w:p>
        </w:tc>
        <w:tc>
          <w:tcPr>
            <w:tcW w:w="1525" w:type="dxa"/>
          </w:tcPr>
          <w:p w14:paraId="03275941" w14:textId="77777777" w:rsidR="004A3736" w:rsidRPr="000039C4" w:rsidRDefault="004A3736" w:rsidP="00054C71">
            <w:pPr>
              <w:pStyle w:val="a3"/>
              <w:jc w:val="center"/>
              <w:rPr>
                <w:rFonts w:ascii="Times New Roman" w:hAnsi="Times New Roman" w:cs="Times New Roman"/>
                <w:sz w:val="24"/>
                <w:szCs w:val="24"/>
              </w:rPr>
            </w:pPr>
            <w:r w:rsidRPr="000039C4">
              <w:rPr>
                <w:rFonts w:ascii="Times New Roman" w:hAnsi="Times New Roman" w:cs="Times New Roman"/>
                <w:sz w:val="24"/>
                <w:szCs w:val="24"/>
              </w:rPr>
              <w:t>Стандартное отклонение</w:t>
            </w:r>
          </w:p>
        </w:tc>
        <w:tc>
          <w:tcPr>
            <w:tcW w:w="1636" w:type="dxa"/>
          </w:tcPr>
          <w:p w14:paraId="1797C6B1" w14:textId="77777777" w:rsidR="004A3736" w:rsidRPr="000039C4" w:rsidRDefault="004A3736" w:rsidP="00054C71">
            <w:pPr>
              <w:pStyle w:val="a3"/>
              <w:jc w:val="center"/>
              <w:rPr>
                <w:rFonts w:ascii="Times New Roman" w:hAnsi="Times New Roman" w:cs="Times New Roman"/>
                <w:sz w:val="24"/>
                <w:szCs w:val="24"/>
              </w:rPr>
            </w:pPr>
            <w:r w:rsidRPr="000039C4">
              <w:rPr>
                <w:rFonts w:ascii="Times New Roman" w:hAnsi="Times New Roman" w:cs="Times New Roman"/>
                <w:sz w:val="24"/>
                <w:szCs w:val="24"/>
              </w:rPr>
              <w:t>Коэффициент вариации</w:t>
            </w:r>
          </w:p>
        </w:tc>
      </w:tr>
      <w:tr w:rsidR="004A3736" w:rsidRPr="000039C4" w14:paraId="576A5EB0" w14:textId="77777777" w:rsidTr="000039C4">
        <w:tc>
          <w:tcPr>
            <w:tcW w:w="708" w:type="dxa"/>
          </w:tcPr>
          <w:p w14:paraId="199A7610" w14:textId="77777777" w:rsidR="004A3736" w:rsidRPr="000039C4" w:rsidRDefault="004A3736" w:rsidP="00054C71">
            <w:pPr>
              <w:pStyle w:val="a3"/>
              <w:jc w:val="center"/>
              <w:rPr>
                <w:rFonts w:ascii="Times New Roman" w:hAnsi="Times New Roman" w:cs="Times New Roman"/>
                <w:sz w:val="24"/>
                <w:szCs w:val="24"/>
                <w:lang w:val="en-US"/>
              </w:rPr>
            </w:pPr>
            <w:r w:rsidRPr="000039C4">
              <w:rPr>
                <w:rFonts w:ascii="Times New Roman" w:hAnsi="Times New Roman" w:cs="Times New Roman"/>
                <w:sz w:val="24"/>
                <w:szCs w:val="24"/>
                <w:lang w:val="en-US"/>
              </w:rPr>
              <w:t>1</w:t>
            </w:r>
          </w:p>
        </w:tc>
        <w:tc>
          <w:tcPr>
            <w:tcW w:w="2831" w:type="dxa"/>
          </w:tcPr>
          <w:p w14:paraId="55B00BF8" w14:textId="77777777" w:rsidR="004A3736" w:rsidRPr="000039C4" w:rsidRDefault="004A3736" w:rsidP="00054C71">
            <w:pPr>
              <w:pStyle w:val="a3"/>
              <w:jc w:val="center"/>
              <w:rPr>
                <w:rFonts w:ascii="Times New Roman" w:hAnsi="Times New Roman" w:cs="Times New Roman"/>
                <w:sz w:val="24"/>
                <w:szCs w:val="24"/>
                <w:lang w:val="en-US"/>
              </w:rPr>
            </w:pPr>
            <w:r w:rsidRPr="000039C4">
              <w:rPr>
                <w:rFonts w:ascii="Times New Roman" w:hAnsi="Times New Roman" w:cs="Times New Roman"/>
                <w:sz w:val="24"/>
                <w:szCs w:val="24"/>
                <w:lang w:val="en-US"/>
              </w:rPr>
              <w:t>2</w:t>
            </w:r>
          </w:p>
        </w:tc>
        <w:tc>
          <w:tcPr>
            <w:tcW w:w="1878" w:type="dxa"/>
          </w:tcPr>
          <w:p w14:paraId="5DC7FFDC" w14:textId="77777777" w:rsidR="004A3736" w:rsidRPr="000039C4" w:rsidRDefault="004A3736" w:rsidP="00054C71">
            <w:pPr>
              <w:pStyle w:val="a3"/>
              <w:jc w:val="center"/>
              <w:rPr>
                <w:rFonts w:ascii="Times New Roman" w:hAnsi="Times New Roman" w:cs="Times New Roman"/>
                <w:sz w:val="24"/>
                <w:szCs w:val="24"/>
                <w:lang w:val="en-US"/>
              </w:rPr>
            </w:pPr>
            <w:r w:rsidRPr="000039C4">
              <w:rPr>
                <w:rFonts w:ascii="Times New Roman" w:hAnsi="Times New Roman" w:cs="Times New Roman"/>
                <w:sz w:val="24"/>
                <w:szCs w:val="24"/>
                <w:lang w:val="en-US"/>
              </w:rPr>
              <w:t>3</w:t>
            </w:r>
          </w:p>
        </w:tc>
        <w:tc>
          <w:tcPr>
            <w:tcW w:w="1128" w:type="dxa"/>
          </w:tcPr>
          <w:p w14:paraId="5CAF81CC" w14:textId="77777777" w:rsidR="004A3736" w:rsidRPr="000039C4" w:rsidRDefault="004A3736" w:rsidP="00054C71">
            <w:pPr>
              <w:pStyle w:val="a3"/>
              <w:jc w:val="center"/>
              <w:rPr>
                <w:rFonts w:ascii="Times New Roman" w:hAnsi="Times New Roman" w:cs="Times New Roman"/>
                <w:sz w:val="24"/>
                <w:szCs w:val="24"/>
                <w:lang w:val="en-US"/>
              </w:rPr>
            </w:pPr>
            <w:r w:rsidRPr="000039C4">
              <w:rPr>
                <w:rFonts w:ascii="Times New Roman" w:hAnsi="Times New Roman" w:cs="Times New Roman"/>
                <w:sz w:val="24"/>
                <w:szCs w:val="24"/>
                <w:lang w:val="en-US"/>
              </w:rPr>
              <w:t>4</w:t>
            </w:r>
          </w:p>
        </w:tc>
        <w:tc>
          <w:tcPr>
            <w:tcW w:w="1525" w:type="dxa"/>
          </w:tcPr>
          <w:p w14:paraId="54135802" w14:textId="77777777" w:rsidR="004A3736" w:rsidRPr="000039C4" w:rsidRDefault="004A3736" w:rsidP="00054C71">
            <w:pPr>
              <w:pStyle w:val="a3"/>
              <w:jc w:val="center"/>
              <w:rPr>
                <w:rFonts w:ascii="Times New Roman" w:hAnsi="Times New Roman" w:cs="Times New Roman"/>
                <w:sz w:val="24"/>
                <w:szCs w:val="24"/>
                <w:lang w:val="en-US"/>
              </w:rPr>
            </w:pPr>
            <w:r w:rsidRPr="000039C4">
              <w:rPr>
                <w:rFonts w:ascii="Times New Roman" w:hAnsi="Times New Roman" w:cs="Times New Roman"/>
                <w:sz w:val="24"/>
                <w:szCs w:val="24"/>
                <w:lang w:val="en-US"/>
              </w:rPr>
              <w:t>5</w:t>
            </w:r>
          </w:p>
        </w:tc>
        <w:tc>
          <w:tcPr>
            <w:tcW w:w="1636" w:type="dxa"/>
          </w:tcPr>
          <w:p w14:paraId="052429F5" w14:textId="77777777" w:rsidR="004A3736" w:rsidRPr="000039C4" w:rsidRDefault="004A3736" w:rsidP="00054C71">
            <w:pPr>
              <w:pStyle w:val="a3"/>
              <w:jc w:val="center"/>
              <w:rPr>
                <w:rFonts w:ascii="Times New Roman" w:hAnsi="Times New Roman" w:cs="Times New Roman"/>
                <w:sz w:val="24"/>
                <w:szCs w:val="24"/>
              </w:rPr>
            </w:pPr>
            <w:r w:rsidRPr="000039C4">
              <w:rPr>
                <w:rFonts w:ascii="Times New Roman" w:hAnsi="Times New Roman" w:cs="Times New Roman"/>
                <w:sz w:val="24"/>
                <w:szCs w:val="24"/>
              </w:rPr>
              <w:t>6</w:t>
            </w:r>
          </w:p>
        </w:tc>
      </w:tr>
      <w:tr w:rsidR="00111F1E" w:rsidRPr="000039C4" w14:paraId="3E9A95E9" w14:textId="77777777" w:rsidTr="000039C4">
        <w:tc>
          <w:tcPr>
            <w:tcW w:w="708" w:type="dxa"/>
            <w:vAlign w:val="center"/>
          </w:tcPr>
          <w:p w14:paraId="26AA9AAB" w14:textId="04CF0E68" w:rsidR="00111F1E" w:rsidRPr="000039C4" w:rsidRDefault="00111F1E" w:rsidP="00054C71">
            <w:pPr>
              <w:pStyle w:val="a3"/>
              <w:jc w:val="center"/>
              <w:rPr>
                <w:rFonts w:ascii="Times New Roman" w:hAnsi="Times New Roman" w:cs="Times New Roman"/>
                <w:sz w:val="24"/>
                <w:szCs w:val="24"/>
                <w:lang w:val="en-US"/>
              </w:rPr>
            </w:pPr>
            <w:r w:rsidRPr="000039C4">
              <w:rPr>
                <w:rFonts w:ascii="Times New Roman" w:eastAsia="Times New Roman" w:hAnsi="Times New Roman" w:cs="Times New Roman"/>
                <w:color w:val="000000"/>
                <w:sz w:val="24"/>
                <w:szCs w:val="24"/>
              </w:rPr>
              <w:t>Na</w:t>
            </w:r>
          </w:p>
        </w:tc>
        <w:tc>
          <w:tcPr>
            <w:tcW w:w="2831" w:type="dxa"/>
            <w:vAlign w:val="center"/>
          </w:tcPr>
          <w:p w14:paraId="265E0F7F" w14:textId="77777777" w:rsidR="00111F1E" w:rsidRPr="000039C4" w:rsidRDefault="00111F1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20924   1898</w:t>
            </w:r>
          </w:p>
          <w:p w14:paraId="79FC6237" w14:textId="4E364E2C" w:rsidR="00111F1E" w:rsidRPr="000039C4" w:rsidRDefault="00111F1E" w:rsidP="00054C71">
            <w:pPr>
              <w:pStyle w:val="a3"/>
              <w:jc w:val="center"/>
              <w:rPr>
                <w:rFonts w:ascii="Times New Roman" w:hAnsi="Times New Roman" w:cs="Times New Roman"/>
                <w:sz w:val="24"/>
                <w:szCs w:val="24"/>
                <w:lang w:val="en-US"/>
              </w:rPr>
            </w:pPr>
            <w:r w:rsidRPr="000039C4">
              <w:rPr>
                <w:rFonts w:ascii="Times New Roman" w:eastAsia="Times New Roman" w:hAnsi="Times New Roman" w:cs="Times New Roman"/>
                <w:sz w:val="24"/>
                <w:szCs w:val="24"/>
              </w:rPr>
              <w:t>7700…40000</w:t>
            </w:r>
          </w:p>
        </w:tc>
        <w:tc>
          <w:tcPr>
            <w:tcW w:w="1878" w:type="dxa"/>
            <w:vAlign w:val="center"/>
          </w:tcPr>
          <w:p w14:paraId="6250DEDA" w14:textId="73339A73" w:rsidR="00111F1E" w:rsidRPr="000039C4" w:rsidRDefault="00111F1E" w:rsidP="00054C71">
            <w:pPr>
              <w:pStyle w:val="a3"/>
              <w:jc w:val="center"/>
              <w:rPr>
                <w:rFonts w:ascii="Times New Roman" w:hAnsi="Times New Roman" w:cs="Times New Roman"/>
                <w:sz w:val="24"/>
                <w:szCs w:val="24"/>
                <w:lang w:val="en-US"/>
              </w:rPr>
            </w:pPr>
            <w:r w:rsidRPr="000039C4">
              <w:rPr>
                <w:rFonts w:ascii="Times New Roman" w:eastAsia="Times New Roman" w:hAnsi="Times New Roman" w:cs="Times New Roman"/>
                <w:color w:val="000000"/>
                <w:sz w:val="24"/>
                <w:szCs w:val="24"/>
              </w:rPr>
              <w:t>18822</w:t>
            </w:r>
          </w:p>
        </w:tc>
        <w:tc>
          <w:tcPr>
            <w:tcW w:w="1128" w:type="dxa"/>
            <w:vAlign w:val="center"/>
          </w:tcPr>
          <w:p w14:paraId="5382293C" w14:textId="1DB91C99" w:rsidR="00111F1E" w:rsidRPr="000039C4" w:rsidRDefault="00111F1E" w:rsidP="00054C71">
            <w:pPr>
              <w:pStyle w:val="a3"/>
              <w:jc w:val="center"/>
              <w:rPr>
                <w:rFonts w:ascii="Times New Roman" w:hAnsi="Times New Roman" w:cs="Times New Roman"/>
                <w:sz w:val="24"/>
                <w:szCs w:val="24"/>
                <w:lang w:val="en-US"/>
              </w:rPr>
            </w:pPr>
            <w:r w:rsidRPr="000039C4">
              <w:rPr>
                <w:rFonts w:ascii="Times New Roman" w:eastAsia="Times New Roman" w:hAnsi="Times New Roman" w:cs="Times New Roman"/>
                <w:sz w:val="24"/>
                <w:szCs w:val="24"/>
              </w:rPr>
              <w:t>21010</w:t>
            </w:r>
          </w:p>
        </w:tc>
        <w:tc>
          <w:tcPr>
            <w:tcW w:w="1525" w:type="dxa"/>
            <w:vAlign w:val="center"/>
          </w:tcPr>
          <w:p w14:paraId="4374CD0C" w14:textId="618AE5EF" w:rsidR="00111F1E" w:rsidRPr="000039C4" w:rsidRDefault="00111F1E" w:rsidP="00054C71">
            <w:pPr>
              <w:pStyle w:val="a3"/>
              <w:jc w:val="center"/>
              <w:rPr>
                <w:rFonts w:ascii="Times New Roman" w:hAnsi="Times New Roman" w:cs="Times New Roman"/>
                <w:sz w:val="24"/>
                <w:szCs w:val="24"/>
                <w:lang w:val="en-US"/>
              </w:rPr>
            </w:pPr>
            <w:r w:rsidRPr="000039C4">
              <w:rPr>
                <w:rFonts w:ascii="Times New Roman" w:hAnsi="Times New Roman" w:cs="Times New Roman"/>
                <w:color w:val="000000"/>
                <w:sz w:val="24"/>
                <w:szCs w:val="24"/>
              </w:rPr>
              <w:t>9667</w:t>
            </w:r>
          </w:p>
        </w:tc>
        <w:tc>
          <w:tcPr>
            <w:tcW w:w="1636" w:type="dxa"/>
            <w:vAlign w:val="center"/>
          </w:tcPr>
          <w:p w14:paraId="72EB0E90" w14:textId="28A3DF30" w:rsidR="00111F1E" w:rsidRPr="000039C4" w:rsidRDefault="00111F1E" w:rsidP="00054C71">
            <w:pPr>
              <w:pStyle w:val="a3"/>
              <w:jc w:val="center"/>
              <w:rPr>
                <w:rFonts w:ascii="Times New Roman" w:hAnsi="Times New Roman" w:cs="Times New Roman"/>
                <w:sz w:val="24"/>
                <w:szCs w:val="24"/>
              </w:rPr>
            </w:pPr>
            <w:r w:rsidRPr="000039C4">
              <w:rPr>
                <w:rFonts w:ascii="Times New Roman" w:eastAsia="Times New Roman" w:hAnsi="Times New Roman" w:cs="Times New Roman"/>
                <w:color w:val="000000"/>
                <w:sz w:val="24"/>
                <w:szCs w:val="24"/>
              </w:rPr>
              <w:t>48</w:t>
            </w:r>
          </w:p>
        </w:tc>
      </w:tr>
      <w:tr w:rsidR="00111F1E" w:rsidRPr="000039C4" w14:paraId="701FB81C" w14:textId="77777777" w:rsidTr="000039C4">
        <w:tc>
          <w:tcPr>
            <w:tcW w:w="708" w:type="dxa"/>
            <w:vAlign w:val="center"/>
          </w:tcPr>
          <w:p w14:paraId="170B67BD" w14:textId="02ADC1C7" w:rsidR="00111F1E" w:rsidRPr="000039C4" w:rsidRDefault="00111F1E" w:rsidP="00054C71">
            <w:pPr>
              <w:pStyle w:val="a3"/>
              <w:jc w:val="center"/>
              <w:rPr>
                <w:rFonts w:ascii="Times New Roman" w:eastAsia="Times New Roman" w:hAnsi="Times New Roman" w:cs="Times New Roman"/>
                <w:color w:val="000000"/>
                <w:sz w:val="24"/>
                <w:szCs w:val="24"/>
              </w:rPr>
            </w:pPr>
            <w:proofErr w:type="spellStart"/>
            <w:r w:rsidRPr="000039C4">
              <w:rPr>
                <w:rFonts w:ascii="Times New Roman" w:eastAsia="Times New Roman" w:hAnsi="Times New Roman" w:cs="Times New Roman"/>
                <w:color w:val="000000"/>
                <w:sz w:val="24"/>
                <w:szCs w:val="24"/>
              </w:rPr>
              <w:t>Ca</w:t>
            </w:r>
            <w:proofErr w:type="spellEnd"/>
          </w:p>
        </w:tc>
        <w:tc>
          <w:tcPr>
            <w:tcW w:w="2831" w:type="dxa"/>
            <w:vAlign w:val="center"/>
          </w:tcPr>
          <w:p w14:paraId="194E11E5" w14:textId="77777777" w:rsidR="00111F1E" w:rsidRPr="000039C4" w:rsidRDefault="00111F1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115079   6958</w:t>
            </w:r>
          </w:p>
          <w:p w14:paraId="2B978AEA" w14:textId="2CDFA28C" w:rsidR="00111F1E" w:rsidRPr="000039C4" w:rsidRDefault="00111F1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sz w:val="24"/>
                <w:szCs w:val="24"/>
              </w:rPr>
              <w:t>46800…181900</w:t>
            </w:r>
          </w:p>
        </w:tc>
        <w:tc>
          <w:tcPr>
            <w:tcW w:w="1878" w:type="dxa"/>
            <w:vAlign w:val="center"/>
          </w:tcPr>
          <w:p w14:paraId="6FB8F0E5" w14:textId="4120FE80" w:rsidR="00111F1E" w:rsidRPr="000039C4" w:rsidRDefault="00111F1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109726</w:t>
            </w:r>
          </w:p>
        </w:tc>
        <w:tc>
          <w:tcPr>
            <w:tcW w:w="1128" w:type="dxa"/>
            <w:vAlign w:val="center"/>
          </w:tcPr>
          <w:p w14:paraId="24FE82BF" w14:textId="29D0584E" w:rsidR="00111F1E" w:rsidRPr="000039C4" w:rsidRDefault="00111F1E" w:rsidP="00054C71">
            <w:pPr>
              <w:pStyle w:val="a3"/>
              <w:jc w:val="center"/>
              <w:rPr>
                <w:rFonts w:ascii="Times New Roman" w:eastAsia="Times New Roman" w:hAnsi="Times New Roman" w:cs="Times New Roman"/>
                <w:sz w:val="24"/>
                <w:szCs w:val="24"/>
              </w:rPr>
            </w:pPr>
            <w:r w:rsidRPr="000039C4">
              <w:rPr>
                <w:rFonts w:ascii="Times New Roman" w:eastAsia="Times New Roman" w:hAnsi="Times New Roman" w:cs="Times New Roman"/>
                <w:sz w:val="24"/>
                <w:szCs w:val="24"/>
              </w:rPr>
              <w:t>110000</w:t>
            </w:r>
          </w:p>
        </w:tc>
        <w:tc>
          <w:tcPr>
            <w:tcW w:w="1525" w:type="dxa"/>
            <w:vAlign w:val="center"/>
          </w:tcPr>
          <w:p w14:paraId="52EA8F1C" w14:textId="38D88014" w:rsidR="00111F1E" w:rsidRPr="000039C4" w:rsidRDefault="00111F1E" w:rsidP="00054C71">
            <w:pPr>
              <w:pStyle w:val="a3"/>
              <w:jc w:val="center"/>
              <w:rPr>
                <w:rFonts w:ascii="Times New Roman" w:hAnsi="Times New Roman" w:cs="Times New Roman"/>
                <w:color w:val="000000"/>
                <w:sz w:val="24"/>
                <w:szCs w:val="24"/>
              </w:rPr>
            </w:pPr>
            <w:r w:rsidRPr="000039C4">
              <w:rPr>
                <w:rFonts w:ascii="Times New Roman" w:hAnsi="Times New Roman" w:cs="Times New Roman"/>
                <w:color w:val="000000"/>
                <w:sz w:val="24"/>
                <w:szCs w:val="24"/>
              </w:rPr>
              <w:t>33501</w:t>
            </w:r>
          </w:p>
        </w:tc>
        <w:tc>
          <w:tcPr>
            <w:tcW w:w="1636" w:type="dxa"/>
            <w:vAlign w:val="center"/>
          </w:tcPr>
          <w:p w14:paraId="0B810815" w14:textId="64B64DA4" w:rsidR="00111F1E" w:rsidRPr="000039C4" w:rsidRDefault="00111F1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29</w:t>
            </w:r>
          </w:p>
        </w:tc>
      </w:tr>
      <w:tr w:rsidR="00111F1E" w:rsidRPr="000039C4" w14:paraId="66A455C1" w14:textId="77777777" w:rsidTr="000039C4">
        <w:tc>
          <w:tcPr>
            <w:tcW w:w="708" w:type="dxa"/>
            <w:vAlign w:val="center"/>
          </w:tcPr>
          <w:p w14:paraId="4C9A4790" w14:textId="497AB6E9" w:rsidR="00111F1E" w:rsidRPr="000039C4" w:rsidRDefault="00111F1E" w:rsidP="00054C71">
            <w:pPr>
              <w:pStyle w:val="a3"/>
              <w:jc w:val="center"/>
              <w:rPr>
                <w:rFonts w:ascii="Times New Roman" w:eastAsia="Times New Roman" w:hAnsi="Times New Roman" w:cs="Times New Roman"/>
                <w:color w:val="000000"/>
                <w:sz w:val="24"/>
                <w:szCs w:val="24"/>
              </w:rPr>
            </w:pPr>
            <w:proofErr w:type="spellStart"/>
            <w:r w:rsidRPr="000039C4">
              <w:rPr>
                <w:rFonts w:ascii="Times New Roman" w:eastAsia="Times New Roman" w:hAnsi="Times New Roman" w:cs="Times New Roman"/>
                <w:color w:val="000000"/>
                <w:sz w:val="24"/>
                <w:szCs w:val="24"/>
              </w:rPr>
              <w:t>Sc</w:t>
            </w:r>
            <w:proofErr w:type="spellEnd"/>
          </w:p>
        </w:tc>
        <w:tc>
          <w:tcPr>
            <w:tcW w:w="2831" w:type="dxa"/>
            <w:vAlign w:val="center"/>
          </w:tcPr>
          <w:p w14:paraId="75EC7722" w14:textId="77777777" w:rsidR="00111F1E" w:rsidRPr="000039C4" w:rsidRDefault="00111F1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0,58   0,06</w:t>
            </w:r>
          </w:p>
          <w:p w14:paraId="55B84D75" w14:textId="5085CDF5" w:rsidR="00111F1E" w:rsidRPr="000039C4" w:rsidRDefault="00111F1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sz w:val="24"/>
                <w:szCs w:val="24"/>
              </w:rPr>
              <w:t>0,17…1,3</w:t>
            </w:r>
          </w:p>
        </w:tc>
        <w:tc>
          <w:tcPr>
            <w:tcW w:w="1878" w:type="dxa"/>
            <w:vAlign w:val="center"/>
          </w:tcPr>
          <w:p w14:paraId="1A805BCC" w14:textId="40CD6644" w:rsidR="00111F1E" w:rsidRPr="000039C4" w:rsidRDefault="00111F1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0,51</w:t>
            </w:r>
          </w:p>
        </w:tc>
        <w:tc>
          <w:tcPr>
            <w:tcW w:w="1128" w:type="dxa"/>
            <w:vAlign w:val="center"/>
          </w:tcPr>
          <w:p w14:paraId="494E4FDD" w14:textId="22D928CE" w:rsidR="00111F1E" w:rsidRPr="000039C4" w:rsidRDefault="00111F1E" w:rsidP="00054C71">
            <w:pPr>
              <w:pStyle w:val="a3"/>
              <w:jc w:val="center"/>
              <w:rPr>
                <w:rFonts w:ascii="Times New Roman" w:eastAsia="Times New Roman" w:hAnsi="Times New Roman" w:cs="Times New Roman"/>
                <w:sz w:val="24"/>
                <w:szCs w:val="24"/>
              </w:rPr>
            </w:pPr>
            <w:r w:rsidRPr="000039C4">
              <w:rPr>
                <w:rFonts w:ascii="Times New Roman" w:eastAsia="Times New Roman" w:hAnsi="Times New Roman" w:cs="Times New Roman"/>
                <w:sz w:val="24"/>
                <w:szCs w:val="24"/>
              </w:rPr>
              <w:t>0,5</w:t>
            </w:r>
          </w:p>
        </w:tc>
        <w:tc>
          <w:tcPr>
            <w:tcW w:w="1525" w:type="dxa"/>
            <w:vAlign w:val="center"/>
          </w:tcPr>
          <w:p w14:paraId="5C5AB84F" w14:textId="7FFF221A" w:rsidR="00111F1E" w:rsidRPr="000039C4" w:rsidRDefault="00111F1E" w:rsidP="00054C71">
            <w:pPr>
              <w:pStyle w:val="a3"/>
              <w:jc w:val="center"/>
              <w:rPr>
                <w:rFonts w:ascii="Times New Roman" w:eastAsia="Times New Roman" w:hAnsi="Times New Roman" w:cs="Times New Roman"/>
                <w:sz w:val="24"/>
                <w:szCs w:val="24"/>
              </w:rPr>
            </w:pPr>
            <w:r w:rsidRPr="000039C4">
              <w:rPr>
                <w:rFonts w:ascii="Times New Roman" w:hAnsi="Times New Roman" w:cs="Times New Roman"/>
                <w:color w:val="000000"/>
                <w:sz w:val="24"/>
                <w:szCs w:val="24"/>
              </w:rPr>
              <w:t>0,29</w:t>
            </w:r>
          </w:p>
        </w:tc>
        <w:tc>
          <w:tcPr>
            <w:tcW w:w="1636" w:type="dxa"/>
            <w:vAlign w:val="center"/>
          </w:tcPr>
          <w:p w14:paraId="1F5DA58A" w14:textId="79CC3348" w:rsidR="00111F1E" w:rsidRPr="000039C4" w:rsidRDefault="00111F1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52</w:t>
            </w:r>
          </w:p>
        </w:tc>
      </w:tr>
      <w:tr w:rsidR="00111F1E" w:rsidRPr="000039C4" w14:paraId="1AE2A565" w14:textId="77777777" w:rsidTr="000039C4">
        <w:tc>
          <w:tcPr>
            <w:tcW w:w="708" w:type="dxa"/>
            <w:vAlign w:val="center"/>
          </w:tcPr>
          <w:p w14:paraId="202E9924" w14:textId="03EFDEEC" w:rsidR="00111F1E" w:rsidRPr="000039C4" w:rsidRDefault="00111F1E" w:rsidP="00054C71">
            <w:pPr>
              <w:pStyle w:val="a3"/>
              <w:jc w:val="center"/>
              <w:rPr>
                <w:rFonts w:ascii="Times New Roman" w:eastAsia="Times New Roman" w:hAnsi="Times New Roman" w:cs="Times New Roman"/>
                <w:color w:val="000000"/>
                <w:sz w:val="24"/>
                <w:szCs w:val="24"/>
              </w:rPr>
            </w:pPr>
            <w:proofErr w:type="spellStart"/>
            <w:r w:rsidRPr="000039C4">
              <w:rPr>
                <w:rFonts w:ascii="Times New Roman" w:eastAsia="Times New Roman" w:hAnsi="Times New Roman" w:cs="Times New Roman"/>
                <w:color w:val="000000"/>
                <w:sz w:val="24"/>
                <w:szCs w:val="24"/>
              </w:rPr>
              <w:t>Cr</w:t>
            </w:r>
            <w:proofErr w:type="spellEnd"/>
          </w:p>
        </w:tc>
        <w:tc>
          <w:tcPr>
            <w:tcW w:w="2831" w:type="dxa"/>
            <w:vAlign w:val="center"/>
          </w:tcPr>
          <w:p w14:paraId="71FAC1F5" w14:textId="77777777" w:rsidR="00111F1E" w:rsidRPr="000039C4" w:rsidRDefault="00111F1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11   3,54</w:t>
            </w:r>
          </w:p>
          <w:p w14:paraId="36B5CE73" w14:textId="6AFDE15A" w:rsidR="00111F1E" w:rsidRPr="000039C4" w:rsidRDefault="00111F1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sz w:val="24"/>
                <w:szCs w:val="24"/>
              </w:rPr>
              <w:t>0,07…92</w:t>
            </w:r>
          </w:p>
        </w:tc>
        <w:tc>
          <w:tcPr>
            <w:tcW w:w="1878" w:type="dxa"/>
            <w:vAlign w:val="center"/>
          </w:tcPr>
          <w:p w14:paraId="77BDD97B" w14:textId="29D84A78" w:rsidR="00111F1E" w:rsidRPr="000039C4" w:rsidRDefault="00111F1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4,88</w:t>
            </w:r>
          </w:p>
        </w:tc>
        <w:tc>
          <w:tcPr>
            <w:tcW w:w="1128" w:type="dxa"/>
            <w:vAlign w:val="center"/>
          </w:tcPr>
          <w:p w14:paraId="494D3D5E" w14:textId="69AD9410" w:rsidR="00111F1E" w:rsidRPr="000039C4" w:rsidRDefault="00111F1E" w:rsidP="00054C71">
            <w:pPr>
              <w:pStyle w:val="a3"/>
              <w:jc w:val="center"/>
              <w:rPr>
                <w:rFonts w:ascii="Times New Roman" w:eastAsia="Times New Roman" w:hAnsi="Times New Roman" w:cs="Times New Roman"/>
                <w:sz w:val="24"/>
                <w:szCs w:val="24"/>
              </w:rPr>
            </w:pPr>
            <w:r w:rsidRPr="000039C4">
              <w:rPr>
                <w:rFonts w:ascii="Times New Roman" w:eastAsia="Times New Roman" w:hAnsi="Times New Roman" w:cs="Times New Roman"/>
                <w:sz w:val="24"/>
                <w:szCs w:val="24"/>
              </w:rPr>
              <w:t>4,7</w:t>
            </w:r>
          </w:p>
        </w:tc>
        <w:tc>
          <w:tcPr>
            <w:tcW w:w="1525" w:type="dxa"/>
            <w:vAlign w:val="center"/>
          </w:tcPr>
          <w:p w14:paraId="33381864" w14:textId="43162C0A" w:rsidR="00111F1E" w:rsidRPr="000039C4" w:rsidRDefault="00111F1E" w:rsidP="00054C71">
            <w:pPr>
              <w:pStyle w:val="a3"/>
              <w:jc w:val="center"/>
              <w:rPr>
                <w:rFonts w:ascii="Times New Roman" w:eastAsia="Times New Roman" w:hAnsi="Times New Roman" w:cs="Times New Roman"/>
                <w:sz w:val="24"/>
                <w:szCs w:val="24"/>
              </w:rPr>
            </w:pPr>
            <w:r w:rsidRPr="000039C4">
              <w:rPr>
                <w:rFonts w:ascii="Times New Roman" w:hAnsi="Times New Roman" w:cs="Times New Roman"/>
                <w:color w:val="000000"/>
                <w:sz w:val="24"/>
                <w:szCs w:val="24"/>
              </w:rPr>
              <w:t>22</w:t>
            </w:r>
          </w:p>
        </w:tc>
        <w:tc>
          <w:tcPr>
            <w:tcW w:w="1636" w:type="dxa"/>
            <w:vAlign w:val="center"/>
          </w:tcPr>
          <w:p w14:paraId="0A0C749F" w14:textId="44A449A2" w:rsidR="00111F1E" w:rsidRPr="000039C4" w:rsidRDefault="00111F1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213</w:t>
            </w:r>
          </w:p>
        </w:tc>
      </w:tr>
      <w:tr w:rsidR="004062CE" w:rsidRPr="000039C4" w14:paraId="3B479F1C" w14:textId="77777777" w:rsidTr="000039C4">
        <w:tc>
          <w:tcPr>
            <w:tcW w:w="708" w:type="dxa"/>
            <w:vAlign w:val="center"/>
          </w:tcPr>
          <w:p w14:paraId="40B21A13" w14:textId="3028775E"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Fe</w:t>
            </w:r>
          </w:p>
        </w:tc>
        <w:tc>
          <w:tcPr>
            <w:tcW w:w="2831" w:type="dxa"/>
            <w:vAlign w:val="center"/>
          </w:tcPr>
          <w:p w14:paraId="1BF85058" w14:textId="77777777"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2141   221</w:t>
            </w:r>
          </w:p>
          <w:p w14:paraId="0B9F2618" w14:textId="6F54C34A"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sz w:val="24"/>
                <w:szCs w:val="24"/>
              </w:rPr>
              <w:t>760…5550</w:t>
            </w:r>
          </w:p>
        </w:tc>
        <w:tc>
          <w:tcPr>
            <w:tcW w:w="1878" w:type="dxa"/>
            <w:vAlign w:val="center"/>
          </w:tcPr>
          <w:p w14:paraId="73851C5D" w14:textId="178D44A1"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1922</w:t>
            </w:r>
          </w:p>
        </w:tc>
        <w:tc>
          <w:tcPr>
            <w:tcW w:w="1128" w:type="dxa"/>
            <w:vAlign w:val="center"/>
          </w:tcPr>
          <w:p w14:paraId="549E1E16" w14:textId="218E84E5" w:rsidR="004062CE" w:rsidRPr="000039C4" w:rsidRDefault="004062CE" w:rsidP="00054C71">
            <w:pPr>
              <w:pStyle w:val="a3"/>
              <w:jc w:val="center"/>
              <w:rPr>
                <w:rFonts w:ascii="Times New Roman" w:eastAsia="Times New Roman" w:hAnsi="Times New Roman" w:cs="Times New Roman"/>
                <w:sz w:val="24"/>
                <w:szCs w:val="24"/>
              </w:rPr>
            </w:pPr>
            <w:r w:rsidRPr="000039C4">
              <w:rPr>
                <w:rFonts w:ascii="Times New Roman" w:eastAsia="Times New Roman" w:hAnsi="Times New Roman" w:cs="Times New Roman"/>
                <w:color w:val="000000"/>
                <w:sz w:val="24"/>
                <w:szCs w:val="24"/>
              </w:rPr>
              <w:t>2010</w:t>
            </w:r>
          </w:p>
        </w:tc>
        <w:tc>
          <w:tcPr>
            <w:tcW w:w="1525" w:type="dxa"/>
            <w:vAlign w:val="center"/>
          </w:tcPr>
          <w:p w14:paraId="50F50709" w14:textId="738D05B4" w:rsidR="004062CE" w:rsidRPr="000039C4" w:rsidRDefault="004062CE" w:rsidP="00054C71">
            <w:pPr>
              <w:pStyle w:val="a3"/>
              <w:jc w:val="center"/>
              <w:rPr>
                <w:rFonts w:ascii="Times New Roman" w:hAnsi="Times New Roman" w:cs="Times New Roman"/>
                <w:color w:val="000000"/>
                <w:sz w:val="24"/>
                <w:szCs w:val="24"/>
              </w:rPr>
            </w:pPr>
            <w:r w:rsidRPr="000039C4">
              <w:rPr>
                <w:rFonts w:ascii="Times New Roman" w:hAnsi="Times New Roman" w:cs="Times New Roman"/>
                <w:color w:val="000000"/>
                <w:sz w:val="24"/>
                <w:szCs w:val="24"/>
              </w:rPr>
              <w:t>1020</w:t>
            </w:r>
          </w:p>
        </w:tc>
        <w:tc>
          <w:tcPr>
            <w:tcW w:w="1636" w:type="dxa"/>
            <w:vAlign w:val="center"/>
          </w:tcPr>
          <w:p w14:paraId="631BC453" w14:textId="0420B34B"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51</w:t>
            </w:r>
          </w:p>
        </w:tc>
      </w:tr>
      <w:tr w:rsidR="004062CE" w:rsidRPr="000039C4" w14:paraId="55E495F1" w14:textId="77777777" w:rsidTr="000039C4">
        <w:tc>
          <w:tcPr>
            <w:tcW w:w="708" w:type="dxa"/>
            <w:vAlign w:val="center"/>
          </w:tcPr>
          <w:p w14:paraId="10FEA046" w14:textId="3D59304B"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Co</w:t>
            </w:r>
          </w:p>
        </w:tc>
        <w:tc>
          <w:tcPr>
            <w:tcW w:w="2831" w:type="dxa"/>
            <w:vAlign w:val="center"/>
          </w:tcPr>
          <w:p w14:paraId="6DBB2794" w14:textId="77777777"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16   1,7</w:t>
            </w:r>
          </w:p>
          <w:p w14:paraId="13575195" w14:textId="15317B5F"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sz w:val="24"/>
                <w:szCs w:val="24"/>
              </w:rPr>
              <w:t>3,3…36</w:t>
            </w:r>
          </w:p>
        </w:tc>
        <w:tc>
          <w:tcPr>
            <w:tcW w:w="1878" w:type="dxa"/>
            <w:vAlign w:val="center"/>
          </w:tcPr>
          <w:p w14:paraId="17E184CB" w14:textId="758B031C"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15</w:t>
            </w:r>
          </w:p>
        </w:tc>
        <w:tc>
          <w:tcPr>
            <w:tcW w:w="1128" w:type="dxa"/>
            <w:vAlign w:val="center"/>
          </w:tcPr>
          <w:p w14:paraId="41B0140C" w14:textId="71033238" w:rsidR="004062CE" w:rsidRPr="000039C4" w:rsidRDefault="004062CE" w:rsidP="00054C71">
            <w:pPr>
              <w:pStyle w:val="a3"/>
              <w:jc w:val="center"/>
              <w:rPr>
                <w:rFonts w:ascii="Times New Roman" w:eastAsia="Times New Roman" w:hAnsi="Times New Roman" w:cs="Times New Roman"/>
                <w:sz w:val="24"/>
                <w:szCs w:val="24"/>
              </w:rPr>
            </w:pPr>
            <w:r w:rsidRPr="000039C4">
              <w:rPr>
                <w:rFonts w:ascii="Times New Roman" w:eastAsia="Times New Roman" w:hAnsi="Times New Roman" w:cs="Times New Roman"/>
                <w:color w:val="000000"/>
                <w:sz w:val="24"/>
                <w:szCs w:val="24"/>
              </w:rPr>
              <w:t>14</w:t>
            </w:r>
          </w:p>
        </w:tc>
        <w:tc>
          <w:tcPr>
            <w:tcW w:w="1525" w:type="dxa"/>
            <w:vAlign w:val="center"/>
          </w:tcPr>
          <w:p w14:paraId="1AFDE1F5" w14:textId="22AA81A9" w:rsidR="004062CE" w:rsidRPr="000039C4" w:rsidRDefault="004062CE" w:rsidP="00054C71">
            <w:pPr>
              <w:pStyle w:val="a3"/>
              <w:jc w:val="center"/>
              <w:rPr>
                <w:rFonts w:ascii="Times New Roman" w:eastAsia="Times New Roman" w:hAnsi="Times New Roman" w:cs="Times New Roman"/>
                <w:sz w:val="24"/>
                <w:szCs w:val="24"/>
              </w:rPr>
            </w:pPr>
            <w:r w:rsidRPr="000039C4">
              <w:rPr>
                <w:rFonts w:ascii="Times New Roman" w:hAnsi="Times New Roman" w:cs="Times New Roman"/>
                <w:color w:val="000000"/>
                <w:sz w:val="24"/>
                <w:szCs w:val="24"/>
              </w:rPr>
              <w:t>7,78</w:t>
            </w:r>
          </w:p>
        </w:tc>
        <w:tc>
          <w:tcPr>
            <w:tcW w:w="1636" w:type="dxa"/>
            <w:vAlign w:val="center"/>
          </w:tcPr>
          <w:p w14:paraId="18D2466E" w14:textId="023CF8DB"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50</w:t>
            </w:r>
          </w:p>
        </w:tc>
      </w:tr>
      <w:tr w:rsidR="004062CE" w:rsidRPr="000039C4" w14:paraId="01F95926" w14:textId="77777777" w:rsidTr="000039C4">
        <w:tc>
          <w:tcPr>
            <w:tcW w:w="708" w:type="dxa"/>
            <w:vAlign w:val="center"/>
          </w:tcPr>
          <w:p w14:paraId="36AADCEB" w14:textId="55DDBFF0"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Zn</w:t>
            </w:r>
          </w:p>
        </w:tc>
        <w:tc>
          <w:tcPr>
            <w:tcW w:w="2831" w:type="dxa"/>
            <w:vAlign w:val="center"/>
          </w:tcPr>
          <w:p w14:paraId="3F8AE009" w14:textId="77777777"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956   131</w:t>
            </w:r>
          </w:p>
          <w:p w14:paraId="53EA05E7" w14:textId="58FC0CA8"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sz w:val="24"/>
                <w:szCs w:val="24"/>
              </w:rPr>
              <w:t>138…3261</w:t>
            </w:r>
          </w:p>
        </w:tc>
        <w:tc>
          <w:tcPr>
            <w:tcW w:w="1878" w:type="dxa"/>
            <w:vAlign w:val="center"/>
          </w:tcPr>
          <w:p w14:paraId="53F14349" w14:textId="78238F78"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786</w:t>
            </w:r>
          </w:p>
        </w:tc>
        <w:tc>
          <w:tcPr>
            <w:tcW w:w="1128" w:type="dxa"/>
            <w:vAlign w:val="center"/>
          </w:tcPr>
          <w:p w14:paraId="69AF3596" w14:textId="0743EB5B" w:rsidR="004062CE" w:rsidRPr="000039C4" w:rsidRDefault="004062CE" w:rsidP="00054C71">
            <w:pPr>
              <w:pStyle w:val="a3"/>
              <w:jc w:val="center"/>
              <w:rPr>
                <w:rFonts w:ascii="Times New Roman" w:eastAsia="Times New Roman" w:hAnsi="Times New Roman" w:cs="Times New Roman"/>
                <w:sz w:val="24"/>
                <w:szCs w:val="24"/>
              </w:rPr>
            </w:pPr>
            <w:r w:rsidRPr="000039C4">
              <w:rPr>
                <w:rFonts w:ascii="Times New Roman" w:eastAsia="Times New Roman" w:hAnsi="Times New Roman" w:cs="Times New Roman"/>
                <w:color w:val="000000"/>
                <w:sz w:val="24"/>
                <w:szCs w:val="24"/>
              </w:rPr>
              <w:t>922</w:t>
            </w:r>
          </w:p>
        </w:tc>
        <w:tc>
          <w:tcPr>
            <w:tcW w:w="1525" w:type="dxa"/>
            <w:vAlign w:val="center"/>
          </w:tcPr>
          <w:p w14:paraId="01A7B52E" w14:textId="53A8B6BB" w:rsidR="004062CE" w:rsidRPr="000039C4" w:rsidRDefault="004062CE" w:rsidP="00054C71">
            <w:pPr>
              <w:pStyle w:val="a3"/>
              <w:jc w:val="center"/>
              <w:rPr>
                <w:rFonts w:ascii="Times New Roman" w:eastAsia="Times New Roman" w:hAnsi="Times New Roman" w:cs="Times New Roman"/>
                <w:sz w:val="24"/>
                <w:szCs w:val="24"/>
              </w:rPr>
            </w:pPr>
            <w:r w:rsidRPr="000039C4">
              <w:rPr>
                <w:rFonts w:ascii="Times New Roman" w:hAnsi="Times New Roman" w:cs="Times New Roman"/>
                <w:color w:val="000000"/>
                <w:sz w:val="24"/>
                <w:szCs w:val="24"/>
              </w:rPr>
              <w:t>579</w:t>
            </w:r>
          </w:p>
        </w:tc>
        <w:tc>
          <w:tcPr>
            <w:tcW w:w="1636" w:type="dxa"/>
            <w:vAlign w:val="center"/>
          </w:tcPr>
          <w:p w14:paraId="19DE5897" w14:textId="0A771860"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68</w:t>
            </w:r>
          </w:p>
        </w:tc>
      </w:tr>
      <w:tr w:rsidR="004062CE" w:rsidRPr="000039C4" w14:paraId="78D7363C" w14:textId="77777777" w:rsidTr="000039C4">
        <w:tc>
          <w:tcPr>
            <w:tcW w:w="708" w:type="dxa"/>
            <w:vAlign w:val="center"/>
          </w:tcPr>
          <w:p w14:paraId="09C64301" w14:textId="7348A776"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As</w:t>
            </w:r>
          </w:p>
        </w:tc>
        <w:tc>
          <w:tcPr>
            <w:tcW w:w="2831" w:type="dxa"/>
            <w:vAlign w:val="center"/>
          </w:tcPr>
          <w:p w14:paraId="434216C4" w14:textId="77777777"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5,7   0,87</w:t>
            </w:r>
          </w:p>
          <w:p w14:paraId="16052647" w14:textId="6E7F35E1"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sz w:val="24"/>
                <w:szCs w:val="24"/>
              </w:rPr>
              <w:t>1,1…19</w:t>
            </w:r>
          </w:p>
        </w:tc>
        <w:tc>
          <w:tcPr>
            <w:tcW w:w="1878" w:type="dxa"/>
            <w:vAlign w:val="center"/>
          </w:tcPr>
          <w:p w14:paraId="5E9A2C03" w14:textId="15EED8B2"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4,5</w:t>
            </w:r>
          </w:p>
        </w:tc>
        <w:tc>
          <w:tcPr>
            <w:tcW w:w="1128" w:type="dxa"/>
            <w:vAlign w:val="center"/>
          </w:tcPr>
          <w:p w14:paraId="5B974E19" w14:textId="06FBD286" w:rsidR="004062CE" w:rsidRPr="000039C4" w:rsidRDefault="004062CE" w:rsidP="00054C71">
            <w:pPr>
              <w:pStyle w:val="a3"/>
              <w:jc w:val="center"/>
              <w:rPr>
                <w:rFonts w:ascii="Times New Roman" w:eastAsia="Times New Roman" w:hAnsi="Times New Roman" w:cs="Times New Roman"/>
                <w:sz w:val="24"/>
                <w:szCs w:val="24"/>
              </w:rPr>
            </w:pPr>
            <w:r w:rsidRPr="000039C4">
              <w:rPr>
                <w:rFonts w:ascii="Times New Roman" w:eastAsia="Times New Roman" w:hAnsi="Times New Roman" w:cs="Times New Roman"/>
                <w:color w:val="000000"/>
                <w:sz w:val="24"/>
                <w:szCs w:val="24"/>
              </w:rPr>
              <w:t>4,5</w:t>
            </w:r>
          </w:p>
        </w:tc>
        <w:tc>
          <w:tcPr>
            <w:tcW w:w="1525" w:type="dxa"/>
            <w:vAlign w:val="center"/>
          </w:tcPr>
          <w:p w14:paraId="569BFB35" w14:textId="05C81874" w:rsidR="004062CE" w:rsidRPr="000039C4" w:rsidRDefault="004062CE" w:rsidP="00054C71">
            <w:pPr>
              <w:pStyle w:val="a3"/>
              <w:jc w:val="center"/>
              <w:rPr>
                <w:rFonts w:ascii="Times New Roman" w:eastAsia="Times New Roman" w:hAnsi="Times New Roman" w:cs="Times New Roman"/>
                <w:sz w:val="24"/>
                <w:szCs w:val="24"/>
              </w:rPr>
            </w:pPr>
            <w:r w:rsidRPr="000039C4">
              <w:rPr>
                <w:rFonts w:ascii="Times New Roman" w:hAnsi="Times New Roman" w:cs="Times New Roman"/>
                <w:color w:val="000000"/>
                <w:sz w:val="24"/>
                <w:szCs w:val="24"/>
              </w:rPr>
              <w:t>4,</w:t>
            </w:r>
            <w:r w:rsidRPr="000039C4">
              <w:rPr>
                <w:rFonts w:ascii="Times New Roman" w:hAnsi="Times New Roman" w:cs="Times New Roman"/>
                <w:color w:val="000000"/>
                <w:sz w:val="24"/>
                <w:szCs w:val="24"/>
                <w:lang w:val="en-US"/>
              </w:rPr>
              <w:t>1</w:t>
            </w:r>
          </w:p>
        </w:tc>
        <w:tc>
          <w:tcPr>
            <w:tcW w:w="1636" w:type="dxa"/>
            <w:vAlign w:val="center"/>
          </w:tcPr>
          <w:p w14:paraId="39011033" w14:textId="685ECF56"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73</w:t>
            </w:r>
          </w:p>
        </w:tc>
      </w:tr>
      <w:tr w:rsidR="004062CE" w:rsidRPr="000039C4" w14:paraId="14C4C13F" w14:textId="77777777" w:rsidTr="000039C4">
        <w:tc>
          <w:tcPr>
            <w:tcW w:w="708" w:type="dxa"/>
            <w:vAlign w:val="center"/>
          </w:tcPr>
          <w:p w14:paraId="0693569A" w14:textId="127C29C4" w:rsidR="004062CE" w:rsidRPr="000039C4" w:rsidRDefault="004062CE" w:rsidP="00054C71">
            <w:pPr>
              <w:pStyle w:val="a3"/>
              <w:jc w:val="center"/>
              <w:rPr>
                <w:rFonts w:ascii="Times New Roman" w:eastAsia="Times New Roman" w:hAnsi="Times New Roman" w:cs="Times New Roman"/>
                <w:color w:val="000000"/>
                <w:sz w:val="24"/>
                <w:szCs w:val="24"/>
              </w:rPr>
            </w:pPr>
            <w:proofErr w:type="spellStart"/>
            <w:r w:rsidRPr="000039C4">
              <w:rPr>
                <w:rFonts w:ascii="Times New Roman" w:eastAsia="Times New Roman" w:hAnsi="Times New Roman" w:cs="Times New Roman"/>
                <w:color w:val="000000"/>
                <w:sz w:val="24"/>
                <w:szCs w:val="24"/>
              </w:rPr>
              <w:t>Br</w:t>
            </w:r>
            <w:proofErr w:type="spellEnd"/>
          </w:p>
        </w:tc>
        <w:tc>
          <w:tcPr>
            <w:tcW w:w="2831" w:type="dxa"/>
            <w:vAlign w:val="center"/>
          </w:tcPr>
          <w:p w14:paraId="706E7857" w14:textId="77777777"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3,3   0,85</w:t>
            </w:r>
          </w:p>
          <w:p w14:paraId="5D6E0A24" w14:textId="13E79556"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sz w:val="24"/>
                <w:szCs w:val="24"/>
              </w:rPr>
              <w:t>0,05…18</w:t>
            </w:r>
          </w:p>
        </w:tc>
        <w:tc>
          <w:tcPr>
            <w:tcW w:w="1878" w:type="dxa"/>
            <w:vAlign w:val="center"/>
          </w:tcPr>
          <w:p w14:paraId="6187E9C2" w14:textId="4C2DAE6A"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1,53</w:t>
            </w:r>
          </w:p>
        </w:tc>
        <w:tc>
          <w:tcPr>
            <w:tcW w:w="1128" w:type="dxa"/>
            <w:vAlign w:val="center"/>
          </w:tcPr>
          <w:p w14:paraId="361F99C9" w14:textId="0F88EC81"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2,0</w:t>
            </w:r>
          </w:p>
        </w:tc>
        <w:tc>
          <w:tcPr>
            <w:tcW w:w="1525" w:type="dxa"/>
            <w:vAlign w:val="center"/>
          </w:tcPr>
          <w:p w14:paraId="755B737B" w14:textId="12E5DC18" w:rsidR="004062CE" w:rsidRPr="000039C4" w:rsidRDefault="004062CE" w:rsidP="00054C71">
            <w:pPr>
              <w:pStyle w:val="a3"/>
              <w:jc w:val="center"/>
              <w:rPr>
                <w:rFonts w:ascii="Times New Roman" w:hAnsi="Times New Roman" w:cs="Times New Roman"/>
                <w:color w:val="000000"/>
                <w:sz w:val="24"/>
                <w:szCs w:val="24"/>
              </w:rPr>
            </w:pPr>
            <w:r w:rsidRPr="000039C4">
              <w:rPr>
                <w:rFonts w:ascii="Times New Roman" w:hAnsi="Times New Roman" w:cs="Times New Roman"/>
                <w:color w:val="000000"/>
                <w:sz w:val="24"/>
                <w:szCs w:val="24"/>
              </w:rPr>
              <w:t>4,4</w:t>
            </w:r>
          </w:p>
        </w:tc>
        <w:tc>
          <w:tcPr>
            <w:tcW w:w="1636" w:type="dxa"/>
            <w:vAlign w:val="center"/>
          </w:tcPr>
          <w:p w14:paraId="506A301E" w14:textId="17394649"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138</w:t>
            </w:r>
          </w:p>
        </w:tc>
      </w:tr>
      <w:tr w:rsidR="004062CE" w:rsidRPr="000039C4" w14:paraId="2BD246E5" w14:textId="77777777" w:rsidTr="000039C4">
        <w:tc>
          <w:tcPr>
            <w:tcW w:w="708" w:type="dxa"/>
            <w:vAlign w:val="center"/>
          </w:tcPr>
          <w:p w14:paraId="1B1F37D1" w14:textId="284C6E19" w:rsidR="004062CE" w:rsidRPr="000039C4" w:rsidRDefault="004062CE" w:rsidP="00054C71">
            <w:pPr>
              <w:pStyle w:val="a3"/>
              <w:jc w:val="center"/>
              <w:rPr>
                <w:rFonts w:ascii="Times New Roman" w:eastAsia="Times New Roman" w:hAnsi="Times New Roman" w:cs="Times New Roman"/>
                <w:color w:val="000000"/>
                <w:sz w:val="24"/>
                <w:szCs w:val="24"/>
              </w:rPr>
            </w:pPr>
            <w:proofErr w:type="spellStart"/>
            <w:r w:rsidRPr="000039C4">
              <w:rPr>
                <w:rFonts w:ascii="Times New Roman" w:eastAsia="Times New Roman" w:hAnsi="Times New Roman" w:cs="Times New Roman"/>
                <w:color w:val="000000"/>
                <w:sz w:val="24"/>
                <w:szCs w:val="24"/>
              </w:rPr>
              <w:t>Rb</w:t>
            </w:r>
            <w:proofErr w:type="spellEnd"/>
          </w:p>
        </w:tc>
        <w:tc>
          <w:tcPr>
            <w:tcW w:w="2831" w:type="dxa"/>
            <w:vAlign w:val="center"/>
          </w:tcPr>
          <w:p w14:paraId="22BB9B17" w14:textId="77777777"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30   2,7</w:t>
            </w:r>
          </w:p>
          <w:p w14:paraId="17AD00C7" w14:textId="64A32AE9"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sz w:val="24"/>
                <w:szCs w:val="24"/>
              </w:rPr>
              <w:t>10…59</w:t>
            </w:r>
          </w:p>
        </w:tc>
        <w:tc>
          <w:tcPr>
            <w:tcW w:w="1878" w:type="dxa"/>
            <w:vAlign w:val="center"/>
          </w:tcPr>
          <w:p w14:paraId="6303A071" w14:textId="0B4A0F87"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27</w:t>
            </w:r>
          </w:p>
        </w:tc>
        <w:tc>
          <w:tcPr>
            <w:tcW w:w="1128" w:type="dxa"/>
            <w:vAlign w:val="center"/>
          </w:tcPr>
          <w:p w14:paraId="1D2EFA33" w14:textId="33425994"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25</w:t>
            </w:r>
          </w:p>
        </w:tc>
        <w:tc>
          <w:tcPr>
            <w:tcW w:w="1525" w:type="dxa"/>
            <w:vAlign w:val="center"/>
          </w:tcPr>
          <w:p w14:paraId="2E4146A1" w14:textId="13734AB3" w:rsidR="004062CE" w:rsidRPr="000039C4" w:rsidRDefault="004062CE" w:rsidP="00054C71">
            <w:pPr>
              <w:pStyle w:val="a3"/>
              <w:jc w:val="center"/>
              <w:rPr>
                <w:rFonts w:ascii="Times New Roman" w:hAnsi="Times New Roman" w:cs="Times New Roman"/>
                <w:color w:val="000000"/>
                <w:sz w:val="24"/>
                <w:szCs w:val="24"/>
              </w:rPr>
            </w:pPr>
            <w:r w:rsidRPr="000039C4">
              <w:rPr>
                <w:rFonts w:ascii="Times New Roman" w:hAnsi="Times New Roman" w:cs="Times New Roman"/>
                <w:color w:val="000000"/>
                <w:sz w:val="24"/>
                <w:szCs w:val="24"/>
              </w:rPr>
              <w:t>12</w:t>
            </w:r>
          </w:p>
        </w:tc>
        <w:tc>
          <w:tcPr>
            <w:tcW w:w="1636" w:type="dxa"/>
            <w:vAlign w:val="center"/>
          </w:tcPr>
          <w:p w14:paraId="193F48A3" w14:textId="490576E4"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46</w:t>
            </w:r>
          </w:p>
        </w:tc>
      </w:tr>
      <w:tr w:rsidR="004062CE" w:rsidRPr="000039C4" w14:paraId="08278F4D" w14:textId="77777777" w:rsidTr="000039C4">
        <w:tc>
          <w:tcPr>
            <w:tcW w:w="708" w:type="dxa"/>
            <w:vAlign w:val="center"/>
          </w:tcPr>
          <w:p w14:paraId="0F51E020" w14:textId="70B134B7" w:rsidR="004062CE" w:rsidRPr="000039C4" w:rsidRDefault="004062CE" w:rsidP="00054C71">
            <w:pPr>
              <w:pStyle w:val="a3"/>
              <w:jc w:val="center"/>
              <w:rPr>
                <w:rFonts w:ascii="Times New Roman" w:eastAsia="Times New Roman" w:hAnsi="Times New Roman" w:cs="Times New Roman"/>
                <w:color w:val="000000"/>
                <w:sz w:val="24"/>
                <w:szCs w:val="24"/>
              </w:rPr>
            </w:pPr>
            <w:proofErr w:type="spellStart"/>
            <w:r w:rsidRPr="000039C4">
              <w:rPr>
                <w:rFonts w:ascii="Times New Roman" w:eastAsia="Times New Roman" w:hAnsi="Times New Roman" w:cs="Times New Roman"/>
                <w:color w:val="000000"/>
                <w:sz w:val="24"/>
                <w:szCs w:val="24"/>
              </w:rPr>
              <w:t>Sr</w:t>
            </w:r>
            <w:proofErr w:type="spellEnd"/>
          </w:p>
        </w:tc>
        <w:tc>
          <w:tcPr>
            <w:tcW w:w="2831" w:type="dxa"/>
            <w:vAlign w:val="center"/>
          </w:tcPr>
          <w:p w14:paraId="55D8281B" w14:textId="77777777"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3480   249</w:t>
            </w:r>
          </w:p>
          <w:p w14:paraId="530FE086" w14:textId="6BDE54B3"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sz w:val="24"/>
                <w:szCs w:val="24"/>
              </w:rPr>
              <w:t>1494…6566</w:t>
            </w:r>
          </w:p>
        </w:tc>
        <w:tc>
          <w:tcPr>
            <w:tcW w:w="1878" w:type="dxa"/>
            <w:vAlign w:val="center"/>
          </w:tcPr>
          <w:p w14:paraId="232557A9" w14:textId="71AED5B4"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3243</w:t>
            </w:r>
          </w:p>
        </w:tc>
        <w:tc>
          <w:tcPr>
            <w:tcW w:w="1128" w:type="dxa"/>
            <w:vAlign w:val="center"/>
          </w:tcPr>
          <w:p w14:paraId="6AA0C635" w14:textId="5B49422A" w:rsidR="004062CE" w:rsidRPr="000039C4" w:rsidRDefault="004062CE" w:rsidP="00054C71">
            <w:pPr>
              <w:pStyle w:val="a3"/>
              <w:jc w:val="center"/>
              <w:rPr>
                <w:rFonts w:ascii="Times New Roman" w:eastAsia="Times New Roman" w:hAnsi="Times New Roman" w:cs="Times New Roman"/>
                <w:sz w:val="24"/>
                <w:szCs w:val="24"/>
              </w:rPr>
            </w:pPr>
            <w:r w:rsidRPr="000039C4">
              <w:rPr>
                <w:rFonts w:ascii="Times New Roman" w:eastAsia="Times New Roman" w:hAnsi="Times New Roman" w:cs="Times New Roman"/>
                <w:color w:val="000000"/>
                <w:sz w:val="24"/>
                <w:szCs w:val="24"/>
              </w:rPr>
              <w:t>3473</w:t>
            </w:r>
          </w:p>
        </w:tc>
        <w:tc>
          <w:tcPr>
            <w:tcW w:w="1525" w:type="dxa"/>
            <w:vAlign w:val="center"/>
          </w:tcPr>
          <w:p w14:paraId="34E0DAF6" w14:textId="247C3521" w:rsidR="004062CE" w:rsidRPr="000039C4" w:rsidRDefault="004062CE" w:rsidP="00054C71">
            <w:pPr>
              <w:pStyle w:val="a3"/>
              <w:jc w:val="center"/>
              <w:rPr>
                <w:rFonts w:ascii="Times New Roman" w:eastAsia="Times New Roman" w:hAnsi="Times New Roman" w:cs="Times New Roman"/>
                <w:sz w:val="24"/>
                <w:szCs w:val="24"/>
              </w:rPr>
            </w:pPr>
            <w:r w:rsidRPr="000039C4">
              <w:rPr>
                <w:rFonts w:ascii="Times New Roman" w:hAnsi="Times New Roman" w:cs="Times New Roman"/>
                <w:color w:val="000000"/>
                <w:sz w:val="24"/>
                <w:szCs w:val="24"/>
              </w:rPr>
              <w:t>1355</w:t>
            </w:r>
          </w:p>
        </w:tc>
        <w:tc>
          <w:tcPr>
            <w:tcW w:w="1636" w:type="dxa"/>
            <w:vAlign w:val="center"/>
          </w:tcPr>
          <w:p w14:paraId="313CE4F0" w14:textId="4C0EEDBB"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35</w:t>
            </w:r>
          </w:p>
        </w:tc>
      </w:tr>
      <w:tr w:rsidR="004062CE" w:rsidRPr="000039C4" w14:paraId="65EF1D98" w14:textId="77777777" w:rsidTr="000039C4">
        <w:tc>
          <w:tcPr>
            <w:tcW w:w="708" w:type="dxa"/>
            <w:vAlign w:val="center"/>
          </w:tcPr>
          <w:p w14:paraId="2FCF5488" w14:textId="214F49FB"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Ag</w:t>
            </w:r>
          </w:p>
        </w:tc>
        <w:tc>
          <w:tcPr>
            <w:tcW w:w="2831" w:type="dxa"/>
            <w:vAlign w:val="center"/>
          </w:tcPr>
          <w:p w14:paraId="20790A8E" w14:textId="77777777"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1,2   0,21</w:t>
            </w:r>
          </w:p>
          <w:p w14:paraId="3FEAC17E" w14:textId="0C11A986"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sz w:val="24"/>
                <w:szCs w:val="24"/>
              </w:rPr>
              <w:t>0,15…3,5</w:t>
            </w:r>
          </w:p>
        </w:tc>
        <w:tc>
          <w:tcPr>
            <w:tcW w:w="1878" w:type="dxa"/>
            <w:vAlign w:val="center"/>
          </w:tcPr>
          <w:p w14:paraId="2C0DE1AE" w14:textId="73C3085B"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0,81</w:t>
            </w:r>
          </w:p>
        </w:tc>
        <w:tc>
          <w:tcPr>
            <w:tcW w:w="1128" w:type="dxa"/>
            <w:vAlign w:val="center"/>
          </w:tcPr>
          <w:p w14:paraId="2B97A10F" w14:textId="1C247AB4" w:rsidR="004062CE" w:rsidRPr="000039C4" w:rsidRDefault="004062CE" w:rsidP="00054C71">
            <w:pPr>
              <w:pStyle w:val="a3"/>
              <w:jc w:val="center"/>
              <w:rPr>
                <w:rFonts w:ascii="Times New Roman" w:eastAsia="Times New Roman" w:hAnsi="Times New Roman" w:cs="Times New Roman"/>
                <w:sz w:val="24"/>
                <w:szCs w:val="24"/>
              </w:rPr>
            </w:pPr>
            <w:r w:rsidRPr="000039C4">
              <w:rPr>
                <w:rFonts w:ascii="Times New Roman" w:eastAsia="Times New Roman" w:hAnsi="Times New Roman" w:cs="Times New Roman"/>
                <w:color w:val="000000"/>
                <w:sz w:val="24"/>
                <w:szCs w:val="24"/>
              </w:rPr>
              <w:t>0,95</w:t>
            </w:r>
          </w:p>
        </w:tc>
        <w:tc>
          <w:tcPr>
            <w:tcW w:w="1525" w:type="dxa"/>
            <w:vAlign w:val="center"/>
          </w:tcPr>
          <w:p w14:paraId="730A95E9" w14:textId="3E8417BE" w:rsidR="004062CE" w:rsidRPr="000039C4" w:rsidRDefault="004062CE" w:rsidP="00054C71">
            <w:pPr>
              <w:pStyle w:val="a3"/>
              <w:jc w:val="center"/>
              <w:rPr>
                <w:rFonts w:ascii="Times New Roman" w:eastAsia="Times New Roman" w:hAnsi="Times New Roman" w:cs="Times New Roman"/>
                <w:sz w:val="24"/>
                <w:szCs w:val="24"/>
              </w:rPr>
            </w:pPr>
            <w:r w:rsidRPr="000039C4">
              <w:rPr>
                <w:rFonts w:ascii="Times New Roman" w:hAnsi="Times New Roman" w:cs="Times New Roman"/>
                <w:color w:val="000000"/>
                <w:sz w:val="24"/>
                <w:szCs w:val="24"/>
              </w:rPr>
              <w:t>1,02</w:t>
            </w:r>
          </w:p>
        </w:tc>
        <w:tc>
          <w:tcPr>
            <w:tcW w:w="1636" w:type="dxa"/>
            <w:vAlign w:val="center"/>
          </w:tcPr>
          <w:p w14:paraId="78260733" w14:textId="6C8FB162" w:rsidR="004062CE" w:rsidRPr="000039C4" w:rsidRDefault="004062CE"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89</w:t>
            </w:r>
          </w:p>
        </w:tc>
      </w:tr>
      <w:tr w:rsidR="00D83B59" w:rsidRPr="000039C4" w14:paraId="421DBA55" w14:textId="77777777" w:rsidTr="000039C4">
        <w:tc>
          <w:tcPr>
            <w:tcW w:w="708" w:type="dxa"/>
            <w:vAlign w:val="center"/>
          </w:tcPr>
          <w:p w14:paraId="6A6E0FDE" w14:textId="1EA6AEBE" w:rsidR="00D83B59" w:rsidRPr="000039C4" w:rsidRDefault="00D83B59" w:rsidP="00054C71">
            <w:pPr>
              <w:pStyle w:val="a3"/>
              <w:jc w:val="center"/>
              <w:rPr>
                <w:rFonts w:ascii="Times New Roman" w:eastAsia="Times New Roman" w:hAnsi="Times New Roman" w:cs="Times New Roman"/>
                <w:color w:val="000000"/>
                <w:sz w:val="24"/>
                <w:szCs w:val="24"/>
              </w:rPr>
            </w:pPr>
            <w:proofErr w:type="spellStart"/>
            <w:r w:rsidRPr="000039C4">
              <w:rPr>
                <w:rFonts w:ascii="Times New Roman" w:eastAsia="Times New Roman" w:hAnsi="Times New Roman" w:cs="Times New Roman"/>
                <w:color w:val="000000"/>
                <w:sz w:val="24"/>
                <w:szCs w:val="24"/>
              </w:rPr>
              <w:t>Sb</w:t>
            </w:r>
            <w:proofErr w:type="spellEnd"/>
          </w:p>
        </w:tc>
        <w:tc>
          <w:tcPr>
            <w:tcW w:w="2831" w:type="dxa"/>
            <w:vAlign w:val="center"/>
          </w:tcPr>
          <w:p w14:paraId="640D10EA" w14:textId="77777777"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0,31   0,08</w:t>
            </w:r>
          </w:p>
          <w:p w14:paraId="1B639503" w14:textId="71D39E9D"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sz w:val="24"/>
                <w:szCs w:val="24"/>
              </w:rPr>
              <w:t>0,08…2,3</w:t>
            </w:r>
          </w:p>
        </w:tc>
        <w:tc>
          <w:tcPr>
            <w:tcW w:w="1878" w:type="dxa"/>
            <w:vAlign w:val="center"/>
          </w:tcPr>
          <w:p w14:paraId="56585401" w14:textId="425E4963"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0,23</w:t>
            </w:r>
          </w:p>
        </w:tc>
        <w:tc>
          <w:tcPr>
            <w:tcW w:w="1128" w:type="dxa"/>
            <w:vAlign w:val="center"/>
          </w:tcPr>
          <w:p w14:paraId="159B81E2" w14:textId="36322DD6"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0,22</w:t>
            </w:r>
          </w:p>
        </w:tc>
        <w:tc>
          <w:tcPr>
            <w:tcW w:w="1525" w:type="dxa"/>
            <w:vAlign w:val="center"/>
          </w:tcPr>
          <w:p w14:paraId="09D27493" w14:textId="3E154089" w:rsidR="00D83B59" w:rsidRPr="000039C4" w:rsidRDefault="00D83B59" w:rsidP="00054C71">
            <w:pPr>
              <w:pStyle w:val="a3"/>
              <w:jc w:val="center"/>
              <w:rPr>
                <w:rFonts w:ascii="Times New Roman" w:hAnsi="Times New Roman" w:cs="Times New Roman"/>
                <w:color w:val="000000"/>
                <w:sz w:val="24"/>
                <w:szCs w:val="24"/>
              </w:rPr>
            </w:pPr>
            <w:r w:rsidRPr="000039C4">
              <w:rPr>
                <w:rFonts w:ascii="Times New Roman" w:hAnsi="Times New Roman" w:cs="Times New Roman"/>
                <w:color w:val="000000"/>
                <w:sz w:val="24"/>
                <w:szCs w:val="24"/>
              </w:rPr>
              <w:t>0,38</w:t>
            </w:r>
          </w:p>
        </w:tc>
        <w:tc>
          <w:tcPr>
            <w:tcW w:w="1636" w:type="dxa"/>
            <w:vAlign w:val="center"/>
          </w:tcPr>
          <w:p w14:paraId="69CEEB17" w14:textId="5059A0C9"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138</w:t>
            </w:r>
          </w:p>
        </w:tc>
      </w:tr>
      <w:tr w:rsidR="00D83B59" w:rsidRPr="000039C4" w14:paraId="11778304" w14:textId="77777777" w:rsidTr="000039C4">
        <w:tc>
          <w:tcPr>
            <w:tcW w:w="708" w:type="dxa"/>
            <w:vAlign w:val="center"/>
          </w:tcPr>
          <w:p w14:paraId="0A18B016" w14:textId="30E9FDDB" w:rsidR="00D83B59" w:rsidRPr="000039C4" w:rsidRDefault="00D83B59" w:rsidP="00054C71">
            <w:pPr>
              <w:pStyle w:val="a3"/>
              <w:jc w:val="center"/>
              <w:rPr>
                <w:rFonts w:ascii="Times New Roman" w:eastAsia="Times New Roman" w:hAnsi="Times New Roman" w:cs="Times New Roman"/>
                <w:color w:val="000000"/>
                <w:sz w:val="24"/>
                <w:szCs w:val="24"/>
              </w:rPr>
            </w:pPr>
            <w:proofErr w:type="spellStart"/>
            <w:r w:rsidRPr="000039C4">
              <w:rPr>
                <w:rFonts w:ascii="Times New Roman" w:eastAsia="Times New Roman" w:hAnsi="Times New Roman" w:cs="Times New Roman"/>
                <w:color w:val="000000"/>
                <w:sz w:val="24"/>
                <w:szCs w:val="24"/>
              </w:rPr>
              <w:t>Cs</w:t>
            </w:r>
            <w:proofErr w:type="spellEnd"/>
          </w:p>
        </w:tc>
        <w:tc>
          <w:tcPr>
            <w:tcW w:w="2831" w:type="dxa"/>
            <w:vAlign w:val="center"/>
          </w:tcPr>
          <w:p w14:paraId="317A9003" w14:textId="77777777"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0,54   0,33</w:t>
            </w:r>
          </w:p>
          <w:p w14:paraId="7027ED4B" w14:textId="15F00290"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sz w:val="24"/>
                <w:szCs w:val="24"/>
              </w:rPr>
              <w:t>0,04…6,4</w:t>
            </w:r>
          </w:p>
        </w:tc>
        <w:tc>
          <w:tcPr>
            <w:tcW w:w="1878" w:type="dxa"/>
            <w:vAlign w:val="center"/>
          </w:tcPr>
          <w:p w14:paraId="46C74404" w14:textId="197A10C5"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0,19</w:t>
            </w:r>
          </w:p>
        </w:tc>
        <w:tc>
          <w:tcPr>
            <w:tcW w:w="1128" w:type="dxa"/>
            <w:vAlign w:val="center"/>
          </w:tcPr>
          <w:p w14:paraId="65892B56" w14:textId="7AE20F8F" w:rsidR="00D83B59" w:rsidRPr="000039C4" w:rsidRDefault="00D83B59" w:rsidP="00054C71">
            <w:pPr>
              <w:pStyle w:val="a3"/>
              <w:jc w:val="center"/>
              <w:rPr>
                <w:rFonts w:ascii="Times New Roman" w:eastAsia="Times New Roman" w:hAnsi="Times New Roman" w:cs="Times New Roman"/>
                <w:sz w:val="24"/>
                <w:szCs w:val="24"/>
              </w:rPr>
            </w:pPr>
            <w:r w:rsidRPr="000039C4">
              <w:rPr>
                <w:rFonts w:ascii="Times New Roman" w:eastAsia="Times New Roman" w:hAnsi="Times New Roman" w:cs="Times New Roman"/>
                <w:color w:val="000000"/>
                <w:sz w:val="24"/>
                <w:szCs w:val="24"/>
              </w:rPr>
              <w:t>0,22</w:t>
            </w:r>
          </w:p>
        </w:tc>
        <w:tc>
          <w:tcPr>
            <w:tcW w:w="1525" w:type="dxa"/>
            <w:vAlign w:val="center"/>
          </w:tcPr>
          <w:p w14:paraId="5A5072EF" w14:textId="4D7BD16B" w:rsidR="00D83B59" w:rsidRPr="000039C4" w:rsidRDefault="00D83B59" w:rsidP="00054C71">
            <w:pPr>
              <w:pStyle w:val="a3"/>
              <w:jc w:val="center"/>
              <w:rPr>
                <w:rFonts w:ascii="Times New Roman" w:eastAsia="Times New Roman" w:hAnsi="Times New Roman" w:cs="Times New Roman"/>
                <w:sz w:val="24"/>
                <w:szCs w:val="24"/>
              </w:rPr>
            </w:pPr>
            <w:r w:rsidRPr="000039C4">
              <w:rPr>
                <w:rFonts w:ascii="Times New Roman" w:hAnsi="Times New Roman" w:cs="Times New Roman"/>
                <w:color w:val="000000"/>
                <w:sz w:val="24"/>
                <w:szCs w:val="24"/>
              </w:rPr>
              <w:t>1,38</w:t>
            </w:r>
          </w:p>
        </w:tc>
        <w:tc>
          <w:tcPr>
            <w:tcW w:w="1636" w:type="dxa"/>
            <w:vAlign w:val="center"/>
          </w:tcPr>
          <w:p w14:paraId="5B561BDB" w14:textId="221DC213"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244</w:t>
            </w:r>
          </w:p>
        </w:tc>
      </w:tr>
      <w:tr w:rsidR="00D83B59" w:rsidRPr="000039C4" w14:paraId="499F973A" w14:textId="77777777" w:rsidTr="000039C4">
        <w:tc>
          <w:tcPr>
            <w:tcW w:w="708" w:type="dxa"/>
            <w:vAlign w:val="center"/>
          </w:tcPr>
          <w:p w14:paraId="1EB4F2D4" w14:textId="0A7974E6" w:rsidR="00D83B59" w:rsidRPr="000039C4" w:rsidRDefault="00D83B59" w:rsidP="00054C71">
            <w:pPr>
              <w:pStyle w:val="a3"/>
              <w:jc w:val="center"/>
              <w:rPr>
                <w:rFonts w:ascii="Times New Roman" w:eastAsia="Times New Roman" w:hAnsi="Times New Roman" w:cs="Times New Roman"/>
                <w:color w:val="000000"/>
                <w:sz w:val="24"/>
                <w:szCs w:val="24"/>
              </w:rPr>
            </w:pPr>
            <w:proofErr w:type="spellStart"/>
            <w:r w:rsidRPr="000039C4">
              <w:rPr>
                <w:rFonts w:ascii="Times New Roman" w:eastAsia="Times New Roman" w:hAnsi="Times New Roman" w:cs="Times New Roman"/>
                <w:color w:val="000000"/>
                <w:sz w:val="24"/>
                <w:szCs w:val="24"/>
              </w:rPr>
              <w:t>Ba</w:t>
            </w:r>
            <w:proofErr w:type="spellEnd"/>
          </w:p>
        </w:tc>
        <w:tc>
          <w:tcPr>
            <w:tcW w:w="2831" w:type="dxa"/>
            <w:vAlign w:val="center"/>
          </w:tcPr>
          <w:p w14:paraId="55FDC9C8" w14:textId="77777777"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130   44</w:t>
            </w:r>
          </w:p>
          <w:p w14:paraId="1ED47CE8" w14:textId="2BA0A398"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sz w:val="24"/>
                <w:szCs w:val="24"/>
              </w:rPr>
              <w:t>24…1051</w:t>
            </w:r>
          </w:p>
        </w:tc>
        <w:tc>
          <w:tcPr>
            <w:tcW w:w="1878" w:type="dxa"/>
            <w:vAlign w:val="center"/>
          </w:tcPr>
          <w:p w14:paraId="58C88FDB" w14:textId="6AAB2253"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82</w:t>
            </w:r>
          </w:p>
        </w:tc>
        <w:tc>
          <w:tcPr>
            <w:tcW w:w="1128" w:type="dxa"/>
            <w:vAlign w:val="center"/>
          </w:tcPr>
          <w:p w14:paraId="2143B644" w14:textId="4250B8AC" w:rsidR="00D83B59" w:rsidRPr="000039C4" w:rsidRDefault="00D83B59" w:rsidP="00054C71">
            <w:pPr>
              <w:pStyle w:val="a3"/>
              <w:jc w:val="center"/>
              <w:rPr>
                <w:rFonts w:ascii="Times New Roman" w:eastAsia="Times New Roman" w:hAnsi="Times New Roman" w:cs="Times New Roman"/>
                <w:sz w:val="24"/>
                <w:szCs w:val="24"/>
              </w:rPr>
            </w:pPr>
            <w:r w:rsidRPr="000039C4">
              <w:rPr>
                <w:rFonts w:ascii="Times New Roman" w:eastAsia="Times New Roman" w:hAnsi="Times New Roman" w:cs="Times New Roman"/>
                <w:color w:val="000000"/>
                <w:sz w:val="24"/>
                <w:szCs w:val="24"/>
              </w:rPr>
              <w:t>64</w:t>
            </w:r>
          </w:p>
        </w:tc>
        <w:tc>
          <w:tcPr>
            <w:tcW w:w="1525" w:type="dxa"/>
            <w:vAlign w:val="center"/>
          </w:tcPr>
          <w:p w14:paraId="3DB40780" w14:textId="2DC97541" w:rsidR="00D83B59" w:rsidRPr="000039C4" w:rsidRDefault="00D83B59" w:rsidP="00054C71">
            <w:pPr>
              <w:pStyle w:val="a3"/>
              <w:jc w:val="center"/>
              <w:rPr>
                <w:rFonts w:ascii="Times New Roman" w:eastAsia="Times New Roman" w:hAnsi="Times New Roman" w:cs="Times New Roman"/>
                <w:sz w:val="24"/>
                <w:szCs w:val="24"/>
              </w:rPr>
            </w:pPr>
            <w:r w:rsidRPr="000039C4">
              <w:rPr>
                <w:rFonts w:ascii="Times New Roman" w:hAnsi="Times New Roman" w:cs="Times New Roman"/>
                <w:color w:val="000000"/>
                <w:sz w:val="24"/>
                <w:szCs w:val="24"/>
              </w:rPr>
              <w:t>189</w:t>
            </w:r>
          </w:p>
        </w:tc>
        <w:tc>
          <w:tcPr>
            <w:tcW w:w="1636" w:type="dxa"/>
            <w:vAlign w:val="center"/>
          </w:tcPr>
          <w:p w14:paraId="3E908733" w14:textId="24A3FF21"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150</w:t>
            </w:r>
          </w:p>
        </w:tc>
      </w:tr>
      <w:tr w:rsidR="00D83B59" w:rsidRPr="000039C4" w14:paraId="29EAE463" w14:textId="77777777" w:rsidTr="000039C4">
        <w:tc>
          <w:tcPr>
            <w:tcW w:w="708" w:type="dxa"/>
            <w:vAlign w:val="center"/>
          </w:tcPr>
          <w:p w14:paraId="11C06334" w14:textId="334883CE"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La</w:t>
            </w:r>
          </w:p>
        </w:tc>
        <w:tc>
          <w:tcPr>
            <w:tcW w:w="2831" w:type="dxa"/>
            <w:vAlign w:val="center"/>
          </w:tcPr>
          <w:p w14:paraId="53338460" w14:textId="77777777"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1,7   0,19</w:t>
            </w:r>
          </w:p>
          <w:p w14:paraId="1CAA8780" w14:textId="6A031DDF"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sz w:val="24"/>
                <w:szCs w:val="24"/>
              </w:rPr>
              <w:t>0,55…4,7</w:t>
            </w:r>
          </w:p>
        </w:tc>
        <w:tc>
          <w:tcPr>
            <w:tcW w:w="1878" w:type="dxa"/>
            <w:vAlign w:val="center"/>
          </w:tcPr>
          <w:p w14:paraId="551D0986" w14:textId="427F5786"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1,5</w:t>
            </w:r>
          </w:p>
        </w:tc>
        <w:tc>
          <w:tcPr>
            <w:tcW w:w="1128" w:type="dxa"/>
            <w:vAlign w:val="center"/>
          </w:tcPr>
          <w:p w14:paraId="56033338" w14:textId="2A4D94E9" w:rsidR="00D83B59" w:rsidRPr="000039C4" w:rsidRDefault="00D83B59" w:rsidP="00054C71">
            <w:pPr>
              <w:pStyle w:val="a3"/>
              <w:jc w:val="center"/>
              <w:rPr>
                <w:rFonts w:ascii="Times New Roman" w:eastAsia="Times New Roman" w:hAnsi="Times New Roman" w:cs="Times New Roman"/>
                <w:sz w:val="24"/>
                <w:szCs w:val="24"/>
              </w:rPr>
            </w:pPr>
            <w:r w:rsidRPr="000039C4">
              <w:rPr>
                <w:rFonts w:ascii="Times New Roman" w:eastAsia="Times New Roman" w:hAnsi="Times New Roman" w:cs="Times New Roman"/>
                <w:color w:val="000000"/>
                <w:sz w:val="24"/>
                <w:szCs w:val="24"/>
              </w:rPr>
              <w:t>1,5</w:t>
            </w:r>
          </w:p>
        </w:tc>
        <w:tc>
          <w:tcPr>
            <w:tcW w:w="1525" w:type="dxa"/>
            <w:vAlign w:val="center"/>
          </w:tcPr>
          <w:p w14:paraId="53D0C781" w14:textId="7D567154" w:rsidR="00D83B59" w:rsidRPr="000039C4" w:rsidRDefault="00D83B59" w:rsidP="00054C71">
            <w:pPr>
              <w:pStyle w:val="a3"/>
              <w:jc w:val="center"/>
              <w:rPr>
                <w:rFonts w:ascii="Times New Roman" w:eastAsia="Times New Roman" w:hAnsi="Times New Roman" w:cs="Times New Roman"/>
                <w:sz w:val="24"/>
                <w:szCs w:val="24"/>
              </w:rPr>
            </w:pPr>
            <w:r w:rsidRPr="000039C4">
              <w:rPr>
                <w:rFonts w:ascii="Times New Roman" w:hAnsi="Times New Roman" w:cs="Times New Roman"/>
                <w:color w:val="000000"/>
                <w:sz w:val="24"/>
                <w:szCs w:val="24"/>
              </w:rPr>
              <w:t>0,91</w:t>
            </w:r>
          </w:p>
        </w:tc>
        <w:tc>
          <w:tcPr>
            <w:tcW w:w="1636" w:type="dxa"/>
            <w:vAlign w:val="center"/>
          </w:tcPr>
          <w:p w14:paraId="0B8289BE" w14:textId="784696AD"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56</w:t>
            </w:r>
          </w:p>
        </w:tc>
      </w:tr>
      <w:tr w:rsidR="00D83B59" w:rsidRPr="000039C4" w14:paraId="1F00A4D0" w14:textId="77777777" w:rsidTr="000039C4">
        <w:tc>
          <w:tcPr>
            <w:tcW w:w="708" w:type="dxa"/>
            <w:vAlign w:val="center"/>
          </w:tcPr>
          <w:p w14:paraId="1714DDF1" w14:textId="7BE7F066" w:rsidR="00D83B59" w:rsidRPr="000039C4" w:rsidRDefault="00D83B59" w:rsidP="00054C71">
            <w:pPr>
              <w:pStyle w:val="a3"/>
              <w:jc w:val="center"/>
              <w:rPr>
                <w:rFonts w:ascii="Times New Roman" w:eastAsia="Times New Roman" w:hAnsi="Times New Roman" w:cs="Times New Roman"/>
                <w:color w:val="000000"/>
                <w:sz w:val="24"/>
                <w:szCs w:val="24"/>
              </w:rPr>
            </w:pPr>
            <w:proofErr w:type="spellStart"/>
            <w:r w:rsidRPr="000039C4">
              <w:rPr>
                <w:rFonts w:ascii="Times New Roman" w:eastAsia="Times New Roman" w:hAnsi="Times New Roman" w:cs="Times New Roman"/>
                <w:color w:val="000000"/>
                <w:sz w:val="24"/>
                <w:szCs w:val="24"/>
              </w:rPr>
              <w:t>Ce</w:t>
            </w:r>
            <w:proofErr w:type="spellEnd"/>
          </w:p>
        </w:tc>
        <w:tc>
          <w:tcPr>
            <w:tcW w:w="2831" w:type="dxa"/>
            <w:vAlign w:val="center"/>
          </w:tcPr>
          <w:p w14:paraId="1A1EBF83" w14:textId="77777777"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3,9   0,50</w:t>
            </w:r>
          </w:p>
          <w:p w14:paraId="16933767" w14:textId="0E1EDD0A"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sz w:val="24"/>
                <w:szCs w:val="24"/>
              </w:rPr>
              <w:t>1,0…9,7</w:t>
            </w:r>
          </w:p>
        </w:tc>
        <w:tc>
          <w:tcPr>
            <w:tcW w:w="1878" w:type="dxa"/>
            <w:vAlign w:val="center"/>
          </w:tcPr>
          <w:p w14:paraId="28C11D85" w14:textId="17BB5571"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3,2</w:t>
            </w:r>
          </w:p>
        </w:tc>
        <w:tc>
          <w:tcPr>
            <w:tcW w:w="1128" w:type="dxa"/>
            <w:vAlign w:val="center"/>
          </w:tcPr>
          <w:p w14:paraId="13964C83" w14:textId="08C97FEF"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3,5</w:t>
            </w:r>
          </w:p>
        </w:tc>
        <w:tc>
          <w:tcPr>
            <w:tcW w:w="1525" w:type="dxa"/>
            <w:vAlign w:val="center"/>
          </w:tcPr>
          <w:p w14:paraId="0802053A" w14:textId="353DA9EC" w:rsidR="00D83B59" w:rsidRPr="000039C4" w:rsidRDefault="00D83B59" w:rsidP="00054C71">
            <w:pPr>
              <w:pStyle w:val="a3"/>
              <w:jc w:val="center"/>
              <w:rPr>
                <w:rFonts w:ascii="Times New Roman" w:hAnsi="Times New Roman" w:cs="Times New Roman"/>
                <w:color w:val="000000"/>
                <w:sz w:val="24"/>
                <w:szCs w:val="24"/>
              </w:rPr>
            </w:pPr>
            <w:r w:rsidRPr="000039C4">
              <w:rPr>
                <w:rFonts w:ascii="Times New Roman" w:hAnsi="Times New Roman" w:cs="Times New Roman"/>
                <w:color w:val="000000"/>
                <w:sz w:val="24"/>
                <w:szCs w:val="24"/>
              </w:rPr>
              <w:t>2,</w:t>
            </w:r>
            <w:r w:rsidRPr="000039C4">
              <w:rPr>
                <w:rFonts w:ascii="Times New Roman" w:hAnsi="Times New Roman" w:cs="Times New Roman"/>
                <w:color w:val="000000"/>
                <w:sz w:val="24"/>
                <w:szCs w:val="24"/>
                <w:lang w:val="en-US"/>
              </w:rPr>
              <w:t>3</w:t>
            </w:r>
          </w:p>
        </w:tc>
        <w:tc>
          <w:tcPr>
            <w:tcW w:w="1636" w:type="dxa"/>
            <w:vAlign w:val="center"/>
          </w:tcPr>
          <w:p w14:paraId="508F280F" w14:textId="19ACA21F"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66</w:t>
            </w:r>
          </w:p>
        </w:tc>
      </w:tr>
      <w:tr w:rsidR="00D83B59" w:rsidRPr="000039C4" w14:paraId="7D81AA1E" w14:textId="77777777" w:rsidTr="000039C4">
        <w:tc>
          <w:tcPr>
            <w:tcW w:w="708" w:type="dxa"/>
            <w:vAlign w:val="center"/>
          </w:tcPr>
          <w:p w14:paraId="4CBE7261" w14:textId="72683064" w:rsidR="00D83B59" w:rsidRPr="000039C4" w:rsidRDefault="00D83B59" w:rsidP="00054C71">
            <w:pPr>
              <w:pStyle w:val="a3"/>
              <w:jc w:val="center"/>
              <w:rPr>
                <w:rFonts w:ascii="Times New Roman" w:eastAsia="Times New Roman" w:hAnsi="Times New Roman" w:cs="Times New Roman"/>
                <w:color w:val="000000"/>
                <w:sz w:val="24"/>
                <w:szCs w:val="24"/>
              </w:rPr>
            </w:pPr>
            <w:proofErr w:type="spellStart"/>
            <w:r w:rsidRPr="000039C4">
              <w:rPr>
                <w:rFonts w:ascii="Times New Roman" w:eastAsia="Times New Roman" w:hAnsi="Times New Roman" w:cs="Times New Roman"/>
                <w:color w:val="000000"/>
                <w:sz w:val="24"/>
                <w:szCs w:val="24"/>
              </w:rPr>
              <w:t>Nd</w:t>
            </w:r>
            <w:proofErr w:type="spellEnd"/>
          </w:p>
        </w:tc>
        <w:tc>
          <w:tcPr>
            <w:tcW w:w="2831" w:type="dxa"/>
            <w:vAlign w:val="center"/>
          </w:tcPr>
          <w:p w14:paraId="3CB4CAE5" w14:textId="77777777"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1,8   0,30</w:t>
            </w:r>
          </w:p>
          <w:p w14:paraId="4136D552" w14:textId="2EBBF730"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sz w:val="24"/>
                <w:szCs w:val="24"/>
              </w:rPr>
              <w:t>0,11…5,6</w:t>
            </w:r>
          </w:p>
        </w:tc>
        <w:tc>
          <w:tcPr>
            <w:tcW w:w="1878" w:type="dxa"/>
            <w:vAlign w:val="center"/>
          </w:tcPr>
          <w:p w14:paraId="6FA27BB6" w14:textId="0ED43B82"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0,96</w:t>
            </w:r>
          </w:p>
        </w:tc>
        <w:tc>
          <w:tcPr>
            <w:tcW w:w="1128" w:type="dxa"/>
            <w:vAlign w:val="center"/>
          </w:tcPr>
          <w:p w14:paraId="4770D58D" w14:textId="7EFB9F33" w:rsidR="00D83B59" w:rsidRPr="000039C4" w:rsidRDefault="00D83B59" w:rsidP="00054C71">
            <w:pPr>
              <w:pStyle w:val="a3"/>
              <w:jc w:val="center"/>
              <w:rPr>
                <w:rFonts w:ascii="Times New Roman" w:eastAsia="Times New Roman" w:hAnsi="Times New Roman" w:cs="Times New Roman"/>
                <w:sz w:val="24"/>
                <w:szCs w:val="24"/>
              </w:rPr>
            </w:pPr>
            <w:r w:rsidRPr="000039C4">
              <w:rPr>
                <w:rFonts w:ascii="Times New Roman" w:eastAsia="Times New Roman" w:hAnsi="Times New Roman" w:cs="Times New Roman"/>
                <w:color w:val="000000"/>
                <w:sz w:val="24"/>
                <w:szCs w:val="24"/>
              </w:rPr>
              <w:t>1,2</w:t>
            </w:r>
          </w:p>
        </w:tc>
        <w:tc>
          <w:tcPr>
            <w:tcW w:w="1525" w:type="dxa"/>
            <w:vAlign w:val="center"/>
          </w:tcPr>
          <w:p w14:paraId="4EBD535F" w14:textId="1617517B" w:rsidR="00D83B59" w:rsidRPr="000039C4" w:rsidRDefault="00D83B59" w:rsidP="00054C71">
            <w:pPr>
              <w:pStyle w:val="a3"/>
              <w:jc w:val="center"/>
              <w:rPr>
                <w:rFonts w:ascii="Times New Roman" w:eastAsia="Times New Roman" w:hAnsi="Times New Roman" w:cs="Times New Roman"/>
                <w:sz w:val="24"/>
                <w:szCs w:val="24"/>
              </w:rPr>
            </w:pPr>
            <w:r w:rsidRPr="000039C4">
              <w:rPr>
                <w:rFonts w:ascii="Times New Roman" w:hAnsi="Times New Roman" w:cs="Times New Roman"/>
                <w:color w:val="000000"/>
                <w:sz w:val="24"/>
                <w:szCs w:val="24"/>
              </w:rPr>
              <w:t>1,78</w:t>
            </w:r>
          </w:p>
        </w:tc>
        <w:tc>
          <w:tcPr>
            <w:tcW w:w="1636" w:type="dxa"/>
            <w:vAlign w:val="center"/>
          </w:tcPr>
          <w:p w14:paraId="5034327C" w14:textId="179D892B"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97</w:t>
            </w:r>
          </w:p>
        </w:tc>
      </w:tr>
      <w:tr w:rsidR="00D83B59" w:rsidRPr="000039C4" w14:paraId="39A7959B" w14:textId="77777777" w:rsidTr="000039C4">
        <w:tc>
          <w:tcPr>
            <w:tcW w:w="708" w:type="dxa"/>
            <w:vAlign w:val="center"/>
          </w:tcPr>
          <w:p w14:paraId="203DC0D6" w14:textId="6D232E54"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Sm</w:t>
            </w:r>
          </w:p>
        </w:tc>
        <w:tc>
          <w:tcPr>
            <w:tcW w:w="2831" w:type="dxa"/>
            <w:vAlign w:val="center"/>
          </w:tcPr>
          <w:p w14:paraId="2DCE0740" w14:textId="77777777"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0,22   0,05</w:t>
            </w:r>
          </w:p>
          <w:p w14:paraId="7C1B8F68" w14:textId="7CF22B79"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sz w:val="24"/>
                <w:szCs w:val="24"/>
              </w:rPr>
              <w:t>0,01…1,05</w:t>
            </w:r>
          </w:p>
        </w:tc>
        <w:tc>
          <w:tcPr>
            <w:tcW w:w="1878" w:type="dxa"/>
            <w:vAlign w:val="center"/>
          </w:tcPr>
          <w:p w14:paraId="4859756D" w14:textId="11A3F3EA"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0,1</w:t>
            </w:r>
          </w:p>
        </w:tc>
        <w:tc>
          <w:tcPr>
            <w:tcW w:w="1128" w:type="dxa"/>
            <w:vAlign w:val="center"/>
          </w:tcPr>
          <w:p w14:paraId="2AFABF20" w14:textId="59D121D0" w:rsidR="00D83B59" w:rsidRPr="000039C4" w:rsidRDefault="00D83B59" w:rsidP="00054C71">
            <w:pPr>
              <w:pStyle w:val="a3"/>
              <w:jc w:val="center"/>
              <w:rPr>
                <w:rFonts w:ascii="Times New Roman" w:eastAsia="Times New Roman" w:hAnsi="Times New Roman" w:cs="Times New Roman"/>
                <w:sz w:val="24"/>
                <w:szCs w:val="24"/>
              </w:rPr>
            </w:pPr>
            <w:r w:rsidRPr="000039C4">
              <w:rPr>
                <w:rFonts w:ascii="Times New Roman" w:eastAsia="Times New Roman" w:hAnsi="Times New Roman" w:cs="Times New Roman"/>
                <w:color w:val="000000"/>
                <w:sz w:val="24"/>
                <w:szCs w:val="24"/>
              </w:rPr>
              <w:t>0,16</w:t>
            </w:r>
          </w:p>
        </w:tc>
        <w:tc>
          <w:tcPr>
            <w:tcW w:w="1525" w:type="dxa"/>
            <w:vAlign w:val="center"/>
          </w:tcPr>
          <w:p w14:paraId="7082F102" w14:textId="470AFF2E" w:rsidR="00D83B59" w:rsidRPr="000039C4" w:rsidRDefault="00D83B59" w:rsidP="00054C71">
            <w:pPr>
              <w:pStyle w:val="a3"/>
              <w:jc w:val="center"/>
              <w:rPr>
                <w:rFonts w:ascii="Times New Roman" w:eastAsia="Times New Roman" w:hAnsi="Times New Roman" w:cs="Times New Roman"/>
                <w:sz w:val="24"/>
                <w:szCs w:val="24"/>
              </w:rPr>
            </w:pPr>
            <w:r w:rsidRPr="000039C4">
              <w:rPr>
                <w:rFonts w:ascii="Times New Roman" w:hAnsi="Times New Roman" w:cs="Times New Roman"/>
                <w:color w:val="000000"/>
                <w:sz w:val="24"/>
                <w:szCs w:val="24"/>
              </w:rPr>
              <w:t>0,25</w:t>
            </w:r>
          </w:p>
        </w:tc>
        <w:tc>
          <w:tcPr>
            <w:tcW w:w="1636" w:type="dxa"/>
            <w:vAlign w:val="center"/>
          </w:tcPr>
          <w:p w14:paraId="6A64D761" w14:textId="0BEC60A8"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107</w:t>
            </w:r>
          </w:p>
        </w:tc>
      </w:tr>
      <w:tr w:rsidR="00D83B59" w:rsidRPr="000039C4" w14:paraId="500BE44E" w14:textId="77777777" w:rsidTr="000039C4">
        <w:tc>
          <w:tcPr>
            <w:tcW w:w="708" w:type="dxa"/>
            <w:vAlign w:val="center"/>
          </w:tcPr>
          <w:p w14:paraId="5DA2B1E6" w14:textId="73425C00" w:rsidR="00D83B59" w:rsidRPr="000039C4" w:rsidRDefault="00D83B59" w:rsidP="00054C71">
            <w:pPr>
              <w:pStyle w:val="a3"/>
              <w:jc w:val="center"/>
              <w:rPr>
                <w:rFonts w:ascii="Times New Roman" w:eastAsia="Times New Roman" w:hAnsi="Times New Roman" w:cs="Times New Roman"/>
                <w:color w:val="000000"/>
                <w:sz w:val="24"/>
                <w:szCs w:val="24"/>
              </w:rPr>
            </w:pPr>
            <w:proofErr w:type="spellStart"/>
            <w:r w:rsidRPr="000039C4">
              <w:rPr>
                <w:rFonts w:ascii="Times New Roman" w:eastAsia="Times New Roman" w:hAnsi="Times New Roman" w:cs="Times New Roman"/>
                <w:color w:val="000000"/>
                <w:sz w:val="24"/>
                <w:szCs w:val="24"/>
              </w:rPr>
              <w:t>Eu</w:t>
            </w:r>
            <w:proofErr w:type="spellEnd"/>
          </w:p>
        </w:tc>
        <w:tc>
          <w:tcPr>
            <w:tcW w:w="2831" w:type="dxa"/>
            <w:vAlign w:val="center"/>
          </w:tcPr>
          <w:p w14:paraId="556DBDF9" w14:textId="77777777"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0,03   0,008</w:t>
            </w:r>
          </w:p>
          <w:p w14:paraId="458FA42A" w14:textId="2E5A18AF"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sz w:val="24"/>
                <w:szCs w:val="24"/>
              </w:rPr>
              <w:t>0,001…0,12</w:t>
            </w:r>
          </w:p>
        </w:tc>
        <w:tc>
          <w:tcPr>
            <w:tcW w:w="1878" w:type="dxa"/>
            <w:vAlign w:val="center"/>
          </w:tcPr>
          <w:p w14:paraId="3299B068" w14:textId="0644B173"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0,01</w:t>
            </w:r>
          </w:p>
        </w:tc>
        <w:tc>
          <w:tcPr>
            <w:tcW w:w="1128" w:type="dxa"/>
            <w:vAlign w:val="center"/>
          </w:tcPr>
          <w:p w14:paraId="4D1154C1" w14:textId="145846E5" w:rsidR="00D83B59" w:rsidRPr="000039C4" w:rsidRDefault="00D83B59" w:rsidP="00054C71">
            <w:pPr>
              <w:pStyle w:val="a3"/>
              <w:jc w:val="center"/>
              <w:rPr>
                <w:rFonts w:ascii="Times New Roman" w:eastAsia="Times New Roman" w:hAnsi="Times New Roman" w:cs="Times New Roman"/>
                <w:sz w:val="24"/>
                <w:szCs w:val="24"/>
              </w:rPr>
            </w:pPr>
            <w:r w:rsidRPr="000039C4">
              <w:rPr>
                <w:rFonts w:ascii="Times New Roman" w:eastAsia="Times New Roman" w:hAnsi="Times New Roman" w:cs="Times New Roman"/>
                <w:color w:val="000000"/>
                <w:sz w:val="24"/>
                <w:szCs w:val="24"/>
              </w:rPr>
              <w:t>0,02</w:t>
            </w:r>
          </w:p>
        </w:tc>
        <w:tc>
          <w:tcPr>
            <w:tcW w:w="1525" w:type="dxa"/>
            <w:vAlign w:val="center"/>
          </w:tcPr>
          <w:p w14:paraId="2CED5B30" w14:textId="19A488EC" w:rsidR="00D83B59" w:rsidRPr="000039C4" w:rsidRDefault="00D83B59" w:rsidP="00054C71">
            <w:pPr>
              <w:pStyle w:val="a3"/>
              <w:jc w:val="center"/>
              <w:rPr>
                <w:rFonts w:ascii="Times New Roman" w:eastAsia="Times New Roman" w:hAnsi="Times New Roman" w:cs="Times New Roman"/>
                <w:sz w:val="24"/>
                <w:szCs w:val="24"/>
              </w:rPr>
            </w:pPr>
            <w:r w:rsidRPr="000039C4">
              <w:rPr>
                <w:rFonts w:ascii="Times New Roman" w:hAnsi="Times New Roman" w:cs="Times New Roman"/>
                <w:color w:val="000000"/>
                <w:sz w:val="24"/>
                <w:szCs w:val="24"/>
              </w:rPr>
              <w:t>0,03</w:t>
            </w:r>
          </w:p>
        </w:tc>
        <w:tc>
          <w:tcPr>
            <w:tcW w:w="1636" w:type="dxa"/>
            <w:vAlign w:val="center"/>
          </w:tcPr>
          <w:p w14:paraId="28D00992" w14:textId="58259562"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101</w:t>
            </w:r>
          </w:p>
        </w:tc>
      </w:tr>
      <w:tr w:rsidR="00D83B59" w:rsidRPr="000039C4" w14:paraId="58F3E2FD" w14:textId="77777777" w:rsidTr="000039C4">
        <w:tc>
          <w:tcPr>
            <w:tcW w:w="708" w:type="dxa"/>
            <w:vAlign w:val="center"/>
          </w:tcPr>
          <w:p w14:paraId="77394D20" w14:textId="1F57F1AF" w:rsidR="00D83B59" w:rsidRPr="000039C4" w:rsidRDefault="00D83B59" w:rsidP="00054C71">
            <w:pPr>
              <w:pStyle w:val="a3"/>
              <w:jc w:val="center"/>
              <w:rPr>
                <w:rFonts w:ascii="Times New Roman" w:eastAsia="Times New Roman" w:hAnsi="Times New Roman" w:cs="Times New Roman"/>
                <w:color w:val="000000"/>
                <w:sz w:val="24"/>
                <w:szCs w:val="24"/>
              </w:rPr>
            </w:pPr>
            <w:proofErr w:type="spellStart"/>
            <w:r w:rsidRPr="000039C4">
              <w:rPr>
                <w:rFonts w:ascii="Times New Roman" w:eastAsia="Times New Roman" w:hAnsi="Times New Roman" w:cs="Times New Roman"/>
                <w:color w:val="000000"/>
                <w:sz w:val="24"/>
                <w:szCs w:val="24"/>
              </w:rPr>
              <w:t>Tb</w:t>
            </w:r>
            <w:proofErr w:type="spellEnd"/>
          </w:p>
        </w:tc>
        <w:tc>
          <w:tcPr>
            <w:tcW w:w="2831" w:type="dxa"/>
            <w:vAlign w:val="center"/>
          </w:tcPr>
          <w:p w14:paraId="3F4CF8C1" w14:textId="77777777"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0,02   0,005</w:t>
            </w:r>
          </w:p>
          <w:p w14:paraId="6C50C7D2" w14:textId="4084C296"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sz w:val="24"/>
                <w:szCs w:val="24"/>
              </w:rPr>
              <w:t>0,002…0,10</w:t>
            </w:r>
          </w:p>
        </w:tc>
        <w:tc>
          <w:tcPr>
            <w:tcW w:w="1878" w:type="dxa"/>
            <w:vAlign w:val="center"/>
          </w:tcPr>
          <w:p w14:paraId="720EC596" w14:textId="34E0ADAA"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0,02</w:t>
            </w:r>
          </w:p>
        </w:tc>
        <w:tc>
          <w:tcPr>
            <w:tcW w:w="1128" w:type="dxa"/>
            <w:vAlign w:val="center"/>
          </w:tcPr>
          <w:p w14:paraId="3BBF06E6" w14:textId="2A731D2A" w:rsidR="00D83B59" w:rsidRPr="000039C4" w:rsidRDefault="00D83B59" w:rsidP="00054C71">
            <w:pPr>
              <w:pStyle w:val="a3"/>
              <w:jc w:val="center"/>
              <w:rPr>
                <w:rFonts w:ascii="Times New Roman" w:eastAsia="Times New Roman" w:hAnsi="Times New Roman" w:cs="Times New Roman"/>
                <w:sz w:val="24"/>
                <w:szCs w:val="24"/>
              </w:rPr>
            </w:pPr>
            <w:r w:rsidRPr="000039C4">
              <w:rPr>
                <w:rFonts w:ascii="Times New Roman" w:eastAsia="Times New Roman" w:hAnsi="Times New Roman" w:cs="Times New Roman"/>
                <w:color w:val="000000"/>
                <w:sz w:val="24"/>
                <w:szCs w:val="24"/>
              </w:rPr>
              <w:t>0,01</w:t>
            </w:r>
          </w:p>
        </w:tc>
        <w:tc>
          <w:tcPr>
            <w:tcW w:w="1525" w:type="dxa"/>
            <w:vAlign w:val="center"/>
          </w:tcPr>
          <w:p w14:paraId="2A7885B0" w14:textId="1D3295E6" w:rsidR="00D83B59" w:rsidRPr="000039C4" w:rsidRDefault="00D83B59" w:rsidP="00054C71">
            <w:pPr>
              <w:pStyle w:val="a3"/>
              <w:jc w:val="center"/>
              <w:rPr>
                <w:rFonts w:ascii="Times New Roman" w:eastAsia="Times New Roman" w:hAnsi="Times New Roman" w:cs="Times New Roman"/>
                <w:sz w:val="24"/>
                <w:szCs w:val="24"/>
              </w:rPr>
            </w:pPr>
            <w:r w:rsidRPr="000039C4">
              <w:rPr>
                <w:rFonts w:ascii="Times New Roman" w:hAnsi="Times New Roman" w:cs="Times New Roman"/>
                <w:color w:val="000000"/>
                <w:sz w:val="24"/>
                <w:szCs w:val="24"/>
              </w:rPr>
              <w:t>0,02</w:t>
            </w:r>
          </w:p>
        </w:tc>
        <w:tc>
          <w:tcPr>
            <w:tcW w:w="1636" w:type="dxa"/>
            <w:vAlign w:val="center"/>
          </w:tcPr>
          <w:p w14:paraId="6CAD8C7F" w14:textId="38AD5087" w:rsidR="00D83B59" w:rsidRPr="000039C4" w:rsidRDefault="00D83B59"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84</w:t>
            </w:r>
          </w:p>
        </w:tc>
      </w:tr>
    </w:tbl>
    <w:p w14:paraId="4F831950" w14:textId="77777777" w:rsidR="00E532DA" w:rsidRDefault="00E532DA" w:rsidP="00E532DA">
      <w:pPr>
        <w:pStyle w:val="a3"/>
        <w:rPr>
          <w:rFonts w:ascii="Times New Roman" w:hAnsi="Times New Roman" w:cs="Times New Roman"/>
          <w:sz w:val="24"/>
          <w:szCs w:val="24"/>
        </w:rPr>
      </w:pPr>
    </w:p>
    <w:p w14:paraId="5123138B" w14:textId="1288501A" w:rsidR="00E532DA" w:rsidRPr="00E532DA" w:rsidRDefault="00E532DA" w:rsidP="00E532DA">
      <w:pPr>
        <w:pStyle w:val="a3"/>
        <w:rPr>
          <w:rFonts w:ascii="Times New Roman" w:hAnsi="Times New Roman" w:cs="Times New Roman"/>
          <w:sz w:val="28"/>
          <w:szCs w:val="28"/>
        </w:rPr>
      </w:pPr>
      <w:r w:rsidRPr="00771338">
        <w:rPr>
          <w:rFonts w:ascii="Times New Roman" w:hAnsi="Times New Roman" w:cs="Times New Roman"/>
          <w:sz w:val="24"/>
          <w:szCs w:val="24"/>
        </w:rPr>
        <w:lastRenderedPageBreak/>
        <w:t>Продолжение таблицы</w:t>
      </w:r>
      <w:r>
        <w:rPr>
          <w:rFonts w:ascii="Times New Roman" w:hAnsi="Times New Roman" w:cs="Times New Roman"/>
          <w:sz w:val="24"/>
          <w:szCs w:val="24"/>
        </w:rPr>
        <w:t xml:space="preserve"> </w:t>
      </w:r>
      <w:r>
        <w:rPr>
          <w:rFonts w:ascii="Times New Roman" w:hAnsi="Times New Roman" w:cs="Times New Roman"/>
          <w:sz w:val="24"/>
          <w:szCs w:val="24"/>
        </w:rPr>
        <w:t>10</w:t>
      </w:r>
    </w:p>
    <w:p w14:paraId="3C84385F" w14:textId="77777777" w:rsidR="00E532DA" w:rsidRPr="00E532DA" w:rsidRDefault="00E532DA" w:rsidP="00E532DA">
      <w:pPr>
        <w:pStyle w:val="a3"/>
        <w:rPr>
          <w:rFonts w:ascii="Times New Roman" w:hAnsi="Times New Roman" w:cs="Times New Roman"/>
          <w:sz w:val="28"/>
          <w:szCs w:val="28"/>
        </w:rPr>
      </w:pPr>
    </w:p>
    <w:tbl>
      <w:tblPr>
        <w:tblW w:w="97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831"/>
        <w:gridCol w:w="1878"/>
        <w:gridCol w:w="1128"/>
        <w:gridCol w:w="1525"/>
        <w:gridCol w:w="1636"/>
      </w:tblGrid>
      <w:tr w:rsidR="000C7A2F" w:rsidRPr="000039C4" w14:paraId="73C8EBB6" w14:textId="77777777" w:rsidTr="000039C4">
        <w:tc>
          <w:tcPr>
            <w:tcW w:w="708" w:type="dxa"/>
            <w:vAlign w:val="center"/>
          </w:tcPr>
          <w:p w14:paraId="38BC538E" w14:textId="4E2B4128" w:rsidR="000C7A2F" w:rsidRPr="000039C4" w:rsidRDefault="000C7A2F" w:rsidP="00054C71">
            <w:pPr>
              <w:pStyle w:val="a3"/>
              <w:jc w:val="center"/>
              <w:rPr>
                <w:rFonts w:ascii="Times New Roman" w:eastAsia="Times New Roman" w:hAnsi="Times New Roman" w:cs="Times New Roman"/>
                <w:color w:val="000000"/>
                <w:sz w:val="24"/>
                <w:szCs w:val="24"/>
              </w:rPr>
            </w:pPr>
            <w:proofErr w:type="spellStart"/>
            <w:r w:rsidRPr="000039C4">
              <w:rPr>
                <w:rFonts w:ascii="Times New Roman" w:eastAsia="Times New Roman" w:hAnsi="Times New Roman" w:cs="Times New Roman"/>
                <w:color w:val="000000"/>
                <w:sz w:val="24"/>
                <w:szCs w:val="24"/>
              </w:rPr>
              <w:t>Yb</w:t>
            </w:r>
            <w:proofErr w:type="spellEnd"/>
          </w:p>
        </w:tc>
        <w:tc>
          <w:tcPr>
            <w:tcW w:w="2831" w:type="dxa"/>
            <w:vAlign w:val="center"/>
          </w:tcPr>
          <w:p w14:paraId="6C7228CD" w14:textId="77777777"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0,13   0,02</w:t>
            </w:r>
          </w:p>
          <w:p w14:paraId="2BDE32EC" w14:textId="2636A388"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sz w:val="24"/>
                <w:szCs w:val="24"/>
              </w:rPr>
              <w:t>0,004…0,47</w:t>
            </w:r>
          </w:p>
        </w:tc>
        <w:tc>
          <w:tcPr>
            <w:tcW w:w="1878" w:type="dxa"/>
            <w:vAlign w:val="center"/>
          </w:tcPr>
          <w:p w14:paraId="06545464" w14:textId="198848DC"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0,1</w:t>
            </w:r>
          </w:p>
        </w:tc>
        <w:tc>
          <w:tcPr>
            <w:tcW w:w="1128" w:type="dxa"/>
            <w:vAlign w:val="center"/>
          </w:tcPr>
          <w:p w14:paraId="6C362CD5" w14:textId="1C5FE888" w:rsidR="000C7A2F" w:rsidRPr="000039C4" w:rsidRDefault="000C7A2F" w:rsidP="00054C71">
            <w:pPr>
              <w:pStyle w:val="a3"/>
              <w:jc w:val="center"/>
              <w:rPr>
                <w:rFonts w:ascii="Times New Roman" w:eastAsia="Times New Roman" w:hAnsi="Times New Roman" w:cs="Times New Roman"/>
                <w:sz w:val="24"/>
                <w:szCs w:val="24"/>
              </w:rPr>
            </w:pPr>
            <w:r w:rsidRPr="000039C4">
              <w:rPr>
                <w:rFonts w:ascii="Times New Roman" w:eastAsia="Times New Roman" w:hAnsi="Times New Roman" w:cs="Times New Roman"/>
                <w:color w:val="000000"/>
                <w:sz w:val="24"/>
                <w:szCs w:val="24"/>
              </w:rPr>
              <w:t>0,12</w:t>
            </w:r>
          </w:p>
        </w:tc>
        <w:tc>
          <w:tcPr>
            <w:tcW w:w="1525" w:type="dxa"/>
            <w:vAlign w:val="center"/>
          </w:tcPr>
          <w:p w14:paraId="7562E388" w14:textId="26685D42" w:rsidR="000C7A2F" w:rsidRPr="000039C4" w:rsidRDefault="000C7A2F" w:rsidP="00054C71">
            <w:pPr>
              <w:pStyle w:val="a3"/>
              <w:jc w:val="center"/>
              <w:rPr>
                <w:rFonts w:ascii="Times New Roman" w:eastAsia="Times New Roman" w:hAnsi="Times New Roman" w:cs="Times New Roman"/>
                <w:sz w:val="24"/>
                <w:szCs w:val="24"/>
              </w:rPr>
            </w:pPr>
            <w:r w:rsidRPr="000039C4">
              <w:rPr>
                <w:rFonts w:ascii="Times New Roman" w:hAnsi="Times New Roman" w:cs="Times New Roman"/>
                <w:color w:val="000000"/>
                <w:sz w:val="24"/>
                <w:szCs w:val="24"/>
              </w:rPr>
              <w:t>0,09</w:t>
            </w:r>
          </w:p>
        </w:tc>
        <w:tc>
          <w:tcPr>
            <w:tcW w:w="1636" w:type="dxa"/>
            <w:vAlign w:val="center"/>
          </w:tcPr>
          <w:p w14:paraId="6DBFD7DB" w14:textId="0CCE7B21"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72</w:t>
            </w:r>
          </w:p>
        </w:tc>
      </w:tr>
      <w:tr w:rsidR="000C7A2F" w:rsidRPr="000039C4" w14:paraId="0B970F05" w14:textId="77777777" w:rsidTr="000039C4">
        <w:tc>
          <w:tcPr>
            <w:tcW w:w="708" w:type="dxa"/>
            <w:vAlign w:val="center"/>
          </w:tcPr>
          <w:p w14:paraId="40445137" w14:textId="3D27E312" w:rsidR="000C7A2F" w:rsidRPr="000039C4" w:rsidRDefault="000C7A2F" w:rsidP="00054C71">
            <w:pPr>
              <w:pStyle w:val="a3"/>
              <w:jc w:val="center"/>
              <w:rPr>
                <w:rFonts w:ascii="Times New Roman" w:eastAsia="Times New Roman" w:hAnsi="Times New Roman" w:cs="Times New Roman"/>
                <w:color w:val="000000"/>
                <w:sz w:val="24"/>
                <w:szCs w:val="24"/>
              </w:rPr>
            </w:pPr>
            <w:proofErr w:type="spellStart"/>
            <w:r w:rsidRPr="000039C4">
              <w:rPr>
                <w:rFonts w:ascii="Times New Roman" w:eastAsia="Times New Roman" w:hAnsi="Times New Roman" w:cs="Times New Roman"/>
                <w:color w:val="000000"/>
                <w:sz w:val="24"/>
                <w:szCs w:val="24"/>
              </w:rPr>
              <w:t>Lu</w:t>
            </w:r>
            <w:proofErr w:type="spellEnd"/>
          </w:p>
        </w:tc>
        <w:tc>
          <w:tcPr>
            <w:tcW w:w="2831" w:type="dxa"/>
            <w:vAlign w:val="center"/>
          </w:tcPr>
          <w:p w14:paraId="497D1A59" w14:textId="77777777"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0,02   0,004</w:t>
            </w:r>
          </w:p>
          <w:p w14:paraId="17EC85F2" w14:textId="1C18F1BD"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sz w:val="24"/>
                <w:szCs w:val="24"/>
              </w:rPr>
              <w:t>0,002…0,08</w:t>
            </w:r>
          </w:p>
        </w:tc>
        <w:tc>
          <w:tcPr>
            <w:tcW w:w="1878" w:type="dxa"/>
            <w:vAlign w:val="center"/>
          </w:tcPr>
          <w:p w14:paraId="67DB5C05" w14:textId="685665C5"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0,01</w:t>
            </w:r>
          </w:p>
        </w:tc>
        <w:tc>
          <w:tcPr>
            <w:tcW w:w="1128" w:type="dxa"/>
            <w:vAlign w:val="center"/>
          </w:tcPr>
          <w:p w14:paraId="6566141D" w14:textId="558B2D07" w:rsidR="000C7A2F" w:rsidRPr="000039C4" w:rsidRDefault="000C7A2F" w:rsidP="00054C71">
            <w:pPr>
              <w:pStyle w:val="a3"/>
              <w:jc w:val="center"/>
              <w:rPr>
                <w:rFonts w:ascii="Times New Roman" w:eastAsia="Times New Roman" w:hAnsi="Times New Roman" w:cs="Times New Roman"/>
                <w:sz w:val="24"/>
                <w:szCs w:val="24"/>
              </w:rPr>
            </w:pPr>
            <w:r w:rsidRPr="000039C4">
              <w:rPr>
                <w:rFonts w:ascii="Times New Roman" w:eastAsia="Times New Roman" w:hAnsi="Times New Roman" w:cs="Times New Roman"/>
                <w:color w:val="000000"/>
                <w:sz w:val="24"/>
                <w:szCs w:val="24"/>
              </w:rPr>
              <w:t>0,007</w:t>
            </w:r>
          </w:p>
        </w:tc>
        <w:tc>
          <w:tcPr>
            <w:tcW w:w="1525" w:type="dxa"/>
            <w:vAlign w:val="center"/>
          </w:tcPr>
          <w:p w14:paraId="181E96BF" w14:textId="574B460D" w:rsidR="000C7A2F" w:rsidRPr="000039C4" w:rsidRDefault="000C7A2F" w:rsidP="00054C71">
            <w:pPr>
              <w:pStyle w:val="a3"/>
              <w:jc w:val="center"/>
              <w:rPr>
                <w:rFonts w:ascii="Times New Roman" w:eastAsia="Times New Roman" w:hAnsi="Times New Roman" w:cs="Times New Roman"/>
                <w:sz w:val="24"/>
                <w:szCs w:val="24"/>
              </w:rPr>
            </w:pPr>
            <w:r w:rsidRPr="000039C4">
              <w:rPr>
                <w:rFonts w:ascii="Times New Roman" w:hAnsi="Times New Roman" w:cs="Times New Roman"/>
                <w:color w:val="000000"/>
                <w:sz w:val="24"/>
                <w:szCs w:val="24"/>
              </w:rPr>
              <w:t>0,0</w:t>
            </w:r>
            <w:r w:rsidRPr="000039C4">
              <w:rPr>
                <w:rFonts w:ascii="Times New Roman" w:hAnsi="Times New Roman" w:cs="Times New Roman"/>
                <w:color w:val="000000"/>
                <w:sz w:val="24"/>
                <w:szCs w:val="24"/>
                <w:lang w:val="en-US"/>
              </w:rPr>
              <w:t>2</w:t>
            </w:r>
          </w:p>
        </w:tc>
        <w:tc>
          <w:tcPr>
            <w:tcW w:w="1636" w:type="dxa"/>
            <w:vAlign w:val="center"/>
          </w:tcPr>
          <w:p w14:paraId="6889DAAD" w14:textId="7DCB38C3"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102</w:t>
            </w:r>
          </w:p>
        </w:tc>
      </w:tr>
      <w:tr w:rsidR="000C7A2F" w:rsidRPr="000039C4" w14:paraId="762414D6" w14:textId="77777777" w:rsidTr="000039C4">
        <w:tc>
          <w:tcPr>
            <w:tcW w:w="708" w:type="dxa"/>
            <w:vAlign w:val="center"/>
          </w:tcPr>
          <w:p w14:paraId="7F46D773" w14:textId="614053EB" w:rsidR="000C7A2F" w:rsidRPr="000039C4" w:rsidRDefault="000C7A2F" w:rsidP="00054C71">
            <w:pPr>
              <w:pStyle w:val="a3"/>
              <w:jc w:val="center"/>
              <w:rPr>
                <w:rFonts w:ascii="Times New Roman" w:eastAsia="Times New Roman" w:hAnsi="Times New Roman" w:cs="Times New Roman"/>
                <w:color w:val="000000"/>
                <w:sz w:val="24"/>
                <w:szCs w:val="24"/>
              </w:rPr>
            </w:pPr>
            <w:proofErr w:type="spellStart"/>
            <w:r w:rsidRPr="000039C4">
              <w:rPr>
                <w:rFonts w:ascii="Times New Roman" w:eastAsia="Times New Roman" w:hAnsi="Times New Roman" w:cs="Times New Roman"/>
                <w:color w:val="000000"/>
                <w:sz w:val="24"/>
                <w:szCs w:val="24"/>
              </w:rPr>
              <w:t>Hf</w:t>
            </w:r>
            <w:proofErr w:type="spellEnd"/>
          </w:p>
        </w:tc>
        <w:tc>
          <w:tcPr>
            <w:tcW w:w="2831" w:type="dxa"/>
            <w:vAlign w:val="center"/>
          </w:tcPr>
          <w:p w14:paraId="20461F99" w14:textId="77777777"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0,19   0,03</w:t>
            </w:r>
          </w:p>
          <w:p w14:paraId="5BC463B7" w14:textId="332441A7"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sz w:val="24"/>
                <w:szCs w:val="24"/>
              </w:rPr>
              <w:t>0,04…0,43</w:t>
            </w:r>
          </w:p>
        </w:tc>
        <w:tc>
          <w:tcPr>
            <w:tcW w:w="1878" w:type="dxa"/>
            <w:vAlign w:val="center"/>
          </w:tcPr>
          <w:p w14:paraId="183256F3" w14:textId="784D7B16"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0,15</w:t>
            </w:r>
          </w:p>
        </w:tc>
        <w:tc>
          <w:tcPr>
            <w:tcW w:w="1128" w:type="dxa"/>
            <w:vAlign w:val="center"/>
          </w:tcPr>
          <w:p w14:paraId="5E3E583B" w14:textId="4F77EAB6" w:rsidR="000C7A2F" w:rsidRPr="000039C4" w:rsidRDefault="000C7A2F" w:rsidP="00054C71">
            <w:pPr>
              <w:pStyle w:val="a3"/>
              <w:jc w:val="center"/>
              <w:rPr>
                <w:rFonts w:ascii="Times New Roman" w:eastAsia="Times New Roman" w:hAnsi="Times New Roman" w:cs="Times New Roman"/>
                <w:sz w:val="24"/>
                <w:szCs w:val="24"/>
              </w:rPr>
            </w:pPr>
            <w:r w:rsidRPr="000039C4">
              <w:rPr>
                <w:rFonts w:ascii="Times New Roman" w:eastAsia="Times New Roman" w:hAnsi="Times New Roman" w:cs="Times New Roman"/>
                <w:color w:val="000000"/>
                <w:sz w:val="24"/>
                <w:szCs w:val="24"/>
              </w:rPr>
              <w:t>0,14</w:t>
            </w:r>
          </w:p>
        </w:tc>
        <w:tc>
          <w:tcPr>
            <w:tcW w:w="1525" w:type="dxa"/>
            <w:vAlign w:val="center"/>
          </w:tcPr>
          <w:p w14:paraId="18CBB2DE" w14:textId="46741B5D" w:rsidR="000C7A2F" w:rsidRPr="000039C4" w:rsidRDefault="000C7A2F" w:rsidP="00054C71">
            <w:pPr>
              <w:pStyle w:val="a3"/>
              <w:jc w:val="center"/>
              <w:rPr>
                <w:rFonts w:ascii="Times New Roman" w:eastAsia="Times New Roman" w:hAnsi="Times New Roman" w:cs="Times New Roman"/>
                <w:sz w:val="24"/>
                <w:szCs w:val="24"/>
              </w:rPr>
            </w:pPr>
            <w:r w:rsidRPr="000039C4">
              <w:rPr>
                <w:rFonts w:ascii="Times New Roman" w:hAnsi="Times New Roman" w:cs="Times New Roman"/>
                <w:color w:val="000000"/>
                <w:sz w:val="24"/>
                <w:szCs w:val="24"/>
              </w:rPr>
              <w:t>0,12</w:t>
            </w:r>
          </w:p>
        </w:tc>
        <w:tc>
          <w:tcPr>
            <w:tcW w:w="1636" w:type="dxa"/>
            <w:vAlign w:val="center"/>
          </w:tcPr>
          <w:p w14:paraId="5999A38C" w14:textId="6F4A910E"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63</w:t>
            </w:r>
          </w:p>
        </w:tc>
      </w:tr>
      <w:tr w:rsidR="000C7A2F" w:rsidRPr="000039C4" w14:paraId="7C7A91E8" w14:textId="77777777" w:rsidTr="000039C4">
        <w:tc>
          <w:tcPr>
            <w:tcW w:w="708" w:type="dxa"/>
            <w:vAlign w:val="center"/>
          </w:tcPr>
          <w:p w14:paraId="65B4DD8F" w14:textId="053C5CA8" w:rsidR="000C7A2F" w:rsidRPr="000039C4" w:rsidRDefault="000C7A2F" w:rsidP="00054C71">
            <w:pPr>
              <w:pStyle w:val="a3"/>
              <w:jc w:val="center"/>
              <w:rPr>
                <w:rFonts w:ascii="Times New Roman" w:eastAsia="Times New Roman" w:hAnsi="Times New Roman" w:cs="Times New Roman"/>
                <w:color w:val="000000"/>
                <w:sz w:val="24"/>
                <w:szCs w:val="24"/>
              </w:rPr>
            </w:pPr>
            <w:proofErr w:type="spellStart"/>
            <w:r w:rsidRPr="000039C4">
              <w:rPr>
                <w:rFonts w:ascii="Times New Roman" w:eastAsia="Times New Roman" w:hAnsi="Times New Roman" w:cs="Times New Roman"/>
                <w:color w:val="000000"/>
                <w:sz w:val="24"/>
                <w:szCs w:val="24"/>
              </w:rPr>
              <w:t>Ta</w:t>
            </w:r>
            <w:proofErr w:type="spellEnd"/>
          </w:p>
        </w:tc>
        <w:tc>
          <w:tcPr>
            <w:tcW w:w="2831" w:type="dxa"/>
            <w:vAlign w:val="center"/>
          </w:tcPr>
          <w:p w14:paraId="2C36BE04" w14:textId="77777777"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0,04   0,009</w:t>
            </w:r>
          </w:p>
          <w:p w14:paraId="66A498E1" w14:textId="38648482"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sz w:val="24"/>
                <w:szCs w:val="24"/>
              </w:rPr>
              <w:t>0,005…0,18</w:t>
            </w:r>
          </w:p>
        </w:tc>
        <w:tc>
          <w:tcPr>
            <w:tcW w:w="1878" w:type="dxa"/>
            <w:vAlign w:val="center"/>
          </w:tcPr>
          <w:p w14:paraId="5389D916" w14:textId="1AABB0DD"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0,02</w:t>
            </w:r>
          </w:p>
        </w:tc>
        <w:tc>
          <w:tcPr>
            <w:tcW w:w="1128" w:type="dxa"/>
            <w:vAlign w:val="center"/>
          </w:tcPr>
          <w:p w14:paraId="6A5A09AA" w14:textId="47ACBB9E" w:rsidR="000C7A2F" w:rsidRPr="000039C4" w:rsidRDefault="000C7A2F" w:rsidP="00054C71">
            <w:pPr>
              <w:pStyle w:val="a3"/>
              <w:jc w:val="center"/>
              <w:rPr>
                <w:rFonts w:ascii="Times New Roman" w:eastAsia="Times New Roman" w:hAnsi="Times New Roman" w:cs="Times New Roman"/>
                <w:sz w:val="24"/>
                <w:szCs w:val="24"/>
              </w:rPr>
            </w:pPr>
            <w:r w:rsidRPr="000039C4">
              <w:rPr>
                <w:rFonts w:ascii="Times New Roman" w:eastAsia="Times New Roman" w:hAnsi="Times New Roman" w:cs="Times New Roman"/>
                <w:color w:val="000000"/>
                <w:sz w:val="24"/>
                <w:szCs w:val="24"/>
              </w:rPr>
              <w:t>0,02</w:t>
            </w:r>
          </w:p>
        </w:tc>
        <w:tc>
          <w:tcPr>
            <w:tcW w:w="1525" w:type="dxa"/>
            <w:vAlign w:val="center"/>
          </w:tcPr>
          <w:p w14:paraId="1B31B572" w14:textId="48A6721E" w:rsidR="000C7A2F" w:rsidRPr="000039C4" w:rsidRDefault="000C7A2F" w:rsidP="00054C71">
            <w:pPr>
              <w:pStyle w:val="a3"/>
              <w:jc w:val="center"/>
              <w:rPr>
                <w:rFonts w:ascii="Times New Roman" w:eastAsia="Times New Roman" w:hAnsi="Times New Roman" w:cs="Times New Roman"/>
                <w:sz w:val="24"/>
                <w:szCs w:val="24"/>
              </w:rPr>
            </w:pPr>
            <w:r w:rsidRPr="000039C4">
              <w:rPr>
                <w:rFonts w:ascii="Times New Roman" w:hAnsi="Times New Roman" w:cs="Times New Roman"/>
                <w:color w:val="000000"/>
                <w:sz w:val="24"/>
                <w:szCs w:val="24"/>
              </w:rPr>
              <w:t>0,04</w:t>
            </w:r>
          </w:p>
        </w:tc>
        <w:tc>
          <w:tcPr>
            <w:tcW w:w="1636" w:type="dxa"/>
            <w:vAlign w:val="center"/>
          </w:tcPr>
          <w:p w14:paraId="5D0AA576" w14:textId="3474BAF2"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126</w:t>
            </w:r>
          </w:p>
        </w:tc>
      </w:tr>
      <w:tr w:rsidR="000C7A2F" w:rsidRPr="000039C4" w14:paraId="6479C8CA" w14:textId="77777777" w:rsidTr="000039C4">
        <w:tc>
          <w:tcPr>
            <w:tcW w:w="708" w:type="dxa"/>
            <w:vAlign w:val="center"/>
          </w:tcPr>
          <w:p w14:paraId="17147531" w14:textId="2F18DC21"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Au</w:t>
            </w:r>
          </w:p>
        </w:tc>
        <w:tc>
          <w:tcPr>
            <w:tcW w:w="2831" w:type="dxa"/>
            <w:vAlign w:val="center"/>
          </w:tcPr>
          <w:p w14:paraId="17B915E0" w14:textId="77777777"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0,02   0,007</w:t>
            </w:r>
          </w:p>
          <w:p w14:paraId="06E09C2A" w14:textId="0D095B5E"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sz w:val="24"/>
                <w:szCs w:val="24"/>
              </w:rPr>
              <w:t>0,0002…0,16</w:t>
            </w:r>
          </w:p>
        </w:tc>
        <w:tc>
          <w:tcPr>
            <w:tcW w:w="1878" w:type="dxa"/>
            <w:vAlign w:val="center"/>
          </w:tcPr>
          <w:p w14:paraId="71D3B60C" w14:textId="7D34ABC7"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0,007</w:t>
            </w:r>
          </w:p>
        </w:tc>
        <w:tc>
          <w:tcPr>
            <w:tcW w:w="1128" w:type="dxa"/>
            <w:vAlign w:val="center"/>
          </w:tcPr>
          <w:p w14:paraId="61FBCC70" w14:textId="68AEF7A3" w:rsidR="000C7A2F" w:rsidRPr="000039C4" w:rsidRDefault="000C7A2F" w:rsidP="00054C71">
            <w:pPr>
              <w:pStyle w:val="a3"/>
              <w:jc w:val="center"/>
              <w:rPr>
                <w:rFonts w:ascii="Times New Roman" w:eastAsia="Times New Roman" w:hAnsi="Times New Roman" w:cs="Times New Roman"/>
                <w:sz w:val="24"/>
                <w:szCs w:val="24"/>
              </w:rPr>
            </w:pPr>
            <w:r w:rsidRPr="000039C4">
              <w:rPr>
                <w:rFonts w:ascii="Times New Roman" w:eastAsia="Times New Roman" w:hAnsi="Times New Roman" w:cs="Times New Roman"/>
                <w:color w:val="000000"/>
                <w:sz w:val="24"/>
                <w:szCs w:val="24"/>
              </w:rPr>
              <w:t>0,006</w:t>
            </w:r>
          </w:p>
        </w:tc>
        <w:tc>
          <w:tcPr>
            <w:tcW w:w="1525" w:type="dxa"/>
            <w:vAlign w:val="center"/>
          </w:tcPr>
          <w:p w14:paraId="13DEDC0D" w14:textId="1B5F1C48" w:rsidR="000C7A2F" w:rsidRPr="000039C4" w:rsidRDefault="000C7A2F" w:rsidP="00054C71">
            <w:pPr>
              <w:pStyle w:val="a3"/>
              <w:jc w:val="center"/>
              <w:rPr>
                <w:rFonts w:ascii="Times New Roman" w:eastAsia="Times New Roman" w:hAnsi="Times New Roman" w:cs="Times New Roman"/>
                <w:sz w:val="24"/>
                <w:szCs w:val="24"/>
              </w:rPr>
            </w:pPr>
            <w:r w:rsidRPr="000039C4">
              <w:rPr>
                <w:rFonts w:ascii="Times New Roman" w:hAnsi="Times New Roman" w:cs="Times New Roman"/>
                <w:color w:val="000000"/>
                <w:sz w:val="24"/>
                <w:szCs w:val="24"/>
              </w:rPr>
              <w:t>0,03</w:t>
            </w:r>
          </w:p>
        </w:tc>
        <w:tc>
          <w:tcPr>
            <w:tcW w:w="1636" w:type="dxa"/>
            <w:vAlign w:val="center"/>
          </w:tcPr>
          <w:p w14:paraId="67AC9FC2" w14:textId="2ACCB77F"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162</w:t>
            </w:r>
          </w:p>
        </w:tc>
      </w:tr>
      <w:tr w:rsidR="000C7A2F" w:rsidRPr="000039C4" w14:paraId="18B78D6A" w14:textId="77777777" w:rsidTr="000039C4">
        <w:tc>
          <w:tcPr>
            <w:tcW w:w="708" w:type="dxa"/>
            <w:vAlign w:val="center"/>
          </w:tcPr>
          <w:p w14:paraId="0CCCF950" w14:textId="54B8E742"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Th</w:t>
            </w:r>
          </w:p>
        </w:tc>
        <w:tc>
          <w:tcPr>
            <w:tcW w:w="2831" w:type="dxa"/>
            <w:vAlign w:val="center"/>
          </w:tcPr>
          <w:p w14:paraId="6BA52256" w14:textId="77777777"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0,53   0,065</w:t>
            </w:r>
          </w:p>
          <w:p w14:paraId="2E852F6E" w14:textId="41052DCD"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sz w:val="24"/>
                <w:szCs w:val="24"/>
              </w:rPr>
              <w:t>0,11…1,4</w:t>
            </w:r>
          </w:p>
        </w:tc>
        <w:tc>
          <w:tcPr>
            <w:tcW w:w="1878" w:type="dxa"/>
            <w:vAlign w:val="center"/>
          </w:tcPr>
          <w:p w14:paraId="46795FBC" w14:textId="0AA8459A"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0,5</w:t>
            </w:r>
          </w:p>
        </w:tc>
        <w:tc>
          <w:tcPr>
            <w:tcW w:w="1128" w:type="dxa"/>
            <w:vAlign w:val="center"/>
          </w:tcPr>
          <w:p w14:paraId="395A81CB" w14:textId="7482DCD7" w:rsidR="000C7A2F" w:rsidRPr="000039C4" w:rsidRDefault="000C7A2F" w:rsidP="00054C71">
            <w:pPr>
              <w:pStyle w:val="a3"/>
              <w:jc w:val="center"/>
              <w:rPr>
                <w:rFonts w:ascii="Times New Roman" w:eastAsia="Times New Roman" w:hAnsi="Times New Roman" w:cs="Times New Roman"/>
                <w:sz w:val="24"/>
                <w:szCs w:val="24"/>
              </w:rPr>
            </w:pPr>
            <w:r w:rsidRPr="000039C4">
              <w:rPr>
                <w:rFonts w:ascii="Times New Roman" w:eastAsia="Times New Roman" w:hAnsi="Times New Roman" w:cs="Times New Roman"/>
                <w:color w:val="000000"/>
                <w:sz w:val="24"/>
                <w:szCs w:val="24"/>
              </w:rPr>
              <w:t>0,5</w:t>
            </w:r>
          </w:p>
        </w:tc>
        <w:tc>
          <w:tcPr>
            <w:tcW w:w="1525" w:type="dxa"/>
            <w:vAlign w:val="center"/>
          </w:tcPr>
          <w:p w14:paraId="6032220F" w14:textId="5B5F1146" w:rsidR="000C7A2F" w:rsidRPr="000039C4" w:rsidRDefault="000C7A2F" w:rsidP="00054C71">
            <w:pPr>
              <w:pStyle w:val="a3"/>
              <w:jc w:val="center"/>
              <w:rPr>
                <w:rFonts w:ascii="Times New Roman" w:eastAsia="Times New Roman" w:hAnsi="Times New Roman" w:cs="Times New Roman"/>
                <w:sz w:val="24"/>
                <w:szCs w:val="24"/>
              </w:rPr>
            </w:pPr>
            <w:r w:rsidRPr="000039C4">
              <w:rPr>
                <w:rFonts w:ascii="Times New Roman" w:hAnsi="Times New Roman" w:cs="Times New Roman"/>
                <w:color w:val="000000"/>
                <w:sz w:val="24"/>
                <w:szCs w:val="24"/>
              </w:rPr>
              <w:t>0,29</w:t>
            </w:r>
          </w:p>
        </w:tc>
        <w:tc>
          <w:tcPr>
            <w:tcW w:w="1636" w:type="dxa"/>
            <w:vAlign w:val="center"/>
          </w:tcPr>
          <w:p w14:paraId="7E518711" w14:textId="69269D4B"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58</w:t>
            </w:r>
          </w:p>
        </w:tc>
      </w:tr>
      <w:tr w:rsidR="000C7A2F" w:rsidRPr="000039C4" w14:paraId="4470CAB0" w14:textId="77777777" w:rsidTr="000039C4">
        <w:tc>
          <w:tcPr>
            <w:tcW w:w="708" w:type="dxa"/>
            <w:vAlign w:val="center"/>
          </w:tcPr>
          <w:p w14:paraId="3F593CAB" w14:textId="361C951C"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U</w:t>
            </w:r>
          </w:p>
        </w:tc>
        <w:tc>
          <w:tcPr>
            <w:tcW w:w="2831" w:type="dxa"/>
            <w:vAlign w:val="center"/>
          </w:tcPr>
          <w:p w14:paraId="7667049B" w14:textId="77777777"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1,08   0,11</w:t>
            </w:r>
          </w:p>
          <w:p w14:paraId="5D794210" w14:textId="6F8FAED5"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sz w:val="24"/>
                <w:szCs w:val="24"/>
              </w:rPr>
              <w:t>0,23…2,8</w:t>
            </w:r>
          </w:p>
        </w:tc>
        <w:tc>
          <w:tcPr>
            <w:tcW w:w="1878" w:type="dxa"/>
            <w:vAlign w:val="center"/>
          </w:tcPr>
          <w:p w14:paraId="0FE846C4" w14:textId="096D318C"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0,8</w:t>
            </w:r>
          </w:p>
        </w:tc>
        <w:tc>
          <w:tcPr>
            <w:tcW w:w="1128" w:type="dxa"/>
            <w:vAlign w:val="center"/>
          </w:tcPr>
          <w:p w14:paraId="5CEF96B5" w14:textId="3D127F88" w:rsidR="000C7A2F" w:rsidRPr="000039C4" w:rsidRDefault="000C7A2F" w:rsidP="00054C71">
            <w:pPr>
              <w:pStyle w:val="a3"/>
              <w:jc w:val="center"/>
              <w:rPr>
                <w:rFonts w:ascii="Times New Roman" w:eastAsia="Times New Roman" w:hAnsi="Times New Roman" w:cs="Times New Roman"/>
                <w:sz w:val="24"/>
                <w:szCs w:val="24"/>
              </w:rPr>
            </w:pPr>
            <w:r w:rsidRPr="000039C4">
              <w:rPr>
                <w:rFonts w:ascii="Times New Roman" w:eastAsia="Times New Roman" w:hAnsi="Times New Roman" w:cs="Times New Roman"/>
                <w:color w:val="000000"/>
                <w:sz w:val="24"/>
                <w:szCs w:val="24"/>
              </w:rPr>
              <w:t>0,96</w:t>
            </w:r>
          </w:p>
        </w:tc>
        <w:tc>
          <w:tcPr>
            <w:tcW w:w="1525" w:type="dxa"/>
            <w:vAlign w:val="center"/>
          </w:tcPr>
          <w:p w14:paraId="6E757EDC" w14:textId="09B35CAD" w:rsidR="000C7A2F" w:rsidRPr="000039C4" w:rsidRDefault="000C7A2F" w:rsidP="00054C71">
            <w:pPr>
              <w:pStyle w:val="a3"/>
              <w:jc w:val="center"/>
              <w:rPr>
                <w:rFonts w:ascii="Times New Roman" w:eastAsia="Times New Roman" w:hAnsi="Times New Roman" w:cs="Times New Roman"/>
                <w:sz w:val="24"/>
                <w:szCs w:val="24"/>
              </w:rPr>
            </w:pPr>
            <w:r w:rsidRPr="000039C4">
              <w:rPr>
                <w:rFonts w:ascii="Times New Roman" w:hAnsi="Times New Roman" w:cs="Times New Roman"/>
                <w:color w:val="000000"/>
                <w:sz w:val="24"/>
                <w:szCs w:val="24"/>
              </w:rPr>
              <w:t>0,68</w:t>
            </w:r>
          </w:p>
        </w:tc>
        <w:tc>
          <w:tcPr>
            <w:tcW w:w="1636" w:type="dxa"/>
            <w:vAlign w:val="center"/>
          </w:tcPr>
          <w:p w14:paraId="2C90A759" w14:textId="40F70B46" w:rsidR="000C7A2F" w:rsidRPr="000039C4" w:rsidRDefault="000C7A2F" w:rsidP="00054C71">
            <w:pPr>
              <w:pStyle w:val="a3"/>
              <w:jc w:val="center"/>
              <w:rPr>
                <w:rFonts w:ascii="Times New Roman" w:eastAsia="Times New Roman" w:hAnsi="Times New Roman" w:cs="Times New Roman"/>
                <w:color w:val="000000"/>
                <w:sz w:val="24"/>
                <w:szCs w:val="24"/>
              </w:rPr>
            </w:pPr>
            <w:r w:rsidRPr="000039C4">
              <w:rPr>
                <w:rFonts w:ascii="Times New Roman" w:eastAsia="Times New Roman" w:hAnsi="Times New Roman" w:cs="Times New Roman"/>
                <w:color w:val="000000"/>
                <w:sz w:val="24"/>
                <w:szCs w:val="24"/>
              </w:rPr>
              <w:t>61</w:t>
            </w:r>
          </w:p>
        </w:tc>
      </w:tr>
    </w:tbl>
    <w:p w14:paraId="1269BDBB" w14:textId="7DA05D89" w:rsidR="004A3736" w:rsidRPr="000039C4" w:rsidRDefault="004A3736" w:rsidP="000039C4">
      <w:pPr>
        <w:pStyle w:val="a3"/>
        <w:ind w:firstLine="567"/>
        <w:jc w:val="both"/>
        <w:rPr>
          <w:rFonts w:ascii="Times New Roman" w:hAnsi="Times New Roman" w:cs="Times New Roman"/>
          <w:sz w:val="28"/>
          <w:szCs w:val="28"/>
        </w:rPr>
      </w:pPr>
    </w:p>
    <w:p w14:paraId="036EA100" w14:textId="77777777" w:rsidR="000039C4" w:rsidRDefault="00CA34C6" w:rsidP="000039C4">
      <w:pPr>
        <w:pStyle w:val="a3"/>
        <w:ind w:firstLine="567"/>
        <w:jc w:val="both"/>
        <w:rPr>
          <w:rFonts w:ascii="Times New Roman" w:hAnsi="Times New Roman" w:cs="Times New Roman"/>
          <w:sz w:val="28"/>
          <w:szCs w:val="28"/>
        </w:rPr>
      </w:pPr>
      <w:r w:rsidRPr="000039C4">
        <w:rPr>
          <w:rFonts w:ascii="Times New Roman" w:hAnsi="Times New Roman" w:cs="Times New Roman"/>
          <w:sz w:val="28"/>
          <w:szCs w:val="28"/>
        </w:rPr>
        <w:t>Для характеристики интенсивности биологического накопления химических элементов листьями тополя пирамидального (</w:t>
      </w:r>
      <w:proofErr w:type="spellStart"/>
      <w:r w:rsidRPr="000039C4">
        <w:rPr>
          <w:rFonts w:ascii="Times New Roman" w:hAnsi="Times New Roman" w:cs="Times New Roman"/>
          <w:i/>
          <w:color w:val="202122"/>
          <w:sz w:val="28"/>
          <w:szCs w:val="28"/>
          <w:highlight w:val="white"/>
        </w:rPr>
        <w:t>Populus</w:t>
      </w:r>
      <w:proofErr w:type="spellEnd"/>
      <w:r w:rsidRPr="000039C4">
        <w:rPr>
          <w:rFonts w:ascii="Times New Roman" w:hAnsi="Times New Roman" w:cs="Times New Roman"/>
          <w:i/>
          <w:color w:val="202122"/>
          <w:sz w:val="28"/>
          <w:szCs w:val="28"/>
          <w:highlight w:val="white"/>
        </w:rPr>
        <w:t xml:space="preserve"> </w:t>
      </w:r>
      <w:proofErr w:type="spellStart"/>
      <w:r w:rsidRPr="000039C4">
        <w:rPr>
          <w:rFonts w:ascii="Times New Roman" w:hAnsi="Times New Roman" w:cs="Times New Roman"/>
          <w:i/>
          <w:color w:val="202122"/>
          <w:sz w:val="28"/>
          <w:szCs w:val="28"/>
          <w:highlight w:val="white"/>
        </w:rPr>
        <w:t>nigra</w:t>
      </w:r>
      <w:proofErr w:type="spellEnd"/>
      <w:r w:rsidRPr="000039C4">
        <w:rPr>
          <w:rFonts w:ascii="Times New Roman" w:hAnsi="Times New Roman" w:cs="Times New Roman"/>
          <w:i/>
          <w:color w:val="202122"/>
          <w:sz w:val="28"/>
          <w:szCs w:val="28"/>
          <w:highlight w:val="white"/>
        </w:rPr>
        <w:t xml:space="preserve"> f. </w:t>
      </w:r>
      <w:proofErr w:type="spellStart"/>
      <w:r w:rsidR="00D46279" w:rsidRPr="000039C4">
        <w:rPr>
          <w:rFonts w:ascii="Times New Roman" w:hAnsi="Times New Roman" w:cs="Times New Roman"/>
          <w:i/>
          <w:color w:val="202122"/>
          <w:sz w:val="28"/>
          <w:szCs w:val="28"/>
          <w:highlight w:val="white"/>
        </w:rPr>
        <w:t>P</w:t>
      </w:r>
      <w:r w:rsidRPr="000039C4">
        <w:rPr>
          <w:rFonts w:ascii="Times New Roman" w:hAnsi="Times New Roman" w:cs="Times New Roman"/>
          <w:i/>
          <w:color w:val="202122"/>
          <w:sz w:val="28"/>
          <w:szCs w:val="28"/>
          <w:highlight w:val="white"/>
        </w:rPr>
        <w:t>yramidalis</w:t>
      </w:r>
      <w:proofErr w:type="spellEnd"/>
      <w:r w:rsidRPr="000039C4">
        <w:rPr>
          <w:rFonts w:ascii="Times New Roman" w:hAnsi="Times New Roman" w:cs="Times New Roman"/>
          <w:sz w:val="28"/>
          <w:szCs w:val="28"/>
        </w:rPr>
        <w:t>) из подстилающих поверхностей на территории Южного Казахстана был рассчитан коэффициент биологического поглощения (А</w:t>
      </w:r>
      <w:r w:rsidRPr="000039C4">
        <w:rPr>
          <w:rFonts w:ascii="Times New Roman" w:hAnsi="Times New Roman" w:cs="Times New Roman"/>
          <w:i/>
          <w:sz w:val="28"/>
          <w:szCs w:val="28"/>
        </w:rPr>
        <w:t>х</w:t>
      </w:r>
      <w:r w:rsidRPr="000039C4">
        <w:rPr>
          <w:rFonts w:ascii="Times New Roman" w:hAnsi="Times New Roman" w:cs="Times New Roman"/>
          <w:sz w:val="28"/>
          <w:szCs w:val="28"/>
        </w:rPr>
        <w:t>)</w:t>
      </w:r>
      <w:r w:rsidR="00D9475E" w:rsidRPr="000039C4">
        <w:rPr>
          <w:rFonts w:ascii="Times New Roman" w:hAnsi="Times New Roman" w:cs="Times New Roman"/>
          <w:sz w:val="28"/>
          <w:szCs w:val="28"/>
        </w:rPr>
        <w:t xml:space="preserve"> [</w:t>
      </w:r>
      <w:r w:rsidR="001D3EBC" w:rsidRPr="000039C4">
        <w:rPr>
          <w:rFonts w:ascii="Times New Roman" w:hAnsi="Times New Roman" w:cs="Times New Roman"/>
          <w:sz w:val="28"/>
          <w:szCs w:val="28"/>
        </w:rPr>
        <w:t>192</w:t>
      </w:r>
      <w:r w:rsidR="00D9475E" w:rsidRPr="000039C4">
        <w:rPr>
          <w:rFonts w:ascii="Times New Roman" w:hAnsi="Times New Roman" w:cs="Times New Roman"/>
          <w:sz w:val="28"/>
          <w:szCs w:val="28"/>
        </w:rPr>
        <w:t>, с. 251]</w:t>
      </w:r>
      <w:r w:rsidRPr="000039C4">
        <w:rPr>
          <w:rFonts w:ascii="Times New Roman" w:hAnsi="Times New Roman" w:cs="Times New Roman"/>
          <w:sz w:val="28"/>
          <w:szCs w:val="28"/>
        </w:rPr>
        <w:t xml:space="preserve"> относительно содержания в верхней континент</w:t>
      </w:r>
      <w:r w:rsidR="008C088C" w:rsidRPr="000039C4">
        <w:rPr>
          <w:rFonts w:ascii="Times New Roman" w:hAnsi="Times New Roman" w:cs="Times New Roman"/>
          <w:sz w:val="28"/>
          <w:szCs w:val="28"/>
        </w:rPr>
        <w:t xml:space="preserve">альной коре по </w:t>
      </w:r>
      <w:proofErr w:type="spellStart"/>
      <w:r w:rsidR="008C088C" w:rsidRPr="000039C4">
        <w:rPr>
          <w:rFonts w:ascii="Times New Roman" w:hAnsi="Times New Roman" w:cs="Times New Roman"/>
          <w:sz w:val="28"/>
          <w:szCs w:val="28"/>
        </w:rPr>
        <w:t>А.Н.Григорьеву</w:t>
      </w:r>
      <w:proofErr w:type="spellEnd"/>
      <w:r w:rsidR="008C088C" w:rsidRPr="000039C4">
        <w:rPr>
          <w:rFonts w:ascii="Times New Roman" w:hAnsi="Times New Roman" w:cs="Times New Roman"/>
          <w:sz w:val="28"/>
          <w:szCs w:val="28"/>
        </w:rPr>
        <w:t xml:space="preserve"> [</w:t>
      </w:r>
      <w:r w:rsidR="001D3EBC" w:rsidRPr="000039C4">
        <w:rPr>
          <w:rFonts w:ascii="Times New Roman" w:hAnsi="Times New Roman" w:cs="Times New Roman"/>
          <w:sz w:val="28"/>
          <w:szCs w:val="28"/>
        </w:rPr>
        <w:t>162</w:t>
      </w:r>
      <w:r w:rsidR="00AE45E6" w:rsidRPr="000039C4">
        <w:rPr>
          <w:rFonts w:ascii="Times New Roman" w:hAnsi="Times New Roman" w:cs="Times New Roman"/>
          <w:sz w:val="28"/>
          <w:szCs w:val="28"/>
        </w:rPr>
        <w:t>, с. 31</w:t>
      </w:r>
      <w:r w:rsidR="002F3846" w:rsidRPr="000039C4">
        <w:rPr>
          <w:rFonts w:ascii="Times New Roman" w:hAnsi="Times New Roman" w:cs="Times New Roman"/>
          <w:sz w:val="28"/>
          <w:szCs w:val="28"/>
        </w:rPr>
        <w:t>]. По результатам</w:t>
      </w:r>
      <w:r w:rsidRPr="000039C4">
        <w:rPr>
          <w:rFonts w:ascii="Times New Roman" w:hAnsi="Times New Roman" w:cs="Times New Roman"/>
          <w:sz w:val="28"/>
          <w:szCs w:val="28"/>
        </w:rPr>
        <w:t xml:space="preserve"> подсчета был построен ряд биологического накопления химических элементов листьями тополя:</w:t>
      </w:r>
    </w:p>
    <w:p w14:paraId="4F46C725" w14:textId="77777777" w:rsidR="000039C4" w:rsidRDefault="000039C4" w:rsidP="000039C4">
      <w:pPr>
        <w:pStyle w:val="a3"/>
        <w:ind w:firstLine="567"/>
        <w:jc w:val="both"/>
        <w:rPr>
          <w:rFonts w:ascii="Times New Roman" w:hAnsi="Times New Roman" w:cs="Times New Roman"/>
          <w:sz w:val="28"/>
          <w:szCs w:val="28"/>
        </w:rPr>
      </w:pPr>
    </w:p>
    <w:p w14:paraId="59A27A6B" w14:textId="77777777" w:rsidR="000039C4" w:rsidRDefault="00CA34C6" w:rsidP="000039C4">
      <w:pPr>
        <w:pStyle w:val="a3"/>
        <w:ind w:firstLine="567"/>
        <w:jc w:val="both"/>
        <w:rPr>
          <w:rFonts w:ascii="Times New Roman" w:eastAsia="Times New Roman" w:hAnsi="Times New Roman" w:cs="Times New Roman"/>
          <w:sz w:val="28"/>
          <w:szCs w:val="28"/>
          <w:vertAlign w:val="subscript"/>
          <w:lang w:val="en-US"/>
        </w:rPr>
      </w:pPr>
      <w:r w:rsidRPr="004916B4">
        <w:rPr>
          <w:rFonts w:ascii="Times New Roman" w:eastAsia="Times New Roman" w:hAnsi="Times New Roman" w:cs="Times New Roman"/>
          <w:sz w:val="28"/>
          <w:szCs w:val="28"/>
        </w:rPr>
        <w:t>А</w:t>
      </w:r>
      <w:r w:rsidRPr="004916B4">
        <w:rPr>
          <w:rFonts w:ascii="Times New Roman" w:eastAsia="Times New Roman" w:hAnsi="Times New Roman" w:cs="Times New Roman"/>
          <w:i/>
          <w:sz w:val="28"/>
          <w:szCs w:val="28"/>
        </w:rPr>
        <w:t>х</w:t>
      </w:r>
      <w:r w:rsidRPr="004916B4">
        <w:rPr>
          <w:rFonts w:ascii="Times New Roman" w:eastAsia="Times New Roman" w:hAnsi="Times New Roman" w:cs="Times New Roman"/>
          <w:sz w:val="28"/>
          <w:szCs w:val="28"/>
          <w:lang w:val="en-US"/>
        </w:rPr>
        <w:t xml:space="preserve"> = Sr</w:t>
      </w:r>
      <w:r w:rsidRPr="004916B4">
        <w:rPr>
          <w:rFonts w:ascii="Times New Roman" w:eastAsia="Times New Roman" w:hAnsi="Times New Roman" w:cs="Times New Roman"/>
          <w:sz w:val="28"/>
          <w:szCs w:val="28"/>
          <w:vertAlign w:val="subscript"/>
          <w:lang w:val="en-US"/>
        </w:rPr>
        <w:t>13</w:t>
      </w:r>
      <w:r w:rsidRPr="004916B4">
        <w:rPr>
          <w:rFonts w:ascii="Times New Roman" w:eastAsia="Times New Roman" w:hAnsi="Times New Roman" w:cs="Times New Roman"/>
          <w:sz w:val="28"/>
          <w:szCs w:val="28"/>
          <w:lang w:val="en-US"/>
        </w:rPr>
        <w:t xml:space="preserve"> – Zn</w:t>
      </w:r>
      <w:r w:rsidRPr="004916B4">
        <w:rPr>
          <w:rFonts w:ascii="Times New Roman" w:eastAsia="Times New Roman" w:hAnsi="Times New Roman" w:cs="Times New Roman"/>
          <w:sz w:val="28"/>
          <w:szCs w:val="28"/>
          <w:vertAlign w:val="subscript"/>
          <w:lang w:val="en-US"/>
        </w:rPr>
        <w:t>13</w:t>
      </w:r>
      <w:r w:rsidRPr="004916B4">
        <w:rPr>
          <w:rFonts w:ascii="Times New Roman" w:eastAsia="Times New Roman" w:hAnsi="Times New Roman" w:cs="Times New Roman"/>
          <w:sz w:val="28"/>
          <w:szCs w:val="28"/>
          <w:lang w:val="en-US"/>
        </w:rPr>
        <w:t xml:space="preserve"> – Ag</w:t>
      </w:r>
      <w:r w:rsidRPr="004916B4">
        <w:rPr>
          <w:rFonts w:ascii="Times New Roman" w:eastAsia="Times New Roman" w:hAnsi="Times New Roman" w:cs="Times New Roman"/>
          <w:sz w:val="28"/>
          <w:szCs w:val="28"/>
          <w:vertAlign w:val="subscript"/>
          <w:lang w:val="en-US"/>
        </w:rPr>
        <w:t>11</w:t>
      </w:r>
      <w:r w:rsidRPr="004916B4">
        <w:rPr>
          <w:rFonts w:ascii="Times New Roman" w:eastAsia="Times New Roman" w:hAnsi="Times New Roman" w:cs="Times New Roman"/>
          <w:sz w:val="28"/>
          <w:szCs w:val="28"/>
          <w:lang w:val="en-US"/>
        </w:rPr>
        <w:t xml:space="preserve"> – Au</w:t>
      </w:r>
      <w:r w:rsidRPr="004916B4">
        <w:rPr>
          <w:rFonts w:ascii="Times New Roman" w:eastAsia="Times New Roman" w:hAnsi="Times New Roman" w:cs="Times New Roman"/>
          <w:sz w:val="28"/>
          <w:szCs w:val="28"/>
          <w:vertAlign w:val="subscript"/>
          <w:lang w:val="en-US"/>
        </w:rPr>
        <w:t>5</w:t>
      </w:r>
      <w:r w:rsidRPr="004916B4">
        <w:rPr>
          <w:rFonts w:ascii="Times New Roman" w:eastAsia="Times New Roman" w:hAnsi="Times New Roman" w:cs="Times New Roman"/>
          <w:sz w:val="28"/>
          <w:szCs w:val="28"/>
          <w:lang w:val="en-US"/>
        </w:rPr>
        <w:t xml:space="preserve"> – Ca</w:t>
      </w:r>
      <w:r w:rsidRPr="004916B4">
        <w:rPr>
          <w:rFonts w:ascii="Times New Roman" w:eastAsia="Times New Roman" w:hAnsi="Times New Roman" w:cs="Times New Roman"/>
          <w:sz w:val="28"/>
          <w:szCs w:val="28"/>
          <w:vertAlign w:val="subscript"/>
          <w:lang w:val="en-US"/>
        </w:rPr>
        <w:t>3</w:t>
      </w:r>
      <w:r w:rsidRPr="004916B4">
        <w:rPr>
          <w:rFonts w:ascii="Times New Roman" w:eastAsia="Times New Roman" w:hAnsi="Times New Roman" w:cs="Times New Roman"/>
          <w:sz w:val="28"/>
          <w:szCs w:val="28"/>
          <w:lang w:val="en-US"/>
        </w:rPr>
        <w:t xml:space="preserve"> – Na</w:t>
      </w:r>
      <w:r w:rsidRPr="004916B4">
        <w:rPr>
          <w:rFonts w:ascii="Times New Roman" w:eastAsia="Times New Roman" w:hAnsi="Times New Roman" w:cs="Times New Roman"/>
          <w:sz w:val="28"/>
          <w:szCs w:val="28"/>
          <w:vertAlign w:val="subscript"/>
          <w:lang w:val="en-US"/>
        </w:rPr>
        <w:t>1</w:t>
      </w:r>
      <w:r w:rsidRPr="004916B4">
        <w:rPr>
          <w:rFonts w:ascii="Times New Roman" w:eastAsia="Times New Roman" w:hAnsi="Times New Roman" w:cs="Times New Roman"/>
          <w:sz w:val="28"/>
          <w:szCs w:val="28"/>
          <w:lang w:val="en-US"/>
        </w:rPr>
        <w:t xml:space="preserve"> – As</w:t>
      </w:r>
      <w:r w:rsidRPr="004916B4">
        <w:rPr>
          <w:rFonts w:ascii="Times New Roman" w:eastAsia="Times New Roman" w:hAnsi="Times New Roman" w:cs="Times New Roman"/>
          <w:sz w:val="28"/>
          <w:szCs w:val="28"/>
          <w:vertAlign w:val="subscript"/>
          <w:lang w:val="en-US"/>
        </w:rPr>
        <w:t>1.</w:t>
      </w:r>
    </w:p>
    <w:p w14:paraId="17D0678F" w14:textId="77777777" w:rsidR="000039C4" w:rsidRDefault="000039C4" w:rsidP="000039C4">
      <w:pPr>
        <w:pStyle w:val="a3"/>
        <w:ind w:firstLine="567"/>
        <w:jc w:val="both"/>
        <w:rPr>
          <w:rFonts w:ascii="Times New Roman" w:eastAsia="Times New Roman" w:hAnsi="Times New Roman" w:cs="Times New Roman"/>
          <w:sz w:val="28"/>
          <w:szCs w:val="28"/>
          <w:vertAlign w:val="subscript"/>
          <w:lang w:val="en-US"/>
        </w:rPr>
      </w:pPr>
    </w:p>
    <w:p w14:paraId="01B702B6" w14:textId="77777777" w:rsidR="000039C4" w:rsidRDefault="00CA34C6" w:rsidP="000039C4">
      <w:pPr>
        <w:pStyle w:val="a3"/>
        <w:ind w:firstLine="567"/>
        <w:jc w:val="both"/>
        <w:rPr>
          <w:rFonts w:ascii="Times New Roman" w:eastAsia="Times New Roman" w:hAnsi="Times New Roman" w:cs="Times New Roman"/>
          <w:sz w:val="28"/>
          <w:szCs w:val="28"/>
        </w:rPr>
      </w:pPr>
      <w:r w:rsidRPr="004916B4">
        <w:rPr>
          <w:rFonts w:ascii="Times New Roman" w:eastAsia="Times New Roman" w:hAnsi="Times New Roman" w:cs="Times New Roman"/>
          <w:sz w:val="28"/>
          <w:szCs w:val="28"/>
        </w:rPr>
        <w:t>Согласно ряду биологи</w:t>
      </w:r>
      <w:r w:rsidR="002159F0">
        <w:rPr>
          <w:rFonts w:ascii="Times New Roman" w:eastAsia="Times New Roman" w:hAnsi="Times New Roman" w:cs="Times New Roman"/>
          <w:sz w:val="28"/>
          <w:szCs w:val="28"/>
        </w:rPr>
        <w:t xml:space="preserve">ческого поглощения элементов по </w:t>
      </w:r>
      <w:r w:rsidR="002F3846">
        <w:rPr>
          <w:rFonts w:ascii="Times New Roman" w:eastAsia="Times New Roman" w:hAnsi="Times New Roman" w:cs="Times New Roman"/>
          <w:sz w:val="28"/>
          <w:szCs w:val="28"/>
        </w:rPr>
        <w:t>А.И. Перельману</w:t>
      </w:r>
      <w:r w:rsidRPr="004916B4">
        <w:rPr>
          <w:rFonts w:ascii="Times New Roman" w:eastAsia="Times New Roman" w:hAnsi="Times New Roman" w:cs="Times New Roman"/>
          <w:sz w:val="28"/>
          <w:szCs w:val="28"/>
        </w:rPr>
        <w:t xml:space="preserve"> стронций, цинк, кальций и натрий входят в группу сильного биологического накопления, значение его КБН варьирует от </w:t>
      </w:r>
      <w:r w:rsidRPr="004916B4">
        <w:rPr>
          <w:rFonts w:ascii="Times New Roman" w:eastAsia="Times New Roman" w:hAnsi="Times New Roman" w:cs="Times New Roman"/>
          <w:i/>
          <w:sz w:val="28"/>
          <w:szCs w:val="28"/>
          <w:lang w:val="en-US"/>
        </w:rPr>
        <w:t>n</w:t>
      </w:r>
      <w:r w:rsidRPr="004916B4">
        <w:rPr>
          <w:rFonts w:ascii="Times New Roman" w:eastAsia="Times New Roman" w:hAnsi="Times New Roman" w:cs="Times New Roman"/>
          <w:sz w:val="28"/>
          <w:szCs w:val="28"/>
        </w:rPr>
        <w:t xml:space="preserve"> до 10</w:t>
      </w:r>
      <w:r w:rsidRPr="004916B4">
        <w:rPr>
          <w:rFonts w:ascii="Times New Roman" w:eastAsia="Times New Roman" w:hAnsi="Times New Roman" w:cs="Times New Roman"/>
          <w:i/>
          <w:sz w:val="28"/>
          <w:szCs w:val="28"/>
          <w:lang w:val="en-US"/>
        </w:rPr>
        <w:t>n</w:t>
      </w:r>
      <w:r w:rsidRPr="004916B4">
        <w:rPr>
          <w:rFonts w:ascii="Times New Roman" w:eastAsia="Times New Roman" w:hAnsi="Times New Roman" w:cs="Times New Roman"/>
          <w:sz w:val="28"/>
          <w:szCs w:val="28"/>
        </w:rPr>
        <w:t xml:space="preserve">. Жизненно необходимыми элементами являются кальций, натрий, цинк; мышьяк является условно </w:t>
      </w:r>
      <w:proofErr w:type="spellStart"/>
      <w:r w:rsidRPr="004916B4">
        <w:rPr>
          <w:rFonts w:ascii="Times New Roman" w:eastAsia="Times New Roman" w:hAnsi="Times New Roman" w:cs="Times New Roman"/>
          <w:sz w:val="28"/>
          <w:szCs w:val="28"/>
        </w:rPr>
        <w:t>эссенциальным</w:t>
      </w:r>
      <w:proofErr w:type="spellEnd"/>
      <w:r w:rsidRPr="004916B4">
        <w:rPr>
          <w:rFonts w:ascii="Times New Roman" w:eastAsia="Times New Roman" w:hAnsi="Times New Roman" w:cs="Times New Roman"/>
          <w:sz w:val="28"/>
          <w:szCs w:val="28"/>
        </w:rPr>
        <w:t xml:space="preserve"> элементом; стронций, золото и серебро являются токсичными элементами или абиогенными при этом стронций может замещ</w:t>
      </w:r>
      <w:r w:rsidR="008C088C" w:rsidRPr="004916B4">
        <w:rPr>
          <w:rFonts w:ascii="Times New Roman" w:eastAsia="Times New Roman" w:hAnsi="Times New Roman" w:cs="Times New Roman"/>
          <w:sz w:val="28"/>
          <w:szCs w:val="28"/>
        </w:rPr>
        <w:t>ать кальций в живом веществе [</w:t>
      </w:r>
      <w:r w:rsidR="001D3EBC">
        <w:rPr>
          <w:rFonts w:ascii="Times New Roman" w:eastAsia="Times New Roman" w:hAnsi="Times New Roman" w:cs="Times New Roman"/>
          <w:sz w:val="28"/>
          <w:szCs w:val="28"/>
        </w:rPr>
        <w:t>172</w:t>
      </w:r>
      <w:r w:rsidR="00AE45E6">
        <w:rPr>
          <w:rFonts w:ascii="Times New Roman" w:eastAsia="Times New Roman" w:hAnsi="Times New Roman" w:cs="Times New Roman"/>
          <w:sz w:val="28"/>
          <w:szCs w:val="28"/>
        </w:rPr>
        <w:t>, с.92</w:t>
      </w:r>
      <w:r w:rsidRPr="004916B4">
        <w:rPr>
          <w:rFonts w:ascii="Times New Roman" w:eastAsia="Times New Roman" w:hAnsi="Times New Roman" w:cs="Times New Roman"/>
          <w:sz w:val="28"/>
          <w:szCs w:val="28"/>
        </w:rPr>
        <w:t xml:space="preserve">]. </w:t>
      </w:r>
    </w:p>
    <w:p w14:paraId="2FD14956" w14:textId="77777777" w:rsidR="000039C4" w:rsidRDefault="00CA34C6" w:rsidP="000039C4">
      <w:pPr>
        <w:pStyle w:val="a3"/>
        <w:ind w:firstLine="567"/>
        <w:jc w:val="both"/>
        <w:rPr>
          <w:rFonts w:ascii="Times New Roman" w:eastAsia="Times New Roman" w:hAnsi="Times New Roman" w:cs="Times New Roman"/>
          <w:sz w:val="28"/>
          <w:szCs w:val="28"/>
        </w:rPr>
      </w:pPr>
      <w:r w:rsidRPr="004916B4">
        <w:rPr>
          <w:rFonts w:ascii="Times New Roman" w:hAnsi="Times New Roman" w:cs="Times New Roman"/>
          <w:sz w:val="28"/>
          <w:szCs w:val="28"/>
        </w:rPr>
        <w:t>Для понимания характера накопления химических элементов и формируемых ими ассоциаций нами был проведен кластерный анализ (рисунок 1</w:t>
      </w:r>
      <w:r w:rsidR="006F302D">
        <w:rPr>
          <w:rFonts w:ascii="Times New Roman" w:hAnsi="Times New Roman" w:cs="Times New Roman"/>
          <w:sz w:val="28"/>
          <w:szCs w:val="28"/>
        </w:rPr>
        <w:t>5</w:t>
      </w:r>
      <w:r w:rsidRPr="004916B4">
        <w:rPr>
          <w:rFonts w:ascii="Times New Roman" w:hAnsi="Times New Roman" w:cs="Times New Roman"/>
          <w:sz w:val="28"/>
          <w:szCs w:val="28"/>
        </w:rPr>
        <w:t xml:space="preserve">), который </w:t>
      </w:r>
      <w:r w:rsidRPr="004916B4">
        <w:rPr>
          <w:rFonts w:ascii="Times New Roman" w:eastAsia="Times New Roman" w:hAnsi="Times New Roman" w:cs="Times New Roman"/>
          <w:sz w:val="28"/>
          <w:szCs w:val="28"/>
        </w:rPr>
        <w:t xml:space="preserve">позволил выявить несколько значимых ассоциаций химических элементов: 1 – </w:t>
      </w:r>
      <w:r w:rsidRPr="004916B4">
        <w:rPr>
          <w:rFonts w:ascii="Times New Roman" w:eastAsia="Times New Roman" w:hAnsi="Times New Roman" w:cs="Times New Roman"/>
          <w:sz w:val="28"/>
          <w:szCs w:val="28"/>
          <w:lang w:val="en-US"/>
        </w:rPr>
        <w:t>Ta</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Ce</w:t>
      </w:r>
      <w:r w:rsidRPr="004916B4">
        <w:rPr>
          <w:rFonts w:ascii="Times New Roman" w:eastAsia="Times New Roman" w:hAnsi="Times New Roman" w:cs="Times New Roman"/>
          <w:sz w:val="28"/>
          <w:szCs w:val="28"/>
        </w:rPr>
        <w:t xml:space="preserve">; 2 – </w:t>
      </w:r>
      <w:r w:rsidRPr="004916B4">
        <w:rPr>
          <w:rFonts w:ascii="Times New Roman" w:eastAsia="Times New Roman" w:hAnsi="Times New Roman" w:cs="Times New Roman"/>
          <w:sz w:val="28"/>
          <w:szCs w:val="28"/>
          <w:lang w:val="en-US"/>
        </w:rPr>
        <w:t>Lu</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Sm</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Hf</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Th</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Yb</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Fe</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La</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Sc</w:t>
      </w:r>
      <w:r w:rsidRPr="004916B4">
        <w:rPr>
          <w:rFonts w:ascii="Times New Roman" w:eastAsia="Times New Roman" w:hAnsi="Times New Roman" w:cs="Times New Roman"/>
          <w:sz w:val="28"/>
          <w:szCs w:val="28"/>
        </w:rPr>
        <w:t xml:space="preserve">; 3 – </w:t>
      </w:r>
      <w:r w:rsidRPr="004916B4">
        <w:rPr>
          <w:rFonts w:ascii="Times New Roman" w:eastAsia="Times New Roman" w:hAnsi="Times New Roman" w:cs="Times New Roman"/>
          <w:sz w:val="28"/>
          <w:szCs w:val="28"/>
          <w:lang w:val="en-US"/>
        </w:rPr>
        <w:t>Ba</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Sb</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As</w:t>
      </w:r>
      <w:r w:rsidRPr="004916B4">
        <w:rPr>
          <w:rFonts w:ascii="Times New Roman" w:eastAsia="Times New Roman" w:hAnsi="Times New Roman" w:cs="Times New Roman"/>
          <w:sz w:val="28"/>
          <w:szCs w:val="28"/>
        </w:rPr>
        <w:t xml:space="preserve">; 4 – </w:t>
      </w:r>
      <w:r w:rsidRPr="004916B4">
        <w:rPr>
          <w:rFonts w:ascii="Times New Roman" w:eastAsia="Times New Roman" w:hAnsi="Times New Roman" w:cs="Times New Roman"/>
          <w:sz w:val="28"/>
          <w:szCs w:val="28"/>
          <w:lang w:val="en-US"/>
        </w:rPr>
        <w:t>Tb</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Ca</w:t>
      </w:r>
      <w:r w:rsidRPr="004916B4">
        <w:rPr>
          <w:rFonts w:ascii="Times New Roman" w:eastAsia="Times New Roman" w:hAnsi="Times New Roman" w:cs="Times New Roman"/>
          <w:sz w:val="28"/>
          <w:szCs w:val="28"/>
        </w:rPr>
        <w:t xml:space="preserve">; 5 – </w:t>
      </w:r>
      <w:r w:rsidRPr="004916B4">
        <w:rPr>
          <w:rFonts w:ascii="Times New Roman" w:eastAsia="Times New Roman" w:hAnsi="Times New Roman" w:cs="Times New Roman"/>
          <w:sz w:val="28"/>
          <w:szCs w:val="28"/>
          <w:lang w:val="en-US"/>
        </w:rPr>
        <w:t>Ag</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Rb</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Br</w:t>
      </w:r>
      <w:r w:rsidRPr="004916B4">
        <w:rPr>
          <w:rFonts w:ascii="Times New Roman" w:eastAsia="Times New Roman" w:hAnsi="Times New Roman" w:cs="Times New Roman"/>
          <w:sz w:val="28"/>
          <w:szCs w:val="28"/>
        </w:rPr>
        <w:t xml:space="preserve">; 6 – </w:t>
      </w:r>
      <w:r w:rsidRPr="004916B4">
        <w:rPr>
          <w:rFonts w:ascii="Times New Roman" w:eastAsia="Times New Roman" w:hAnsi="Times New Roman" w:cs="Times New Roman"/>
          <w:sz w:val="28"/>
          <w:szCs w:val="28"/>
          <w:lang w:val="en-US"/>
        </w:rPr>
        <w:t>Nd</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Cr</w:t>
      </w:r>
      <w:r w:rsidRPr="004916B4">
        <w:rPr>
          <w:rFonts w:ascii="Times New Roman" w:eastAsia="Times New Roman" w:hAnsi="Times New Roman" w:cs="Times New Roman"/>
          <w:sz w:val="28"/>
          <w:szCs w:val="28"/>
        </w:rPr>
        <w:t xml:space="preserve">; 7 – </w:t>
      </w:r>
      <w:r w:rsidRPr="004916B4">
        <w:rPr>
          <w:rFonts w:ascii="Times New Roman" w:eastAsia="Times New Roman" w:hAnsi="Times New Roman" w:cs="Times New Roman"/>
          <w:sz w:val="28"/>
          <w:szCs w:val="28"/>
          <w:lang w:val="en-US"/>
        </w:rPr>
        <w:t>U</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Na</w:t>
      </w:r>
      <w:r w:rsidRPr="004916B4">
        <w:rPr>
          <w:rFonts w:ascii="Times New Roman" w:eastAsia="Times New Roman" w:hAnsi="Times New Roman" w:cs="Times New Roman"/>
          <w:sz w:val="28"/>
          <w:szCs w:val="28"/>
        </w:rPr>
        <w:t>.</w:t>
      </w:r>
    </w:p>
    <w:p w14:paraId="43E4BA56" w14:textId="5800BFF7" w:rsidR="00CA34C6" w:rsidRPr="004916B4" w:rsidRDefault="00CA34C6" w:rsidP="000039C4">
      <w:pPr>
        <w:pStyle w:val="a3"/>
        <w:ind w:firstLine="567"/>
        <w:jc w:val="both"/>
        <w:rPr>
          <w:rFonts w:ascii="Times New Roman" w:eastAsia="Times New Roman" w:hAnsi="Times New Roman" w:cs="Times New Roman"/>
          <w:sz w:val="28"/>
          <w:szCs w:val="28"/>
        </w:rPr>
      </w:pPr>
      <w:r w:rsidRPr="004916B4">
        <w:rPr>
          <w:rFonts w:ascii="Times New Roman" w:eastAsia="Times New Roman" w:hAnsi="Times New Roman" w:cs="Times New Roman"/>
          <w:sz w:val="28"/>
          <w:szCs w:val="28"/>
        </w:rPr>
        <w:t>Отчетливо выде</w:t>
      </w:r>
      <w:r w:rsidR="002F3846">
        <w:rPr>
          <w:rFonts w:ascii="Times New Roman" w:eastAsia="Times New Roman" w:hAnsi="Times New Roman" w:cs="Times New Roman"/>
          <w:sz w:val="28"/>
          <w:szCs w:val="28"/>
        </w:rPr>
        <w:t>лены несколько групп ассоциаций</w:t>
      </w:r>
      <w:r w:rsidRPr="004916B4">
        <w:rPr>
          <w:rFonts w:ascii="Times New Roman" w:eastAsia="Times New Roman" w:hAnsi="Times New Roman" w:cs="Times New Roman"/>
          <w:sz w:val="28"/>
          <w:szCs w:val="28"/>
        </w:rPr>
        <w:t xml:space="preserve"> среди которых можно выделить элементы, относящиеся к </w:t>
      </w:r>
      <w:proofErr w:type="spellStart"/>
      <w:r w:rsidRPr="004916B4">
        <w:rPr>
          <w:rFonts w:ascii="Times New Roman" w:eastAsia="Times New Roman" w:hAnsi="Times New Roman" w:cs="Times New Roman"/>
          <w:sz w:val="28"/>
          <w:szCs w:val="28"/>
        </w:rPr>
        <w:t>пылеаэрозольным</w:t>
      </w:r>
      <w:proofErr w:type="spellEnd"/>
      <w:r w:rsidRPr="004916B4">
        <w:rPr>
          <w:rFonts w:ascii="Times New Roman" w:eastAsia="Times New Roman" w:hAnsi="Times New Roman" w:cs="Times New Roman"/>
          <w:sz w:val="28"/>
          <w:szCs w:val="28"/>
        </w:rPr>
        <w:t xml:space="preserve"> промышленным выбросам, например, выбросы теплоэлектростанций (</w:t>
      </w:r>
      <w:r w:rsidRPr="004916B4">
        <w:rPr>
          <w:rFonts w:ascii="Times New Roman" w:eastAsia="Times New Roman" w:hAnsi="Times New Roman" w:cs="Times New Roman"/>
          <w:sz w:val="28"/>
          <w:szCs w:val="28"/>
          <w:lang w:val="en-US"/>
        </w:rPr>
        <w:t>Lu</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Sm</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Hf</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Th</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Yb</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Fe</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La</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Sc</w:t>
      </w:r>
      <w:r w:rsidRPr="004916B4">
        <w:rPr>
          <w:rFonts w:ascii="Times New Roman" w:eastAsia="Times New Roman" w:hAnsi="Times New Roman" w:cs="Times New Roman"/>
          <w:sz w:val="28"/>
          <w:szCs w:val="28"/>
        </w:rPr>
        <w:t>), к нефтехимическому производству (</w:t>
      </w:r>
      <w:r w:rsidRPr="004916B4">
        <w:rPr>
          <w:rFonts w:ascii="Times New Roman" w:eastAsia="Times New Roman" w:hAnsi="Times New Roman" w:cs="Times New Roman"/>
          <w:sz w:val="28"/>
          <w:szCs w:val="28"/>
          <w:lang w:val="en-US"/>
        </w:rPr>
        <w:t>Ag</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Rb</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Br</w:t>
      </w:r>
      <w:r w:rsidRPr="004916B4">
        <w:rPr>
          <w:rFonts w:ascii="Times New Roman" w:eastAsia="Times New Roman" w:hAnsi="Times New Roman" w:cs="Times New Roman"/>
          <w:sz w:val="28"/>
          <w:szCs w:val="28"/>
        </w:rPr>
        <w:t xml:space="preserve">). Ассоциация барий, сурьма, мышьяк может указывать на месторождения барита на изучаемой территории, наличие данных элементов на поверхность листовой пластинки вероятнее всего говорит о попадании их из атмосферного воздуха. Так, например, максимальные </w:t>
      </w:r>
      <w:r w:rsidRPr="004916B4">
        <w:rPr>
          <w:rFonts w:ascii="Times New Roman" w:eastAsia="Times New Roman" w:hAnsi="Times New Roman" w:cs="Times New Roman"/>
          <w:sz w:val="28"/>
          <w:szCs w:val="28"/>
        </w:rPr>
        <w:lastRenderedPageBreak/>
        <w:t>значения бария – 1051</w:t>
      </w:r>
      <w:r w:rsidR="009B4756" w:rsidRPr="009B4756">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rPr>
        <w:t xml:space="preserve">мг/кг зафиксированы недалеко от города Шымкент в поселке, Арысь, который расположен вблизи </w:t>
      </w:r>
      <w:proofErr w:type="spellStart"/>
      <w:r w:rsidRPr="004916B4">
        <w:rPr>
          <w:rFonts w:ascii="Times New Roman" w:eastAsia="Times New Roman" w:hAnsi="Times New Roman" w:cs="Times New Roman"/>
          <w:sz w:val="28"/>
          <w:szCs w:val="28"/>
        </w:rPr>
        <w:t>Бадамского</w:t>
      </w:r>
      <w:proofErr w:type="spellEnd"/>
      <w:r w:rsidRPr="004916B4">
        <w:rPr>
          <w:rFonts w:ascii="Times New Roman" w:eastAsia="Times New Roman" w:hAnsi="Times New Roman" w:cs="Times New Roman"/>
          <w:sz w:val="28"/>
          <w:szCs w:val="28"/>
        </w:rPr>
        <w:t xml:space="preserve"> барит-флюоритового месторождения.</w:t>
      </w:r>
    </w:p>
    <w:p w14:paraId="38CD4A23" w14:textId="77777777" w:rsidR="00CA34C6" w:rsidRPr="004916B4" w:rsidRDefault="00CA34C6" w:rsidP="00CA34C6">
      <w:pPr>
        <w:spacing w:after="0" w:line="240" w:lineRule="auto"/>
        <w:ind w:firstLine="709"/>
        <w:jc w:val="both"/>
        <w:rPr>
          <w:rFonts w:ascii="Times New Roman" w:eastAsia="Times New Roman" w:hAnsi="Times New Roman" w:cs="Times New Roman"/>
          <w:sz w:val="28"/>
          <w:szCs w:val="28"/>
        </w:rPr>
      </w:pPr>
    </w:p>
    <w:p w14:paraId="36A1F2D6" w14:textId="77777777" w:rsidR="00CA34C6" w:rsidRDefault="00CA34C6" w:rsidP="00985F58">
      <w:pPr>
        <w:spacing w:after="0" w:line="240" w:lineRule="auto"/>
        <w:jc w:val="center"/>
        <w:rPr>
          <w:rFonts w:ascii="Times New Roman" w:eastAsia="Times New Roman" w:hAnsi="Times New Roman" w:cs="Times New Roman"/>
          <w:sz w:val="24"/>
          <w:szCs w:val="24"/>
        </w:rPr>
      </w:pPr>
      <w:r w:rsidRPr="004872CA">
        <w:rPr>
          <w:rFonts w:ascii="Times New Roman" w:hAnsi="Times New Roman" w:cs="Times New Roman"/>
          <w:noProof/>
          <w:sz w:val="24"/>
          <w:szCs w:val="24"/>
          <w:lang w:val="en-US"/>
        </w:rPr>
        <w:drawing>
          <wp:inline distT="0" distB="0" distL="0" distR="0" wp14:anchorId="19490ED4" wp14:editId="22CA8ABF">
            <wp:extent cx="4938269" cy="299127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14178"/>
                    <a:stretch/>
                  </pic:blipFill>
                  <pic:spPr bwMode="auto">
                    <a:xfrm>
                      <a:off x="0" y="0"/>
                      <a:ext cx="4951620" cy="2999362"/>
                    </a:xfrm>
                    <a:prstGeom prst="rect">
                      <a:avLst/>
                    </a:prstGeom>
                    <a:noFill/>
                    <a:ln>
                      <a:noFill/>
                    </a:ln>
                    <a:extLst>
                      <a:ext uri="{53640926-AAD7-44D8-BBD7-CCE9431645EC}">
                        <a14:shadowObscured xmlns:a14="http://schemas.microsoft.com/office/drawing/2010/main"/>
                      </a:ext>
                    </a:extLst>
                  </pic:spPr>
                </pic:pic>
              </a:graphicData>
            </a:graphic>
          </wp:inline>
        </w:drawing>
      </w:r>
    </w:p>
    <w:p w14:paraId="7DEDD893" w14:textId="77777777" w:rsidR="00CA34C6" w:rsidRPr="004916B4" w:rsidRDefault="00CA34C6" w:rsidP="00CA34C6">
      <w:pPr>
        <w:spacing w:after="0" w:line="240" w:lineRule="auto"/>
        <w:ind w:firstLine="709"/>
        <w:jc w:val="both"/>
        <w:rPr>
          <w:rFonts w:ascii="Times New Roman" w:eastAsia="Times New Roman" w:hAnsi="Times New Roman" w:cs="Times New Roman"/>
          <w:sz w:val="28"/>
          <w:szCs w:val="28"/>
        </w:rPr>
      </w:pPr>
    </w:p>
    <w:p w14:paraId="289A81A1" w14:textId="77777777" w:rsidR="00CA34C6" w:rsidRPr="004916B4" w:rsidRDefault="00CA34C6" w:rsidP="006D5B00">
      <w:pPr>
        <w:spacing w:after="0" w:line="240" w:lineRule="auto"/>
        <w:ind w:firstLine="709"/>
        <w:jc w:val="center"/>
        <w:rPr>
          <w:rFonts w:ascii="Times New Roman" w:eastAsia="Times New Roman" w:hAnsi="Times New Roman" w:cs="Times New Roman"/>
          <w:sz w:val="28"/>
          <w:szCs w:val="28"/>
        </w:rPr>
      </w:pPr>
      <w:r w:rsidRPr="004916B4">
        <w:rPr>
          <w:rFonts w:ascii="Times New Roman" w:eastAsia="Times New Roman" w:hAnsi="Times New Roman" w:cs="Times New Roman"/>
          <w:sz w:val="28"/>
          <w:szCs w:val="28"/>
        </w:rPr>
        <w:t>Рисунок 1</w:t>
      </w:r>
      <w:r w:rsidR="006F302D">
        <w:rPr>
          <w:rFonts w:ascii="Times New Roman" w:eastAsia="Times New Roman" w:hAnsi="Times New Roman" w:cs="Times New Roman"/>
          <w:sz w:val="28"/>
          <w:szCs w:val="28"/>
        </w:rPr>
        <w:t>5</w:t>
      </w:r>
      <w:r w:rsidRPr="004916B4">
        <w:rPr>
          <w:rFonts w:ascii="Times New Roman" w:eastAsia="Times New Roman" w:hAnsi="Times New Roman" w:cs="Times New Roman"/>
          <w:sz w:val="28"/>
          <w:szCs w:val="28"/>
        </w:rPr>
        <w:t xml:space="preserve"> – Дендрограмма корреляционной матрицы геохимического спектра химических элементов в золе листьев тополя пирамидального (</w:t>
      </w:r>
      <w:proofErr w:type="spellStart"/>
      <w:r w:rsidRPr="004916B4">
        <w:rPr>
          <w:rFonts w:ascii="Times New Roman" w:eastAsia="Times New Roman" w:hAnsi="Times New Roman" w:cs="Times New Roman"/>
          <w:i/>
          <w:sz w:val="28"/>
          <w:szCs w:val="28"/>
          <w:highlight w:val="white"/>
        </w:rPr>
        <w:t>Populus</w:t>
      </w:r>
      <w:proofErr w:type="spellEnd"/>
      <w:r w:rsidRPr="004916B4">
        <w:rPr>
          <w:rFonts w:ascii="Times New Roman" w:eastAsia="Times New Roman" w:hAnsi="Times New Roman" w:cs="Times New Roman"/>
          <w:i/>
          <w:sz w:val="28"/>
          <w:szCs w:val="28"/>
          <w:highlight w:val="white"/>
        </w:rPr>
        <w:t xml:space="preserve"> </w:t>
      </w:r>
      <w:proofErr w:type="spellStart"/>
      <w:r w:rsidRPr="004916B4">
        <w:rPr>
          <w:rFonts w:ascii="Times New Roman" w:eastAsia="Times New Roman" w:hAnsi="Times New Roman" w:cs="Times New Roman"/>
          <w:i/>
          <w:sz w:val="28"/>
          <w:szCs w:val="28"/>
          <w:highlight w:val="white"/>
        </w:rPr>
        <w:t>nigra</w:t>
      </w:r>
      <w:proofErr w:type="spellEnd"/>
      <w:r w:rsidRPr="004916B4">
        <w:rPr>
          <w:rFonts w:ascii="Times New Roman" w:eastAsia="Times New Roman" w:hAnsi="Times New Roman" w:cs="Times New Roman"/>
          <w:sz w:val="28"/>
          <w:szCs w:val="28"/>
          <w:highlight w:val="white"/>
        </w:rPr>
        <w:t xml:space="preserve"> f. </w:t>
      </w:r>
      <w:proofErr w:type="spellStart"/>
      <w:r w:rsidR="00D46279" w:rsidRPr="004916B4">
        <w:rPr>
          <w:rFonts w:ascii="Times New Roman" w:eastAsia="Times New Roman" w:hAnsi="Times New Roman" w:cs="Times New Roman"/>
          <w:i/>
          <w:sz w:val="28"/>
          <w:szCs w:val="28"/>
          <w:highlight w:val="white"/>
        </w:rPr>
        <w:t>P</w:t>
      </w:r>
      <w:r w:rsidRPr="004916B4">
        <w:rPr>
          <w:rFonts w:ascii="Times New Roman" w:eastAsia="Times New Roman" w:hAnsi="Times New Roman" w:cs="Times New Roman"/>
          <w:i/>
          <w:sz w:val="28"/>
          <w:szCs w:val="28"/>
          <w:highlight w:val="white"/>
        </w:rPr>
        <w:t>yramidális</w:t>
      </w:r>
      <w:proofErr w:type="spellEnd"/>
      <w:r w:rsidRPr="004916B4">
        <w:rPr>
          <w:rFonts w:ascii="Times New Roman" w:eastAsia="Times New Roman" w:hAnsi="Times New Roman" w:cs="Times New Roman"/>
          <w:sz w:val="28"/>
          <w:szCs w:val="28"/>
        </w:rPr>
        <w:t>) произрастающего на территории Южного Казахстана</w:t>
      </w:r>
    </w:p>
    <w:p w14:paraId="4A6BCBA3" w14:textId="77777777" w:rsidR="00CA34C6" w:rsidRPr="004916B4" w:rsidRDefault="00CA34C6" w:rsidP="00CA34C6">
      <w:pPr>
        <w:spacing w:after="0" w:line="240" w:lineRule="auto"/>
        <w:ind w:firstLine="709"/>
        <w:jc w:val="both"/>
        <w:rPr>
          <w:rFonts w:ascii="Times New Roman" w:eastAsia="Times New Roman" w:hAnsi="Times New Roman" w:cs="Times New Roman"/>
          <w:sz w:val="28"/>
          <w:szCs w:val="28"/>
        </w:rPr>
      </w:pPr>
    </w:p>
    <w:p w14:paraId="2470175D" w14:textId="77777777" w:rsidR="00CA34C6" w:rsidRPr="004916B4" w:rsidRDefault="00CA34C6" w:rsidP="00CA34C6">
      <w:pPr>
        <w:spacing w:after="0" w:line="240" w:lineRule="auto"/>
        <w:ind w:firstLine="709"/>
        <w:jc w:val="both"/>
        <w:rPr>
          <w:rFonts w:ascii="Times New Roman" w:eastAsia="Times New Roman" w:hAnsi="Times New Roman" w:cs="Times New Roman"/>
          <w:sz w:val="28"/>
          <w:szCs w:val="28"/>
        </w:rPr>
      </w:pPr>
      <w:r w:rsidRPr="004916B4">
        <w:rPr>
          <w:rFonts w:ascii="Times New Roman" w:eastAsia="Times New Roman" w:hAnsi="Times New Roman" w:cs="Times New Roman"/>
          <w:sz w:val="28"/>
          <w:szCs w:val="28"/>
        </w:rPr>
        <w:t xml:space="preserve">При нормировании содержания химических элементов в золе тополя пирамидального к </w:t>
      </w:r>
      <w:proofErr w:type="spellStart"/>
      <w:r w:rsidRPr="004916B4">
        <w:rPr>
          <w:rFonts w:ascii="Times New Roman" w:eastAsia="Times New Roman" w:hAnsi="Times New Roman" w:cs="Times New Roman"/>
          <w:sz w:val="28"/>
          <w:szCs w:val="28"/>
        </w:rPr>
        <w:t>кларку</w:t>
      </w:r>
      <w:proofErr w:type="spellEnd"/>
      <w:r w:rsidRPr="004916B4">
        <w:rPr>
          <w:rFonts w:ascii="Times New Roman" w:eastAsia="Times New Roman" w:hAnsi="Times New Roman" w:cs="Times New Roman"/>
          <w:sz w:val="28"/>
          <w:szCs w:val="28"/>
        </w:rPr>
        <w:t xml:space="preserve"> ноосферы [</w:t>
      </w:r>
      <w:r w:rsidR="001D3EBC">
        <w:rPr>
          <w:rFonts w:ascii="Times New Roman" w:eastAsia="Times New Roman" w:hAnsi="Times New Roman" w:cs="Times New Roman"/>
          <w:sz w:val="28"/>
          <w:szCs w:val="28"/>
        </w:rPr>
        <w:t>193</w:t>
      </w:r>
      <w:r w:rsidRPr="004916B4">
        <w:rPr>
          <w:rFonts w:ascii="Times New Roman" w:eastAsia="Times New Roman" w:hAnsi="Times New Roman" w:cs="Times New Roman"/>
          <w:sz w:val="28"/>
          <w:szCs w:val="28"/>
        </w:rPr>
        <w:t>] и к среднему составу живого вещества [</w:t>
      </w:r>
      <w:r w:rsidR="001D3EBC">
        <w:rPr>
          <w:rFonts w:ascii="Times New Roman" w:eastAsia="Times New Roman" w:hAnsi="Times New Roman" w:cs="Times New Roman"/>
          <w:sz w:val="28"/>
          <w:szCs w:val="28"/>
        </w:rPr>
        <w:t>194</w:t>
      </w:r>
      <w:r w:rsidRPr="004916B4">
        <w:rPr>
          <w:rFonts w:ascii="Times New Roman" w:eastAsia="Times New Roman" w:hAnsi="Times New Roman" w:cs="Times New Roman"/>
          <w:sz w:val="28"/>
          <w:szCs w:val="28"/>
        </w:rPr>
        <w:t xml:space="preserve">] биогеохимический ряд накопления выглядит следующим образом: </w:t>
      </w:r>
    </w:p>
    <w:p w14:paraId="7B3D1AE1" w14:textId="77777777" w:rsidR="00CA34C6" w:rsidRPr="004916B4" w:rsidRDefault="00CA34C6" w:rsidP="00CA34C6">
      <w:pPr>
        <w:spacing w:after="0" w:line="240" w:lineRule="auto"/>
        <w:ind w:firstLine="709"/>
        <w:jc w:val="both"/>
        <w:rPr>
          <w:rFonts w:ascii="Times New Roman" w:eastAsia="Times New Roman" w:hAnsi="Times New Roman" w:cs="Times New Roman"/>
          <w:sz w:val="28"/>
          <w:szCs w:val="28"/>
        </w:rPr>
      </w:pPr>
      <w:proofErr w:type="spellStart"/>
      <w:r w:rsidRPr="004916B4">
        <w:rPr>
          <w:rFonts w:ascii="Times New Roman" w:eastAsia="Times New Roman" w:hAnsi="Times New Roman" w:cs="Times New Roman"/>
          <w:sz w:val="28"/>
          <w:szCs w:val="28"/>
        </w:rPr>
        <w:t>Кк</w:t>
      </w:r>
      <w:proofErr w:type="spellEnd"/>
      <w:r w:rsidRPr="004916B4">
        <w:rPr>
          <w:rFonts w:ascii="Times New Roman" w:eastAsia="Times New Roman" w:hAnsi="Times New Roman" w:cs="Times New Roman"/>
          <w:sz w:val="28"/>
          <w:szCs w:val="28"/>
        </w:rPr>
        <w:t xml:space="preserve"> относительно </w:t>
      </w:r>
      <w:proofErr w:type="spellStart"/>
      <w:r w:rsidRPr="004916B4">
        <w:rPr>
          <w:rFonts w:ascii="Times New Roman" w:eastAsia="Times New Roman" w:hAnsi="Times New Roman" w:cs="Times New Roman"/>
          <w:sz w:val="28"/>
          <w:szCs w:val="28"/>
        </w:rPr>
        <w:t>кларка</w:t>
      </w:r>
      <w:proofErr w:type="spellEnd"/>
      <w:r w:rsidRPr="004916B4">
        <w:rPr>
          <w:rFonts w:ascii="Times New Roman" w:eastAsia="Times New Roman" w:hAnsi="Times New Roman" w:cs="Times New Roman"/>
          <w:sz w:val="28"/>
          <w:szCs w:val="28"/>
        </w:rPr>
        <w:t xml:space="preserve"> ноосферы – </w:t>
      </w:r>
      <w:r w:rsidRPr="004916B4">
        <w:rPr>
          <w:rFonts w:ascii="Times New Roman" w:eastAsia="Times New Roman" w:hAnsi="Times New Roman" w:cs="Times New Roman"/>
          <w:b/>
          <w:sz w:val="28"/>
          <w:szCs w:val="28"/>
          <w:lang w:val="en-US"/>
        </w:rPr>
        <w:t>Sr</w:t>
      </w:r>
      <w:r w:rsidRPr="004916B4">
        <w:rPr>
          <w:rFonts w:ascii="Times New Roman" w:eastAsia="Times New Roman" w:hAnsi="Times New Roman" w:cs="Times New Roman"/>
          <w:b/>
          <w:sz w:val="28"/>
          <w:szCs w:val="28"/>
          <w:vertAlign w:val="subscript"/>
        </w:rPr>
        <w:t>87</w:t>
      </w:r>
      <w:r w:rsidRPr="004916B4">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sz w:val="28"/>
          <w:szCs w:val="28"/>
          <w:lang w:val="en-US"/>
        </w:rPr>
        <w:t>Au</w:t>
      </w:r>
      <w:r w:rsidRPr="004916B4">
        <w:rPr>
          <w:rFonts w:ascii="Times New Roman" w:eastAsia="Times New Roman" w:hAnsi="Times New Roman" w:cs="Times New Roman"/>
          <w:sz w:val="28"/>
          <w:szCs w:val="28"/>
          <w:vertAlign w:val="subscript"/>
        </w:rPr>
        <w:t>29</w:t>
      </w:r>
      <w:r w:rsidRPr="004916B4">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sz w:val="28"/>
          <w:szCs w:val="28"/>
          <w:lang w:val="en-US"/>
        </w:rPr>
        <w:t>Ag</w:t>
      </w:r>
      <w:r w:rsidRPr="004916B4">
        <w:rPr>
          <w:rFonts w:ascii="Times New Roman" w:eastAsia="Times New Roman" w:hAnsi="Times New Roman" w:cs="Times New Roman"/>
          <w:sz w:val="28"/>
          <w:szCs w:val="28"/>
          <w:vertAlign w:val="subscript"/>
        </w:rPr>
        <w:t>24</w:t>
      </w:r>
      <w:r w:rsidRPr="004916B4">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b/>
          <w:sz w:val="28"/>
          <w:szCs w:val="28"/>
          <w:lang w:val="en-US"/>
        </w:rPr>
        <w:t>Zn</w:t>
      </w:r>
      <w:r w:rsidRPr="004916B4">
        <w:rPr>
          <w:rFonts w:ascii="Times New Roman" w:eastAsia="Times New Roman" w:hAnsi="Times New Roman" w:cs="Times New Roman"/>
          <w:b/>
          <w:sz w:val="28"/>
          <w:szCs w:val="28"/>
          <w:vertAlign w:val="subscript"/>
        </w:rPr>
        <w:t>21</w:t>
      </w:r>
      <w:r w:rsidRPr="004916B4">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b/>
          <w:sz w:val="28"/>
          <w:szCs w:val="28"/>
          <w:lang w:val="en-US"/>
        </w:rPr>
        <w:t>Ca</w:t>
      </w:r>
      <w:r w:rsidRPr="004916B4">
        <w:rPr>
          <w:rFonts w:ascii="Times New Roman" w:eastAsia="Times New Roman" w:hAnsi="Times New Roman" w:cs="Times New Roman"/>
          <w:b/>
          <w:sz w:val="28"/>
          <w:szCs w:val="28"/>
          <w:vertAlign w:val="subscript"/>
        </w:rPr>
        <w:t>7,2</w:t>
      </w:r>
      <w:r w:rsidRPr="004916B4">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b/>
          <w:sz w:val="28"/>
          <w:szCs w:val="28"/>
          <w:lang w:val="en-US"/>
        </w:rPr>
        <w:t>Ba</w:t>
      </w:r>
      <w:r w:rsidRPr="004916B4">
        <w:rPr>
          <w:rFonts w:ascii="Times New Roman" w:eastAsia="Times New Roman" w:hAnsi="Times New Roman" w:cs="Times New Roman"/>
          <w:b/>
          <w:sz w:val="28"/>
          <w:szCs w:val="28"/>
          <w:vertAlign w:val="subscript"/>
        </w:rPr>
        <w:t>3,6</w:t>
      </w:r>
      <w:r w:rsidRPr="004916B4">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b/>
          <w:sz w:val="28"/>
          <w:szCs w:val="28"/>
          <w:lang w:val="en-US"/>
        </w:rPr>
        <w:t>As</w:t>
      </w:r>
      <w:r w:rsidRPr="004916B4">
        <w:rPr>
          <w:rFonts w:ascii="Times New Roman" w:eastAsia="Times New Roman" w:hAnsi="Times New Roman" w:cs="Times New Roman"/>
          <w:b/>
          <w:sz w:val="28"/>
          <w:szCs w:val="28"/>
          <w:vertAlign w:val="subscript"/>
        </w:rPr>
        <w:t>1,9</w:t>
      </w:r>
      <w:r w:rsidRPr="004916B4">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sz w:val="28"/>
          <w:szCs w:val="28"/>
          <w:lang w:val="en-US"/>
        </w:rPr>
        <w:t>Sb</w:t>
      </w:r>
      <w:r w:rsidRPr="004916B4">
        <w:rPr>
          <w:rFonts w:ascii="Times New Roman" w:eastAsia="Times New Roman" w:hAnsi="Times New Roman" w:cs="Times New Roman"/>
          <w:sz w:val="28"/>
          <w:szCs w:val="28"/>
          <w:vertAlign w:val="subscript"/>
        </w:rPr>
        <w:t>1,2</w:t>
      </w:r>
      <w:r w:rsidRPr="004916B4">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b/>
          <w:sz w:val="28"/>
          <w:szCs w:val="28"/>
          <w:lang w:val="en-US"/>
        </w:rPr>
        <w:t>Na</w:t>
      </w:r>
      <w:r w:rsidRPr="004916B4">
        <w:rPr>
          <w:rFonts w:ascii="Times New Roman" w:eastAsia="Times New Roman" w:hAnsi="Times New Roman" w:cs="Times New Roman"/>
          <w:b/>
          <w:sz w:val="28"/>
          <w:szCs w:val="28"/>
          <w:vertAlign w:val="subscript"/>
        </w:rPr>
        <w:t>1,1</w:t>
      </w:r>
      <w:r w:rsidRPr="004916B4">
        <w:rPr>
          <w:rFonts w:ascii="Times New Roman" w:eastAsia="Times New Roman" w:hAnsi="Times New Roman" w:cs="Times New Roman"/>
          <w:sz w:val="28"/>
          <w:szCs w:val="28"/>
          <w:vertAlign w:val="subscript"/>
        </w:rPr>
        <w:t>.</w:t>
      </w:r>
    </w:p>
    <w:p w14:paraId="723D309B" w14:textId="77777777" w:rsidR="00CA34C6" w:rsidRPr="004916B4" w:rsidRDefault="00CA34C6" w:rsidP="00CA34C6">
      <w:pPr>
        <w:spacing w:after="0" w:line="240" w:lineRule="auto"/>
        <w:ind w:firstLine="709"/>
        <w:jc w:val="both"/>
        <w:rPr>
          <w:rFonts w:ascii="Times New Roman" w:eastAsia="Times New Roman" w:hAnsi="Times New Roman" w:cs="Times New Roman"/>
          <w:sz w:val="28"/>
          <w:szCs w:val="28"/>
        </w:rPr>
      </w:pPr>
      <w:proofErr w:type="spellStart"/>
      <w:r w:rsidRPr="004916B4">
        <w:rPr>
          <w:rFonts w:ascii="Times New Roman" w:eastAsia="Times New Roman" w:hAnsi="Times New Roman" w:cs="Times New Roman"/>
          <w:sz w:val="28"/>
          <w:szCs w:val="28"/>
        </w:rPr>
        <w:t>Кк</w:t>
      </w:r>
      <w:proofErr w:type="spellEnd"/>
      <w:r w:rsidRPr="004916B4">
        <w:rPr>
          <w:rFonts w:ascii="Times New Roman" w:eastAsia="Times New Roman" w:hAnsi="Times New Roman" w:cs="Times New Roman"/>
          <w:sz w:val="28"/>
          <w:szCs w:val="28"/>
        </w:rPr>
        <w:t xml:space="preserve"> относительно среднего состава живого вещества – </w:t>
      </w:r>
      <w:r w:rsidRPr="004916B4">
        <w:rPr>
          <w:rFonts w:ascii="Times New Roman" w:eastAsia="Times New Roman" w:hAnsi="Times New Roman" w:cs="Times New Roman"/>
          <w:b/>
          <w:sz w:val="28"/>
          <w:szCs w:val="28"/>
          <w:lang w:val="en-US"/>
        </w:rPr>
        <w:t>Zn</w:t>
      </w:r>
      <w:r w:rsidRPr="004916B4">
        <w:rPr>
          <w:rFonts w:ascii="Times New Roman" w:eastAsia="Times New Roman" w:hAnsi="Times New Roman" w:cs="Times New Roman"/>
          <w:b/>
          <w:sz w:val="28"/>
          <w:szCs w:val="28"/>
          <w:vertAlign w:val="subscript"/>
        </w:rPr>
        <w:t>191</w:t>
      </w:r>
      <w:r w:rsidRPr="004916B4">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b/>
          <w:sz w:val="28"/>
          <w:szCs w:val="28"/>
          <w:lang w:val="en-US"/>
        </w:rPr>
        <w:t>Sr</w:t>
      </w:r>
      <w:r w:rsidRPr="004916B4">
        <w:rPr>
          <w:rFonts w:ascii="Times New Roman" w:eastAsia="Times New Roman" w:hAnsi="Times New Roman" w:cs="Times New Roman"/>
          <w:b/>
          <w:sz w:val="28"/>
          <w:szCs w:val="28"/>
          <w:vertAlign w:val="subscript"/>
        </w:rPr>
        <w:t>174</w:t>
      </w:r>
      <w:r w:rsidRPr="004916B4">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b/>
          <w:sz w:val="28"/>
          <w:szCs w:val="28"/>
          <w:lang w:val="en-US"/>
        </w:rPr>
        <w:t>Na</w:t>
      </w:r>
      <w:r w:rsidRPr="004916B4">
        <w:rPr>
          <w:rFonts w:ascii="Times New Roman" w:eastAsia="Times New Roman" w:hAnsi="Times New Roman" w:cs="Times New Roman"/>
          <w:b/>
          <w:sz w:val="28"/>
          <w:szCs w:val="28"/>
          <w:vertAlign w:val="subscript"/>
        </w:rPr>
        <w:t>105</w:t>
      </w:r>
      <w:r w:rsidRPr="004916B4">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sz w:val="28"/>
          <w:szCs w:val="28"/>
          <w:lang w:val="en-US"/>
        </w:rPr>
        <w:t>Co</w:t>
      </w:r>
      <w:r w:rsidRPr="004916B4">
        <w:rPr>
          <w:rFonts w:ascii="Times New Roman" w:eastAsia="Times New Roman" w:hAnsi="Times New Roman" w:cs="Times New Roman"/>
          <w:sz w:val="28"/>
          <w:szCs w:val="28"/>
          <w:vertAlign w:val="subscript"/>
        </w:rPr>
        <w:t>80</w:t>
      </w:r>
      <w:r w:rsidRPr="004916B4">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b/>
          <w:sz w:val="28"/>
          <w:szCs w:val="28"/>
          <w:lang w:val="en-US"/>
        </w:rPr>
        <w:t>Ca</w:t>
      </w:r>
      <w:r w:rsidRPr="004916B4">
        <w:rPr>
          <w:rFonts w:ascii="Times New Roman" w:eastAsia="Times New Roman" w:hAnsi="Times New Roman" w:cs="Times New Roman"/>
          <w:b/>
          <w:sz w:val="28"/>
          <w:szCs w:val="28"/>
          <w:vertAlign w:val="subscript"/>
        </w:rPr>
        <w:t>23</w:t>
      </w:r>
      <w:r w:rsidRPr="004916B4">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sz w:val="28"/>
          <w:szCs w:val="28"/>
          <w:lang w:val="en-US"/>
        </w:rPr>
        <w:t>Fe</w:t>
      </w:r>
      <w:r w:rsidRPr="004916B4">
        <w:rPr>
          <w:rFonts w:ascii="Times New Roman" w:eastAsia="Times New Roman" w:hAnsi="Times New Roman" w:cs="Times New Roman"/>
          <w:sz w:val="28"/>
          <w:szCs w:val="28"/>
          <w:vertAlign w:val="subscript"/>
        </w:rPr>
        <w:t>21</w:t>
      </w:r>
      <w:r w:rsidRPr="004916B4">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b/>
          <w:sz w:val="28"/>
          <w:szCs w:val="28"/>
          <w:lang w:val="en-US"/>
        </w:rPr>
        <w:t>As</w:t>
      </w:r>
      <w:r w:rsidRPr="004916B4">
        <w:rPr>
          <w:rFonts w:ascii="Times New Roman" w:eastAsia="Times New Roman" w:hAnsi="Times New Roman" w:cs="Times New Roman"/>
          <w:b/>
          <w:sz w:val="28"/>
          <w:szCs w:val="28"/>
          <w:vertAlign w:val="subscript"/>
        </w:rPr>
        <w:t>19</w:t>
      </w:r>
      <w:r w:rsidRPr="004916B4">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sz w:val="28"/>
          <w:szCs w:val="28"/>
          <w:lang w:val="en-US"/>
        </w:rPr>
        <w:t>Rb</w:t>
      </w:r>
      <w:r w:rsidRPr="004916B4">
        <w:rPr>
          <w:rFonts w:ascii="Times New Roman" w:eastAsia="Times New Roman" w:hAnsi="Times New Roman" w:cs="Times New Roman"/>
          <w:sz w:val="28"/>
          <w:szCs w:val="28"/>
          <w:vertAlign w:val="subscript"/>
        </w:rPr>
        <w:t>6</w:t>
      </w:r>
      <w:r w:rsidRPr="004916B4">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sz w:val="28"/>
          <w:szCs w:val="28"/>
          <w:lang w:val="en-US"/>
        </w:rPr>
        <w:t>Cs</w:t>
      </w:r>
      <w:r w:rsidRPr="004916B4">
        <w:rPr>
          <w:rFonts w:ascii="Times New Roman" w:eastAsia="Times New Roman" w:hAnsi="Times New Roman" w:cs="Times New Roman"/>
          <w:sz w:val="28"/>
          <w:szCs w:val="28"/>
          <w:vertAlign w:val="subscript"/>
        </w:rPr>
        <w:t>5,4</w:t>
      </w:r>
      <w:r w:rsidRPr="004916B4">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b/>
          <w:sz w:val="28"/>
          <w:szCs w:val="28"/>
          <w:lang w:val="en-US"/>
        </w:rPr>
        <w:t>Ba</w:t>
      </w:r>
      <w:r w:rsidRPr="004916B4">
        <w:rPr>
          <w:rFonts w:ascii="Times New Roman" w:eastAsia="Times New Roman" w:hAnsi="Times New Roman" w:cs="Times New Roman"/>
          <w:b/>
          <w:sz w:val="28"/>
          <w:szCs w:val="28"/>
          <w:vertAlign w:val="subscript"/>
        </w:rPr>
        <w:t>4,3</w:t>
      </w:r>
      <w:r w:rsidRPr="004916B4">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sz w:val="28"/>
          <w:szCs w:val="28"/>
          <w:lang w:val="en-US"/>
        </w:rPr>
        <w:t>Br</w:t>
      </w:r>
      <w:r w:rsidRPr="004916B4">
        <w:rPr>
          <w:rFonts w:ascii="Times New Roman" w:eastAsia="Times New Roman" w:hAnsi="Times New Roman" w:cs="Times New Roman"/>
          <w:sz w:val="28"/>
          <w:szCs w:val="28"/>
          <w:vertAlign w:val="subscript"/>
        </w:rPr>
        <w:t>2,2</w:t>
      </w:r>
      <w:r w:rsidRPr="004916B4">
        <w:rPr>
          <w:rFonts w:ascii="Times New Roman" w:eastAsia="Times New Roman" w:hAnsi="Times New Roman" w:cs="Times New Roman"/>
          <w:sz w:val="28"/>
          <w:szCs w:val="28"/>
        </w:rPr>
        <w:t>.</w:t>
      </w:r>
    </w:p>
    <w:p w14:paraId="307EA8B7" w14:textId="77777777" w:rsidR="00CA34C6" w:rsidRPr="004916B4" w:rsidRDefault="00CA34C6" w:rsidP="00CA34C6">
      <w:pPr>
        <w:spacing w:after="0" w:line="240" w:lineRule="auto"/>
        <w:ind w:firstLine="709"/>
        <w:jc w:val="both"/>
        <w:rPr>
          <w:rFonts w:ascii="Times New Roman" w:eastAsia="Times New Roman" w:hAnsi="Times New Roman" w:cs="Times New Roman"/>
          <w:sz w:val="28"/>
          <w:szCs w:val="28"/>
        </w:rPr>
      </w:pPr>
      <w:r w:rsidRPr="004916B4">
        <w:rPr>
          <w:rFonts w:ascii="Times New Roman" w:eastAsia="Times New Roman" w:hAnsi="Times New Roman" w:cs="Times New Roman"/>
          <w:sz w:val="28"/>
          <w:szCs w:val="28"/>
        </w:rPr>
        <w:t xml:space="preserve">Как видно из обоих биогеохимических рядов общими химическими элементами являются натрий, кальций, цинк, мышьяк, стронций, барий, которые накапливается в достаточно высоких концентрациях в листьях тополя пирамидального на изучаемой территории. Накопление натрия кальция и цинка в высоких концентрациях можно объяснить их исключительной функцией в обеспечении жизнедеятельности живого организма т.к. эти элементы относятся к </w:t>
      </w:r>
      <w:proofErr w:type="spellStart"/>
      <w:r w:rsidRPr="004916B4">
        <w:rPr>
          <w:rFonts w:ascii="Times New Roman" w:eastAsia="Times New Roman" w:hAnsi="Times New Roman" w:cs="Times New Roman"/>
          <w:sz w:val="28"/>
          <w:szCs w:val="28"/>
        </w:rPr>
        <w:t>эссенциальным</w:t>
      </w:r>
      <w:proofErr w:type="spellEnd"/>
      <w:r w:rsidRPr="004916B4">
        <w:rPr>
          <w:rFonts w:ascii="Times New Roman" w:eastAsia="Times New Roman" w:hAnsi="Times New Roman" w:cs="Times New Roman"/>
          <w:sz w:val="28"/>
          <w:szCs w:val="28"/>
        </w:rPr>
        <w:t xml:space="preserve">. Мышьяк, стронций и барий относятся к условно </w:t>
      </w:r>
      <w:proofErr w:type="spellStart"/>
      <w:r w:rsidRPr="004916B4">
        <w:rPr>
          <w:rFonts w:ascii="Times New Roman" w:eastAsia="Times New Roman" w:hAnsi="Times New Roman" w:cs="Times New Roman"/>
          <w:sz w:val="28"/>
          <w:szCs w:val="28"/>
        </w:rPr>
        <w:t>эссенциальным</w:t>
      </w:r>
      <w:proofErr w:type="spellEnd"/>
      <w:r w:rsidRPr="004916B4">
        <w:rPr>
          <w:rFonts w:ascii="Times New Roman" w:eastAsia="Times New Roman" w:hAnsi="Times New Roman" w:cs="Times New Roman"/>
          <w:sz w:val="28"/>
          <w:szCs w:val="28"/>
        </w:rPr>
        <w:t xml:space="preserve"> и токсичным элементам, присутствие в живом организме которых была установлена не для всех живых организмов, а также присутствуя в малых количествах могут вызывать токсический эффект</w:t>
      </w:r>
      <w:r w:rsidR="006E14EF">
        <w:rPr>
          <w:rFonts w:ascii="Times New Roman" w:eastAsia="Times New Roman" w:hAnsi="Times New Roman" w:cs="Times New Roman"/>
          <w:sz w:val="28"/>
          <w:szCs w:val="28"/>
        </w:rPr>
        <w:t>.</w:t>
      </w:r>
    </w:p>
    <w:p w14:paraId="061B3872" w14:textId="77777777" w:rsidR="00CA34C6" w:rsidRPr="004916B4" w:rsidRDefault="00CA34C6" w:rsidP="004A0DF7">
      <w:pPr>
        <w:spacing w:after="0" w:line="240" w:lineRule="auto"/>
        <w:ind w:firstLine="567"/>
        <w:jc w:val="both"/>
        <w:rPr>
          <w:rFonts w:ascii="Times New Roman" w:eastAsia="Times New Roman" w:hAnsi="Times New Roman" w:cs="Times New Roman"/>
          <w:sz w:val="28"/>
          <w:szCs w:val="28"/>
        </w:rPr>
      </w:pPr>
      <w:r w:rsidRPr="004916B4">
        <w:rPr>
          <w:rFonts w:ascii="Times New Roman" w:eastAsia="Times New Roman" w:hAnsi="Times New Roman" w:cs="Times New Roman"/>
          <w:sz w:val="28"/>
          <w:szCs w:val="28"/>
        </w:rPr>
        <w:t>Для выявления региональных геохимических особенностей накопления химических элементов в золе листьев тополя</w:t>
      </w:r>
      <w:r w:rsidR="006E14EF">
        <w:rPr>
          <w:rFonts w:ascii="Times New Roman" w:eastAsia="Times New Roman" w:hAnsi="Times New Roman" w:cs="Times New Roman"/>
          <w:sz w:val="28"/>
          <w:szCs w:val="28"/>
        </w:rPr>
        <w:t>,</w:t>
      </w:r>
      <w:r w:rsidRPr="004916B4">
        <w:rPr>
          <w:rFonts w:ascii="Times New Roman" w:eastAsia="Times New Roman" w:hAnsi="Times New Roman" w:cs="Times New Roman"/>
          <w:sz w:val="28"/>
          <w:szCs w:val="28"/>
        </w:rPr>
        <w:t xml:space="preserve"> произрастающего на территории Южного Казахстана, полученные результаты были сопоставл</w:t>
      </w:r>
      <w:r w:rsidR="008C088C" w:rsidRPr="004916B4">
        <w:rPr>
          <w:rFonts w:ascii="Times New Roman" w:eastAsia="Times New Roman" w:hAnsi="Times New Roman" w:cs="Times New Roman"/>
          <w:sz w:val="28"/>
          <w:szCs w:val="28"/>
        </w:rPr>
        <w:t xml:space="preserve">ены с </w:t>
      </w:r>
      <w:r w:rsidR="008C088C" w:rsidRPr="004916B4">
        <w:rPr>
          <w:rFonts w:ascii="Times New Roman" w:eastAsia="Times New Roman" w:hAnsi="Times New Roman" w:cs="Times New Roman"/>
          <w:sz w:val="28"/>
          <w:szCs w:val="28"/>
        </w:rPr>
        <w:lastRenderedPageBreak/>
        <w:t>литературными данными [</w:t>
      </w:r>
      <w:r w:rsidR="001D3EBC">
        <w:rPr>
          <w:rFonts w:ascii="Times New Roman" w:eastAsia="Times New Roman" w:hAnsi="Times New Roman" w:cs="Times New Roman"/>
          <w:sz w:val="28"/>
          <w:szCs w:val="28"/>
        </w:rPr>
        <w:t>195-197</w:t>
      </w:r>
      <w:r w:rsidRPr="00F60681">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rPr>
        <w:t>По результатам сравнения со средним содержанием в золе растений был построен следующий биогеохимический ряд:</w:t>
      </w:r>
    </w:p>
    <w:p w14:paraId="5D511739" w14:textId="77777777" w:rsidR="00CA34C6" w:rsidRPr="009D0DFB" w:rsidRDefault="00CA34C6" w:rsidP="00CA34C6">
      <w:pPr>
        <w:spacing w:after="0" w:line="240" w:lineRule="auto"/>
        <w:ind w:firstLine="709"/>
        <w:jc w:val="both"/>
        <w:rPr>
          <w:rFonts w:ascii="Times New Roman" w:eastAsia="Times New Roman" w:hAnsi="Times New Roman" w:cs="Times New Roman"/>
          <w:sz w:val="28"/>
          <w:szCs w:val="28"/>
        </w:rPr>
      </w:pPr>
      <w:r w:rsidRPr="004916B4">
        <w:rPr>
          <w:rFonts w:ascii="Times New Roman" w:eastAsia="Times New Roman" w:hAnsi="Times New Roman" w:cs="Times New Roman"/>
          <w:sz w:val="28"/>
          <w:szCs w:val="28"/>
        </w:rPr>
        <w:t>К</w:t>
      </w:r>
      <w:r w:rsidRPr="004916B4">
        <w:rPr>
          <w:rFonts w:ascii="Times New Roman" w:eastAsia="Times New Roman" w:hAnsi="Times New Roman" w:cs="Times New Roman"/>
          <w:sz w:val="28"/>
          <w:szCs w:val="28"/>
          <w:vertAlign w:val="subscript"/>
        </w:rPr>
        <w:t>(растит.)</w:t>
      </w:r>
      <w:r w:rsidRPr="004916B4">
        <w:rPr>
          <w:rFonts w:ascii="Times New Roman" w:eastAsia="Times New Roman" w:hAnsi="Times New Roman" w:cs="Times New Roman"/>
          <w:sz w:val="28"/>
          <w:szCs w:val="28"/>
        </w:rPr>
        <w:t xml:space="preserve"> Алексеенко</w:t>
      </w:r>
      <w:r w:rsidRPr="009D0DFB">
        <w:rPr>
          <w:rFonts w:ascii="Times New Roman" w:eastAsia="Times New Roman" w:hAnsi="Times New Roman" w:cs="Times New Roman"/>
          <w:sz w:val="28"/>
          <w:szCs w:val="28"/>
        </w:rPr>
        <w:t xml:space="preserve">, 2000 </w:t>
      </w:r>
      <w:r w:rsidR="00D46279" w:rsidRPr="009D0DFB">
        <w:rPr>
          <w:rFonts w:ascii="Times New Roman" w:eastAsia="Times New Roman" w:hAnsi="Times New Roman" w:cs="Times New Roman"/>
          <w:sz w:val="28"/>
          <w:szCs w:val="28"/>
        </w:rPr>
        <w:t>–</w:t>
      </w:r>
      <w:r w:rsidRPr="009D0DFB">
        <w:rPr>
          <w:rFonts w:ascii="Times New Roman" w:eastAsia="Times New Roman" w:hAnsi="Times New Roman" w:cs="Times New Roman"/>
          <w:sz w:val="28"/>
          <w:szCs w:val="28"/>
        </w:rPr>
        <w:t xml:space="preserve"> </w:t>
      </w:r>
      <w:r w:rsidRPr="004916B4">
        <w:rPr>
          <w:rFonts w:ascii="Times New Roman" w:eastAsia="Times New Roman" w:hAnsi="Times New Roman" w:cs="Times New Roman"/>
          <w:b/>
          <w:sz w:val="28"/>
          <w:szCs w:val="28"/>
          <w:lang w:val="en-US"/>
        </w:rPr>
        <w:t>Sr</w:t>
      </w:r>
      <w:r w:rsidRPr="009D0DFB">
        <w:rPr>
          <w:rFonts w:ascii="Times New Roman" w:eastAsia="Times New Roman" w:hAnsi="Times New Roman" w:cs="Times New Roman"/>
          <w:b/>
          <w:sz w:val="28"/>
          <w:szCs w:val="28"/>
          <w:vertAlign w:val="subscript"/>
        </w:rPr>
        <w:t>116</w:t>
      </w:r>
      <w:r w:rsidRPr="009D0DFB">
        <w:rPr>
          <w:rFonts w:ascii="Times New Roman" w:eastAsia="Times New Roman" w:hAnsi="Times New Roman" w:cs="Times New Roman"/>
          <w:b/>
          <w:sz w:val="28"/>
          <w:szCs w:val="28"/>
        </w:rPr>
        <w:t xml:space="preserve"> </w:t>
      </w:r>
      <w:r w:rsidRPr="009D0DFB">
        <w:rPr>
          <w:rFonts w:ascii="Times New Roman" w:eastAsia="Times New Roman" w:hAnsi="Times New Roman" w:cs="Times New Roman"/>
          <w:sz w:val="28"/>
          <w:szCs w:val="28"/>
        </w:rPr>
        <w:t xml:space="preserve">&gt; </w:t>
      </w:r>
      <w:r w:rsidRPr="004916B4">
        <w:rPr>
          <w:rFonts w:ascii="Times New Roman" w:eastAsia="Times New Roman" w:hAnsi="Times New Roman" w:cs="Times New Roman"/>
          <w:b/>
          <w:sz w:val="28"/>
          <w:szCs w:val="28"/>
          <w:lang w:val="en-US"/>
        </w:rPr>
        <w:t>Hf</w:t>
      </w:r>
      <w:r w:rsidRPr="009D0DFB">
        <w:rPr>
          <w:rFonts w:ascii="Times New Roman" w:eastAsia="Times New Roman" w:hAnsi="Times New Roman" w:cs="Times New Roman"/>
          <w:b/>
          <w:sz w:val="28"/>
          <w:szCs w:val="28"/>
          <w:vertAlign w:val="subscript"/>
        </w:rPr>
        <w:t>38</w:t>
      </w:r>
      <w:r w:rsidRPr="009D0DFB">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b/>
          <w:sz w:val="28"/>
          <w:szCs w:val="28"/>
          <w:lang w:val="en-US"/>
        </w:rPr>
        <w:t>As</w:t>
      </w:r>
      <w:r w:rsidRPr="009D0DFB">
        <w:rPr>
          <w:rFonts w:ascii="Times New Roman" w:eastAsia="Times New Roman" w:hAnsi="Times New Roman" w:cs="Times New Roman"/>
          <w:b/>
          <w:sz w:val="28"/>
          <w:szCs w:val="28"/>
          <w:vertAlign w:val="subscript"/>
        </w:rPr>
        <w:t>19</w:t>
      </w:r>
      <w:r w:rsidRPr="009D0DFB">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b/>
          <w:sz w:val="28"/>
          <w:szCs w:val="28"/>
          <w:lang w:val="en-US"/>
        </w:rPr>
        <w:t>Ta</w:t>
      </w:r>
      <w:r w:rsidRPr="009D0DFB">
        <w:rPr>
          <w:rFonts w:ascii="Times New Roman" w:eastAsia="Times New Roman" w:hAnsi="Times New Roman" w:cs="Times New Roman"/>
          <w:b/>
          <w:sz w:val="28"/>
          <w:szCs w:val="28"/>
          <w:vertAlign w:val="subscript"/>
        </w:rPr>
        <w:t>8</w:t>
      </w:r>
      <w:r w:rsidRPr="009D0DFB">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b/>
          <w:sz w:val="28"/>
          <w:szCs w:val="28"/>
          <w:lang w:val="en-US"/>
        </w:rPr>
        <w:t>Sb</w:t>
      </w:r>
      <w:r w:rsidRPr="009D0DFB">
        <w:rPr>
          <w:rFonts w:ascii="Times New Roman" w:eastAsia="Times New Roman" w:hAnsi="Times New Roman" w:cs="Times New Roman"/>
          <w:b/>
          <w:sz w:val="28"/>
          <w:szCs w:val="28"/>
          <w:vertAlign w:val="subscript"/>
        </w:rPr>
        <w:t>6,2</w:t>
      </w:r>
      <w:r w:rsidRPr="009D0DFB">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sz w:val="28"/>
          <w:szCs w:val="28"/>
          <w:lang w:val="en-US"/>
        </w:rPr>
        <w:t>Sc</w:t>
      </w:r>
      <w:r w:rsidRPr="009D0DFB">
        <w:rPr>
          <w:rFonts w:ascii="Times New Roman" w:eastAsia="Times New Roman" w:hAnsi="Times New Roman" w:cs="Times New Roman"/>
          <w:sz w:val="28"/>
          <w:szCs w:val="28"/>
          <w:vertAlign w:val="subscript"/>
        </w:rPr>
        <w:t>6</w:t>
      </w:r>
      <w:r w:rsidRPr="009D0DFB">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b/>
          <w:sz w:val="28"/>
          <w:szCs w:val="28"/>
          <w:lang w:val="en-US"/>
        </w:rPr>
        <w:t>Ca</w:t>
      </w:r>
      <w:r w:rsidRPr="009D0DFB">
        <w:rPr>
          <w:rFonts w:ascii="Times New Roman" w:eastAsia="Times New Roman" w:hAnsi="Times New Roman" w:cs="Times New Roman"/>
          <w:b/>
          <w:sz w:val="28"/>
          <w:szCs w:val="28"/>
          <w:vertAlign w:val="subscript"/>
        </w:rPr>
        <w:t>4</w:t>
      </w:r>
      <w:r w:rsidRPr="009D0DFB">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b/>
          <w:sz w:val="28"/>
          <w:szCs w:val="28"/>
          <w:lang w:val="en-US"/>
        </w:rPr>
        <w:t>U</w:t>
      </w:r>
      <w:r w:rsidRPr="009D0DFB">
        <w:rPr>
          <w:rFonts w:ascii="Times New Roman" w:eastAsia="Times New Roman" w:hAnsi="Times New Roman" w:cs="Times New Roman"/>
          <w:b/>
          <w:sz w:val="28"/>
          <w:szCs w:val="28"/>
          <w:vertAlign w:val="subscript"/>
        </w:rPr>
        <w:t>2</w:t>
      </w:r>
      <w:r w:rsidRPr="009D0DFB">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b/>
          <w:sz w:val="28"/>
          <w:szCs w:val="28"/>
          <w:lang w:val="en-US"/>
        </w:rPr>
        <w:t>Ba</w:t>
      </w:r>
      <w:r w:rsidRPr="009D0DFB">
        <w:rPr>
          <w:rFonts w:ascii="Times New Roman" w:eastAsia="Times New Roman" w:hAnsi="Times New Roman" w:cs="Times New Roman"/>
          <w:b/>
          <w:sz w:val="28"/>
          <w:szCs w:val="28"/>
          <w:vertAlign w:val="subscript"/>
        </w:rPr>
        <w:t>1,3</w:t>
      </w:r>
      <w:r w:rsidRPr="009D0DFB">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b/>
          <w:sz w:val="28"/>
          <w:szCs w:val="28"/>
          <w:lang w:val="en-US"/>
        </w:rPr>
        <w:t>Ag</w:t>
      </w:r>
      <w:r w:rsidRPr="009D0DFB">
        <w:rPr>
          <w:rFonts w:ascii="Times New Roman" w:eastAsia="Times New Roman" w:hAnsi="Times New Roman" w:cs="Times New Roman"/>
          <w:b/>
          <w:sz w:val="28"/>
          <w:szCs w:val="28"/>
          <w:vertAlign w:val="subscript"/>
        </w:rPr>
        <w:t>1,2</w:t>
      </w:r>
      <w:r w:rsidRPr="009D0DFB">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b/>
          <w:sz w:val="28"/>
          <w:szCs w:val="28"/>
          <w:lang w:val="en-US"/>
        </w:rPr>
        <w:t>Zn</w:t>
      </w:r>
      <w:r w:rsidRPr="009D0DFB">
        <w:rPr>
          <w:rFonts w:ascii="Times New Roman" w:eastAsia="Times New Roman" w:hAnsi="Times New Roman" w:cs="Times New Roman"/>
          <w:b/>
          <w:sz w:val="28"/>
          <w:szCs w:val="28"/>
          <w:vertAlign w:val="subscript"/>
        </w:rPr>
        <w:t>1,1</w:t>
      </w:r>
      <w:r w:rsidRPr="009D0DFB">
        <w:rPr>
          <w:rFonts w:ascii="Times New Roman" w:eastAsia="Times New Roman" w:hAnsi="Times New Roman" w:cs="Times New Roman"/>
          <w:sz w:val="28"/>
          <w:szCs w:val="28"/>
        </w:rPr>
        <w:t xml:space="preserve"> = </w:t>
      </w:r>
      <w:r w:rsidRPr="004916B4">
        <w:rPr>
          <w:rFonts w:ascii="Times New Roman" w:eastAsia="Times New Roman" w:hAnsi="Times New Roman" w:cs="Times New Roman"/>
          <w:b/>
          <w:sz w:val="28"/>
          <w:szCs w:val="28"/>
          <w:lang w:val="en-US"/>
        </w:rPr>
        <w:t>Th</w:t>
      </w:r>
      <w:r w:rsidRPr="009D0DFB">
        <w:rPr>
          <w:rFonts w:ascii="Times New Roman" w:eastAsia="Times New Roman" w:hAnsi="Times New Roman" w:cs="Times New Roman"/>
          <w:b/>
          <w:sz w:val="28"/>
          <w:szCs w:val="28"/>
          <w:vertAlign w:val="subscript"/>
        </w:rPr>
        <w:t>1,1</w:t>
      </w:r>
      <w:r w:rsidRPr="009D0DFB">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b/>
          <w:sz w:val="28"/>
          <w:szCs w:val="28"/>
          <w:lang w:val="en-US"/>
        </w:rPr>
        <w:t>Na</w:t>
      </w:r>
      <w:r w:rsidRPr="009D0DFB">
        <w:rPr>
          <w:rFonts w:ascii="Times New Roman" w:eastAsia="Times New Roman" w:hAnsi="Times New Roman" w:cs="Times New Roman"/>
          <w:b/>
          <w:sz w:val="28"/>
          <w:szCs w:val="28"/>
          <w:vertAlign w:val="subscript"/>
        </w:rPr>
        <w:t>1</w:t>
      </w:r>
      <w:r w:rsidRPr="009D0DFB">
        <w:rPr>
          <w:rFonts w:ascii="Times New Roman" w:eastAsia="Times New Roman" w:hAnsi="Times New Roman" w:cs="Times New Roman"/>
          <w:sz w:val="28"/>
          <w:szCs w:val="28"/>
        </w:rPr>
        <w:t xml:space="preserve"> = </w:t>
      </w:r>
      <w:r w:rsidRPr="004916B4">
        <w:rPr>
          <w:rFonts w:ascii="Times New Roman" w:eastAsia="Times New Roman" w:hAnsi="Times New Roman" w:cs="Times New Roman"/>
          <w:b/>
          <w:sz w:val="28"/>
          <w:szCs w:val="28"/>
          <w:lang w:val="en-US"/>
        </w:rPr>
        <w:t>Co</w:t>
      </w:r>
      <w:r w:rsidRPr="009D0DFB">
        <w:rPr>
          <w:rFonts w:ascii="Times New Roman" w:eastAsia="Times New Roman" w:hAnsi="Times New Roman" w:cs="Times New Roman"/>
          <w:b/>
          <w:sz w:val="28"/>
          <w:szCs w:val="28"/>
          <w:vertAlign w:val="subscript"/>
        </w:rPr>
        <w:t>1</w:t>
      </w:r>
      <w:r w:rsidRPr="009D0DFB">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sz w:val="28"/>
          <w:szCs w:val="28"/>
          <w:lang w:val="en-US"/>
        </w:rPr>
        <w:t>Rb</w:t>
      </w:r>
      <w:r w:rsidRPr="009D0DFB">
        <w:rPr>
          <w:rFonts w:ascii="Times New Roman" w:eastAsia="Times New Roman" w:hAnsi="Times New Roman" w:cs="Times New Roman"/>
          <w:sz w:val="28"/>
          <w:szCs w:val="28"/>
          <w:vertAlign w:val="subscript"/>
        </w:rPr>
        <w:t>0,3</w:t>
      </w:r>
      <w:r w:rsidRPr="009D0DFB">
        <w:rPr>
          <w:rFonts w:ascii="Times New Roman" w:eastAsia="Times New Roman" w:hAnsi="Times New Roman" w:cs="Times New Roman"/>
          <w:sz w:val="28"/>
          <w:szCs w:val="28"/>
        </w:rPr>
        <w:t xml:space="preserve"> = </w:t>
      </w:r>
      <w:r w:rsidRPr="004916B4">
        <w:rPr>
          <w:rFonts w:ascii="Times New Roman" w:eastAsia="Times New Roman" w:hAnsi="Times New Roman" w:cs="Times New Roman"/>
          <w:sz w:val="28"/>
          <w:szCs w:val="28"/>
          <w:lang w:val="en-US"/>
        </w:rPr>
        <w:t>Cs</w:t>
      </w:r>
      <w:r w:rsidRPr="009D0DFB">
        <w:rPr>
          <w:rFonts w:ascii="Times New Roman" w:eastAsia="Times New Roman" w:hAnsi="Times New Roman" w:cs="Times New Roman"/>
          <w:sz w:val="28"/>
          <w:szCs w:val="28"/>
          <w:vertAlign w:val="subscript"/>
        </w:rPr>
        <w:t>0,3</w:t>
      </w:r>
      <w:r w:rsidRPr="009D0DFB">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sz w:val="28"/>
          <w:szCs w:val="28"/>
          <w:lang w:val="en-US"/>
        </w:rPr>
        <w:t>Fe</w:t>
      </w:r>
      <w:r w:rsidRPr="009D0DFB">
        <w:rPr>
          <w:rFonts w:ascii="Times New Roman" w:eastAsia="Times New Roman" w:hAnsi="Times New Roman" w:cs="Times New Roman"/>
          <w:sz w:val="28"/>
          <w:szCs w:val="28"/>
          <w:vertAlign w:val="subscript"/>
        </w:rPr>
        <w:t>0,2</w:t>
      </w:r>
      <w:r w:rsidRPr="009D0DFB">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sz w:val="28"/>
          <w:szCs w:val="28"/>
          <w:lang w:val="en-US"/>
        </w:rPr>
        <w:t>Cr</w:t>
      </w:r>
      <w:r w:rsidRPr="009D0DFB">
        <w:rPr>
          <w:rFonts w:ascii="Times New Roman" w:eastAsia="Times New Roman" w:hAnsi="Times New Roman" w:cs="Times New Roman"/>
          <w:sz w:val="28"/>
          <w:szCs w:val="28"/>
          <w:vertAlign w:val="subscript"/>
        </w:rPr>
        <w:t>0,04</w:t>
      </w:r>
      <w:r w:rsidRPr="009D0DFB">
        <w:rPr>
          <w:rFonts w:ascii="Times New Roman" w:eastAsia="Times New Roman" w:hAnsi="Times New Roman" w:cs="Times New Roman"/>
          <w:sz w:val="28"/>
          <w:szCs w:val="28"/>
        </w:rPr>
        <w:t xml:space="preserve"> = </w:t>
      </w:r>
      <w:r w:rsidRPr="004916B4">
        <w:rPr>
          <w:rFonts w:ascii="Times New Roman" w:eastAsia="Times New Roman" w:hAnsi="Times New Roman" w:cs="Times New Roman"/>
          <w:sz w:val="28"/>
          <w:szCs w:val="28"/>
          <w:lang w:val="en-US"/>
        </w:rPr>
        <w:t>Ce</w:t>
      </w:r>
      <w:r w:rsidRPr="009D0DFB">
        <w:rPr>
          <w:rFonts w:ascii="Times New Roman" w:eastAsia="Times New Roman" w:hAnsi="Times New Roman" w:cs="Times New Roman"/>
          <w:sz w:val="28"/>
          <w:szCs w:val="28"/>
          <w:vertAlign w:val="subscript"/>
        </w:rPr>
        <w:t>0,04</w:t>
      </w:r>
      <w:r w:rsidRPr="009D0DFB">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sz w:val="28"/>
          <w:szCs w:val="28"/>
          <w:lang w:val="en-US"/>
        </w:rPr>
        <w:t>Br</w:t>
      </w:r>
      <w:r w:rsidRPr="009D0DFB">
        <w:rPr>
          <w:rFonts w:ascii="Times New Roman" w:eastAsia="Times New Roman" w:hAnsi="Times New Roman" w:cs="Times New Roman"/>
          <w:sz w:val="28"/>
          <w:szCs w:val="28"/>
          <w:vertAlign w:val="subscript"/>
        </w:rPr>
        <w:t>0,02</w:t>
      </w:r>
      <w:r w:rsidRPr="009D0DFB">
        <w:rPr>
          <w:rFonts w:ascii="Times New Roman" w:eastAsia="Times New Roman" w:hAnsi="Times New Roman" w:cs="Times New Roman"/>
          <w:sz w:val="28"/>
          <w:szCs w:val="28"/>
        </w:rPr>
        <w:t xml:space="preserve"> = </w:t>
      </w:r>
      <w:r w:rsidRPr="004916B4">
        <w:rPr>
          <w:rFonts w:ascii="Times New Roman" w:eastAsia="Times New Roman" w:hAnsi="Times New Roman" w:cs="Times New Roman"/>
          <w:sz w:val="28"/>
          <w:szCs w:val="28"/>
          <w:lang w:val="en-US"/>
        </w:rPr>
        <w:t>La</w:t>
      </w:r>
      <w:r w:rsidRPr="009D0DFB">
        <w:rPr>
          <w:rFonts w:ascii="Times New Roman" w:eastAsia="Times New Roman" w:hAnsi="Times New Roman" w:cs="Times New Roman"/>
          <w:sz w:val="28"/>
          <w:szCs w:val="28"/>
          <w:vertAlign w:val="subscript"/>
        </w:rPr>
        <w:t>0,02</w:t>
      </w:r>
      <w:r w:rsidRPr="009D0DFB">
        <w:rPr>
          <w:rFonts w:ascii="Times New Roman" w:eastAsia="Times New Roman" w:hAnsi="Times New Roman" w:cs="Times New Roman"/>
          <w:sz w:val="28"/>
          <w:szCs w:val="28"/>
        </w:rPr>
        <w:t xml:space="preserve"> = </w:t>
      </w:r>
      <w:r w:rsidRPr="004916B4">
        <w:rPr>
          <w:rFonts w:ascii="Times New Roman" w:eastAsia="Times New Roman" w:hAnsi="Times New Roman" w:cs="Times New Roman"/>
          <w:sz w:val="28"/>
          <w:szCs w:val="28"/>
          <w:lang w:val="en-US"/>
        </w:rPr>
        <w:t>Nd</w:t>
      </w:r>
      <w:r w:rsidRPr="009D0DFB">
        <w:rPr>
          <w:rFonts w:ascii="Times New Roman" w:eastAsia="Times New Roman" w:hAnsi="Times New Roman" w:cs="Times New Roman"/>
          <w:sz w:val="28"/>
          <w:szCs w:val="28"/>
          <w:vertAlign w:val="subscript"/>
        </w:rPr>
        <w:t>0,02</w:t>
      </w:r>
      <w:r w:rsidRPr="009D0DFB">
        <w:rPr>
          <w:rFonts w:ascii="Times New Roman" w:eastAsia="Times New Roman" w:hAnsi="Times New Roman" w:cs="Times New Roman"/>
          <w:sz w:val="28"/>
          <w:szCs w:val="28"/>
        </w:rPr>
        <w:t xml:space="preserve"> = </w:t>
      </w:r>
      <w:r w:rsidRPr="004916B4">
        <w:rPr>
          <w:rFonts w:ascii="Times New Roman" w:eastAsia="Times New Roman" w:hAnsi="Times New Roman" w:cs="Times New Roman"/>
          <w:sz w:val="28"/>
          <w:szCs w:val="28"/>
          <w:lang w:val="en-US"/>
        </w:rPr>
        <w:t>Au</w:t>
      </w:r>
      <w:r w:rsidRPr="009D0DFB">
        <w:rPr>
          <w:rFonts w:ascii="Times New Roman" w:eastAsia="Times New Roman" w:hAnsi="Times New Roman" w:cs="Times New Roman"/>
          <w:sz w:val="28"/>
          <w:szCs w:val="28"/>
          <w:vertAlign w:val="subscript"/>
        </w:rPr>
        <w:t>0,02</w:t>
      </w:r>
      <w:r w:rsidRPr="009D0DFB">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sz w:val="28"/>
          <w:szCs w:val="28"/>
          <w:lang w:val="en-US"/>
        </w:rPr>
        <w:t>Sm</w:t>
      </w:r>
      <w:r w:rsidRPr="009D0DFB">
        <w:rPr>
          <w:rFonts w:ascii="Times New Roman" w:eastAsia="Times New Roman" w:hAnsi="Times New Roman" w:cs="Times New Roman"/>
          <w:sz w:val="28"/>
          <w:szCs w:val="28"/>
          <w:vertAlign w:val="subscript"/>
        </w:rPr>
        <w:t>0,002</w:t>
      </w:r>
      <w:r w:rsidRPr="009D0DFB">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sz w:val="28"/>
          <w:szCs w:val="28"/>
          <w:lang w:val="en-US"/>
        </w:rPr>
        <w:t>Yb</w:t>
      </w:r>
      <w:r w:rsidRPr="009D0DFB">
        <w:rPr>
          <w:rFonts w:ascii="Times New Roman" w:eastAsia="Times New Roman" w:hAnsi="Times New Roman" w:cs="Times New Roman"/>
          <w:sz w:val="28"/>
          <w:szCs w:val="28"/>
          <w:vertAlign w:val="subscript"/>
        </w:rPr>
        <w:t>0,001</w:t>
      </w:r>
      <w:r w:rsidRPr="009D0DFB">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sz w:val="28"/>
          <w:szCs w:val="28"/>
          <w:lang w:val="en-US"/>
        </w:rPr>
        <w:t>Eu</w:t>
      </w:r>
      <w:r w:rsidRPr="009D0DFB">
        <w:rPr>
          <w:rFonts w:ascii="Times New Roman" w:eastAsia="Times New Roman" w:hAnsi="Times New Roman" w:cs="Times New Roman"/>
          <w:sz w:val="28"/>
          <w:szCs w:val="28"/>
          <w:vertAlign w:val="subscript"/>
        </w:rPr>
        <w:t>0,0003</w:t>
      </w:r>
      <w:r w:rsidRPr="009D0DFB">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sz w:val="28"/>
          <w:szCs w:val="28"/>
          <w:lang w:val="en-US"/>
        </w:rPr>
        <w:t>Tb</w:t>
      </w:r>
      <w:r w:rsidRPr="009D0DFB">
        <w:rPr>
          <w:rFonts w:ascii="Times New Roman" w:eastAsia="Times New Roman" w:hAnsi="Times New Roman" w:cs="Times New Roman"/>
          <w:sz w:val="28"/>
          <w:szCs w:val="28"/>
          <w:vertAlign w:val="subscript"/>
        </w:rPr>
        <w:t>0,0002</w:t>
      </w:r>
      <w:r w:rsidRPr="009D0DFB">
        <w:rPr>
          <w:rFonts w:ascii="Times New Roman" w:eastAsia="Times New Roman" w:hAnsi="Times New Roman" w:cs="Times New Roman"/>
          <w:sz w:val="28"/>
          <w:szCs w:val="28"/>
        </w:rPr>
        <w:t xml:space="preserve"> &gt; </w:t>
      </w:r>
      <w:r w:rsidRPr="004916B4">
        <w:rPr>
          <w:rFonts w:ascii="Times New Roman" w:eastAsia="Times New Roman" w:hAnsi="Times New Roman" w:cs="Times New Roman"/>
          <w:sz w:val="28"/>
          <w:szCs w:val="28"/>
          <w:lang w:val="en-US"/>
        </w:rPr>
        <w:t>Lu</w:t>
      </w:r>
      <w:r w:rsidRPr="009D0DFB">
        <w:rPr>
          <w:rFonts w:ascii="Times New Roman" w:eastAsia="Times New Roman" w:hAnsi="Times New Roman" w:cs="Times New Roman"/>
          <w:sz w:val="28"/>
          <w:szCs w:val="28"/>
          <w:vertAlign w:val="subscript"/>
        </w:rPr>
        <w:t>0,0002</w:t>
      </w:r>
      <w:r w:rsidRPr="009D0DFB">
        <w:rPr>
          <w:rFonts w:ascii="Times New Roman" w:eastAsia="Times New Roman" w:hAnsi="Times New Roman" w:cs="Times New Roman"/>
          <w:sz w:val="28"/>
          <w:szCs w:val="28"/>
        </w:rPr>
        <w:t>.</w:t>
      </w:r>
    </w:p>
    <w:p w14:paraId="0AF4CD30" w14:textId="77777777" w:rsidR="00CA34C6" w:rsidRPr="004916B4" w:rsidRDefault="00CA34C6" w:rsidP="00CA34C6">
      <w:pPr>
        <w:spacing w:after="0" w:line="240" w:lineRule="auto"/>
        <w:ind w:firstLine="709"/>
        <w:jc w:val="both"/>
        <w:rPr>
          <w:rFonts w:ascii="Times New Roman" w:eastAsia="Times New Roman" w:hAnsi="Times New Roman" w:cs="Times New Roman"/>
          <w:sz w:val="28"/>
          <w:szCs w:val="28"/>
          <w:lang w:val="en-US"/>
        </w:rPr>
      </w:pPr>
      <w:r w:rsidRPr="004916B4">
        <w:rPr>
          <w:rFonts w:ascii="Times New Roman" w:eastAsia="Times New Roman" w:hAnsi="Times New Roman" w:cs="Times New Roman"/>
          <w:sz w:val="28"/>
          <w:szCs w:val="28"/>
        </w:rPr>
        <w:t>К</w:t>
      </w:r>
      <w:r w:rsidRPr="004916B4">
        <w:rPr>
          <w:rFonts w:ascii="Times New Roman" w:eastAsia="Times New Roman" w:hAnsi="Times New Roman" w:cs="Times New Roman"/>
          <w:sz w:val="28"/>
          <w:szCs w:val="28"/>
          <w:vertAlign w:val="subscript"/>
          <w:lang w:val="en-US"/>
        </w:rPr>
        <w:t>(</w:t>
      </w:r>
      <w:r w:rsidRPr="004916B4">
        <w:rPr>
          <w:rFonts w:ascii="Times New Roman" w:eastAsia="Times New Roman" w:hAnsi="Times New Roman" w:cs="Times New Roman"/>
          <w:sz w:val="28"/>
          <w:szCs w:val="28"/>
          <w:vertAlign w:val="subscript"/>
        </w:rPr>
        <w:t>растит</w:t>
      </w:r>
      <w:r w:rsidRPr="004916B4">
        <w:rPr>
          <w:rFonts w:ascii="Times New Roman" w:eastAsia="Times New Roman" w:hAnsi="Times New Roman" w:cs="Times New Roman"/>
          <w:sz w:val="28"/>
          <w:szCs w:val="28"/>
          <w:vertAlign w:val="subscript"/>
          <w:lang w:val="en-US"/>
        </w:rPr>
        <w:t>.)</w:t>
      </w:r>
      <w:r w:rsidRPr="004916B4">
        <w:rPr>
          <w:rFonts w:ascii="Times New Roman" w:eastAsia="Times New Roman" w:hAnsi="Times New Roman" w:cs="Times New Roman"/>
          <w:sz w:val="28"/>
          <w:szCs w:val="28"/>
          <w:lang w:val="en-US"/>
        </w:rPr>
        <w:t xml:space="preserve"> </w:t>
      </w:r>
      <w:proofErr w:type="spellStart"/>
      <w:r w:rsidRPr="004916B4">
        <w:rPr>
          <w:rFonts w:ascii="Times New Roman" w:eastAsia="Times New Roman" w:hAnsi="Times New Roman" w:cs="Times New Roman"/>
          <w:sz w:val="28"/>
          <w:szCs w:val="28"/>
        </w:rPr>
        <w:t>Ткалич</w:t>
      </w:r>
      <w:proofErr w:type="spellEnd"/>
      <w:r w:rsidRPr="004916B4">
        <w:rPr>
          <w:rFonts w:ascii="Times New Roman" w:eastAsia="Times New Roman" w:hAnsi="Times New Roman" w:cs="Times New Roman"/>
          <w:sz w:val="28"/>
          <w:szCs w:val="28"/>
          <w:lang w:val="en-US"/>
        </w:rPr>
        <w:t xml:space="preserve">, 1969 – </w:t>
      </w:r>
      <w:r w:rsidRPr="004916B4">
        <w:rPr>
          <w:rFonts w:ascii="Times New Roman" w:eastAsia="Times New Roman" w:hAnsi="Times New Roman" w:cs="Times New Roman"/>
          <w:b/>
          <w:sz w:val="28"/>
          <w:szCs w:val="28"/>
          <w:lang w:val="en-US"/>
        </w:rPr>
        <w:t>Sr</w:t>
      </w:r>
      <w:r w:rsidRPr="004916B4">
        <w:rPr>
          <w:rFonts w:ascii="Times New Roman" w:eastAsia="Times New Roman" w:hAnsi="Times New Roman" w:cs="Times New Roman"/>
          <w:b/>
          <w:sz w:val="28"/>
          <w:szCs w:val="28"/>
          <w:vertAlign w:val="subscript"/>
          <w:lang w:val="en-US"/>
        </w:rPr>
        <w:t>116</w:t>
      </w:r>
      <w:r w:rsidRPr="004916B4">
        <w:rPr>
          <w:rFonts w:ascii="Times New Roman" w:eastAsia="Times New Roman" w:hAnsi="Times New Roman" w:cs="Times New Roman"/>
          <w:sz w:val="28"/>
          <w:szCs w:val="28"/>
          <w:lang w:val="en-US"/>
        </w:rPr>
        <w:t xml:space="preserve"> &gt; </w:t>
      </w:r>
      <w:r w:rsidRPr="004916B4">
        <w:rPr>
          <w:rFonts w:ascii="Times New Roman" w:eastAsia="Times New Roman" w:hAnsi="Times New Roman" w:cs="Times New Roman"/>
          <w:b/>
          <w:sz w:val="28"/>
          <w:szCs w:val="28"/>
          <w:lang w:val="en-US"/>
        </w:rPr>
        <w:t>As</w:t>
      </w:r>
      <w:r w:rsidRPr="004916B4">
        <w:rPr>
          <w:rFonts w:ascii="Times New Roman" w:eastAsia="Times New Roman" w:hAnsi="Times New Roman" w:cs="Times New Roman"/>
          <w:b/>
          <w:sz w:val="28"/>
          <w:szCs w:val="28"/>
          <w:vertAlign w:val="subscript"/>
          <w:lang w:val="en-US"/>
        </w:rPr>
        <w:t>19</w:t>
      </w:r>
      <w:r w:rsidRPr="004916B4">
        <w:rPr>
          <w:rFonts w:ascii="Times New Roman" w:eastAsia="Times New Roman" w:hAnsi="Times New Roman" w:cs="Times New Roman"/>
          <w:sz w:val="28"/>
          <w:szCs w:val="28"/>
          <w:lang w:val="en-US"/>
        </w:rPr>
        <w:t xml:space="preserve"> &gt; </w:t>
      </w:r>
      <w:r w:rsidRPr="004916B4">
        <w:rPr>
          <w:rFonts w:ascii="Times New Roman" w:eastAsia="Times New Roman" w:hAnsi="Times New Roman" w:cs="Times New Roman"/>
          <w:b/>
          <w:sz w:val="28"/>
          <w:szCs w:val="28"/>
          <w:lang w:val="en-US"/>
        </w:rPr>
        <w:t>Ta</w:t>
      </w:r>
      <w:r w:rsidRPr="004916B4">
        <w:rPr>
          <w:rFonts w:ascii="Times New Roman" w:eastAsia="Times New Roman" w:hAnsi="Times New Roman" w:cs="Times New Roman"/>
          <w:b/>
          <w:sz w:val="28"/>
          <w:szCs w:val="28"/>
          <w:vertAlign w:val="subscript"/>
          <w:lang w:val="en-US"/>
        </w:rPr>
        <w:t>8</w:t>
      </w:r>
      <w:r w:rsidRPr="004916B4">
        <w:rPr>
          <w:rFonts w:ascii="Times New Roman" w:eastAsia="Times New Roman" w:hAnsi="Times New Roman" w:cs="Times New Roman"/>
          <w:sz w:val="28"/>
          <w:szCs w:val="28"/>
          <w:lang w:val="en-US"/>
        </w:rPr>
        <w:t xml:space="preserve"> &gt; </w:t>
      </w:r>
      <w:r w:rsidRPr="004916B4">
        <w:rPr>
          <w:rFonts w:ascii="Times New Roman" w:eastAsia="Times New Roman" w:hAnsi="Times New Roman" w:cs="Times New Roman"/>
          <w:b/>
          <w:sz w:val="28"/>
          <w:szCs w:val="28"/>
          <w:lang w:val="en-US"/>
        </w:rPr>
        <w:t>Sb</w:t>
      </w:r>
      <w:r w:rsidRPr="004916B4">
        <w:rPr>
          <w:rFonts w:ascii="Times New Roman" w:eastAsia="Times New Roman" w:hAnsi="Times New Roman" w:cs="Times New Roman"/>
          <w:b/>
          <w:sz w:val="28"/>
          <w:szCs w:val="28"/>
          <w:vertAlign w:val="subscript"/>
          <w:lang w:val="en-US"/>
        </w:rPr>
        <w:t>6,2</w:t>
      </w:r>
      <w:r w:rsidRPr="004916B4">
        <w:rPr>
          <w:rFonts w:ascii="Times New Roman" w:eastAsia="Times New Roman" w:hAnsi="Times New Roman" w:cs="Times New Roman"/>
          <w:sz w:val="28"/>
          <w:szCs w:val="28"/>
          <w:lang w:val="en-US"/>
        </w:rPr>
        <w:t xml:space="preserve"> &gt; </w:t>
      </w:r>
      <w:r w:rsidRPr="004916B4">
        <w:rPr>
          <w:rFonts w:ascii="Times New Roman" w:eastAsia="Times New Roman" w:hAnsi="Times New Roman" w:cs="Times New Roman"/>
          <w:b/>
          <w:sz w:val="28"/>
          <w:szCs w:val="28"/>
          <w:lang w:val="en-US"/>
        </w:rPr>
        <w:t>Ca</w:t>
      </w:r>
      <w:r w:rsidRPr="004916B4">
        <w:rPr>
          <w:rFonts w:ascii="Times New Roman" w:eastAsia="Times New Roman" w:hAnsi="Times New Roman" w:cs="Times New Roman"/>
          <w:b/>
          <w:sz w:val="28"/>
          <w:szCs w:val="28"/>
          <w:vertAlign w:val="subscript"/>
          <w:lang w:val="en-US"/>
        </w:rPr>
        <w:t>3,8</w:t>
      </w:r>
      <w:r w:rsidRPr="004916B4">
        <w:rPr>
          <w:rFonts w:ascii="Times New Roman" w:eastAsia="Times New Roman" w:hAnsi="Times New Roman" w:cs="Times New Roman"/>
          <w:sz w:val="28"/>
          <w:szCs w:val="28"/>
          <w:lang w:val="en-US"/>
        </w:rPr>
        <w:t xml:space="preserve"> = </w:t>
      </w:r>
      <w:r w:rsidRPr="004916B4">
        <w:rPr>
          <w:rFonts w:ascii="Times New Roman" w:eastAsia="Times New Roman" w:hAnsi="Times New Roman" w:cs="Times New Roman"/>
          <w:b/>
          <w:sz w:val="28"/>
          <w:szCs w:val="28"/>
          <w:lang w:val="en-US"/>
        </w:rPr>
        <w:t>Hf</w:t>
      </w:r>
      <w:r w:rsidRPr="004916B4">
        <w:rPr>
          <w:rFonts w:ascii="Times New Roman" w:eastAsia="Times New Roman" w:hAnsi="Times New Roman" w:cs="Times New Roman"/>
          <w:b/>
          <w:sz w:val="28"/>
          <w:szCs w:val="28"/>
          <w:vertAlign w:val="subscript"/>
          <w:lang w:val="en-US"/>
        </w:rPr>
        <w:t>3,8</w:t>
      </w:r>
      <w:r w:rsidRPr="004916B4">
        <w:rPr>
          <w:rFonts w:ascii="Times New Roman" w:eastAsia="Times New Roman" w:hAnsi="Times New Roman" w:cs="Times New Roman"/>
          <w:sz w:val="28"/>
          <w:szCs w:val="28"/>
          <w:lang w:val="en-US"/>
        </w:rPr>
        <w:t xml:space="preserve"> &gt; </w:t>
      </w:r>
      <w:r w:rsidRPr="004916B4">
        <w:rPr>
          <w:rFonts w:ascii="Times New Roman" w:eastAsia="Times New Roman" w:hAnsi="Times New Roman" w:cs="Times New Roman"/>
          <w:b/>
          <w:sz w:val="28"/>
          <w:szCs w:val="28"/>
          <w:lang w:val="en-US"/>
        </w:rPr>
        <w:t>U</w:t>
      </w:r>
      <w:r w:rsidRPr="004916B4">
        <w:rPr>
          <w:rFonts w:ascii="Times New Roman" w:eastAsia="Times New Roman" w:hAnsi="Times New Roman" w:cs="Times New Roman"/>
          <w:b/>
          <w:sz w:val="28"/>
          <w:szCs w:val="28"/>
          <w:vertAlign w:val="subscript"/>
          <w:lang w:val="en-US"/>
        </w:rPr>
        <w:t>2,3</w:t>
      </w:r>
      <w:r w:rsidRPr="004916B4">
        <w:rPr>
          <w:rFonts w:ascii="Times New Roman" w:eastAsia="Times New Roman" w:hAnsi="Times New Roman" w:cs="Times New Roman"/>
          <w:sz w:val="28"/>
          <w:szCs w:val="28"/>
          <w:lang w:val="en-US"/>
        </w:rPr>
        <w:t xml:space="preserve"> &gt; </w:t>
      </w:r>
      <w:r w:rsidRPr="004916B4">
        <w:rPr>
          <w:rFonts w:ascii="Times New Roman" w:eastAsia="Times New Roman" w:hAnsi="Times New Roman" w:cs="Times New Roman"/>
          <w:b/>
          <w:sz w:val="28"/>
          <w:szCs w:val="28"/>
          <w:lang w:val="en-US"/>
        </w:rPr>
        <w:t>Ba</w:t>
      </w:r>
      <w:r w:rsidRPr="004916B4">
        <w:rPr>
          <w:rFonts w:ascii="Times New Roman" w:eastAsia="Times New Roman" w:hAnsi="Times New Roman" w:cs="Times New Roman"/>
          <w:b/>
          <w:sz w:val="28"/>
          <w:szCs w:val="28"/>
          <w:vertAlign w:val="subscript"/>
          <w:lang w:val="en-US"/>
        </w:rPr>
        <w:t>1,3</w:t>
      </w:r>
      <w:r w:rsidRPr="004916B4">
        <w:rPr>
          <w:rFonts w:ascii="Times New Roman" w:eastAsia="Times New Roman" w:hAnsi="Times New Roman" w:cs="Times New Roman"/>
          <w:sz w:val="28"/>
          <w:szCs w:val="28"/>
          <w:lang w:val="en-US"/>
        </w:rPr>
        <w:t xml:space="preserve"> &gt;</w:t>
      </w:r>
      <w:r w:rsidRPr="004916B4">
        <w:rPr>
          <w:rFonts w:ascii="Times New Roman" w:eastAsia="Times New Roman" w:hAnsi="Times New Roman" w:cs="Times New Roman"/>
          <w:b/>
          <w:sz w:val="28"/>
          <w:szCs w:val="28"/>
          <w:lang w:val="en-US"/>
        </w:rPr>
        <w:t>Ag</w:t>
      </w:r>
      <w:r w:rsidRPr="004916B4">
        <w:rPr>
          <w:rFonts w:ascii="Times New Roman" w:eastAsia="Times New Roman" w:hAnsi="Times New Roman" w:cs="Times New Roman"/>
          <w:b/>
          <w:sz w:val="28"/>
          <w:szCs w:val="28"/>
          <w:vertAlign w:val="subscript"/>
          <w:lang w:val="en-US"/>
        </w:rPr>
        <w:t>1,2</w:t>
      </w:r>
      <w:r w:rsidRPr="004916B4">
        <w:rPr>
          <w:rFonts w:ascii="Times New Roman" w:eastAsia="Times New Roman" w:hAnsi="Times New Roman" w:cs="Times New Roman"/>
          <w:sz w:val="28"/>
          <w:szCs w:val="28"/>
          <w:lang w:val="en-US"/>
        </w:rPr>
        <w:t xml:space="preserve"> &gt; </w:t>
      </w:r>
      <w:r w:rsidRPr="004916B4">
        <w:rPr>
          <w:rFonts w:ascii="Times New Roman" w:eastAsia="Times New Roman" w:hAnsi="Times New Roman" w:cs="Times New Roman"/>
          <w:b/>
          <w:sz w:val="28"/>
          <w:szCs w:val="28"/>
          <w:lang w:val="en-US"/>
        </w:rPr>
        <w:t>Co</w:t>
      </w:r>
      <w:r w:rsidRPr="004916B4">
        <w:rPr>
          <w:rFonts w:ascii="Times New Roman" w:eastAsia="Times New Roman" w:hAnsi="Times New Roman" w:cs="Times New Roman"/>
          <w:b/>
          <w:sz w:val="28"/>
          <w:szCs w:val="28"/>
          <w:vertAlign w:val="subscript"/>
          <w:lang w:val="en-US"/>
        </w:rPr>
        <w:t>1,1</w:t>
      </w:r>
      <w:r w:rsidRPr="004916B4">
        <w:rPr>
          <w:rFonts w:ascii="Times New Roman" w:eastAsia="Times New Roman" w:hAnsi="Times New Roman" w:cs="Times New Roman"/>
          <w:sz w:val="28"/>
          <w:szCs w:val="28"/>
          <w:lang w:val="en-US"/>
        </w:rPr>
        <w:t xml:space="preserve"> = </w:t>
      </w:r>
      <w:r w:rsidRPr="004916B4">
        <w:rPr>
          <w:rFonts w:ascii="Times New Roman" w:eastAsia="Times New Roman" w:hAnsi="Times New Roman" w:cs="Times New Roman"/>
          <w:b/>
          <w:sz w:val="28"/>
          <w:szCs w:val="28"/>
          <w:lang w:val="en-US"/>
        </w:rPr>
        <w:t>Zn</w:t>
      </w:r>
      <w:r w:rsidRPr="004916B4">
        <w:rPr>
          <w:rFonts w:ascii="Times New Roman" w:eastAsia="Times New Roman" w:hAnsi="Times New Roman" w:cs="Times New Roman"/>
          <w:b/>
          <w:sz w:val="28"/>
          <w:szCs w:val="28"/>
          <w:vertAlign w:val="subscript"/>
          <w:lang w:val="en-US"/>
        </w:rPr>
        <w:t>1,1</w:t>
      </w:r>
      <w:r w:rsidRPr="004916B4">
        <w:rPr>
          <w:rFonts w:ascii="Times New Roman" w:eastAsia="Times New Roman" w:hAnsi="Times New Roman" w:cs="Times New Roman"/>
          <w:sz w:val="28"/>
          <w:szCs w:val="28"/>
          <w:lang w:val="en-US"/>
        </w:rPr>
        <w:t xml:space="preserve"> = </w:t>
      </w:r>
      <w:r w:rsidRPr="004916B4">
        <w:rPr>
          <w:rFonts w:ascii="Times New Roman" w:eastAsia="Times New Roman" w:hAnsi="Times New Roman" w:cs="Times New Roman"/>
          <w:b/>
          <w:sz w:val="28"/>
          <w:szCs w:val="28"/>
          <w:lang w:val="en-US"/>
        </w:rPr>
        <w:t>Th</w:t>
      </w:r>
      <w:r w:rsidRPr="004916B4">
        <w:rPr>
          <w:rFonts w:ascii="Times New Roman" w:eastAsia="Times New Roman" w:hAnsi="Times New Roman" w:cs="Times New Roman"/>
          <w:b/>
          <w:sz w:val="28"/>
          <w:szCs w:val="28"/>
          <w:vertAlign w:val="subscript"/>
          <w:lang w:val="en-US"/>
        </w:rPr>
        <w:t>1,1</w:t>
      </w:r>
      <w:r w:rsidRPr="004916B4">
        <w:rPr>
          <w:rFonts w:ascii="Times New Roman" w:eastAsia="Times New Roman" w:hAnsi="Times New Roman" w:cs="Times New Roman"/>
          <w:sz w:val="28"/>
          <w:szCs w:val="28"/>
          <w:lang w:val="en-US"/>
        </w:rPr>
        <w:t xml:space="preserve"> &gt; </w:t>
      </w:r>
      <w:r w:rsidRPr="004916B4">
        <w:rPr>
          <w:rFonts w:ascii="Times New Roman" w:eastAsia="Times New Roman" w:hAnsi="Times New Roman" w:cs="Times New Roman"/>
          <w:b/>
          <w:sz w:val="28"/>
          <w:szCs w:val="28"/>
          <w:lang w:val="en-US"/>
        </w:rPr>
        <w:t>Na</w:t>
      </w:r>
      <w:r w:rsidRPr="004916B4">
        <w:rPr>
          <w:rFonts w:ascii="Times New Roman" w:eastAsia="Times New Roman" w:hAnsi="Times New Roman" w:cs="Times New Roman"/>
          <w:b/>
          <w:sz w:val="28"/>
          <w:szCs w:val="28"/>
          <w:vertAlign w:val="subscript"/>
          <w:lang w:val="en-US"/>
        </w:rPr>
        <w:t>1</w:t>
      </w:r>
      <w:r w:rsidRPr="004916B4">
        <w:rPr>
          <w:rFonts w:ascii="Times New Roman" w:eastAsia="Times New Roman" w:hAnsi="Times New Roman" w:cs="Times New Roman"/>
          <w:sz w:val="28"/>
          <w:szCs w:val="28"/>
          <w:lang w:val="en-US"/>
        </w:rPr>
        <w:t xml:space="preserve"> &gt; Rb</w:t>
      </w:r>
      <w:r w:rsidRPr="004916B4">
        <w:rPr>
          <w:rFonts w:ascii="Times New Roman" w:eastAsia="Times New Roman" w:hAnsi="Times New Roman" w:cs="Times New Roman"/>
          <w:sz w:val="28"/>
          <w:szCs w:val="28"/>
          <w:vertAlign w:val="subscript"/>
          <w:lang w:val="en-US"/>
        </w:rPr>
        <w:t>0,3</w:t>
      </w:r>
      <w:r w:rsidRPr="004916B4">
        <w:rPr>
          <w:rFonts w:ascii="Times New Roman" w:eastAsia="Times New Roman" w:hAnsi="Times New Roman" w:cs="Times New Roman"/>
          <w:sz w:val="28"/>
          <w:szCs w:val="28"/>
          <w:lang w:val="en-US"/>
        </w:rPr>
        <w:t xml:space="preserve"> = Cs</w:t>
      </w:r>
      <w:r w:rsidRPr="004916B4">
        <w:rPr>
          <w:rFonts w:ascii="Times New Roman" w:eastAsia="Times New Roman" w:hAnsi="Times New Roman" w:cs="Times New Roman"/>
          <w:sz w:val="28"/>
          <w:szCs w:val="28"/>
          <w:vertAlign w:val="subscript"/>
          <w:lang w:val="en-US"/>
        </w:rPr>
        <w:t>0,3</w:t>
      </w:r>
      <w:r w:rsidRPr="004916B4">
        <w:rPr>
          <w:rFonts w:ascii="Times New Roman" w:eastAsia="Times New Roman" w:hAnsi="Times New Roman" w:cs="Times New Roman"/>
          <w:sz w:val="28"/>
          <w:szCs w:val="28"/>
          <w:lang w:val="en-US"/>
        </w:rPr>
        <w:t xml:space="preserve"> &gt; Fe</w:t>
      </w:r>
      <w:r w:rsidRPr="004916B4">
        <w:rPr>
          <w:rFonts w:ascii="Times New Roman" w:eastAsia="Times New Roman" w:hAnsi="Times New Roman" w:cs="Times New Roman"/>
          <w:sz w:val="28"/>
          <w:szCs w:val="28"/>
          <w:vertAlign w:val="subscript"/>
          <w:lang w:val="en-US"/>
        </w:rPr>
        <w:t>0,2</w:t>
      </w:r>
      <w:r w:rsidRPr="004916B4">
        <w:rPr>
          <w:rFonts w:ascii="Times New Roman" w:eastAsia="Times New Roman" w:hAnsi="Times New Roman" w:cs="Times New Roman"/>
          <w:sz w:val="28"/>
          <w:szCs w:val="28"/>
          <w:lang w:val="en-US"/>
        </w:rPr>
        <w:t xml:space="preserve"> &gt; Cr</w:t>
      </w:r>
      <w:r w:rsidRPr="004916B4">
        <w:rPr>
          <w:rFonts w:ascii="Times New Roman" w:eastAsia="Times New Roman" w:hAnsi="Times New Roman" w:cs="Times New Roman"/>
          <w:sz w:val="28"/>
          <w:szCs w:val="28"/>
          <w:vertAlign w:val="subscript"/>
          <w:lang w:val="en-US"/>
        </w:rPr>
        <w:t>0,04</w:t>
      </w:r>
      <w:r w:rsidRPr="004916B4">
        <w:rPr>
          <w:rFonts w:ascii="Times New Roman" w:eastAsia="Times New Roman" w:hAnsi="Times New Roman" w:cs="Times New Roman"/>
          <w:sz w:val="28"/>
          <w:szCs w:val="28"/>
          <w:lang w:val="en-US"/>
        </w:rPr>
        <w:t xml:space="preserve"> = Ce</w:t>
      </w:r>
      <w:r w:rsidRPr="004916B4">
        <w:rPr>
          <w:rFonts w:ascii="Times New Roman" w:eastAsia="Times New Roman" w:hAnsi="Times New Roman" w:cs="Times New Roman"/>
          <w:sz w:val="28"/>
          <w:szCs w:val="28"/>
          <w:vertAlign w:val="subscript"/>
          <w:lang w:val="en-US"/>
        </w:rPr>
        <w:t>0,04</w:t>
      </w:r>
      <w:r w:rsidRPr="004916B4">
        <w:rPr>
          <w:rFonts w:ascii="Times New Roman" w:eastAsia="Times New Roman" w:hAnsi="Times New Roman" w:cs="Times New Roman"/>
          <w:sz w:val="28"/>
          <w:szCs w:val="28"/>
          <w:lang w:val="en-US"/>
        </w:rPr>
        <w:t xml:space="preserve"> &gt; Br</w:t>
      </w:r>
      <w:r w:rsidRPr="004916B4">
        <w:rPr>
          <w:rFonts w:ascii="Times New Roman" w:eastAsia="Times New Roman" w:hAnsi="Times New Roman" w:cs="Times New Roman"/>
          <w:sz w:val="28"/>
          <w:szCs w:val="28"/>
          <w:vertAlign w:val="subscript"/>
          <w:lang w:val="en-US"/>
        </w:rPr>
        <w:t>0,02</w:t>
      </w:r>
      <w:r w:rsidRPr="004916B4">
        <w:rPr>
          <w:rFonts w:ascii="Times New Roman" w:eastAsia="Times New Roman" w:hAnsi="Times New Roman" w:cs="Times New Roman"/>
          <w:sz w:val="28"/>
          <w:szCs w:val="28"/>
          <w:lang w:val="en-US"/>
        </w:rPr>
        <w:t xml:space="preserve"> = La</w:t>
      </w:r>
      <w:r w:rsidRPr="004916B4">
        <w:rPr>
          <w:rFonts w:ascii="Times New Roman" w:eastAsia="Times New Roman" w:hAnsi="Times New Roman" w:cs="Times New Roman"/>
          <w:sz w:val="28"/>
          <w:szCs w:val="28"/>
          <w:vertAlign w:val="subscript"/>
          <w:lang w:val="en-US"/>
        </w:rPr>
        <w:t>0,02</w:t>
      </w:r>
      <w:r w:rsidRPr="004916B4">
        <w:rPr>
          <w:rFonts w:ascii="Times New Roman" w:eastAsia="Times New Roman" w:hAnsi="Times New Roman" w:cs="Times New Roman"/>
          <w:sz w:val="28"/>
          <w:szCs w:val="28"/>
          <w:lang w:val="en-US"/>
        </w:rPr>
        <w:t xml:space="preserve"> = Nd</w:t>
      </w:r>
      <w:r w:rsidRPr="004916B4">
        <w:rPr>
          <w:rFonts w:ascii="Times New Roman" w:eastAsia="Times New Roman" w:hAnsi="Times New Roman" w:cs="Times New Roman"/>
          <w:sz w:val="28"/>
          <w:szCs w:val="28"/>
          <w:vertAlign w:val="subscript"/>
          <w:lang w:val="en-US"/>
        </w:rPr>
        <w:t>0,02</w:t>
      </w:r>
      <w:r w:rsidRPr="004916B4">
        <w:rPr>
          <w:rFonts w:ascii="Times New Roman" w:eastAsia="Times New Roman" w:hAnsi="Times New Roman" w:cs="Times New Roman"/>
          <w:sz w:val="28"/>
          <w:szCs w:val="28"/>
          <w:lang w:val="en-US"/>
        </w:rPr>
        <w:t xml:space="preserve"> = Au</w:t>
      </w:r>
      <w:r w:rsidRPr="004916B4">
        <w:rPr>
          <w:rFonts w:ascii="Times New Roman" w:eastAsia="Times New Roman" w:hAnsi="Times New Roman" w:cs="Times New Roman"/>
          <w:sz w:val="28"/>
          <w:szCs w:val="28"/>
          <w:vertAlign w:val="subscript"/>
          <w:lang w:val="en-US"/>
        </w:rPr>
        <w:t>0,02</w:t>
      </w:r>
      <w:r w:rsidRPr="004916B4">
        <w:rPr>
          <w:rFonts w:ascii="Times New Roman" w:eastAsia="Times New Roman" w:hAnsi="Times New Roman" w:cs="Times New Roman"/>
          <w:sz w:val="28"/>
          <w:szCs w:val="28"/>
          <w:lang w:val="en-US"/>
        </w:rPr>
        <w:t xml:space="preserve"> &gt; Sm</w:t>
      </w:r>
      <w:r w:rsidRPr="004916B4">
        <w:rPr>
          <w:rFonts w:ascii="Times New Roman" w:eastAsia="Times New Roman" w:hAnsi="Times New Roman" w:cs="Times New Roman"/>
          <w:sz w:val="28"/>
          <w:szCs w:val="28"/>
          <w:vertAlign w:val="subscript"/>
          <w:lang w:val="en-US"/>
        </w:rPr>
        <w:t>0,002</w:t>
      </w:r>
      <w:r w:rsidRPr="004916B4">
        <w:rPr>
          <w:rFonts w:ascii="Times New Roman" w:eastAsia="Times New Roman" w:hAnsi="Times New Roman" w:cs="Times New Roman"/>
          <w:sz w:val="28"/>
          <w:szCs w:val="28"/>
          <w:lang w:val="en-US"/>
        </w:rPr>
        <w:t xml:space="preserve"> &gt; Yb</w:t>
      </w:r>
      <w:r w:rsidRPr="004916B4">
        <w:rPr>
          <w:rFonts w:ascii="Times New Roman" w:eastAsia="Times New Roman" w:hAnsi="Times New Roman" w:cs="Times New Roman"/>
          <w:sz w:val="28"/>
          <w:szCs w:val="28"/>
          <w:vertAlign w:val="subscript"/>
          <w:lang w:val="en-US"/>
        </w:rPr>
        <w:t>0,001</w:t>
      </w:r>
      <w:r w:rsidRPr="004916B4">
        <w:rPr>
          <w:rFonts w:ascii="Times New Roman" w:eastAsia="Times New Roman" w:hAnsi="Times New Roman" w:cs="Times New Roman"/>
          <w:sz w:val="28"/>
          <w:szCs w:val="28"/>
          <w:lang w:val="en-US"/>
        </w:rPr>
        <w:t xml:space="preserve"> &gt; Eu</w:t>
      </w:r>
      <w:r w:rsidRPr="004916B4">
        <w:rPr>
          <w:rFonts w:ascii="Times New Roman" w:eastAsia="Times New Roman" w:hAnsi="Times New Roman" w:cs="Times New Roman"/>
          <w:sz w:val="28"/>
          <w:szCs w:val="28"/>
          <w:vertAlign w:val="subscript"/>
          <w:lang w:val="en-US"/>
        </w:rPr>
        <w:t>0,0003</w:t>
      </w:r>
      <w:r w:rsidRPr="004916B4">
        <w:rPr>
          <w:rFonts w:ascii="Times New Roman" w:eastAsia="Times New Roman" w:hAnsi="Times New Roman" w:cs="Times New Roman"/>
          <w:sz w:val="28"/>
          <w:szCs w:val="28"/>
          <w:lang w:val="en-US"/>
        </w:rPr>
        <w:t xml:space="preserve"> &gt; Tb</w:t>
      </w:r>
      <w:r w:rsidRPr="004916B4">
        <w:rPr>
          <w:rFonts w:ascii="Times New Roman" w:eastAsia="Times New Roman" w:hAnsi="Times New Roman" w:cs="Times New Roman"/>
          <w:sz w:val="28"/>
          <w:szCs w:val="28"/>
          <w:vertAlign w:val="subscript"/>
          <w:lang w:val="en-US"/>
        </w:rPr>
        <w:t>0,0002</w:t>
      </w:r>
      <w:r w:rsidRPr="004916B4">
        <w:rPr>
          <w:rFonts w:ascii="Times New Roman" w:eastAsia="Times New Roman" w:hAnsi="Times New Roman" w:cs="Times New Roman"/>
          <w:sz w:val="28"/>
          <w:szCs w:val="28"/>
          <w:lang w:val="en-US"/>
        </w:rPr>
        <w:t xml:space="preserve"> = Lu</w:t>
      </w:r>
      <w:r w:rsidRPr="004916B4">
        <w:rPr>
          <w:rFonts w:ascii="Times New Roman" w:eastAsia="Times New Roman" w:hAnsi="Times New Roman" w:cs="Times New Roman"/>
          <w:sz w:val="28"/>
          <w:szCs w:val="28"/>
          <w:vertAlign w:val="subscript"/>
          <w:lang w:val="en-US"/>
        </w:rPr>
        <w:t>0,0002</w:t>
      </w:r>
      <w:r w:rsidRPr="004916B4">
        <w:rPr>
          <w:rFonts w:ascii="Times New Roman" w:eastAsia="Times New Roman" w:hAnsi="Times New Roman" w:cs="Times New Roman"/>
          <w:sz w:val="28"/>
          <w:szCs w:val="28"/>
          <w:lang w:val="en-US"/>
        </w:rPr>
        <w:t>.</w:t>
      </w:r>
    </w:p>
    <w:p w14:paraId="6C7057FE" w14:textId="77777777" w:rsidR="00CA34C6" w:rsidRPr="004916B4" w:rsidRDefault="00CA34C6" w:rsidP="00CA34C6">
      <w:pPr>
        <w:spacing w:after="0" w:line="240" w:lineRule="auto"/>
        <w:ind w:firstLine="709"/>
        <w:jc w:val="both"/>
        <w:rPr>
          <w:rFonts w:ascii="Times New Roman" w:eastAsia="Times New Roman" w:hAnsi="Times New Roman" w:cs="Times New Roman"/>
          <w:sz w:val="28"/>
          <w:szCs w:val="28"/>
          <w:lang w:val="en-US"/>
        </w:rPr>
      </w:pPr>
      <w:r w:rsidRPr="004916B4">
        <w:rPr>
          <w:rFonts w:ascii="Times New Roman" w:eastAsia="Times New Roman" w:hAnsi="Times New Roman" w:cs="Times New Roman"/>
          <w:sz w:val="28"/>
          <w:szCs w:val="28"/>
        </w:rPr>
        <w:t>К</w:t>
      </w:r>
      <w:r w:rsidRPr="004916B4">
        <w:rPr>
          <w:rFonts w:ascii="Times New Roman" w:eastAsia="Times New Roman" w:hAnsi="Times New Roman" w:cs="Times New Roman"/>
          <w:sz w:val="28"/>
          <w:szCs w:val="28"/>
          <w:vertAlign w:val="subscript"/>
          <w:lang w:val="en-US"/>
        </w:rPr>
        <w:t>(</w:t>
      </w:r>
      <w:r w:rsidRPr="004916B4">
        <w:rPr>
          <w:rFonts w:ascii="Times New Roman" w:eastAsia="Times New Roman" w:hAnsi="Times New Roman" w:cs="Times New Roman"/>
          <w:sz w:val="28"/>
          <w:szCs w:val="28"/>
          <w:vertAlign w:val="subscript"/>
        </w:rPr>
        <w:t>растит</w:t>
      </w:r>
      <w:r w:rsidRPr="004916B4">
        <w:rPr>
          <w:rFonts w:ascii="Times New Roman" w:eastAsia="Times New Roman" w:hAnsi="Times New Roman" w:cs="Times New Roman"/>
          <w:sz w:val="28"/>
          <w:szCs w:val="28"/>
          <w:vertAlign w:val="subscript"/>
          <w:lang w:val="en-US"/>
        </w:rPr>
        <w:t>.)</w:t>
      </w:r>
      <w:r w:rsidRPr="004916B4">
        <w:rPr>
          <w:rFonts w:ascii="Times New Roman" w:eastAsia="Times New Roman" w:hAnsi="Times New Roman" w:cs="Times New Roman"/>
          <w:sz w:val="28"/>
          <w:szCs w:val="28"/>
          <w:lang w:val="en-US"/>
        </w:rPr>
        <w:t xml:space="preserve"> </w:t>
      </w:r>
      <w:proofErr w:type="spellStart"/>
      <w:r w:rsidRPr="004916B4">
        <w:rPr>
          <w:rFonts w:ascii="Times New Roman" w:eastAsia="Times New Roman" w:hAnsi="Times New Roman" w:cs="Times New Roman"/>
          <w:sz w:val="28"/>
          <w:szCs w:val="28"/>
          <w:lang w:val="en-US"/>
        </w:rPr>
        <w:t>Markert</w:t>
      </w:r>
      <w:proofErr w:type="spellEnd"/>
      <w:r w:rsidRPr="004916B4">
        <w:rPr>
          <w:rFonts w:ascii="Times New Roman" w:eastAsia="Times New Roman" w:hAnsi="Times New Roman" w:cs="Times New Roman"/>
          <w:sz w:val="28"/>
          <w:szCs w:val="28"/>
          <w:lang w:val="en-US"/>
        </w:rPr>
        <w:t xml:space="preserve">, 1992 </w:t>
      </w:r>
      <w:r w:rsidR="00D46279">
        <w:rPr>
          <w:rFonts w:ascii="Times New Roman" w:eastAsia="Times New Roman" w:hAnsi="Times New Roman" w:cs="Times New Roman"/>
          <w:sz w:val="28"/>
          <w:szCs w:val="28"/>
          <w:lang w:val="en-US"/>
        </w:rPr>
        <w:t>–</w:t>
      </w:r>
      <w:r w:rsidRPr="004916B4">
        <w:rPr>
          <w:rFonts w:ascii="Times New Roman" w:eastAsia="Times New Roman" w:hAnsi="Times New Roman" w:cs="Times New Roman"/>
          <w:sz w:val="28"/>
          <w:szCs w:val="28"/>
          <w:lang w:val="en-US"/>
        </w:rPr>
        <w:t xml:space="preserve"> </w:t>
      </w:r>
      <w:r w:rsidRPr="004916B4">
        <w:rPr>
          <w:rFonts w:ascii="Times New Roman" w:eastAsia="Times New Roman" w:hAnsi="Times New Roman" w:cs="Times New Roman"/>
          <w:b/>
          <w:sz w:val="28"/>
          <w:szCs w:val="28"/>
          <w:lang w:val="en-US"/>
        </w:rPr>
        <w:t>Na</w:t>
      </w:r>
      <w:r w:rsidRPr="004916B4">
        <w:rPr>
          <w:rFonts w:ascii="Times New Roman" w:eastAsia="Times New Roman" w:hAnsi="Times New Roman" w:cs="Times New Roman"/>
          <w:b/>
          <w:sz w:val="28"/>
          <w:szCs w:val="28"/>
          <w:vertAlign w:val="subscript"/>
          <w:lang w:val="en-US"/>
        </w:rPr>
        <w:t>139</w:t>
      </w:r>
      <w:r w:rsidRPr="004916B4">
        <w:rPr>
          <w:rFonts w:ascii="Times New Roman" w:eastAsia="Times New Roman" w:hAnsi="Times New Roman" w:cs="Times New Roman"/>
          <w:sz w:val="28"/>
          <w:szCs w:val="28"/>
          <w:lang w:val="en-US"/>
        </w:rPr>
        <w:t xml:space="preserve"> &gt; </w:t>
      </w:r>
      <w:r w:rsidRPr="004916B4">
        <w:rPr>
          <w:rFonts w:ascii="Times New Roman" w:eastAsia="Times New Roman" w:hAnsi="Times New Roman" w:cs="Times New Roman"/>
          <w:b/>
          <w:sz w:val="28"/>
          <w:szCs w:val="28"/>
          <w:lang w:val="en-US"/>
        </w:rPr>
        <w:t>U</w:t>
      </w:r>
      <w:r w:rsidRPr="004916B4">
        <w:rPr>
          <w:rFonts w:ascii="Times New Roman" w:eastAsia="Times New Roman" w:hAnsi="Times New Roman" w:cs="Times New Roman"/>
          <w:b/>
          <w:sz w:val="28"/>
          <w:szCs w:val="28"/>
          <w:vertAlign w:val="subscript"/>
          <w:lang w:val="en-US"/>
        </w:rPr>
        <w:t>108</w:t>
      </w:r>
      <w:r w:rsidRPr="004916B4">
        <w:rPr>
          <w:rFonts w:ascii="Times New Roman" w:eastAsia="Times New Roman" w:hAnsi="Times New Roman" w:cs="Times New Roman"/>
          <w:sz w:val="28"/>
          <w:szCs w:val="28"/>
          <w:lang w:val="en-US"/>
        </w:rPr>
        <w:t xml:space="preserve"> &gt; </w:t>
      </w:r>
      <w:r w:rsidRPr="004916B4">
        <w:rPr>
          <w:rFonts w:ascii="Times New Roman" w:eastAsia="Times New Roman" w:hAnsi="Times New Roman" w:cs="Times New Roman"/>
          <w:b/>
          <w:sz w:val="28"/>
          <w:szCs w:val="28"/>
          <w:lang w:val="en-US"/>
        </w:rPr>
        <w:t>Th</w:t>
      </w:r>
      <w:r w:rsidRPr="004916B4">
        <w:rPr>
          <w:rFonts w:ascii="Times New Roman" w:eastAsia="Times New Roman" w:hAnsi="Times New Roman" w:cs="Times New Roman"/>
          <w:b/>
          <w:sz w:val="28"/>
          <w:szCs w:val="28"/>
          <w:vertAlign w:val="subscript"/>
          <w:lang w:val="en-US"/>
        </w:rPr>
        <w:t>106</w:t>
      </w:r>
      <w:r w:rsidRPr="004916B4">
        <w:rPr>
          <w:rFonts w:ascii="Times New Roman" w:eastAsia="Times New Roman" w:hAnsi="Times New Roman" w:cs="Times New Roman"/>
          <w:sz w:val="28"/>
          <w:szCs w:val="28"/>
          <w:lang w:val="en-US"/>
        </w:rPr>
        <w:t xml:space="preserve"> &gt; </w:t>
      </w:r>
      <w:r w:rsidRPr="004916B4">
        <w:rPr>
          <w:rFonts w:ascii="Times New Roman" w:eastAsia="Times New Roman" w:hAnsi="Times New Roman" w:cs="Times New Roman"/>
          <w:b/>
          <w:sz w:val="28"/>
          <w:szCs w:val="28"/>
          <w:lang w:val="en-US"/>
        </w:rPr>
        <w:t>Co</w:t>
      </w:r>
      <w:r w:rsidRPr="004916B4">
        <w:rPr>
          <w:rFonts w:ascii="Times New Roman" w:eastAsia="Times New Roman" w:hAnsi="Times New Roman" w:cs="Times New Roman"/>
          <w:b/>
          <w:sz w:val="28"/>
          <w:szCs w:val="28"/>
          <w:vertAlign w:val="subscript"/>
          <w:lang w:val="en-US"/>
        </w:rPr>
        <w:t>80</w:t>
      </w:r>
      <w:r w:rsidRPr="004916B4">
        <w:rPr>
          <w:rFonts w:ascii="Times New Roman" w:eastAsia="Times New Roman" w:hAnsi="Times New Roman" w:cs="Times New Roman"/>
          <w:sz w:val="28"/>
          <w:szCs w:val="28"/>
          <w:lang w:val="en-US"/>
        </w:rPr>
        <w:t xml:space="preserve"> &gt; </w:t>
      </w:r>
      <w:r w:rsidRPr="004916B4">
        <w:rPr>
          <w:rFonts w:ascii="Times New Roman" w:eastAsia="Times New Roman" w:hAnsi="Times New Roman" w:cs="Times New Roman"/>
          <w:b/>
          <w:sz w:val="28"/>
          <w:szCs w:val="28"/>
          <w:lang w:val="en-US"/>
        </w:rPr>
        <w:t>Sr</w:t>
      </w:r>
      <w:r w:rsidRPr="004916B4">
        <w:rPr>
          <w:rFonts w:ascii="Times New Roman" w:eastAsia="Times New Roman" w:hAnsi="Times New Roman" w:cs="Times New Roman"/>
          <w:b/>
          <w:sz w:val="28"/>
          <w:szCs w:val="28"/>
          <w:vertAlign w:val="subscript"/>
          <w:lang w:val="en-US"/>
        </w:rPr>
        <w:t>70</w:t>
      </w:r>
      <w:r w:rsidRPr="004916B4">
        <w:rPr>
          <w:rFonts w:ascii="Times New Roman" w:eastAsia="Times New Roman" w:hAnsi="Times New Roman" w:cs="Times New Roman"/>
          <w:sz w:val="28"/>
          <w:szCs w:val="28"/>
          <w:lang w:val="en-US"/>
        </w:rPr>
        <w:t xml:space="preserve"> &gt; </w:t>
      </w:r>
      <w:r w:rsidRPr="004916B4">
        <w:rPr>
          <w:rFonts w:ascii="Times New Roman" w:eastAsia="Times New Roman" w:hAnsi="Times New Roman" w:cs="Times New Roman"/>
          <w:b/>
          <w:sz w:val="28"/>
          <w:szCs w:val="28"/>
          <w:lang w:val="en-US"/>
        </w:rPr>
        <w:t>As</w:t>
      </w:r>
      <w:r w:rsidRPr="004916B4">
        <w:rPr>
          <w:rFonts w:ascii="Times New Roman" w:eastAsia="Times New Roman" w:hAnsi="Times New Roman" w:cs="Times New Roman"/>
          <w:b/>
          <w:sz w:val="28"/>
          <w:szCs w:val="28"/>
          <w:vertAlign w:val="subscript"/>
          <w:lang w:val="en-US"/>
        </w:rPr>
        <w:t>51</w:t>
      </w:r>
      <w:r w:rsidRPr="004916B4">
        <w:rPr>
          <w:rFonts w:ascii="Times New Roman" w:eastAsia="Times New Roman" w:hAnsi="Times New Roman" w:cs="Times New Roman"/>
          <w:sz w:val="28"/>
          <w:szCs w:val="28"/>
          <w:lang w:val="en-US"/>
        </w:rPr>
        <w:t xml:space="preserve"> &gt; </w:t>
      </w:r>
      <w:r w:rsidRPr="004916B4">
        <w:rPr>
          <w:rFonts w:ascii="Times New Roman" w:eastAsia="Times New Roman" w:hAnsi="Times New Roman" w:cs="Times New Roman"/>
          <w:b/>
          <w:sz w:val="28"/>
          <w:szCs w:val="28"/>
          <w:lang w:val="en-US"/>
        </w:rPr>
        <w:t>Ta</w:t>
      </w:r>
      <w:r w:rsidRPr="004916B4">
        <w:rPr>
          <w:rFonts w:ascii="Times New Roman" w:eastAsia="Times New Roman" w:hAnsi="Times New Roman" w:cs="Times New Roman"/>
          <w:b/>
          <w:sz w:val="28"/>
          <w:szCs w:val="28"/>
          <w:vertAlign w:val="subscript"/>
          <w:lang w:val="en-US"/>
        </w:rPr>
        <w:t>40</w:t>
      </w:r>
      <w:r w:rsidRPr="004916B4">
        <w:rPr>
          <w:rFonts w:ascii="Times New Roman" w:eastAsia="Times New Roman" w:hAnsi="Times New Roman" w:cs="Times New Roman"/>
          <w:sz w:val="28"/>
          <w:szCs w:val="28"/>
          <w:lang w:val="en-US"/>
        </w:rPr>
        <w:t xml:space="preserve"> &gt; Sc</w:t>
      </w:r>
      <w:r w:rsidRPr="004916B4">
        <w:rPr>
          <w:rFonts w:ascii="Times New Roman" w:eastAsia="Times New Roman" w:hAnsi="Times New Roman" w:cs="Times New Roman"/>
          <w:sz w:val="28"/>
          <w:szCs w:val="28"/>
          <w:vertAlign w:val="subscript"/>
          <w:lang w:val="en-US"/>
        </w:rPr>
        <w:t>29</w:t>
      </w:r>
      <w:r w:rsidRPr="004916B4">
        <w:rPr>
          <w:rFonts w:ascii="Times New Roman" w:eastAsia="Times New Roman" w:hAnsi="Times New Roman" w:cs="Times New Roman"/>
          <w:sz w:val="28"/>
          <w:szCs w:val="28"/>
          <w:lang w:val="en-US"/>
        </w:rPr>
        <w:t xml:space="preserve"> &gt; Au</w:t>
      </w:r>
      <w:r w:rsidRPr="004916B4">
        <w:rPr>
          <w:rFonts w:ascii="Times New Roman" w:eastAsia="Times New Roman" w:hAnsi="Times New Roman" w:cs="Times New Roman"/>
          <w:sz w:val="28"/>
          <w:szCs w:val="28"/>
          <w:vertAlign w:val="subscript"/>
          <w:lang w:val="en-US"/>
        </w:rPr>
        <w:t>20</w:t>
      </w:r>
      <w:r w:rsidRPr="004916B4">
        <w:rPr>
          <w:rFonts w:ascii="Times New Roman" w:eastAsia="Times New Roman" w:hAnsi="Times New Roman" w:cs="Times New Roman"/>
          <w:sz w:val="28"/>
          <w:szCs w:val="28"/>
          <w:lang w:val="en-US"/>
        </w:rPr>
        <w:t xml:space="preserve"> &gt; </w:t>
      </w:r>
      <w:r w:rsidRPr="004916B4">
        <w:rPr>
          <w:rFonts w:ascii="Times New Roman" w:eastAsia="Times New Roman" w:hAnsi="Times New Roman" w:cs="Times New Roman"/>
          <w:b/>
          <w:sz w:val="28"/>
          <w:szCs w:val="28"/>
          <w:lang w:val="en-US"/>
        </w:rPr>
        <w:t>Zn</w:t>
      </w:r>
      <w:r w:rsidRPr="004916B4">
        <w:rPr>
          <w:rFonts w:ascii="Times New Roman" w:eastAsia="Times New Roman" w:hAnsi="Times New Roman" w:cs="Times New Roman"/>
          <w:b/>
          <w:sz w:val="28"/>
          <w:szCs w:val="28"/>
          <w:vertAlign w:val="subscript"/>
          <w:lang w:val="en-US"/>
        </w:rPr>
        <w:t>19</w:t>
      </w:r>
      <w:r w:rsidRPr="004916B4">
        <w:rPr>
          <w:rFonts w:ascii="Times New Roman" w:eastAsia="Times New Roman" w:hAnsi="Times New Roman" w:cs="Times New Roman"/>
          <w:sz w:val="28"/>
          <w:szCs w:val="28"/>
          <w:lang w:val="en-US"/>
        </w:rPr>
        <w:t xml:space="preserve"> &gt; Fe</w:t>
      </w:r>
      <w:r w:rsidRPr="004916B4">
        <w:rPr>
          <w:rFonts w:ascii="Times New Roman" w:eastAsia="Times New Roman" w:hAnsi="Times New Roman" w:cs="Times New Roman"/>
          <w:sz w:val="28"/>
          <w:szCs w:val="28"/>
          <w:vertAlign w:val="subscript"/>
          <w:lang w:val="en-US"/>
        </w:rPr>
        <w:t>14</w:t>
      </w:r>
      <w:r w:rsidRPr="004916B4">
        <w:rPr>
          <w:rFonts w:ascii="Times New Roman" w:eastAsia="Times New Roman" w:hAnsi="Times New Roman" w:cs="Times New Roman"/>
          <w:sz w:val="28"/>
          <w:szCs w:val="28"/>
          <w:lang w:val="en-US"/>
        </w:rPr>
        <w:t xml:space="preserve"> &gt; </w:t>
      </w:r>
      <w:r w:rsidRPr="004916B4">
        <w:rPr>
          <w:rFonts w:ascii="Times New Roman" w:eastAsia="Times New Roman" w:hAnsi="Times New Roman" w:cs="Times New Roman"/>
          <w:b/>
          <w:sz w:val="28"/>
          <w:szCs w:val="28"/>
          <w:lang w:val="en-US"/>
        </w:rPr>
        <w:t>Ca</w:t>
      </w:r>
      <w:r w:rsidRPr="004916B4">
        <w:rPr>
          <w:rFonts w:ascii="Times New Roman" w:eastAsia="Times New Roman" w:hAnsi="Times New Roman" w:cs="Times New Roman"/>
          <w:b/>
          <w:sz w:val="28"/>
          <w:szCs w:val="28"/>
          <w:vertAlign w:val="subscript"/>
          <w:lang w:val="en-US"/>
        </w:rPr>
        <w:t>12</w:t>
      </w:r>
      <w:r w:rsidRPr="004916B4">
        <w:rPr>
          <w:rFonts w:ascii="Times New Roman" w:eastAsia="Times New Roman" w:hAnsi="Times New Roman" w:cs="Times New Roman"/>
          <w:sz w:val="28"/>
          <w:szCs w:val="28"/>
          <w:lang w:val="en-US"/>
        </w:rPr>
        <w:t xml:space="preserve"> &gt; Nd</w:t>
      </w:r>
      <w:r w:rsidRPr="004916B4">
        <w:rPr>
          <w:rFonts w:ascii="Times New Roman" w:eastAsia="Times New Roman" w:hAnsi="Times New Roman" w:cs="Times New Roman"/>
          <w:sz w:val="28"/>
          <w:szCs w:val="28"/>
          <w:vertAlign w:val="subscript"/>
          <w:lang w:val="en-US"/>
        </w:rPr>
        <w:t>9</w:t>
      </w:r>
      <w:r w:rsidRPr="004916B4">
        <w:rPr>
          <w:rFonts w:ascii="Times New Roman" w:eastAsia="Times New Roman" w:hAnsi="Times New Roman" w:cs="Times New Roman"/>
          <w:sz w:val="28"/>
          <w:szCs w:val="28"/>
          <w:lang w:val="en-US"/>
        </w:rPr>
        <w:t xml:space="preserve"> &gt; La</w:t>
      </w:r>
      <w:r w:rsidRPr="004916B4">
        <w:rPr>
          <w:rFonts w:ascii="Times New Roman" w:eastAsia="Times New Roman" w:hAnsi="Times New Roman" w:cs="Times New Roman"/>
          <w:sz w:val="28"/>
          <w:szCs w:val="28"/>
          <w:vertAlign w:val="subscript"/>
          <w:lang w:val="en-US"/>
        </w:rPr>
        <w:t>8,5</w:t>
      </w:r>
      <w:r w:rsidRPr="004916B4">
        <w:rPr>
          <w:rFonts w:ascii="Times New Roman" w:eastAsia="Times New Roman" w:hAnsi="Times New Roman" w:cs="Times New Roman"/>
          <w:sz w:val="28"/>
          <w:szCs w:val="28"/>
          <w:lang w:val="en-US"/>
        </w:rPr>
        <w:t xml:space="preserve"> &gt; Ce</w:t>
      </w:r>
      <w:r w:rsidRPr="004916B4">
        <w:rPr>
          <w:rFonts w:ascii="Times New Roman" w:eastAsia="Times New Roman" w:hAnsi="Times New Roman" w:cs="Times New Roman"/>
          <w:sz w:val="28"/>
          <w:szCs w:val="28"/>
          <w:vertAlign w:val="subscript"/>
          <w:lang w:val="en-US"/>
        </w:rPr>
        <w:t>8</w:t>
      </w:r>
      <w:r w:rsidRPr="004916B4">
        <w:rPr>
          <w:rFonts w:ascii="Times New Roman" w:eastAsia="Times New Roman" w:hAnsi="Times New Roman" w:cs="Times New Roman"/>
          <w:sz w:val="28"/>
          <w:szCs w:val="28"/>
          <w:lang w:val="en-US"/>
        </w:rPr>
        <w:t xml:space="preserve"> &gt; Cr</w:t>
      </w:r>
      <w:r w:rsidRPr="004916B4">
        <w:rPr>
          <w:rFonts w:ascii="Times New Roman" w:eastAsia="Times New Roman" w:hAnsi="Times New Roman" w:cs="Times New Roman"/>
          <w:sz w:val="28"/>
          <w:szCs w:val="28"/>
          <w:vertAlign w:val="subscript"/>
          <w:lang w:val="en-US"/>
        </w:rPr>
        <w:t>7,3</w:t>
      </w:r>
      <w:r w:rsidRPr="004916B4">
        <w:rPr>
          <w:rFonts w:ascii="Times New Roman" w:eastAsia="Times New Roman" w:hAnsi="Times New Roman" w:cs="Times New Roman"/>
          <w:sz w:val="28"/>
          <w:szCs w:val="28"/>
          <w:lang w:val="en-US"/>
        </w:rPr>
        <w:t xml:space="preserve"> &gt; Lu</w:t>
      </w:r>
      <w:r w:rsidRPr="004916B4">
        <w:rPr>
          <w:rFonts w:ascii="Times New Roman" w:eastAsia="Times New Roman" w:hAnsi="Times New Roman" w:cs="Times New Roman"/>
          <w:sz w:val="28"/>
          <w:szCs w:val="28"/>
          <w:vertAlign w:val="subscript"/>
          <w:lang w:val="en-US"/>
        </w:rPr>
        <w:t>6,6</w:t>
      </w:r>
      <w:r w:rsidRPr="004916B4">
        <w:rPr>
          <w:rFonts w:ascii="Times New Roman" w:eastAsia="Times New Roman" w:hAnsi="Times New Roman" w:cs="Times New Roman"/>
          <w:sz w:val="28"/>
          <w:szCs w:val="28"/>
          <w:lang w:val="en-US"/>
        </w:rPr>
        <w:t xml:space="preserve"> &gt; Yb</w:t>
      </w:r>
      <w:r w:rsidRPr="004916B4">
        <w:rPr>
          <w:rFonts w:ascii="Times New Roman" w:eastAsia="Times New Roman" w:hAnsi="Times New Roman" w:cs="Times New Roman"/>
          <w:sz w:val="28"/>
          <w:szCs w:val="28"/>
          <w:vertAlign w:val="subscript"/>
          <w:lang w:val="en-US"/>
        </w:rPr>
        <w:t>6,5</w:t>
      </w:r>
      <w:r w:rsidRPr="004916B4">
        <w:rPr>
          <w:rFonts w:ascii="Times New Roman" w:eastAsia="Times New Roman" w:hAnsi="Times New Roman" w:cs="Times New Roman"/>
          <w:sz w:val="28"/>
          <w:szCs w:val="28"/>
          <w:lang w:val="en-US"/>
        </w:rPr>
        <w:t xml:space="preserve"> &gt; </w:t>
      </w:r>
      <w:r w:rsidRPr="004916B4">
        <w:rPr>
          <w:rFonts w:ascii="Times New Roman" w:eastAsia="Times New Roman" w:hAnsi="Times New Roman" w:cs="Times New Roman"/>
          <w:b/>
          <w:sz w:val="28"/>
          <w:szCs w:val="28"/>
          <w:lang w:val="en-US"/>
        </w:rPr>
        <w:t>Ag</w:t>
      </w:r>
      <w:r w:rsidRPr="004916B4">
        <w:rPr>
          <w:rFonts w:ascii="Times New Roman" w:eastAsia="Times New Roman" w:hAnsi="Times New Roman" w:cs="Times New Roman"/>
          <w:b/>
          <w:sz w:val="28"/>
          <w:szCs w:val="28"/>
          <w:vertAlign w:val="subscript"/>
          <w:lang w:val="en-US"/>
        </w:rPr>
        <w:t>6</w:t>
      </w:r>
      <w:r w:rsidRPr="004916B4">
        <w:rPr>
          <w:rFonts w:ascii="Times New Roman" w:eastAsia="Times New Roman" w:hAnsi="Times New Roman" w:cs="Times New Roman"/>
          <w:sz w:val="28"/>
          <w:szCs w:val="28"/>
          <w:lang w:val="en-US"/>
        </w:rPr>
        <w:t xml:space="preserve"> &gt; Sm</w:t>
      </w:r>
      <w:r w:rsidRPr="004916B4">
        <w:rPr>
          <w:rFonts w:ascii="Times New Roman" w:eastAsia="Times New Roman" w:hAnsi="Times New Roman" w:cs="Times New Roman"/>
          <w:sz w:val="28"/>
          <w:szCs w:val="28"/>
          <w:vertAlign w:val="subscript"/>
          <w:lang w:val="en-US"/>
        </w:rPr>
        <w:t>5,5</w:t>
      </w:r>
      <w:r w:rsidRPr="004916B4">
        <w:rPr>
          <w:rFonts w:ascii="Times New Roman" w:eastAsia="Times New Roman" w:hAnsi="Times New Roman" w:cs="Times New Roman"/>
          <w:sz w:val="28"/>
          <w:szCs w:val="28"/>
          <w:lang w:val="en-US"/>
        </w:rPr>
        <w:t xml:space="preserve"> &gt; </w:t>
      </w:r>
      <w:r w:rsidRPr="004916B4">
        <w:rPr>
          <w:rFonts w:ascii="Times New Roman" w:eastAsia="Times New Roman" w:hAnsi="Times New Roman" w:cs="Times New Roman"/>
          <w:b/>
          <w:sz w:val="28"/>
          <w:szCs w:val="28"/>
          <w:lang w:val="en-US"/>
        </w:rPr>
        <w:t>Hf</w:t>
      </w:r>
      <w:r w:rsidRPr="004916B4">
        <w:rPr>
          <w:rFonts w:ascii="Times New Roman" w:eastAsia="Times New Roman" w:hAnsi="Times New Roman" w:cs="Times New Roman"/>
          <w:b/>
          <w:sz w:val="28"/>
          <w:szCs w:val="28"/>
          <w:vertAlign w:val="subscript"/>
          <w:lang w:val="en-US"/>
        </w:rPr>
        <w:t>3,8</w:t>
      </w:r>
      <w:r w:rsidRPr="004916B4">
        <w:rPr>
          <w:rFonts w:ascii="Times New Roman" w:eastAsia="Times New Roman" w:hAnsi="Times New Roman" w:cs="Times New Roman"/>
          <w:sz w:val="28"/>
          <w:szCs w:val="28"/>
          <w:lang w:val="en-US"/>
        </w:rPr>
        <w:t xml:space="preserve"> &gt; Eu</w:t>
      </w:r>
      <w:r w:rsidRPr="004916B4">
        <w:rPr>
          <w:rFonts w:ascii="Times New Roman" w:eastAsia="Times New Roman" w:hAnsi="Times New Roman" w:cs="Times New Roman"/>
          <w:sz w:val="28"/>
          <w:szCs w:val="28"/>
          <w:vertAlign w:val="subscript"/>
          <w:lang w:val="en-US"/>
        </w:rPr>
        <w:t>3,7</w:t>
      </w:r>
      <w:r w:rsidRPr="004916B4">
        <w:rPr>
          <w:rFonts w:ascii="Times New Roman" w:eastAsia="Times New Roman" w:hAnsi="Times New Roman" w:cs="Times New Roman"/>
          <w:sz w:val="28"/>
          <w:szCs w:val="28"/>
          <w:lang w:val="en-US"/>
        </w:rPr>
        <w:t xml:space="preserve"> &gt; </w:t>
      </w:r>
      <w:r w:rsidRPr="004916B4">
        <w:rPr>
          <w:rFonts w:ascii="Times New Roman" w:eastAsia="Times New Roman" w:hAnsi="Times New Roman" w:cs="Times New Roman"/>
          <w:b/>
          <w:sz w:val="28"/>
          <w:szCs w:val="28"/>
          <w:lang w:val="en-US"/>
        </w:rPr>
        <w:t>Ba</w:t>
      </w:r>
      <w:r w:rsidRPr="004916B4">
        <w:rPr>
          <w:rFonts w:ascii="Times New Roman" w:eastAsia="Times New Roman" w:hAnsi="Times New Roman" w:cs="Times New Roman"/>
          <w:b/>
          <w:sz w:val="28"/>
          <w:szCs w:val="28"/>
          <w:vertAlign w:val="subscript"/>
          <w:lang w:val="en-US"/>
        </w:rPr>
        <w:t>3,3</w:t>
      </w:r>
      <w:r w:rsidRPr="004916B4">
        <w:rPr>
          <w:rFonts w:ascii="Times New Roman" w:eastAsia="Times New Roman" w:hAnsi="Times New Roman" w:cs="Times New Roman"/>
          <w:sz w:val="28"/>
          <w:szCs w:val="28"/>
          <w:lang w:val="en-US"/>
        </w:rPr>
        <w:t xml:space="preserve"> &gt; </w:t>
      </w:r>
      <w:r w:rsidRPr="004916B4">
        <w:rPr>
          <w:rFonts w:ascii="Times New Roman" w:eastAsia="Times New Roman" w:hAnsi="Times New Roman" w:cs="Times New Roman"/>
          <w:b/>
          <w:sz w:val="28"/>
          <w:szCs w:val="28"/>
          <w:lang w:val="en-US"/>
        </w:rPr>
        <w:t>Sb</w:t>
      </w:r>
      <w:r w:rsidRPr="004916B4">
        <w:rPr>
          <w:rFonts w:ascii="Times New Roman" w:eastAsia="Times New Roman" w:hAnsi="Times New Roman" w:cs="Times New Roman"/>
          <w:b/>
          <w:sz w:val="28"/>
          <w:szCs w:val="28"/>
          <w:vertAlign w:val="subscript"/>
          <w:lang w:val="en-US"/>
        </w:rPr>
        <w:t>3,1</w:t>
      </w:r>
      <w:r w:rsidRPr="004916B4">
        <w:rPr>
          <w:rFonts w:ascii="Times New Roman" w:eastAsia="Times New Roman" w:hAnsi="Times New Roman" w:cs="Times New Roman"/>
          <w:sz w:val="28"/>
          <w:szCs w:val="28"/>
          <w:lang w:val="en-US"/>
        </w:rPr>
        <w:t xml:space="preserve"> &gt; Cs</w:t>
      </w:r>
      <w:r w:rsidRPr="004916B4">
        <w:rPr>
          <w:rFonts w:ascii="Times New Roman" w:eastAsia="Times New Roman" w:hAnsi="Times New Roman" w:cs="Times New Roman"/>
          <w:sz w:val="28"/>
          <w:szCs w:val="28"/>
          <w:vertAlign w:val="subscript"/>
          <w:lang w:val="en-US"/>
        </w:rPr>
        <w:t>2,7</w:t>
      </w:r>
      <w:r w:rsidRPr="004916B4">
        <w:rPr>
          <w:rFonts w:ascii="Times New Roman" w:eastAsia="Times New Roman" w:hAnsi="Times New Roman" w:cs="Times New Roman"/>
          <w:sz w:val="28"/>
          <w:szCs w:val="28"/>
          <w:lang w:val="en-US"/>
        </w:rPr>
        <w:t xml:space="preserve"> &gt; Tb</w:t>
      </w:r>
      <w:r w:rsidRPr="004916B4">
        <w:rPr>
          <w:rFonts w:ascii="Times New Roman" w:eastAsia="Times New Roman" w:hAnsi="Times New Roman" w:cs="Times New Roman"/>
          <w:sz w:val="28"/>
          <w:szCs w:val="28"/>
          <w:vertAlign w:val="subscript"/>
          <w:lang w:val="en-US"/>
        </w:rPr>
        <w:t>2,5</w:t>
      </w:r>
      <w:r w:rsidRPr="004916B4">
        <w:rPr>
          <w:rFonts w:ascii="Times New Roman" w:eastAsia="Times New Roman" w:hAnsi="Times New Roman" w:cs="Times New Roman"/>
          <w:sz w:val="28"/>
          <w:szCs w:val="28"/>
          <w:lang w:val="en-US"/>
        </w:rPr>
        <w:t xml:space="preserve"> &gt; Br</w:t>
      </w:r>
      <w:r w:rsidRPr="004916B4">
        <w:rPr>
          <w:rFonts w:ascii="Times New Roman" w:eastAsia="Times New Roman" w:hAnsi="Times New Roman" w:cs="Times New Roman"/>
          <w:sz w:val="28"/>
          <w:szCs w:val="28"/>
          <w:vertAlign w:val="subscript"/>
          <w:lang w:val="en-US"/>
        </w:rPr>
        <w:t>0,8</w:t>
      </w:r>
      <w:r w:rsidRPr="004916B4">
        <w:rPr>
          <w:rFonts w:ascii="Times New Roman" w:eastAsia="Times New Roman" w:hAnsi="Times New Roman" w:cs="Times New Roman"/>
          <w:sz w:val="28"/>
          <w:szCs w:val="28"/>
          <w:lang w:val="en-US"/>
        </w:rPr>
        <w:t xml:space="preserve"> &gt; Rb</w:t>
      </w:r>
      <w:r w:rsidRPr="004916B4">
        <w:rPr>
          <w:rFonts w:ascii="Times New Roman" w:eastAsia="Times New Roman" w:hAnsi="Times New Roman" w:cs="Times New Roman"/>
          <w:sz w:val="28"/>
          <w:szCs w:val="28"/>
          <w:vertAlign w:val="subscript"/>
          <w:lang w:val="en-US"/>
        </w:rPr>
        <w:t>0,6</w:t>
      </w:r>
      <w:r w:rsidRPr="004916B4">
        <w:rPr>
          <w:rFonts w:ascii="Times New Roman" w:eastAsia="Times New Roman" w:hAnsi="Times New Roman" w:cs="Times New Roman"/>
          <w:sz w:val="28"/>
          <w:szCs w:val="28"/>
          <w:lang w:val="en-US"/>
        </w:rPr>
        <w:t xml:space="preserve">. </w:t>
      </w:r>
    </w:p>
    <w:p w14:paraId="2CEC95E6" w14:textId="77777777" w:rsidR="00CA34C6" w:rsidRPr="004916B4" w:rsidRDefault="00CA34C6" w:rsidP="00CA34C6">
      <w:pPr>
        <w:spacing w:after="0" w:line="240" w:lineRule="auto"/>
        <w:ind w:firstLine="709"/>
        <w:jc w:val="both"/>
        <w:rPr>
          <w:rFonts w:ascii="Times New Roman" w:eastAsia="Times New Roman" w:hAnsi="Times New Roman" w:cs="Times New Roman"/>
          <w:sz w:val="28"/>
          <w:szCs w:val="28"/>
        </w:rPr>
      </w:pPr>
      <w:r w:rsidRPr="004916B4">
        <w:rPr>
          <w:rFonts w:ascii="Times New Roman" w:eastAsia="Times New Roman" w:hAnsi="Times New Roman" w:cs="Times New Roman"/>
          <w:sz w:val="28"/>
          <w:szCs w:val="28"/>
        </w:rPr>
        <w:t>Специфичными для территории Южного Казахстана относительно литературных данных являются следующие элементы натрий, уран, торий, кобальт, стронций, мышьяк, тантал, цинк, кальций, серебро, гафний, барий, сурьма.</w:t>
      </w:r>
    </w:p>
    <w:p w14:paraId="0B3F5E51" w14:textId="77777777" w:rsidR="00CA34C6" w:rsidRPr="004916B4" w:rsidRDefault="00CA34C6" w:rsidP="00CA34C6">
      <w:pPr>
        <w:spacing w:after="0" w:line="240" w:lineRule="auto"/>
        <w:ind w:firstLine="709"/>
        <w:jc w:val="both"/>
        <w:rPr>
          <w:rFonts w:ascii="Times New Roman" w:eastAsia="Times New Roman" w:hAnsi="Times New Roman" w:cs="Times New Roman"/>
          <w:sz w:val="28"/>
          <w:szCs w:val="28"/>
        </w:rPr>
      </w:pPr>
      <w:r w:rsidRPr="004916B4">
        <w:rPr>
          <w:rFonts w:ascii="Times New Roman" w:eastAsia="Times New Roman" w:hAnsi="Times New Roman" w:cs="Times New Roman"/>
          <w:sz w:val="28"/>
          <w:szCs w:val="28"/>
        </w:rPr>
        <w:t xml:space="preserve">Так же нами проведен сопоставительный анализ данных с результатами, полученными для некоторых регионов Казахстана и России (рисунок </w:t>
      </w:r>
      <w:r w:rsidR="003029D5">
        <w:rPr>
          <w:rFonts w:ascii="Times New Roman" w:eastAsia="Times New Roman" w:hAnsi="Times New Roman" w:cs="Times New Roman"/>
          <w:sz w:val="28"/>
          <w:szCs w:val="28"/>
        </w:rPr>
        <w:t>1</w:t>
      </w:r>
      <w:r w:rsidR="006F302D">
        <w:rPr>
          <w:rFonts w:ascii="Times New Roman" w:eastAsia="Times New Roman" w:hAnsi="Times New Roman" w:cs="Times New Roman"/>
          <w:sz w:val="28"/>
          <w:szCs w:val="28"/>
        </w:rPr>
        <w:t>6</w:t>
      </w:r>
      <w:r w:rsidRPr="004916B4">
        <w:rPr>
          <w:rFonts w:ascii="Times New Roman" w:eastAsia="Times New Roman" w:hAnsi="Times New Roman" w:cs="Times New Roman"/>
          <w:sz w:val="28"/>
          <w:szCs w:val="28"/>
        </w:rPr>
        <w:t>).</w:t>
      </w:r>
    </w:p>
    <w:p w14:paraId="19120106" w14:textId="77777777" w:rsidR="00CA34C6" w:rsidRPr="008608A1" w:rsidRDefault="00CA34C6" w:rsidP="00CA34C6">
      <w:pPr>
        <w:spacing w:after="0" w:line="240" w:lineRule="auto"/>
        <w:ind w:firstLine="709"/>
        <w:jc w:val="both"/>
        <w:rPr>
          <w:rFonts w:ascii="Times New Roman" w:eastAsia="Times New Roman" w:hAnsi="Times New Roman" w:cs="Times New Roman"/>
          <w:sz w:val="28"/>
          <w:szCs w:val="28"/>
        </w:rPr>
      </w:pPr>
    </w:p>
    <w:p w14:paraId="62BE147A" w14:textId="77777777" w:rsidR="00CA34C6" w:rsidRPr="008608A1" w:rsidRDefault="00CA34C6" w:rsidP="00985F58">
      <w:pPr>
        <w:spacing w:after="0" w:line="240" w:lineRule="auto"/>
        <w:jc w:val="center"/>
        <w:rPr>
          <w:rFonts w:ascii="Times New Roman" w:eastAsia="Times New Roman" w:hAnsi="Times New Roman" w:cs="Times New Roman"/>
          <w:sz w:val="28"/>
          <w:szCs w:val="28"/>
        </w:rPr>
      </w:pPr>
      <w:r w:rsidRPr="008608A1">
        <w:rPr>
          <w:rFonts w:ascii="Times New Roman" w:eastAsia="Times New Roman" w:hAnsi="Times New Roman" w:cs="Times New Roman"/>
          <w:noProof/>
          <w:sz w:val="28"/>
          <w:szCs w:val="28"/>
          <w:lang w:val="en-US"/>
        </w:rPr>
        <w:drawing>
          <wp:inline distT="0" distB="0" distL="0" distR="0" wp14:anchorId="4F398FE9" wp14:editId="6E52C545">
            <wp:extent cx="5581015" cy="3109595"/>
            <wp:effectExtent l="0" t="0" r="0" b="0"/>
            <wp:docPr id="4"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3124693C" w14:textId="77777777" w:rsidR="00CA34C6" w:rsidRPr="004916B4" w:rsidRDefault="00CA34C6" w:rsidP="00CA34C6">
      <w:pPr>
        <w:spacing w:after="0" w:line="240" w:lineRule="auto"/>
        <w:ind w:firstLine="709"/>
        <w:jc w:val="both"/>
        <w:rPr>
          <w:rFonts w:ascii="Times New Roman" w:eastAsia="Times New Roman" w:hAnsi="Times New Roman" w:cs="Times New Roman"/>
          <w:sz w:val="28"/>
          <w:szCs w:val="28"/>
        </w:rPr>
      </w:pPr>
    </w:p>
    <w:p w14:paraId="5CE5DF43" w14:textId="77777777" w:rsidR="00CA34C6" w:rsidRDefault="00CA34C6" w:rsidP="00D313C4">
      <w:pPr>
        <w:spacing w:after="0" w:line="240" w:lineRule="auto"/>
        <w:ind w:firstLine="709"/>
        <w:jc w:val="center"/>
        <w:rPr>
          <w:rFonts w:ascii="Times New Roman" w:eastAsia="Times New Roman" w:hAnsi="Times New Roman" w:cs="Times New Roman"/>
          <w:sz w:val="28"/>
          <w:szCs w:val="28"/>
        </w:rPr>
      </w:pPr>
      <w:r w:rsidRPr="004916B4">
        <w:rPr>
          <w:rFonts w:ascii="Times New Roman" w:eastAsia="Times New Roman" w:hAnsi="Times New Roman" w:cs="Times New Roman"/>
          <w:sz w:val="28"/>
          <w:szCs w:val="28"/>
        </w:rPr>
        <w:t xml:space="preserve">Рисунок </w:t>
      </w:r>
      <w:r w:rsidR="003029D5">
        <w:rPr>
          <w:rFonts w:ascii="Times New Roman" w:eastAsia="Times New Roman" w:hAnsi="Times New Roman" w:cs="Times New Roman"/>
          <w:sz w:val="28"/>
          <w:szCs w:val="28"/>
        </w:rPr>
        <w:t>1</w:t>
      </w:r>
      <w:r w:rsidR="006F302D">
        <w:rPr>
          <w:rFonts w:ascii="Times New Roman" w:eastAsia="Times New Roman" w:hAnsi="Times New Roman" w:cs="Times New Roman"/>
          <w:sz w:val="28"/>
          <w:szCs w:val="28"/>
        </w:rPr>
        <w:t>6</w:t>
      </w:r>
      <w:r w:rsidRPr="004916B4">
        <w:rPr>
          <w:rFonts w:ascii="Times New Roman" w:eastAsia="Times New Roman" w:hAnsi="Times New Roman" w:cs="Times New Roman"/>
          <w:sz w:val="28"/>
          <w:szCs w:val="28"/>
        </w:rPr>
        <w:t xml:space="preserve"> – Элементный состав золы листьев тополя на некоторых территориях Казахстана и России.</w:t>
      </w:r>
      <w:r w:rsidR="00B43E7A">
        <w:rPr>
          <w:rFonts w:ascii="Times New Roman" w:eastAsia="Times New Roman" w:hAnsi="Times New Roman" w:cs="Times New Roman"/>
          <w:sz w:val="28"/>
          <w:szCs w:val="28"/>
        </w:rPr>
        <w:t xml:space="preserve"> </w:t>
      </w:r>
    </w:p>
    <w:p w14:paraId="79B2FD94" w14:textId="77777777" w:rsidR="00D313C4" w:rsidRPr="004916B4" w:rsidRDefault="00D313C4" w:rsidP="00D313C4">
      <w:pPr>
        <w:spacing w:after="0" w:line="240" w:lineRule="auto"/>
        <w:ind w:firstLine="709"/>
        <w:jc w:val="center"/>
        <w:rPr>
          <w:rFonts w:ascii="Times New Roman" w:eastAsia="Times New Roman" w:hAnsi="Times New Roman" w:cs="Times New Roman"/>
          <w:sz w:val="28"/>
          <w:szCs w:val="28"/>
        </w:rPr>
      </w:pPr>
    </w:p>
    <w:p w14:paraId="62B71AB6" w14:textId="77777777" w:rsidR="00CA34C6" w:rsidRDefault="00CA34C6" w:rsidP="00CA34C6">
      <w:pPr>
        <w:spacing w:after="0" w:line="240" w:lineRule="auto"/>
        <w:ind w:firstLine="709"/>
        <w:jc w:val="both"/>
        <w:rPr>
          <w:rFonts w:ascii="Times New Roman" w:eastAsia="Times New Roman" w:hAnsi="Times New Roman" w:cs="Times New Roman"/>
          <w:sz w:val="28"/>
          <w:szCs w:val="28"/>
        </w:rPr>
      </w:pPr>
      <w:r w:rsidRPr="004916B4">
        <w:rPr>
          <w:rFonts w:ascii="Times New Roman" w:eastAsia="Times New Roman" w:hAnsi="Times New Roman" w:cs="Times New Roman"/>
          <w:sz w:val="28"/>
          <w:szCs w:val="28"/>
        </w:rPr>
        <w:t xml:space="preserve">На рисунке 2 представлены </w:t>
      </w:r>
      <w:r w:rsidR="002A7C75" w:rsidRPr="004916B4">
        <w:rPr>
          <w:rFonts w:ascii="Times New Roman" w:eastAsia="Times New Roman" w:hAnsi="Times New Roman" w:cs="Times New Roman"/>
          <w:sz w:val="28"/>
          <w:szCs w:val="28"/>
        </w:rPr>
        <w:t>результаты сравнения элементного состава листьев тополя,</w:t>
      </w:r>
      <w:r w:rsidRPr="004916B4">
        <w:rPr>
          <w:rFonts w:ascii="Times New Roman" w:eastAsia="Times New Roman" w:hAnsi="Times New Roman" w:cs="Times New Roman"/>
          <w:sz w:val="28"/>
          <w:szCs w:val="28"/>
        </w:rPr>
        <w:t xml:space="preserve"> произрастающих на территории Южного Казахстана, Павлодарской области, Томской области (Россия). Относительно других регионов зола листьев тополя отобранная на территории, Южного Казахстана характеризуется повышенным уровнем содержания </w:t>
      </w:r>
      <w:r w:rsidRPr="004916B4">
        <w:rPr>
          <w:rFonts w:ascii="Times New Roman" w:eastAsia="Times New Roman" w:hAnsi="Times New Roman" w:cs="Times New Roman"/>
          <w:sz w:val="28"/>
          <w:szCs w:val="28"/>
          <w:lang w:val="en-US"/>
        </w:rPr>
        <w:t>Na</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Co</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As</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Sr</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Ag</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Cs</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Ce</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Nd</w:t>
      </w:r>
      <w:r w:rsidRPr="004916B4">
        <w:rPr>
          <w:rFonts w:ascii="Times New Roman" w:eastAsia="Times New Roman" w:hAnsi="Times New Roman" w:cs="Times New Roman"/>
          <w:sz w:val="28"/>
          <w:szCs w:val="28"/>
        </w:rPr>
        <w:t xml:space="preserve"> и </w:t>
      </w:r>
      <w:r w:rsidRPr="004916B4">
        <w:rPr>
          <w:rFonts w:ascii="Times New Roman" w:eastAsia="Times New Roman" w:hAnsi="Times New Roman" w:cs="Times New Roman"/>
          <w:sz w:val="28"/>
          <w:szCs w:val="28"/>
          <w:lang w:val="en-US"/>
        </w:rPr>
        <w:t>U</w:t>
      </w:r>
      <w:r w:rsidRPr="004916B4">
        <w:rPr>
          <w:rFonts w:ascii="Times New Roman" w:eastAsia="Times New Roman" w:hAnsi="Times New Roman" w:cs="Times New Roman"/>
          <w:sz w:val="28"/>
          <w:szCs w:val="28"/>
        </w:rPr>
        <w:t xml:space="preserve"> (р&lt;0,001). Наличие вышеперечисленных элементов в листьях тополя возможно говорит о </w:t>
      </w:r>
      <w:proofErr w:type="spellStart"/>
      <w:r w:rsidRPr="004916B4">
        <w:rPr>
          <w:rFonts w:ascii="Times New Roman" w:eastAsia="Times New Roman" w:hAnsi="Times New Roman" w:cs="Times New Roman"/>
          <w:sz w:val="28"/>
          <w:szCs w:val="28"/>
        </w:rPr>
        <w:t>полиметалических</w:t>
      </w:r>
      <w:proofErr w:type="spellEnd"/>
      <w:r w:rsidRPr="004916B4">
        <w:rPr>
          <w:rFonts w:ascii="Times New Roman" w:eastAsia="Times New Roman" w:hAnsi="Times New Roman" w:cs="Times New Roman"/>
          <w:sz w:val="28"/>
          <w:szCs w:val="28"/>
        </w:rPr>
        <w:t>, железных и урановых месторождениях.</w:t>
      </w:r>
    </w:p>
    <w:p w14:paraId="2588B360" w14:textId="77777777" w:rsidR="00985F58" w:rsidRPr="004916B4" w:rsidRDefault="00985F58" w:rsidP="00985F58">
      <w:pPr>
        <w:spacing w:after="0" w:line="240" w:lineRule="auto"/>
        <w:ind w:firstLine="709"/>
        <w:jc w:val="both"/>
        <w:rPr>
          <w:rFonts w:ascii="Times New Roman" w:eastAsia="Times New Roman" w:hAnsi="Times New Roman" w:cs="Times New Roman"/>
          <w:sz w:val="28"/>
          <w:szCs w:val="28"/>
        </w:rPr>
      </w:pPr>
      <w:r w:rsidRPr="004916B4">
        <w:rPr>
          <w:rFonts w:ascii="Times New Roman" w:eastAsia="Times New Roman" w:hAnsi="Times New Roman" w:cs="Times New Roman"/>
          <w:sz w:val="28"/>
          <w:szCs w:val="28"/>
        </w:rPr>
        <w:lastRenderedPageBreak/>
        <w:t xml:space="preserve">Все показатели были сведены в общую таблицу (таблица </w:t>
      </w:r>
      <w:r>
        <w:rPr>
          <w:rFonts w:ascii="Times New Roman" w:eastAsia="Times New Roman" w:hAnsi="Times New Roman" w:cs="Times New Roman"/>
          <w:sz w:val="28"/>
          <w:szCs w:val="28"/>
        </w:rPr>
        <w:t>1</w:t>
      </w:r>
      <w:r w:rsidR="00681C44">
        <w:rPr>
          <w:rFonts w:ascii="Times New Roman" w:eastAsia="Times New Roman" w:hAnsi="Times New Roman" w:cs="Times New Roman"/>
          <w:sz w:val="28"/>
          <w:szCs w:val="28"/>
        </w:rPr>
        <w:t>1</w:t>
      </w:r>
      <w:r w:rsidRPr="004916B4">
        <w:rPr>
          <w:rFonts w:ascii="Times New Roman" w:eastAsia="Times New Roman" w:hAnsi="Times New Roman" w:cs="Times New Roman"/>
          <w:sz w:val="28"/>
          <w:szCs w:val="28"/>
        </w:rPr>
        <w:t xml:space="preserve">) и по комплексу биогеохимических показателей (6 показателей) и их сравнению с таковыми в других регионах была установлена геохимическая специфика: </w:t>
      </w:r>
      <w:r w:rsidRPr="004916B4">
        <w:rPr>
          <w:rFonts w:ascii="Times New Roman" w:eastAsia="Times New Roman" w:hAnsi="Times New Roman" w:cs="Times New Roman"/>
          <w:sz w:val="28"/>
          <w:szCs w:val="28"/>
          <w:lang w:val="en-US"/>
        </w:rPr>
        <w:t>Ca</w:t>
      </w:r>
      <w:r w:rsidRPr="004916B4">
        <w:rPr>
          <w:rFonts w:ascii="Times New Roman" w:eastAsia="Times New Roman" w:hAnsi="Times New Roman" w:cs="Times New Roman"/>
          <w:sz w:val="28"/>
          <w:szCs w:val="28"/>
        </w:rPr>
        <w:t>-</w:t>
      </w:r>
      <w:r w:rsidRPr="004916B4">
        <w:rPr>
          <w:rFonts w:ascii="Times New Roman" w:eastAsia="Times New Roman" w:hAnsi="Times New Roman" w:cs="Times New Roman"/>
          <w:sz w:val="28"/>
          <w:szCs w:val="28"/>
          <w:lang w:val="en-US"/>
        </w:rPr>
        <w:t>As</w:t>
      </w:r>
      <w:r w:rsidRPr="004916B4">
        <w:rPr>
          <w:rFonts w:ascii="Times New Roman" w:eastAsia="Times New Roman" w:hAnsi="Times New Roman" w:cs="Times New Roman"/>
          <w:sz w:val="28"/>
          <w:szCs w:val="28"/>
        </w:rPr>
        <w:t>-</w:t>
      </w:r>
      <w:r w:rsidRPr="004916B4">
        <w:rPr>
          <w:rFonts w:ascii="Times New Roman" w:eastAsia="Times New Roman" w:hAnsi="Times New Roman" w:cs="Times New Roman"/>
          <w:sz w:val="28"/>
          <w:szCs w:val="28"/>
          <w:lang w:val="en-US"/>
        </w:rPr>
        <w:t>Sr</w:t>
      </w:r>
      <w:r w:rsidRPr="004916B4">
        <w:rPr>
          <w:rFonts w:ascii="Times New Roman" w:eastAsia="Times New Roman" w:hAnsi="Times New Roman" w:cs="Times New Roman"/>
          <w:sz w:val="28"/>
          <w:szCs w:val="28"/>
        </w:rPr>
        <w:t xml:space="preserve"> – четыре раза повторяется в показателях, </w:t>
      </w:r>
      <w:r w:rsidRPr="004916B4">
        <w:rPr>
          <w:rFonts w:ascii="Times New Roman" w:eastAsia="Times New Roman" w:hAnsi="Times New Roman" w:cs="Times New Roman"/>
          <w:sz w:val="28"/>
          <w:szCs w:val="28"/>
          <w:lang w:val="en-US"/>
        </w:rPr>
        <w:t>Na</w:t>
      </w:r>
      <w:r w:rsidRPr="004916B4">
        <w:rPr>
          <w:rFonts w:ascii="Times New Roman" w:eastAsia="Times New Roman" w:hAnsi="Times New Roman" w:cs="Times New Roman"/>
          <w:sz w:val="28"/>
          <w:szCs w:val="28"/>
        </w:rPr>
        <w:t>-</w:t>
      </w:r>
      <w:r w:rsidRPr="004916B4">
        <w:rPr>
          <w:rFonts w:ascii="Times New Roman" w:eastAsia="Times New Roman" w:hAnsi="Times New Roman" w:cs="Times New Roman"/>
          <w:sz w:val="28"/>
          <w:szCs w:val="28"/>
          <w:lang w:val="en-US"/>
        </w:rPr>
        <w:t>Ag</w:t>
      </w:r>
      <w:r w:rsidRPr="004916B4">
        <w:rPr>
          <w:rFonts w:ascii="Times New Roman" w:eastAsia="Times New Roman" w:hAnsi="Times New Roman" w:cs="Times New Roman"/>
          <w:sz w:val="28"/>
          <w:szCs w:val="28"/>
        </w:rPr>
        <w:t>-</w:t>
      </w:r>
      <w:r w:rsidRPr="004916B4">
        <w:rPr>
          <w:rFonts w:ascii="Times New Roman" w:eastAsia="Times New Roman" w:hAnsi="Times New Roman" w:cs="Times New Roman"/>
          <w:sz w:val="28"/>
          <w:szCs w:val="28"/>
          <w:lang w:val="en-US"/>
        </w:rPr>
        <w:t>Sb</w:t>
      </w:r>
      <w:r w:rsidRPr="004916B4">
        <w:rPr>
          <w:rFonts w:ascii="Times New Roman" w:eastAsia="Times New Roman" w:hAnsi="Times New Roman" w:cs="Times New Roman"/>
          <w:sz w:val="28"/>
          <w:szCs w:val="28"/>
        </w:rPr>
        <w:t>-</w:t>
      </w:r>
      <w:r w:rsidRPr="004916B4">
        <w:rPr>
          <w:rFonts w:ascii="Times New Roman" w:eastAsia="Times New Roman" w:hAnsi="Times New Roman" w:cs="Times New Roman"/>
          <w:sz w:val="28"/>
          <w:szCs w:val="28"/>
          <w:lang w:val="en-US"/>
        </w:rPr>
        <w:t>Ba</w:t>
      </w:r>
      <w:r w:rsidRPr="004916B4">
        <w:rPr>
          <w:rFonts w:ascii="Times New Roman" w:eastAsia="Times New Roman" w:hAnsi="Times New Roman" w:cs="Times New Roman"/>
          <w:sz w:val="28"/>
          <w:szCs w:val="28"/>
        </w:rPr>
        <w:t>-</w:t>
      </w:r>
      <w:r w:rsidRPr="004916B4">
        <w:rPr>
          <w:rFonts w:ascii="Times New Roman" w:eastAsia="Times New Roman" w:hAnsi="Times New Roman" w:cs="Times New Roman"/>
          <w:sz w:val="28"/>
          <w:szCs w:val="28"/>
          <w:lang w:val="en-US"/>
        </w:rPr>
        <w:t>Ta</w:t>
      </w:r>
      <w:r w:rsidRPr="004916B4">
        <w:rPr>
          <w:rFonts w:ascii="Times New Roman" w:eastAsia="Times New Roman" w:hAnsi="Times New Roman" w:cs="Times New Roman"/>
          <w:sz w:val="28"/>
          <w:szCs w:val="28"/>
        </w:rPr>
        <w:t>-</w:t>
      </w:r>
      <w:r w:rsidRPr="004916B4">
        <w:rPr>
          <w:rFonts w:ascii="Times New Roman" w:eastAsia="Times New Roman" w:hAnsi="Times New Roman" w:cs="Times New Roman"/>
          <w:sz w:val="28"/>
          <w:szCs w:val="28"/>
          <w:lang w:val="en-US"/>
        </w:rPr>
        <w:t>U</w:t>
      </w:r>
      <w:r w:rsidRPr="004916B4">
        <w:rPr>
          <w:rFonts w:ascii="Times New Roman" w:eastAsia="Times New Roman" w:hAnsi="Times New Roman" w:cs="Times New Roman"/>
          <w:sz w:val="28"/>
          <w:szCs w:val="28"/>
        </w:rPr>
        <w:t xml:space="preserve"> – три раза повторяется в показателях.</w:t>
      </w:r>
    </w:p>
    <w:p w14:paraId="08563C00" w14:textId="77777777" w:rsidR="00CA34C6" w:rsidRPr="004916B4" w:rsidRDefault="00CA34C6" w:rsidP="00CA34C6">
      <w:pPr>
        <w:spacing w:after="0" w:line="240" w:lineRule="auto"/>
        <w:ind w:firstLine="709"/>
        <w:jc w:val="both"/>
        <w:rPr>
          <w:rFonts w:ascii="Times New Roman" w:eastAsia="Times New Roman" w:hAnsi="Times New Roman" w:cs="Times New Roman"/>
          <w:sz w:val="28"/>
          <w:szCs w:val="28"/>
        </w:rPr>
      </w:pPr>
    </w:p>
    <w:p w14:paraId="6F488278" w14:textId="77777777" w:rsidR="00CA34C6" w:rsidRDefault="00CA34C6" w:rsidP="006D5B00">
      <w:pPr>
        <w:spacing w:after="0" w:line="240" w:lineRule="auto"/>
        <w:jc w:val="both"/>
        <w:rPr>
          <w:rFonts w:ascii="Times New Roman" w:eastAsia="Times New Roman" w:hAnsi="Times New Roman" w:cs="Times New Roman"/>
          <w:sz w:val="28"/>
          <w:szCs w:val="28"/>
        </w:rPr>
      </w:pPr>
      <w:r w:rsidRPr="004916B4">
        <w:rPr>
          <w:rFonts w:ascii="Times New Roman" w:eastAsia="Times New Roman" w:hAnsi="Times New Roman" w:cs="Times New Roman"/>
          <w:sz w:val="28"/>
          <w:szCs w:val="28"/>
        </w:rPr>
        <w:t xml:space="preserve">Таблица </w:t>
      </w:r>
      <w:r w:rsidR="005B3B8D">
        <w:rPr>
          <w:rFonts w:ascii="Times New Roman" w:eastAsia="Times New Roman" w:hAnsi="Times New Roman" w:cs="Times New Roman"/>
          <w:sz w:val="28"/>
          <w:szCs w:val="28"/>
        </w:rPr>
        <w:t>1</w:t>
      </w:r>
      <w:r w:rsidR="00681C44">
        <w:rPr>
          <w:rFonts w:ascii="Times New Roman" w:eastAsia="Times New Roman" w:hAnsi="Times New Roman" w:cs="Times New Roman"/>
          <w:sz w:val="28"/>
          <w:szCs w:val="28"/>
        </w:rPr>
        <w:t>1</w:t>
      </w:r>
      <w:r w:rsidRPr="004916B4">
        <w:rPr>
          <w:rFonts w:ascii="Times New Roman" w:eastAsia="Times New Roman" w:hAnsi="Times New Roman" w:cs="Times New Roman"/>
          <w:sz w:val="28"/>
          <w:szCs w:val="28"/>
        </w:rPr>
        <w:t xml:space="preserve"> – Комплекс биогеохимических показателей для выявления региональной специфики химических элементов в золе листьев тополя пирамидального произрастающего на территории Южного Казахстана. </w:t>
      </w:r>
    </w:p>
    <w:p w14:paraId="4BC237D2" w14:textId="77777777" w:rsidR="007F403E" w:rsidRPr="004916B4" w:rsidRDefault="007F403E" w:rsidP="006D5B00">
      <w:pPr>
        <w:spacing w:after="0" w:line="240" w:lineRule="auto"/>
        <w:jc w:val="both"/>
        <w:rPr>
          <w:rFonts w:ascii="Times New Roman" w:eastAsia="Times New Roman" w:hAnsi="Times New Roman" w:cs="Times New Roman"/>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7"/>
        <w:gridCol w:w="4712"/>
      </w:tblGrid>
      <w:tr w:rsidR="006D5B00" w:rsidRPr="000039C4" w14:paraId="27BCF1FE" w14:textId="77777777" w:rsidTr="000039C4">
        <w:tc>
          <w:tcPr>
            <w:tcW w:w="4927" w:type="dxa"/>
          </w:tcPr>
          <w:p w14:paraId="74E44170" w14:textId="77777777" w:rsidR="006D5B00" w:rsidRPr="000039C4" w:rsidRDefault="006D5B00" w:rsidP="000039C4">
            <w:pPr>
              <w:pStyle w:val="a3"/>
              <w:rPr>
                <w:rFonts w:ascii="Times New Roman" w:hAnsi="Times New Roman" w:cs="Times New Roman"/>
                <w:sz w:val="28"/>
                <w:szCs w:val="28"/>
              </w:rPr>
            </w:pPr>
            <w:r w:rsidRPr="000039C4">
              <w:rPr>
                <w:rFonts w:ascii="Times New Roman" w:hAnsi="Times New Roman" w:cs="Times New Roman"/>
                <w:sz w:val="28"/>
                <w:szCs w:val="28"/>
              </w:rPr>
              <w:t>Биогеохимические показатели</w:t>
            </w:r>
          </w:p>
        </w:tc>
        <w:tc>
          <w:tcPr>
            <w:tcW w:w="4712" w:type="dxa"/>
          </w:tcPr>
          <w:p w14:paraId="73AF50D5" w14:textId="77777777" w:rsidR="006D5B00" w:rsidRPr="000039C4" w:rsidRDefault="006D5B00" w:rsidP="000039C4">
            <w:pPr>
              <w:pStyle w:val="a3"/>
              <w:rPr>
                <w:rFonts w:ascii="Times New Roman" w:hAnsi="Times New Roman" w:cs="Times New Roman"/>
                <w:sz w:val="28"/>
                <w:szCs w:val="28"/>
              </w:rPr>
            </w:pPr>
            <w:r w:rsidRPr="000039C4">
              <w:rPr>
                <w:rFonts w:ascii="Times New Roman" w:hAnsi="Times New Roman" w:cs="Times New Roman"/>
                <w:sz w:val="28"/>
                <w:szCs w:val="28"/>
              </w:rPr>
              <w:t>Химические элементы</w:t>
            </w:r>
          </w:p>
        </w:tc>
      </w:tr>
      <w:tr w:rsidR="007F403E" w:rsidRPr="000039C4" w14:paraId="6157DD72" w14:textId="77777777" w:rsidTr="000039C4">
        <w:tc>
          <w:tcPr>
            <w:tcW w:w="4927" w:type="dxa"/>
          </w:tcPr>
          <w:p w14:paraId="169C656F" w14:textId="77777777" w:rsidR="007F403E" w:rsidRPr="000039C4" w:rsidRDefault="007F403E" w:rsidP="000039C4">
            <w:pPr>
              <w:pStyle w:val="a3"/>
              <w:rPr>
                <w:rFonts w:ascii="Times New Roman" w:hAnsi="Times New Roman" w:cs="Times New Roman"/>
                <w:sz w:val="28"/>
                <w:szCs w:val="28"/>
              </w:rPr>
            </w:pPr>
            <w:r w:rsidRPr="000039C4">
              <w:rPr>
                <w:rFonts w:ascii="Times New Roman" w:hAnsi="Times New Roman" w:cs="Times New Roman"/>
                <w:sz w:val="28"/>
                <w:szCs w:val="28"/>
              </w:rPr>
              <w:t>1</w:t>
            </w:r>
          </w:p>
        </w:tc>
        <w:tc>
          <w:tcPr>
            <w:tcW w:w="4712" w:type="dxa"/>
          </w:tcPr>
          <w:p w14:paraId="08EC03BB" w14:textId="77777777" w:rsidR="007F403E" w:rsidRPr="000039C4" w:rsidRDefault="007F403E" w:rsidP="000039C4">
            <w:pPr>
              <w:pStyle w:val="a3"/>
              <w:rPr>
                <w:rFonts w:ascii="Times New Roman" w:hAnsi="Times New Roman" w:cs="Times New Roman"/>
                <w:sz w:val="28"/>
                <w:szCs w:val="28"/>
              </w:rPr>
            </w:pPr>
            <w:r w:rsidRPr="000039C4">
              <w:rPr>
                <w:rFonts w:ascii="Times New Roman" w:hAnsi="Times New Roman" w:cs="Times New Roman"/>
                <w:sz w:val="28"/>
                <w:szCs w:val="28"/>
              </w:rPr>
              <w:t>2</w:t>
            </w:r>
          </w:p>
        </w:tc>
      </w:tr>
      <w:tr w:rsidR="006D5B00" w:rsidRPr="002E40D2" w14:paraId="481FD8EF" w14:textId="77777777" w:rsidTr="000039C4">
        <w:tc>
          <w:tcPr>
            <w:tcW w:w="4927" w:type="dxa"/>
          </w:tcPr>
          <w:p w14:paraId="02D74751" w14:textId="77777777" w:rsidR="006D5B00" w:rsidRPr="000039C4" w:rsidRDefault="007F403E" w:rsidP="000039C4">
            <w:pPr>
              <w:pStyle w:val="a3"/>
              <w:rPr>
                <w:rFonts w:ascii="Times New Roman" w:hAnsi="Times New Roman" w:cs="Times New Roman"/>
                <w:sz w:val="28"/>
                <w:szCs w:val="28"/>
              </w:rPr>
            </w:pPr>
            <w:r w:rsidRPr="000039C4">
              <w:rPr>
                <w:rFonts w:ascii="Times New Roman" w:hAnsi="Times New Roman" w:cs="Times New Roman"/>
                <w:sz w:val="28"/>
                <w:szCs w:val="28"/>
              </w:rPr>
              <w:t>Коэффициент вариации более 100%</w:t>
            </w:r>
          </w:p>
        </w:tc>
        <w:tc>
          <w:tcPr>
            <w:tcW w:w="4712" w:type="dxa"/>
          </w:tcPr>
          <w:p w14:paraId="17D7AD4B" w14:textId="77777777" w:rsidR="006D5B00" w:rsidRPr="000039C4" w:rsidRDefault="007F403E" w:rsidP="000039C4">
            <w:pPr>
              <w:pStyle w:val="a3"/>
              <w:rPr>
                <w:rFonts w:ascii="Times New Roman" w:hAnsi="Times New Roman" w:cs="Times New Roman"/>
                <w:sz w:val="28"/>
                <w:szCs w:val="28"/>
                <w:lang w:val="en-US"/>
              </w:rPr>
            </w:pPr>
            <w:r w:rsidRPr="000039C4">
              <w:rPr>
                <w:rFonts w:ascii="Times New Roman" w:hAnsi="Times New Roman" w:cs="Times New Roman"/>
                <w:sz w:val="28"/>
                <w:szCs w:val="28"/>
                <w:lang w:val="en-US"/>
              </w:rPr>
              <w:t>Cr, Br, Sb, Cs, Ba, Sm, Eu, Lu, Ta, Au</w:t>
            </w:r>
          </w:p>
        </w:tc>
      </w:tr>
      <w:tr w:rsidR="006D5B00" w:rsidRPr="002E40D2" w14:paraId="5FD449CF" w14:textId="77777777" w:rsidTr="000039C4">
        <w:tc>
          <w:tcPr>
            <w:tcW w:w="4927" w:type="dxa"/>
          </w:tcPr>
          <w:p w14:paraId="08D22CA2" w14:textId="77777777" w:rsidR="006D5B00" w:rsidRPr="000039C4" w:rsidRDefault="007F403E" w:rsidP="000039C4">
            <w:pPr>
              <w:pStyle w:val="a3"/>
              <w:rPr>
                <w:rFonts w:ascii="Times New Roman" w:hAnsi="Times New Roman" w:cs="Times New Roman"/>
                <w:sz w:val="28"/>
                <w:szCs w:val="28"/>
                <w:lang w:val="en-US"/>
              </w:rPr>
            </w:pPr>
            <w:r w:rsidRPr="000039C4">
              <w:rPr>
                <w:rFonts w:ascii="Times New Roman" w:hAnsi="Times New Roman" w:cs="Times New Roman"/>
                <w:sz w:val="28"/>
                <w:szCs w:val="28"/>
              </w:rPr>
              <w:t>Коэффициент биологического поглощения (А</w:t>
            </w:r>
            <w:r w:rsidRPr="000039C4">
              <w:rPr>
                <w:rFonts w:ascii="Times New Roman" w:hAnsi="Times New Roman" w:cs="Times New Roman"/>
                <w:i/>
                <w:sz w:val="28"/>
                <w:szCs w:val="28"/>
              </w:rPr>
              <w:t>х</w:t>
            </w:r>
            <w:r w:rsidRPr="000039C4">
              <w:rPr>
                <w:rFonts w:ascii="Times New Roman" w:hAnsi="Times New Roman" w:cs="Times New Roman"/>
                <w:sz w:val="28"/>
                <w:szCs w:val="28"/>
              </w:rPr>
              <w:t>&gt;2)</w:t>
            </w:r>
          </w:p>
        </w:tc>
        <w:tc>
          <w:tcPr>
            <w:tcW w:w="4712" w:type="dxa"/>
          </w:tcPr>
          <w:p w14:paraId="0206F43C" w14:textId="77777777" w:rsidR="006D5B00" w:rsidRPr="000039C4" w:rsidRDefault="007F403E" w:rsidP="000039C4">
            <w:pPr>
              <w:pStyle w:val="a3"/>
              <w:rPr>
                <w:rFonts w:ascii="Times New Roman" w:hAnsi="Times New Roman" w:cs="Times New Roman"/>
                <w:sz w:val="28"/>
                <w:szCs w:val="28"/>
                <w:lang w:val="en-US"/>
              </w:rPr>
            </w:pPr>
            <w:r w:rsidRPr="000039C4">
              <w:rPr>
                <w:rFonts w:ascii="Times New Roman" w:hAnsi="Times New Roman" w:cs="Times New Roman"/>
                <w:sz w:val="28"/>
                <w:szCs w:val="28"/>
                <w:lang w:val="en-US"/>
              </w:rPr>
              <w:t>Ca, Zn, Sr, Ag, Au,</w:t>
            </w:r>
          </w:p>
        </w:tc>
      </w:tr>
      <w:tr w:rsidR="006D5B00" w:rsidRPr="002E40D2" w14:paraId="337A1F51" w14:textId="77777777" w:rsidTr="000039C4">
        <w:tc>
          <w:tcPr>
            <w:tcW w:w="4927" w:type="dxa"/>
          </w:tcPr>
          <w:p w14:paraId="6E2063E3" w14:textId="77777777" w:rsidR="006D5B00" w:rsidRPr="000039C4" w:rsidRDefault="007F403E" w:rsidP="000039C4">
            <w:pPr>
              <w:pStyle w:val="a3"/>
              <w:rPr>
                <w:rFonts w:ascii="Times New Roman" w:hAnsi="Times New Roman" w:cs="Times New Roman"/>
                <w:sz w:val="28"/>
                <w:szCs w:val="28"/>
                <w:lang w:val="en-US"/>
              </w:rPr>
            </w:pPr>
            <w:r w:rsidRPr="000039C4">
              <w:rPr>
                <w:rFonts w:ascii="Times New Roman" w:hAnsi="Times New Roman" w:cs="Times New Roman"/>
                <w:sz w:val="28"/>
                <w:szCs w:val="28"/>
              </w:rPr>
              <w:t>Ассоциации значимых корреляций</w:t>
            </w:r>
          </w:p>
        </w:tc>
        <w:tc>
          <w:tcPr>
            <w:tcW w:w="4712" w:type="dxa"/>
          </w:tcPr>
          <w:p w14:paraId="6BA4FC90" w14:textId="77777777" w:rsidR="006D5B00" w:rsidRPr="000039C4" w:rsidRDefault="007F403E" w:rsidP="000039C4">
            <w:pPr>
              <w:pStyle w:val="a3"/>
              <w:rPr>
                <w:rFonts w:ascii="Times New Roman" w:hAnsi="Times New Roman" w:cs="Times New Roman"/>
                <w:sz w:val="28"/>
                <w:szCs w:val="28"/>
                <w:lang w:val="en-US"/>
              </w:rPr>
            </w:pPr>
            <w:r w:rsidRPr="000039C4">
              <w:rPr>
                <w:rFonts w:ascii="Times New Roman" w:hAnsi="Times New Roman" w:cs="Times New Roman"/>
                <w:sz w:val="28"/>
                <w:szCs w:val="28"/>
                <w:lang w:val="en-US"/>
              </w:rPr>
              <w:t>Na, Ca, Sc, Cr, Fe, As, Br, Rb, Ag, Sb, Ba, La, Ce, Nd, Sm, Tb, Yb, Lu, Hf, Ta, Th, U.</w:t>
            </w:r>
          </w:p>
        </w:tc>
      </w:tr>
      <w:tr w:rsidR="007F403E" w:rsidRPr="002E40D2" w14:paraId="15E29082" w14:textId="77777777" w:rsidTr="000039C4">
        <w:tc>
          <w:tcPr>
            <w:tcW w:w="4927" w:type="dxa"/>
          </w:tcPr>
          <w:p w14:paraId="6F103BC4" w14:textId="77777777" w:rsidR="007F403E" w:rsidRPr="000039C4" w:rsidRDefault="007F403E" w:rsidP="000039C4">
            <w:pPr>
              <w:pStyle w:val="a3"/>
              <w:rPr>
                <w:rFonts w:ascii="Times New Roman" w:hAnsi="Times New Roman" w:cs="Times New Roman"/>
                <w:sz w:val="28"/>
                <w:szCs w:val="28"/>
              </w:rPr>
            </w:pPr>
            <w:proofErr w:type="spellStart"/>
            <w:r w:rsidRPr="000039C4">
              <w:rPr>
                <w:rFonts w:ascii="Times New Roman" w:hAnsi="Times New Roman" w:cs="Times New Roman"/>
                <w:sz w:val="28"/>
                <w:szCs w:val="28"/>
              </w:rPr>
              <w:t>Кк</w:t>
            </w:r>
            <w:proofErr w:type="spellEnd"/>
            <w:r w:rsidRPr="000039C4">
              <w:rPr>
                <w:rFonts w:ascii="Times New Roman" w:hAnsi="Times New Roman" w:cs="Times New Roman"/>
                <w:sz w:val="28"/>
                <w:szCs w:val="28"/>
              </w:rPr>
              <w:t xml:space="preserve">&gt;2 относительно </w:t>
            </w:r>
            <w:proofErr w:type="spellStart"/>
            <w:r w:rsidRPr="000039C4">
              <w:rPr>
                <w:rFonts w:ascii="Times New Roman" w:hAnsi="Times New Roman" w:cs="Times New Roman"/>
                <w:sz w:val="28"/>
                <w:szCs w:val="28"/>
              </w:rPr>
              <w:t>кларка</w:t>
            </w:r>
            <w:proofErr w:type="spellEnd"/>
            <w:r w:rsidRPr="000039C4">
              <w:rPr>
                <w:rFonts w:ascii="Times New Roman" w:hAnsi="Times New Roman" w:cs="Times New Roman"/>
                <w:sz w:val="28"/>
                <w:szCs w:val="28"/>
              </w:rPr>
              <w:t xml:space="preserve"> ноосферы и среднего состава живого вещества</w:t>
            </w:r>
          </w:p>
        </w:tc>
        <w:tc>
          <w:tcPr>
            <w:tcW w:w="4712" w:type="dxa"/>
          </w:tcPr>
          <w:p w14:paraId="5CD1CA22" w14:textId="77777777" w:rsidR="007F403E" w:rsidRPr="000039C4" w:rsidRDefault="007F403E" w:rsidP="000039C4">
            <w:pPr>
              <w:pStyle w:val="a3"/>
              <w:rPr>
                <w:rFonts w:ascii="Times New Roman" w:hAnsi="Times New Roman" w:cs="Times New Roman"/>
                <w:sz w:val="28"/>
                <w:szCs w:val="28"/>
                <w:lang w:val="en-US"/>
              </w:rPr>
            </w:pPr>
            <w:r w:rsidRPr="000039C4">
              <w:rPr>
                <w:rFonts w:ascii="Times New Roman" w:hAnsi="Times New Roman" w:cs="Times New Roman"/>
                <w:sz w:val="28"/>
                <w:szCs w:val="28"/>
                <w:lang w:val="en-US"/>
              </w:rPr>
              <w:t>Na, Ca, Zn, As, Sr, Ba.</w:t>
            </w:r>
          </w:p>
          <w:p w14:paraId="774464F9" w14:textId="77777777" w:rsidR="007F403E" w:rsidRPr="000039C4" w:rsidRDefault="007F403E" w:rsidP="000039C4">
            <w:pPr>
              <w:pStyle w:val="a3"/>
              <w:rPr>
                <w:rFonts w:ascii="Times New Roman" w:hAnsi="Times New Roman" w:cs="Times New Roman"/>
                <w:sz w:val="28"/>
                <w:szCs w:val="28"/>
                <w:lang w:val="en-US"/>
              </w:rPr>
            </w:pPr>
          </w:p>
        </w:tc>
      </w:tr>
      <w:tr w:rsidR="00110489" w:rsidRPr="002E40D2" w14:paraId="0D0C36D5" w14:textId="77777777" w:rsidTr="000039C4">
        <w:tc>
          <w:tcPr>
            <w:tcW w:w="4927" w:type="dxa"/>
          </w:tcPr>
          <w:p w14:paraId="688A0916" w14:textId="77777777" w:rsidR="00110489" w:rsidRPr="000039C4" w:rsidRDefault="00110489" w:rsidP="000039C4">
            <w:pPr>
              <w:pStyle w:val="a3"/>
              <w:rPr>
                <w:rFonts w:ascii="Times New Roman" w:hAnsi="Times New Roman" w:cs="Times New Roman"/>
                <w:sz w:val="28"/>
                <w:szCs w:val="28"/>
              </w:rPr>
            </w:pPr>
            <w:proofErr w:type="spellStart"/>
            <w:r w:rsidRPr="000039C4">
              <w:rPr>
                <w:rFonts w:ascii="Times New Roman" w:hAnsi="Times New Roman" w:cs="Times New Roman"/>
                <w:sz w:val="28"/>
                <w:szCs w:val="28"/>
              </w:rPr>
              <w:t>Кк</w:t>
            </w:r>
            <w:proofErr w:type="spellEnd"/>
            <w:r w:rsidRPr="000039C4">
              <w:rPr>
                <w:rFonts w:ascii="Times New Roman" w:hAnsi="Times New Roman" w:cs="Times New Roman"/>
                <w:sz w:val="28"/>
                <w:szCs w:val="28"/>
              </w:rPr>
              <w:t>&gt;2 относительно литературных данных</w:t>
            </w:r>
          </w:p>
        </w:tc>
        <w:tc>
          <w:tcPr>
            <w:tcW w:w="4712" w:type="dxa"/>
          </w:tcPr>
          <w:p w14:paraId="128B8223" w14:textId="77777777" w:rsidR="00110489" w:rsidRPr="000039C4" w:rsidRDefault="00110489" w:rsidP="000039C4">
            <w:pPr>
              <w:pStyle w:val="a3"/>
              <w:rPr>
                <w:rFonts w:ascii="Times New Roman" w:hAnsi="Times New Roman" w:cs="Times New Roman"/>
                <w:sz w:val="28"/>
                <w:szCs w:val="28"/>
                <w:lang w:val="en-US"/>
              </w:rPr>
            </w:pPr>
            <w:r w:rsidRPr="000039C4">
              <w:rPr>
                <w:rFonts w:ascii="Times New Roman" w:hAnsi="Times New Roman" w:cs="Times New Roman"/>
                <w:sz w:val="28"/>
                <w:szCs w:val="28"/>
                <w:lang w:val="en-US"/>
              </w:rPr>
              <w:t>Ca, As, Sr, Sb, Hf, Ta, U.</w:t>
            </w:r>
          </w:p>
        </w:tc>
      </w:tr>
      <w:tr w:rsidR="00110489" w:rsidRPr="002E40D2" w14:paraId="26A7DD5A" w14:textId="77777777" w:rsidTr="000039C4">
        <w:tc>
          <w:tcPr>
            <w:tcW w:w="4927" w:type="dxa"/>
          </w:tcPr>
          <w:p w14:paraId="28A0531C" w14:textId="77777777" w:rsidR="00110489" w:rsidRPr="000039C4" w:rsidRDefault="00110489" w:rsidP="000039C4">
            <w:pPr>
              <w:pStyle w:val="a3"/>
              <w:rPr>
                <w:rFonts w:ascii="Times New Roman" w:hAnsi="Times New Roman" w:cs="Times New Roman"/>
                <w:sz w:val="28"/>
                <w:szCs w:val="28"/>
              </w:rPr>
            </w:pPr>
            <w:r w:rsidRPr="000039C4">
              <w:rPr>
                <w:rFonts w:ascii="Times New Roman" w:hAnsi="Times New Roman" w:cs="Times New Roman"/>
                <w:sz w:val="28"/>
                <w:szCs w:val="28"/>
              </w:rPr>
              <w:t>Концентрация химических элементов относительно данных по некоторым регионам Казахстана и России</w:t>
            </w:r>
          </w:p>
        </w:tc>
        <w:tc>
          <w:tcPr>
            <w:tcW w:w="4712" w:type="dxa"/>
          </w:tcPr>
          <w:p w14:paraId="29A128D3" w14:textId="77777777" w:rsidR="00110489" w:rsidRPr="000039C4" w:rsidRDefault="00110489" w:rsidP="000039C4">
            <w:pPr>
              <w:pStyle w:val="a3"/>
              <w:rPr>
                <w:rFonts w:ascii="Times New Roman" w:hAnsi="Times New Roman" w:cs="Times New Roman"/>
                <w:sz w:val="28"/>
                <w:szCs w:val="28"/>
                <w:lang w:val="en-US"/>
              </w:rPr>
            </w:pPr>
            <w:r w:rsidRPr="000039C4">
              <w:rPr>
                <w:rFonts w:ascii="Times New Roman" w:hAnsi="Times New Roman" w:cs="Times New Roman"/>
                <w:sz w:val="28"/>
                <w:szCs w:val="28"/>
                <w:lang w:val="en-US"/>
              </w:rPr>
              <w:t>Na, Co, As, Sr, Ag, Cs, Ce, Nd, U.</w:t>
            </w:r>
          </w:p>
        </w:tc>
      </w:tr>
    </w:tbl>
    <w:p w14:paraId="10E3901A" w14:textId="77777777" w:rsidR="00CA34C6" w:rsidRDefault="00CA34C6" w:rsidP="00CA34C6">
      <w:pPr>
        <w:spacing w:after="0" w:line="240" w:lineRule="auto"/>
        <w:ind w:firstLine="709"/>
        <w:jc w:val="both"/>
        <w:rPr>
          <w:rFonts w:ascii="Times New Roman" w:eastAsia="Times New Roman" w:hAnsi="Times New Roman" w:cs="Times New Roman"/>
          <w:b/>
          <w:sz w:val="24"/>
          <w:szCs w:val="24"/>
          <w:lang w:val="en-US"/>
        </w:rPr>
      </w:pPr>
    </w:p>
    <w:p w14:paraId="051BF716" w14:textId="77777777" w:rsidR="00CA34C6" w:rsidRPr="006E031A" w:rsidRDefault="00CA34C6" w:rsidP="00CA34C6">
      <w:pPr>
        <w:spacing w:after="0" w:line="240" w:lineRule="auto"/>
        <w:ind w:firstLine="709"/>
        <w:jc w:val="both"/>
        <w:rPr>
          <w:rFonts w:ascii="Times New Roman" w:eastAsia="Times New Roman" w:hAnsi="Times New Roman" w:cs="Times New Roman"/>
          <w:color w:val="000000"/>
          <w:sz w:val="28"/>
          <w:szCs w:val="28"/>
        </w:rPr>
      </w:pPr>
      <w:r w:rsidRPr="006E031A">
        <w:rPr>
          <w:rFonts w:ascii="Times New Roman" w:eastAsia="Times New Roman" w:hAnsi="Times New Roman" w:cs="Times New Roman"/>
          <w:sz w:val="28"/>
          <w:szCs w:val="28"/>
        </w:rPr>
        <w:t xml:space="preserve">В результате проведенного исследования нами было изучено 28 химических элементов в золе листьев тополя пирамидального </w:t>
      </w:r>
      <w:r w:rsidRPr="006E031A">
        <w:rPr>
          <w:rFonts w:ascii="Times New Roman" w:eastAsia="Times New Roman" w:hAnsi="Times New Roman" w:cs="Times New Roman"/>
          <w:color w:val="000000"/>
          <w:sz w:val="28"/>
          <w:szCs w:val="28"/>
        </w:rPr>
        <w:t>(</w:t>
      </w:r>
      <w:proofErr w:type="spellStart"/>
      <w:r w:rsidRPr="006E031A">
        <w:rPr>
          <w:rFonts w:ascii="Times New Roman" w:eastAsia="Times New Roman" w:hAnsi="Times New Roman" w:cs="Times New Roman"/>
          <w:i/>
          <w:color w:val="202122"/>
          <w:sz w:val="28"/>
          <w:szCs w:val="28"/>
          <w:highlight w:val="white"/>
        </w:rPr>
        <w:t>Populus</w:t>
      </w:r>
      <w:proofErr w:type="spellEnd"/>
      <w:r w:rsidRPr="006E031A">
        <w:rPr>
          <w:rFonts w:ascii="Times New Roman" w:eastAsia="Times New Roman" w:hAnsi="Times New Roman" w:cs="Times New Roman"/>
          <w:i/>
          <w:color w:val="202122"/>
          <w:sz w:val="28"/>
          <w:szCs w:val="28"/>
          <w:highlight w:val="white"/>
        </w:rPr>
        <w:t xml:space="preserve"> </w:t>
      </w:r>
      <w:proofErr w:type="spellStart"/>
      <w:r w:rsidRPr="006E031A">
        <w:rPr>
          <w:rFonts w:ascii="Times New Roman" w:eastAsia="Times New Roman" w:hAnsi="Times New Roman" w:cs="Times New Roman"/>
          <w:i/>
          <w:color w:val="202122"/>
          <w:sz w:val="28"/>
          <w:szCs w:val="28"/>
          <w:highlight w:val="white"/>
        </w:rPr>
        <w:t>nigra</w:t>
      </w:r>
      <w:proofErr w:type="spellEnd"/>
      <w:r w:rsidRPr="006E031A">
        <w:rPr>
          <w:rFonts w:ascii="Times New Roman" w:eastAsia="Times New Roman" w:hAnsi="Times New Roman" w:cs="Times New Roman"/>
          <w:color w:val="202122"/>
          <w:sz w:val="28"/>
          <w:szCs w:val="28"/>
          <w:highlight w:val="white"/>
        </w:rPr>
        <w:t xml:space="preserve"> f. </w:t>
      </w:r>
      <w:proofErr w:type="spellStart"/>
      <w:r w:rsidR="00D46279" w:rsidRPr="006E031A">
        <w:rPr>
          <w:rFonts w:ascii="Times New Roman" w:eastAsia="Times New Roman" w:hAnsi="Times New Roman" w:cs="Times New Roman"/>
          <w:i/>
          <w:color w:val="202122"/>
          <w:sz w:val="28"/>
          <w:szCs w:val="28"/>
          <w:highlight w:val="white"/>
        </w:rPr>
        <w:t>P</w:t>
      </w:r>
      <w:r w:rsidRPr="006E031A">
        <w:rPr>
          <w:rFonts w:ascii="Times New Roman" w:eastAsia="Times New Roman" w:hAnsi="Times New Roman" w:cs="Times New Roman"/>
          <w:i/>
          <w:color w:val="202122"/>
          <w:sz w:val="28"/>
          <w:szCs w:val="28"/>
          <w:highlight w:val="white"/>
        </w:rPr>
        <w:t>yramidalis</w:t>
      </w:r>
      <w:proofErr w:type="spellEnd"/>
      <w:r w:rsidRPr="006E031A">
        <w:rPr>
          <w:rFonts w:ascii="Times New Roman" w:eastAsia="Times New Roman" w:hAnsi="Times New Roman" w:cs="Times New Roman"/>
          <w:color w:val="000000"/>
          <w:sz w:val="28"/>
          <w:szCs w:val="28"/>
        </w:rPr>
        <w:t>)</w:t>
      </w:r>
      <w:r w:rsidR="006E14EF">
        <w:rPr>
          <w:rFonts w:ascii="Times New Roman" w:eastAsia="Times New Roman" w:hAnsi="Times New Roman" w:cs="Times New Roman"/>
          <w:color w:val="000000"/>
          <w:sz w:val="28"/>
          <w:szCs w:val="28"/>
        </w:rPr>
        <w:t>,</w:t>
      </w:r>
      <w:r w:rsidRPr="006E031A">
        <w:rPr>
          <w:rFonts w:ascii="Times New Roman" w:eastAsia="Times New Roman" w:hAnsi="Times New Roman" w:cs="Times New Roman"/>
          <w:color w:val="000000"/>
          <w:sz w:val="28"/>
          <w:szCs w:val="28"/>
        </w:rPr>
        <w:t xml:space="preserve"> произрастающего на территории Южного Казахстана.</w:t>
      </w:r>
    </w:p>
    <w:p w14:paraId="1CE2BEF7" w14:textId="77777777" w:rsidR="00CA34C6" w:rsidRPr="006E031A" w:rsidRDefault="00CA34C6" w:rsidP="00CA34C6">
      <w:pPr>
        <w:spacing w:after="0" w:line="240" w:lineRule="auto"/>
        <w:ind w:firstLine="709"/>
        <w:jc w:val="both"/>
        <w:rPr>
          <w:rFonts w:ascii="Times New Roman" w:eastAsia="Times New Roman" w:hAnsi="Times New Roman" w:cs="Times New Roman"/>
          <w:color w:val="000000"/>
          <w:sz w:val="28"/>
          <w:szCs w:val="28"/>
        </w:rPr>
      </w:pPr>
      <w:r w:rsidRPr="006E031A">
        <w:rPr>
          <w:rFonts w:ascii="Times New Roman" w:eastAsia="Times New Roman" w:hAnsi="Times New Roman" w:cs="Times New Roman"/>
          <w:color w:val="000000"/>
          <w:sz w:val="28"/>
          <w:szCs w:val="28"/>
        </w:rPr>
        <w:t>В целом</w:t>
      </w:r>
      <w:r w:rsidR="006E14EF">
        <w:rPr>
          <w:rFonts w:ascii="Times New Roman" w:eastAsia="Times New Roman" w:hAnsi="Times New Roman" w:cs="Times New Roman"/>
          <w:color w:val="000000"/>
          <w:sz w:val="28"/>
          <w:szCs w:val="28"/>
        </w:rPr>
        <w:t>,</w:t>
      </w:r>
      <w:r w:rsidRPr="006E031A">
        <w:rPr>
          <w:rFonts w:ascii="Times New Roman" w:eastAsia="Times New Roman" w:hAnsi="Times New Roman" w:cs="Times New Roman"/>
          <w:color w:val="000000"/>
          <w:sz w:val="28"/>
          <w:szCs w:val="28"/>
        </w:rPr>
        <w:t xml:space="preserve"> изучение элементного состава и сравнение полученных результатов с литературными данными позволило установить специфику накопления химических элементов в золе листьев тополя на территории Южного Казахстана. </w:t>
      </w:r>
    </w:p>
    <w:p w14:paraId="1DA29DF7" w14:textId="77777777" w:rsidR="000039C4" w:rsidRDefault="006E031A" w:rsidP="00D055DC">
      <w:pPr>
        <w:spacing w:after="0" w:line="240" w:lineRule="auto"/>
        <w:ind w:firstLine="709"/>
        <w:jc w:val="both"/>
        <w:rPr>
          <w:rFonts w:ascii="Times New Roman" w:eastAsia="Times New Roman" w:hAnsi="Times New Roman" w:cs="Times New Roman"/>
          <w:color w:val="000000"/>
          <w:sz w:val="28"/>
          <w:szCs w:val="28"/>
        </w:rPr>
      </w:pPr>
      <w:r w:rsidRPr="006E031A">
        <w:rPr>
          <w:rFonts w:ascii="Times New Roman" w:eastAsia="Times New Roman" w:hAnsi="Times New Roman" w:cs="Times New Roman"/>
          <w:color w:val="000000"/>
          <w:sz w:val="28"/>
          <w:szCs w:val="28"/>
        </w:rPr>
        <w:t xml:space="preserve">По комплексу биогеохимических показателей и их сравнения с данными по золе листьев тополя в Павлодарской области (Казахстан) и Томской области (Россия) была установлена геохимическая специфика изучаемого региона. Концентрация </w:t>
      </w:r>
      <w:r w:rsidR="00C22586">
        <w:rPr>
          <w:rFonts w:ascii="Times New Roman" w:eastAsia="Times New Roman" w:hAnsi="Times New Roman" w:cs="Times New Roman"/>
          <w:color w:val="000000"/>
          <w:sz w:val="28"/>
          <w:szCs w:val="28"/>
        </w:rPr>
        <w:t>химических элементов таких как</w:t>
      </w:r>
      <w:r w:rsidRPr="006E031A">
        <w:rPr>
          <w:rFonts w:ascii="Times New Roman" w:eastAsia="Times New Roman" w:hAnsi="Times New Roman" w:cs="Times New Roman"/>
          <w:color w:val="000000"/>
          <w:sz w:val="28"/>
          <w:szCs w:val="28"/>
        </w:rPr>
        <w:t xml:space="preserve"> натрий, кальций, мышьяк, стронций, серебр</w:t>
      </w:r>
      <w:r w:rsidR="00C22586">
        <w:rPr>
          <w:rFonts w:ascii="Times New Roman" w:eastAsia="Times New Roman" w:hAnsi="Times New Roman" w:cs="Times New Roman"/>
          <w:color w:val="000000"/>
          <w:sz w:val="28"/>
          <w:szCs w:val="28"/>
        </w:rPr>
        <w:t xml:space="preserve">о, сурьма, барий, тантал, уран </w:t>
      </w:r>
      <w:r w:rsidRPr="006E031A">
        <w:rPr>
          <w:rFonts w:ascii="Times New Roman" w:eastAsia="Times New Roman" w:hAnsi="Times New Roman" w:cs="Times New Roman"/>
          <w:color w:val="000000"/>
          <w:sz w:val="28"/>
          <w:szCs w:val="28"/>
        </w:rPr>
        <w:t>значительно выше в изучаемом регионе. Предполагается</w:t>
      </w:r>
      <w:r w:rsidR="00C22586">
        <w:rPr>
          <w:rFonts w:ascii="Times New Roman" w:eastAsia="Times New Roman" w:hAnsi="Times New Roman" w:cs="Times New Roman"/>
          <w:color w:val="000000"/>
          <w:sz w:val="28"/>
          <w:szCs w:val="28"/>
        </w:rPr>
        <w:t>,</w:t>
      </w:r>
      <w:r w:rsidRPr="006E031A">
        <w:rPr>
          <w:rFonts w:ascii="Times New Roman" w:eastAsia="Times New Roman" w:hAnsi="Times New Roman" w:cs="Times New Roman"/>
          <w:color w:val="000000"/>
          <w:sz w:val="28"/>
          <w:szCs w:val="28"/>
        </w:rPr>
        <w:t xml:space="preserve"> что спектр вышеуказанных элементов связан с добычей полиметаллических и железных руд, нефтехимического производства и добычей урана. Тем не </w:t>
      </w:r>
      <w:r w:rsidR="00C22586" w:rsidRPr="006E031A">
        <w:rPr>
          <w:rFonts w:ascii="Times New Roman" w:eastAsia="Times New Roman" w:hAnsi="Times New Roman" w:cs="Times New Roman"/>
          <w:color w:val="000000"/>
          <w:sz w:val="28"/>
          <w:szCs w:val="28"/>
        </w:rPr>
        <w:t>менее,</w:t>
      </w:r>
      <w:r w:rsidRPr="006E031A">
        <w:rPr>
          <w:rFonts w:ascii="Times New Roman" w:eastAsia="Times New Roman" w:hAnsi="Times New Roman" w:cs="Times New Roman"/>
          <w:color w:val="000000"/>
          <w:sz w:val="28"/>
          <w:szCs w:val="28"/>
        </w:rPr>
        <w:t xml:space="preserve"> источник исследуемых элементов в золе листьев тополя до конца не изучен и требует дополнительных расширенных исследований.</w:t>
      </w:r>
    </w:p>
    <w:p w14:paraId="48F40C32" w14:textId="77777777" w:rsidR="00E70987" w:rsidRDefault="00D055DC" w:rsidP="00E70987">
      <w:pPr>
        <w:spacing w:after="0" w:line="240" w:lineRule="auto"/>
        <w:ind w:firstLine="709"/>
        <w:jc w:val="both"/>
        <w:rPr>
          <w:rFonts w:ascii="Times New Roman" w:eastAsia="Times New Roman" w:hAnsi="Times New Roman" w:cs="Times New Roman"/>
          <w:sz w:val="28"/>
          <w:szCs w:val="28"/>
        </w:rPr>
      </w:pPr>
      <w:r w:rsidRPr="006E031A">
        <w:rPr>
          <w:rFonts w:ascii="Times New Roman" w:hAnsi="Times New Roman" w:cs="Times New Roman"/>
          <w:sz w:val="28"/>
          <w:szCs w:val="28"/>
        </w:rPr>
        <w:lastRenderedPageBreak/>
        <w:t xml:space="preserve">Статистические параметры показали, что </w:t>
      </w:r>
      <w:proofErr w:type="spellStart"/>
      <w:r w:rsidRPr="006E031A">
        <w:rPr>
          <w:rFonts w:ascii="Times New Roman" w:eastAsia="Times New Roman" w:hAnsi="Times New Roman" w:cs="Times New Roman"/>
          <w:sz w:val="28"/>
          <w:szCs w:val="28"/>
        </w:rPr>
        <w:t>Ca</w:t>
      </w:r>
      <w:proofErr w:type="spellEnd"/>
      <w:r w:rsidRPr="006E031A">
        <w:rPr>
          <w:rFonts w:ascii="Times New Roman" w:eastAsia="Times New Roman" w:hAnsi="Times New Roman" w:cs="Times New Roman"/>
          <w:sz w:val="28"/>
          <w:szCs w:val="28"/>
        </w:rPr>
        <w:t xml:space="preserve">, </w:t>
      </w:r>
      <w:proofErr w:type="spellStart"/>
      <w:r w:rsidRPr="006E031A">
        <w:rPr>
          <w:rFonts w:ascii="Times New Roman" w:eastAsia="Times New Roman" w:hAnsi="Times New Roman" w:cs="Times New Roman"/>
          <w:sz w:val="28"/>
          <w:szCs w:val="28"/>
        </w:rPr>
        <w:t>Rb</w:t>
      </w:r>
      <w:proofErr w:type="spellEnd"/>
      <w:r w:rsidRPr="006E031A">
        <w:rPr>
          <w:rFonts w:ascii="Times New Roman" w:eastAsia="Times New Roman" w:hAnsi="Times New Roman" w:cs="Times New Roman"/>
          <w:sz w:val="28"/>
          <w:szCs w:val="28"/>
        </w:rPr>
        <w:t xml:space="preserve">, </w:t>
      </w:r>
      <w:proofErr w:type="spellStart"/>
      <w:r w:rsidRPr="006E031A">
        <w:rPr>
          <w:rFonts w:ascii="Times New Roman" w:eastAsia="Times New Roman" w:hAnsi="Times New Roman" w:cs="Times New Roman"/>
          <w:sz w:val="28"/>
          <w:szCs w:val="28"/>
        </w:rPr>
        <w:t>Sr</w:t>
      </w:r>
      <w:proofErr w:type="spellEnd"/>
      <w:r w:rsidRPr="006E031A">
        <w:rPr>
          <w:rFonts w:ascii="Times New Roman" w:eastAsia="Times New Roman" w:hAnsi="Times New Roman" w:cs="Times New Roman"/>
          <w:sz w:val="28"/>
          <w:szCs w:val="28"/>
        </w:rPr>
        <w:t xml:space="preserve"> имеют нормальное распределение, неравномерное распределение характерно для: As, Ag, </w:t>
      </w:r>
      <w:proofErr w:type="spellStart"/>
      <w:r w:rsidRPr="006E031A">
        <w:rPr>
          <w:rFonts w:ascii="Times New Roman" w:eastAsia="Times New Roman" w:hAnsi="Times New Roman" w:cs="Times New Roman"/>
          <w:sz w:val="28"/>
          <w:szCs w:val="28"/>
        </w:rPr>
        <w:t>Nd</w:t>
      </w:r>
      <w:proofErr w:type="spellEnd"/>
      <w:r w:rsidRPr="006E031A">
        <w:rPr>
          <w:rFonts w:ascii="Times New Roman" w:eastAsia="Times New Roman" w:hAnsi="Times New Roman" w:cs="Times New Roman"/>
          <w:sz w:val="28"/>
          <w:szCs w:val="28"/>
        </w:rPr>
        <w:t xml:space="preserve">, </w:t>
      </w:r>
      <w:proofErr w:type="spellStart"/>
      <w:r w:rsidRPr="006E031A">
        <w:rPr>
          <w:rFonts w:ascii="Times New Roman" w:eastAsia="Times New Roman" w:hAnsi="Times New Roman" w:cs="Times New Roman"/>
          <w:sz w:val="28"/>
          <w:szCs w:val="28"/>
        </w:rPr>
        <w:t>Tb</w:t>
      </w:r>
      <w:proofErr w:type="spellEnd"/>
      <w:r w:rsidRPr="006E031A">
        <w:rPr>
          <w:rFonts w:ascii="Times New Roman" w:eastAsia="Times New Roman" w:hAnsi="Times New Roman" w:cs="Times New Roman"/>
          <w:sz w:val="28"/>
          <w:szCs w:val="28"/>
        </w:rPr>
        <w:t xml:space="preserve">, </w:t>
      </w:r>
      <w:proofErr w:type="spellStart"/>
      <w:r w:rsidRPr="006E031A">
        <w:rPr>
          <w:rFonts w:ascii="Times New Roman" w:eastAsia="Times New Roman" w:hAnsi="Times New Roman" w:cs="Times New Roman"/>
          <w:sz w:val="28"/>
          <w:szCs w:val="28"/>
        </w:rPr>
        <w:t>Yb</w:t>
      </w:r>
      <w:proofErr w:type="spellEnd"/>
      <w:r w:rsidRPr="006E031A">
        <w:rPr>
          <w:rFonts w:ascii="Times New Roman" w:eastAsia="Times New Roman" w:hAnsi="Times New Roman" w:cs="Times New Roman"/>
          <w:sz w:val="28"/>
          <w:szCs w:val="28"/>
        </w:rPr>
        <w:t xml:space="preserve">, </w:t>
      </w:r>
      <w:proofErr w:type="spellStart"/>
      <w:r w:rsidRPr="006E031A">
        <w:rPr>
          <w:rFonts w:ascii="Times New Roman" w:eastAsia="Times New Roman" w:hAnsi="Times New Roman" w:cs="Times New Roman"/>
          <w:sz w:val="28"/>
          <w:szCs w:val="28"/>
        </w:rPr>
        <w:t>Cr</w:t>
      </w:r>
      <w:proofErr w:type="spellEnd"/>
      <w:r w:rsidRPr="006E031A">
        <w:rPr>
          <w:rFonts w:ascii="Times New Roman" w:eastAsia="Times New Roman" w:hAnsi="Times New Roman" w:cs="Times New Roman"/>
          <w:sz w:val="28"/>
          <w:szCs w:val="28"/>
        </w:rPr>
        <w:t xml:space="preserve">, </w:t>
      </w:r>
      <w:proofErr w:type="spellStart"/>
      <w:r w:rsidRPr="006E031A">
        <w:rPr>
          <w:rFonts w:ascii="Times New Roman" w:eastAsia="Times New Roman" w:hAnsi="Times New Roman" w:cs="Times New Roman"/>
          <w:sz w:val="28"/>
          <w:szCs w:val="28"/>
        </w:rPr>
        <w:t>Br</w:t>
      </w:r>
      <w:proofErr w:type="spellEnd"/>
      <w:r w:rsidRPr="006E031A">
        <w:rPr>
          <w:rFonts w:ascii="Times New Roman" w:eastAsia="Times New Roman" w:hAnsi="Times New Roman" w:cs="Times New Roman"/>
          <w:sz w:val="28"/>
          <w:szCs w:val="28"/>
        </w:rPr>
        <w:t xml:space="preserve">, </w:t>
      </w:r>
      <w:proofErr w:type="spellStart"/>
      <w:r w:rsidRPr="006E031A">
        <w:rPr>
          <w:rFonts w:ascii="Times New Roman" w:eastAsia="Times New Roman" w:hAnsi="Times New Roman" w:cs="Times New Roman"/>
          <w:sz w:val="28"/>
          <w:szCs w:val="28"/>
        </w:rPr>
        <w:t>Sb</w:t>
      </w:r>
      <w:proofErr w:type="spellEnd"/>
      <w:r w:rsidRPr="006E031A">
        <w:rPr>
          <w:rFonts w:ascii="Times New Roman" w:eastAsia="Times New Roman" w:hAnsi="Times New Roman" w:cs="Times New Roman"/>
          <w:sz w:val="28"/>
          <w:szCs w:val="28"/>
        </w:rPr>
        <w:t xml:space="preserve">, </w:t>
      </w:r>
      <w:proofErr w:type="spellStart"/>
      <w:r w:rsidRPr="006E031A">
        <w:rPr>
          <w:rFonts w:ascii="Times New Roman" w:eastAsia="Times New Roman" w:hAnsi="Times New Roman" w:cs="Times New Roman"/>
          <w:sz w:val="28"/>
          <w:szCs w:val="28"/>
        </w:rPr>
        <w:t>Cs</w:t>
      </w:r>
      <w:proofErr w:type="spellEnd"/>
      <w:r w:rsidRPr="006E031A">
        <w:rPr>
          <w:rFonts w:ascii="Times New Roman" w:eastAsia="Times New Roman" w:hAnsi="Times New Roman" w:cs="Times New Roman"/>
          <w:sz w:val="28"/>
          <w:szCs w:val="28"/>
        </w:rPr>
        <w:t xml:space="preserve">, </w:t>
      </w:r>
      <w:proofErr w:type="spellStart"/>
      <w:r w:rsidRPr="006E031A">
        <w:rPr>
          <w:rFonts w:ascii="Times New Roman" w:eastAsia="Times New Roman" w:hAnsi="Times New Roman" w:cs="Times New Roman"/>
          <w:sz w:val="28"/>
          <w:szCs w:val="28"/>
        </w:rPr>
        <w:t>Ba</w:t>
      </w:r>
      <w:proofErr w:type="spellEnd"/>
      <w:r w:rsidRPr="006E031A">
        <w:rPr>
          <w:rFonts w:ascii="Times New Roman" w:eastAsia="Times New Roman" w:hAnsi="Times New Roman" w:cs="Times New Roman"/>
          <w:sz w:val="28"/>
          <w:szCs w:val="28"/>
        </w:rPr>
        <w:t xml:space="preserve">, Sm, </w:t>
      </w:r>
      <w:proofErr w:type="spellStart"/>
      <w:r w:rsidRPr="006E031A">
        <w:rPr>
          <w:rFonts w:ascii="Times New Roman" w:eastAsia="Times New Roman" w:hAnsi="Times New Roman" w:cs="Times New Roman"/>
          <w:sz w:val="28"/>
          <w:szCs w:val="28"/>
        </w:rPr>
        <w:t>Eu</w:t>
      </w:r>
      <w:proofErr w:type="spellEnd"/>
      <w:r w:rsidRPr="006E031A">
        <w:rPr>
          <w:rFonts w:ascii="Times New Roman" w:eastAsia="Times New Roman" w:hAnsi="Times New Roman" w:cs="Times New Roman"/>
          <w:sz w:val="28"/>
          <w:szCs w:val="28"/>
        </w:rPr>
        <w:t xml:space="preserve">, </w:t>
      </w:r>
      <w:proofErr w:type="spellStart"/>
      <w:r w:rsidRPr="006E031A">
        <w:rPr>
          <w:rFonts w:ascii="Times New Roman" w:eastAsia="Times New Roman" w:hAnsi="Times New Roman" w:cs="Times New Roman"/>
          <w:sz w:val="28"/>
          <w:szCs w:val="28"/>
        </w:rPr>
        <w:t>Lu</w:t>
      </w:r>
      <w:proofErr w:type="spellEnd"/>
      <w:r w:rsidRPr="006E031A">
        <w:rPr>
          <w:rFonts w:ascii="Times New Roman" w:eastAsia="Times New Roman" w:hAnsi="Times New Roman" w:cs="Times New Roman"/>
          <w:sz w:val="28"/>
          <w:szCs w:val="28"/>
        </w:rPr>
        <w:t xml:space="preserve">, </w:t>
      </w:r>
      <w:proofErr w:type="spellStart"/>
      <w:r w:rsidRPr="006E031A">
        <w:rPr>
          <w:rFonts w:ascii="Times New Roman" w:eastAsia="Times New Roman" w:hAnsi="Times New Roman" w:cs="Times New Roman"/>
          <w:sz w:val="28"/>
          <w:szCs w:val="28"/>
        </w:rPr>
        <w:t>Ta</w:t>
      </w:r>
      <w:proofErr w:type="spellEnd"/>
      <w:r w:rsidRPr="006E031A">
        <w:rPr>
          <w:rFonts w:ascii="Times New Roman" w:eastAsia="Times New Roman" w:hAnsi="Times New Roman" w:cs="Times New Roman"/>
          <w:sz w:val="28"/>
          <w:szCs w:val="28"/>
        </w:rPr>
        <w:t>, Au. Проведенный кластерный анализ показал 7 значимых ассоциаций</w:t>
      </w:r>
      <w:r w:rsidRPr="004916B4">
        <w:rPr>
          <w:rFonts w:ascii="Times New Roman" w:eastAsia="Times New Roman" w:hAnsi="Times New Roman" w:cs="Times New Roman"/>
          <w:sz w:val="28"/>
          <w:szCs w:val="28"/>
        </w:rPr>
        <w:t xml:space="preserve"> химических элементов. С целью выявления региональной специфики были построены геохимические ряды относительно </w:t>
      </w:r>
      <w:proofErr w:type="spellStart"/>
      <w:r w:rsidRPr="004916B4">
        <w:rPr>
          <w:rFonts w:ascii="Times New Roman" w:eastAsia="Times New Roman" w:hAnsi="Times New Roman" w:cs="Times New Roman"/>
          <w:sz w:val="28"/>
          <w:szCs w:val="28"/>
        </w:rPr>
        <w:t>кларка</w:t>
      </w:r>
      <w:proofErr w:type="spellEnd"/>
      <w:r w:rsidRPr="004916B4">
        <w:rPr>
          <w:rFonts w:ascii="Times New Roman" w:eastAsia="Times New Roman" w:hAnsi="Times New Roman" w:cs="Times New Roman"/>
          <w:sz w:val="28"/>
          <w:szCs w:val="28"/>
        </w:rPr>
        <w:t xml:space="preserve"> ноосферы, относительного среднего состава живого вещества и литературных данных. Результаты анализа показали, что специфичными элементами в золе листьев тополя пирамидального собранного на территории Южного Казахстана являются </w:t>
      </w:r>
      <w:r w:rsidRPr="004916B4">
        <w:rPr>
          <w:rFonts w:ascii="Times New Roman" w:eastAsia="Times New Roman" w:hAnsi="Times New Roman" w:cs="Times New Roman"/>
          <w:sz w:val="28"/>
          <w:szCs w:val="28"/>
          <w:lang w:val="en-US"/>
        </w:rPr>
        <w:t>Na</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Ca</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As</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Sr</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Ag</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Sb</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Ba</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Ta</w:t>
      </w:r>
      <w:r w:rsidRPr="004916B4">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lang w:val="en-US"/>
        </w:rPr>
        <w:t>U</w:t>
      </w:r>
      <w:r w:rsidR="00E620E6">
        <w:rPr>
          <w:rFonts w:ascii="Times New Roman" w:eastAsia="Times New Roman" w:hAnsi="Times New Roman" w:cs="Times New Roman"/>
          <w:sz w:val="28"/>
          <w:szCs w:val="28"/>
        </w:rPr>
        <w:t xml:space="preserve"> [</w:t>
      </w:r>
      <w:r w:rsidR="001D3EBC">
        <w:rPr>
          <w:rFonts w:ascii="Times New Roman" w:eastAsia="Times New Roman" w:hAnsi="Times New Roman" w:cs="Times New Roman"/>
          <w:sz w:val="28"/>
          <w:szCs w:val="28"/>
        </w:rPr>
        <w:t>198</w:t>
      </w:r>
      <w:r w:rsidR="00E620E6">
        <w:rPr>
          <w:rFonts w:ascii="Times New Roman" w:eastAsia="Times New Roman" w:hAnsi="Times New Roman" w:cs="Times New Roman"/>
          <w:sz w:val="28"/>
          <w:szCs w:val="28"/>
        </w:rPr>
        <w:t>]</w:t>
      </w:r>
      <w:r w:rsidR="00975C71">
        <w:rPr>
          <w:rFonts w:ascii="Times New Roman" w:eastAsia="Times New Roman" w:hAnsi="Times New Roman" w:cs="Times New Roman"/>
          <w:sz w:val="28"/>
          <w:szCs w:val="28"/>
        </w:rPr>
        <w:t>.</w:t>
      </w:r>
    </w:p>
    <w:p w14:paraId="5FC67E51" w14:textId="77777777" w:rsidR="00E70987" w:rsidRDefault="00E70987" w:rsidP="00E70987">
      <w:pPr>
        <w:spacing w:after="0" w:line="240" w:lineRule="auto"/>
        <w:ind w:firstLine="709"/>
        <w:jc w:val="both"/>
        <w:rPr>
          <w:rFonts w:ascii="Times New Roman" w:eastAsia="Times New Roman" w:hAnsi="Times New Roman" w:cs="Times New Roman"/>
          <w:sz w:val="28"/>
          <w:szCs w:val="28"/>
        </w:rPr>
      </w:pPr>
    </w:p>
    <w:p w14:paraId="3DEF54BD" w14:textId="77777777" w:rsidR="00E70987" w:rsidRDefault="006A5670" w:rsidP="00E70987">
      <w:pPr>
        <w:spacing w:after="0" w:line="240" w:lineRule="auto"/>
        <w:ind w:firstLine="709"/>
        <w:jc w:val="both"/>
        <w:rPr>
          <w:rFonts w:ascii="Times New Roman" w:hAnsi="Times New Roman" w:cs="Times New Roman"/>
          <w:bCs/>
          <w:color w:val="000000"/>
          <w:sz w:val="28"/>
          <w:szCs w:val="28"/>
        </w:rPr>
      </w:pPr>
      <w:r w:rsidRPr="00131B37">
        <w:rPr>
          <w:rFonts w:ascii="Times New Roman" w:hAnsi="Times New Roman" w:cs="Times New Roman"/>
          <w:bCs/>
          <w:color w:val="000000"/>
          <w:sz w:val="28"/>
          <w:szCs w:val="28"/>
        </w:rPr>
        <w:t>3.</w:t>
      </w:r>
      <w:r w:rsidR="00131B37" w:rsidRPr="00131B37">
        <w:rPr>
          <w:rFonts w:ascii="Times New Roman" w:hAnsi="Times New Roman" w:cs="Times New Roman"/>
          <w:bCs/>
          <w:color w:val="000000"/>
          <w:sz w:val="28"/>
          <w:szCs w:val="28"/>
        </w:rPr>
        <w:t>1.</w:t>
      </w:r>
      <w:r w:rsidR="00794F3C" w:rsidRPr="00131B37">
        <w:rPr>
          <w:rFonts w:ascii="Times New Roman" w:hAnsi="Times New Roman" w:cs="Times New Roman"/>
          <w:bCs/>
          <w:color w:val="000000"/>
          <w:sz w:val="28"/>
          <w:szCs w:val="28"/>
        </w:rPr>
        <w:t>4 Геохимические особенности состава волос населения Южного Казахстана</w:t>
      </w:r>
    </w:p>
    <w:p w14:paraId="5B9F0DA9" w14:textId="77777777" w:rsidR="00E70987" w:rsidRDefault="007540CA" w:rsidP="00E70987">
      <w:pPr>
        <w:spacing w:after="0" w:line="240" w:lineRule="auto"/>
        <w:ind w:firstLine="709"/>
        <w:jc w:val="both"/>
        <w:rPr>
          <w:rFonts w:ascii="Times New Roman" w:hAnsi="Times New Roman" w:cs="Times New Roman"/>
          <w:bCs/>
          <w:color w:val="000000"/>
          <w:sz w:val="28"/>
          <w:szCs w:val="28"/>
        </w:rPr>
      </w:pPr>
      <w:r>
        <w:rPr>
          <w:rFonts w:ascii="Times New Roman" w:hAnsi="Times New Roman" w:cs="Times New Roman"/>
          <w:bCs/>
          <w:color w:val="000000"/>
          <w:sz w:val="28"/>
          <w:szCs w:val="28"/>
        </w:rPr>
        <w:t>Р</w:t>
      </w:r>
      <w:r w:rsidRPr="00EB2A8F">
        <w:rPr>
          <w:rFonts w:ascii="Times New Roman" w:hAnsi="Times New Roman" w:cs="Times New Roman"/>
          <w:bCs/>
          <w:color w:val="000000"/>
          <w:sz w:val="28"/>
          <w:szCs w:val="28"/>
        </w:rPr>
        <w:t>азличные факторы из внешней и внутренней среды</w:t>
      </w:r>
      <w:r>
        <w:rPr>
          <w:rFonts w:ascii="Times New Roman" w:hAnsi="Times New Roman" w:cs="Times New Roman"/>
          <w:bCs/>
          <w:color w:val="000000"/>
          <w:sz w:val="28"/>
          <w:szCs w:val="28"/>
        </w:rPr>
        <w:t xml:space="preserve"> могут оказывать</w:t>
      </w:r>
      <w:r w:rsidRPr="00EB2A8F">
        <w:rPr>
          <w:rFonts w:ascii="Times New Roman" w:hAnsi="Times New Roman" w:cs="Times New Roman"/>
          <w:bCs/>
          <w:color w:val="000000"/>
          <w:sz w:val="28"/>
          <w:szCs w:val="28"/>
        </w:rPr>
        <w:t xml:space="preserve"> влия</w:t>
      </w:r>
      <w:r>
        <w:rPr>
          <w:rFonts w:ascii="Times New Roman" w:hAnsi="Times New Roman" w:cs="Times New Roman"/>
          <w:bCs/>
          <w:color w:val="000000"/>
          <w:sz w:val="28"/>
          <w:szCs w:val="28"/>
        </w:rPr>
        <w:t>ние</w:t>
      </w:r>
      <w:r w:rsidRPr="00EB2A8F">
        <w:rPr>
          <w:rFonts w:ascii="Times New Roman" w:hAnsi="Times New Roman" w:cs="Times New Roman"/>
          <w:bCs/>
          <w:color w:val="000000"/>
          <w:sz w:val="28"/>
          <w:szCs w:val="28"/>
        </w:rPr>
        <w:t xml:space="preserve"> на распределение элементов в волосах населения изучаемого региона, </w:t>
      </w:r>
      <w:r w:rsidR="00251B71">
        <w:rPr>
          <w:rFonts w:ascii="Times New Roman" w:hAnsi="Times New Roman" w:cs="Times New Roman"/>
          <w:bCs/>
          <w:color w:val="000000"/>
          <w:sz w:val="28"/>
          <w:szCs w:val="28"/>
        </w:rPr>
        <w:t>ч</w:t>
      </w:r>
      <w:r w:rsidRPr="00EB2A8F">
        <w:rPr>
          <w:rFonts w:ascii="Times New Roman" w:hAnsi="Times New Roman" w:cs="Times New Roman"/>
          <w:bCs/>
          <w:color w:val="000000"/>
          <w:sz w:val="28"/>
          <w:szCs w:val="28"/>
        </w:rPr>
        <w:t>то приводит к неравномерности содержания отдельных химических элементов и обнаружению аномальных значений</w:t>
      </w:r>
      <w:r>
        <w:rPr>
          <w:rFonts w:ascii="Times New Roman" w:hAnsi="Times New Roman" w:cs="Times New Roman"/>
          <w:bCs/>
          <w:color w:val="000000"/>
          <w:sz w:val="28"/>
          <w:szCs w:val="28"/>
        </w:rPr>
        <w:t>. Результаты статистического анализа приведены в таблице 1</w:t>
      </w:r>
      <w:r w:rsidR="00681C44">
        <w:rPr>
          <w:rFonts w:ascii="Times New Roman" w:hAnsi="Times New Roman" w:cs="Times New Roman"/>
          <w:bCs/>
          <w:color w:val="000000"/>
          <w:sz w:val="28"/>
          <w:szCs w:val="28"/>
        </w:rPr>
        <w:t>2</w:t>
      </w:r>
      <w:r w:rsidRPr="00EB2A8F">
        <w:rPr>
          <w:rFonts w:ascii="Times New Roman" w:hAnsi="Times New Roman" w:cs="Times New Roman"/>
          <w:bCs/>
          <w:color w:val="000000"/>
          <w:sz w:val="28"/>
          <w:szCs w:val="28"/>
        </w:rPr>
        <w:t>.</w:t>
      </w:r>
    </w:p>
    <w:p w14:paraId="27A019B4" w14:textId="77777777" w:rsidR="00E70987" w:rsidRDefault="00CC7D2C" w:rsidP="00E70987">
      <w:pPr>
        <w:spacing w:after="0" w:line="240" w:lineRule="auto"/>
        <w:ind w:firstLine="709"/>
        <w:jc w:val="both"/>
        <w:rPr>
          <w:rFonts w:ascii="Times New Roman" w:eastAsia="Times New Roman" w:hAnsi="Times New Roman" w:cs="Times New Roman"/>
          <w:sz w:val="28"/>
          <w:szCs w:val="28"/>
        </w:rPr>
      </w:pPr>
      <w:r w:rsidRPr="004916B4">
        <w:rPr>
          <w:rFonts w:ascii="Times New Roman" w:eastAsia="Times New Roman" w:hAnsi="Times New Roman" w:cs="Times New Roman"/>
          <w:sz w:val="28"/>
          <w:szCs w:val="28"/>
        </w:rPr>
        <w:t xml:space="preserve">По степени накопления химических элементов в составе волос населения изучаемой территории можно отметить максимальные значения для </w:t>
      </w:r>
      <w:r w:rsidR="00251B71">
        <w:rPr>
          <w:rFonts w:ascii="Times New Roman" w:eastAsia="Times New Roman" w:hAnsi="Times New Roman" w:cs="Times New Roman"/>
          <w:sz w:val="28"/>
          <w:szCs w:val="28"/>
          <w:lang w:val="en-US"/>
        </w:rPr>
        <w:t>S</w:t>
      </w:r>
      <w:r w:rsidRPr="004916B4">
        <w:rPr>
          <w:rFonts w:ascii="Times New Roman" w:eastAsia="Times New Roman" w:hAnsi="Times New Roman" w:cs="Times New Roman"/>
          <w:sz w:val="28"/>
          <w:szCs w:val="28"/>
        </w:rPr>
        <w:t xml:space="preserve">, </w:t>
      </w:r>
      <w:r w:rsidR="00251B71">
        <w:rPr>
          <w:rFonts w:ascii="Times New Roman" w:eastAsia="Times New Roman" w:hAnsi="Times New Roman" w:cs="Times New Roman"/>
          <w:sz w:val="28"/>
          <w:szCs w:val="28"/>
          <w:lang w:val="en-US"/>
        </w:rPr>
        <w:t>Cl</w:t>
      </w:r>
      <w:r w:rsidRPr="004916B4">
        <w:rPr>
          <w:rFonts w:ascii="Times New Roman" w:eastAsia="Times New Roman" w:hAnsi="Times New Roman" w:cs="Times New Roman"/>
          <w:sz w:val="28"/>
          <w:szCs w:val="28"/>
        </w:rPr>
        <w:t xml:space="preserve">, </w:t>
      </w:r>
      <w:r w:rsidR="00251B71">
        <w:rPr>
          <w:rFonts w:ascii="Times New Roman" w:eastAsia="Times New Roman" w:hAnsi="Times New Roman" w:cs="Times New Roman"/>
          <w:sz w:val="28"/>
          <w:szCs w:val="28"/>
          <w:lang w:val="en-US"/>
        </w:rPr>
        <w:t>K</w:t>
      </w:r>
      <w:r w:rsidRPr="004916B4">
        <w:rPr>
          <w:rFonts w:ascii="Times New Roman" w:eastAsia="Times New Roman" w:hAnsi="Times New Roman" w:cs="Times New Roman"/>
          <w:sz w:val="28"/>
          <w:szCs w:val="28"/>
        </w:rPr>
        <w:t xml:space="preserve">, </w:t>
      </w:r>
      <w:r w:rsidR="00251B71">
        <w:rPr>
          <w:rFonts w:ascii="Times New Roman" w:eastAsia="Times New Roman" w:hAnsi="Times New Roman" w:cs="Times New Roman"/>
          <w:sz w:val="28"/>
          <w:szCs w:val="28"/>
          <w:lang w:val="en-US"/>
        </w:rPr>
        <w:t>Ca</w:t>
      </w:r>
      <w:r w:rsidRPr="004916B4">
        <w:rPr>
          <w:rFonts w:ascii="Times New Roman" w:eastAsia="Times New Roman" w:hAnsi="Times New Roman" w:cs="Times New Roman"/>
          <w:sz w:val="28"/>
          <w:szCs w:val="28"/>
        </w:rPr>
        <w:t>, причем концентрация серы превышает 10</w:t>
      </w:r>
      <w:r w:rsidRPr="004916B4">
        <w:rPr>
          <w:rFonts w:ascii="Times New Roman" w:eastAsia="Times New Roman" w:hAnsi="Times New Roman" w:cs="Times New Roman"/>
          <w:sz w:val="28"/>
          <w:szCs w:val="28"/>
          <w:vertAlign w:val="superscript"/>
        </w:rPr>
        <w:t xml:space="preserve">5 </w:t>
      </w:r>
      <w:r w:rsidRPr="004916B4">
        <w:rPr>
          <w:rFonts w:ascii="Times New Roman" w:eastAsia="Times New Roman" w:hAnsi="Times New Roman" w:cs="Times New Roman"/>
          <w:sz w:val="28"/>
          <w:szCs w:val="28"/>
        </w:rPr>
        <w:t xml:space="preserve">мг/кг. </w:t>
      </w:r>
      <w:r w:rsidR="00251B71">
        <w:rPr>
          <w:rFonts w:ascii="Times New Roman" w:hAnsi="Times New Roman" w:cs="Times New Roman"/>
          <w:bCs/>
          <w:color w:val="000000"/>
          <w:sz w:val="28"/>
          <w:szCs w:val="28"/>
        </w:rPr>
        <w:t>Д</w:t>
      </w:r>
      <w:r w:rsidRPr="00AA0168">
        <w:rPr>
          <w:rFonts w:ascii="Times New Roman" w:hAnsi="Times New Roman" w:cs="Times New Roman"/>
          <w:bCs/>
          <w:color w:val="000000"/>
          <w:sz w:val="28"/>
          <w:szCs w:val="28"/>
        </w:rPr>
        <w:t>анные эл</w:t>
      </w:r>
      <w:r w:rsidR="00C22586">
        <w:rPr>
          <w:rFonts w:ascii="Times New Roman" w:hAnsi="Times New Roman" w:cs="Times New Roman"/>
          <w:bCs/>
          <w:color w:val="000000"/>
          <w:sz w:val="28"/>
          <w:szCs w:val="28"/>
        </w:rPr>
        <w:t>е</w:t>
      </w:r>
      <w:r w:rsidRPr="00AA0168">
        <w:rPr>
          <w:rFonts w:ascii="Times New Roman" w:hAnsi="Times New Roman" w:cs="Times New Roman"/>
          <w:bCs/>
          <w:color w:val="000000"/>
          <w:sz w:val="28"/>
          <w:szCs w:val="28"/>
        </w:rPr>
        <w:t xml:space="preserve">менты относятся к макроэлементам и содержание их в волосах населения </w:t>
      </w:r>
      <w:r>
        <w:rPr>
          <w:rFonts w:ascii="Times New Roman" w:hAnsi="Times New Roman" w:cs="Times New Roman"/>
          <w:bCs/>
          <w:color w:val="000000"/>
          <w:sz w:val="28"/>
          <w:szCs w:val="28"/>
        </w:rPr>
        <w:t>изучаемого региона</w:t>
      </w:r>
      <w:r w:rsidRPr="00AA0168">
        <w:rPr>
          <w:rFonts w:ascii="Times New Roman" w:hAnsi="Times New Roman" w:cs="Times New Roman"/>
          <w:bCs/>
          <w:sz w:val="28"/>
          <w:szCs w:val="28"/>
        </w:rPr>
        <w:t xml:space="preserve"> лежит в диапазоне от 10</w:t>
      </w:r>
      <w:r w:rsidRPr="00AA0168">
        <w:rPr>
          <w:rFonts w:ascii="Times New Roman" w:hAnsi="Times New Roman" w:cs="Times New Roman"/>
          <w:bCs/>
          <w:sz w:val="28"/>
          <w:szCs w:val="28"/>
          <w:vertAlign w:val="superscript"/>
        </w:rPr>
        <w:t>3</w:t>
      </w:r>
      <w:r w:rsidRPr="00AA0168">
        <w:rPr>
          <w:rFonts w:ascii="Times New Roman" w:hAnsi="Times New Roman" w:cs="Times New Roman"/>
          <w:bCs/>
          <w:sz w:val="28"/>
          <w:szCs w:val="28"/>
        </w:rPr>
        <w:t xml:space="preserve"> до 10</w:t>
      </w:r>
      <w:r w:rsidRPr="00AA0168">
        <w:rPr>
          <w:rFonts w:ascii="Times New Roman" w:hAnsi="Times New Roman" w:cs="Times New Roman"/>
          <w:bCs/>
          <w:sz w:val="28"/>
          <w:szCs w:val="28"/>
          <w:vertAlign w:val="superscript"/>
        </w:rPr>
        <w:t>5</w:t>
      </w:r>
      <w:r w:rsidRPr="00AA0168">
        <w:rPr>
          <w:rFonts w:ascii="Times New Roman" w:hAnsi="Times New Roman" w:cs="Times New Roman"/>
          <w:bCs/>
          <w:sz w:val="28"/>
          <w:szCs w:val="28"/>
        </w:rPr>
        <w:t xml:space="preserve"> мг/кг.</w:t>
      </w:r>
      <w:r>
        <w:rPr>
          <w:rFonts w:ascii="Times New Roman" w:hAnsi="Times New Roman" w:cs="Times New Roman"/>
          <w:bCs/>
          <w:sz w:val="28"/>
          <w:szCs w:val="28"/>
        </w:rPr>
        <w:t xml:space="preserve"> </w:t>
      </w:r>
      <w:r w:rsidRPr="00AA0168">
        <w:rPr>
          <w:rFonts w:ascii="Times New Roman" w:hAnsi="Times New Roman" w:cs="Times New Roman"/>
          <w:bCs/>
          <w:sz w:val="28"/>
          <w:szCs w:val="28"/>
        </w:rPr>
        <w:t xml:space="preserve">Элементы </w:t>
      </w:r>
      <w:r w:rsidR="00251B71">
        <w:rPr>
          <w:rFonts w:ascii="Times New Roman" w:hAnsi="Times New Roman" w:cs="Times New Roman"/>
          <w:bCs/>
          <w:sz w:val="28"/>
          <w:szCs w:val="28"/>
          <w:lang w:val="en-US"/>
        </w:rPr>
        <w:t>Na</w:t>
      </w:r>
      <w:r w:rsidRPr="00AA0168">
        <w:rPr>
          <w:rFonts w:ascii="Times New Roman" w:hAnsi="Times New Roman" w:cs="Times New Roman"/>
          <w:bCs/>
          <w:sz w:val="28"/>
          <w:szCs w:val="28"/>
        </w:rPr>
        <w:t xml:space="preserve">, </w:t>
      </w:r>
      <w:r w:rsidR="00251B71">
        <w:rPr>
          <w:rFonts w:ascii="Times New Roman" w:hAnsi="Times New Roman" w:cs="Times New Roman"/>
          <w:bCs/>
          <w:sz w:val="28"/>
          <w:szCs w:val="28"/>
          <w:lang w:val="en-US"/>
        </w:rPr>
        <w:t>Mg</w:t>
      </w:r>
      <w:r w:rsidRPr="00AA0168">
        <w:rPr>
          <w:rFonts w:ascii="Times New Roman" w:hAnsi="Times New Roman" w:cs="Times New Roman"/>
          <w:bCs/>
          <w:sz w:val="28"/>
          <w:szCs w:val="28"/>
        </w:rPr>
        <w:t xml:space="preserve">, </w:t>
      </w:r>
      <w:r w:rsidR="00251B71">
        <w:rPr>
          <w:rFonts w:ascii="Times New Roman" w:hAnsi="Times New Roman" w:cs="Times New Roman"/>
          <w:bCs/>
          <w:sz w:val="28"/>
          <w:szCs w:val="28"/>
          <w:lang w:val="en-US"/>
        </w:rPr>
        <w:t>Si</w:t>
      </w:r>
      <w:r w:rsidRPr="00AA0168">
        <w:rPr>
          <w:rFonts w:ascii="Times New Roman" w:hAnsi="Times New Roman" w:cs="Times New Roman"/>
          <w:bCs/>
          <w:sz w:val="28"/>
          <w:szCs w:val="28"/>
        </w:rPr>
        <w:t xml:space="preserve">, </w:t>
      </w:r>
      <w:r w:rsidR="00251B71">
        <w:rPr>
          <w:rFonts w:ascii="Times New Roman" w:hAnsi="Times New Roman" w:cs="Times New Roman"/>
          <w:bCs/>
          <w:sz w:val="28"/>
          <w:szCs w:val="28"/>
          <w:lang w:val="en-US"/>
        </w:rPr>
        <w:t>P</w:t>
      </w:r>
      <w:r w:rsidRPr="00AA0168">
        <w:rPr>
          <w:rFonts w:ascii="Times New Roman" w:hAnsi="Times New Roman" w:cs="Times New Roman"/>
          <w:bCs/>
          <w:sz w:val="28"/>
          <w:szCs w:val="28"/>
        </w:rPr>
        <w:t xml:space="preserve">, </w:t>
      </w:r>
      <w:r w:rsidR="00251B71">
        <w:rPr>
          <w:rFonts w:ascii="Times New Roman" w:hAnsi="Times New Roman" w:cs="Times New Roman"/>
          <w:bCs/>
          <w:sz w:val="28"/>
          <w:szCs w:val="28"/>
          <w:lang w:val="en-US"/>
        </w:rPr>
        <w:t>Zn</w:t>
      </w:r>
      <w:r w:rsidRPr="00AA0168">
        <w:rPr>
          <w:rFonts w:ascii="Times New Roman" w:hAnsi="Times New Roman" w:cs="Times New Roman"/>
          <w:bCs/>
          <w:sz w:val="28"/>
          <w:szCs w:val="28"/>
        </w:rPr>
        <w:t xml:space="preserve">, </w:t>
      </w:r>
      <w:r w:rsidR="00251B71">
        <w:rPr>
          <w:rFonts w:ascii="Times New Roman" w:hAnsi="Times New Roman" w:cs="Times New Roman"/>
          <w:bCs/>
          <w:sz w:val="28"/>
          <w:szCs w:val="28"/>
          <w:lang w:val="en-US"/>
        </w:rPr>
        <w:t>Al</w:t>
      </w:r>
      <w:r w:rsidRPr="00AA0168">
        <w:rPr>
          <w:rFonts w:ascii="Times New Roman" w:hAnsi="Times New Roman" w:cs="Times New Roman"/>
          <w:bCs/>
          <w:sz w:val="28"/>
          <w:szCs w:val="28"/>
        </w:rPr>
        <w:t xml:space="preserve">, </w:t>
      </w:r>
      <w:r w:rsidR="00251B71">
        <w:rPr>
          <w:rFonts w:ascii="Times New Roman" w:hAnsi="Times New Roman" w:cs="Times New Roman"/>
          <w:bCs/>
          <w:sz w:val="28"/>
          <w:szCs w:val="28"/>
          <w:lang w:val="en-US"/>
        </w:rPr>
        <w:t>Mn</w:t>
      </w:r>
      <w:r w:rsidRPr="00AA0168">
        <w:rPr>
          <w:rFonts w:ascii="Times New Roman" w:hAnsi="Times New Roman" w:cs="Times New Roman"/>
          <w:bCs/>
          <w:sz w:val="28"/>
          <w:szCs w:val="28"/>
        </w:rPr>
        <w:t xml:space="preserve">, </w:t>
      </w:r>
      <w:r w:rsidR="00251B71">
        <w:rPr>
          <w:rFonts w:ascii="Times New Roman" w:hAnsi="Times New Roman" w:cs="Times New Roman"/>
          <w:bCs/>
          <w:sz w:val="28"/>
          <w:szCs w:val="28"/>
          <w:lang w:val="en-US"/>
        </w:rPr>
        <w:t>Fe</w:t>
      </w:r>
      <w:r w:rsidRPr="00AA0168">
        <w:rPr>
          <w:rFonts w:ascii="Times New Roman" w:hAnsi="Times New Roman" w:cs="Times New Roman"/>
          <w:bCs/>
          <w:sz w:val="28"/>
          <w:szCs w:val="28"/>
        </w:rPr>
        <w:t xml:space="preserve">, </w:t>
      </w:r>
      <w:r w:rsidR="00251B71">
        <w:rPr>
          <w:rFonts w:ascii="Times New Roman" w:hAnsi="Times New Roman" w:cs="Times New Roman"/>
          <w:bCs/>
          <w:sz w:val="28"/>
          <w:szCs w:val="28"/>
          <w:lang w:val="en-US"/>
        </w:rPr>
        <w:t>Sr</w:t>
      </w:r>
      <w:r w:rsidRPr="00AA0168">
        <w:rPr>
          <w:rFonts w:ascii="Times New Roman" w:hAnsi="Times New Roman" w:cs="Times New Roman"/>
          <w:bCs/>
          <w:sz w:val="28"/>
          <w:szCs w:val="28"/>
        </w:rPr>
        <w:t xml:space="preserve">, </w:t>
      </w:r>
      <w:r w:rsidR="00251B71">
        <w:rPr>
          <w:rFonts w:ascii="Times New Roman" w:hAnsi="Times New Roman" w:cs="Times New Roman"/>
          <w:bCs/>
          <w:sz w:val="28"/>
          <w:szCs w:val="28"/>
          <w:lang w:val="en-US"/>
        </w:rPr>
        <w:t>Ba</w:t>
      </w:r>
      <w:r w:rsidRPr="00AA0168">
        <w:rPr>
          <w:rFonts w:ascii="Times New Roman" w:hAnsi="Times New Roman" w:cs="Times New Roman"/>
          <w:bCs/>
          <w:sz w:val="28"/>
          <w:szCs w:val="28"/>
        </w:rPr>
        <w:t xml:space="preserve"> лежат в диапазоне</w:t>
      </w:r>
      <w:r w:rsidRPr="00AA0168">
        <w:rPr>
          <w:rFonts w:ascii="Times New Roman" w:hAnsi="Times New Roman" w:cs="Times New Roman"/>
          <w:bCs/>
          <w:color w:val="000000"/>
          <w:sz w:val="28"/>
          <w:szCs w:val="28"/>
        </w:rPr>
        <w:t xml:space="preserve"> от 10 до 100 мг/кг, данные элементы относятся к группам</w:t>
      </w:r>
      <w:r>
        <w:rPr>
          <w:rFonts w:ascii="Times New Roman" w:hAnsi="Times New Roman" w:cs="Times New Roman"/>
          <w:bCs/>
          <w:color w:val="000000"/>
          <w:sz w:val="28"/>
          <w:szCs w:val="28"/>
        </w:rPr>
        <w:t xml:space="preserve"> </w:t>
      </w:r>
      <w:proofErr w:type="spellStart"/>
      <w:r>
        <w:rPr>
          <w:rFonts w:ascii="Times New Roman" w:hAnsi="Times New Roman" w:cs="Times New Roman"/>
          <w:bCs/>
          <w:color w:val="000000"/>
          <w:sz w:val="28"/>
          <w:szCs w:val="28"/>
        </w:rPr>
        <w:t>эссенциальных</w:t>
      </w:r>
      <w:proofErr w:type="spellEnd"/>
      <w:r>
        <w:rPr>
          <w:rFonts w:ascii="Times New Roman" w:hAnsi="Times New Roman" w:cs="Times New Roman"/>
          <w:bCs/>
          <w:color w:val="000000"/>
          <w:sz w:val="28"/>
          <w:szCs w:val="28"/>
        </w:rPr>
        <w:t xml:space="preserve"> и условно-</w:t>
      </w:r>
      <w:proofErr w:type="spellStart"/>
      <w:r>
        <w:rPr>
          <w:rFonts w:ascii="Times New Roman" w:hAnsi="Times New Roman" w:cs="Times New Roman"/>
          <w:bCs/>
          <w:color w:val="000000"/>
          <w:sz w:val="28"/>
          <w:szCs w:val="28"/>
        </w:rPr>
        <w:t>эссенциальных</w:t>
      </w:r>
      <w:proofErr w:type="spellEnd"/>
      <w:r>
        <w:rPr>
          <w:rFonts w:ascii="Times New Roman" w:hAnsi="Times New Roman" w:cs="Times New Roman"/>
          <w:bCs/>
          <w:color w:val="000000"/>
          <w:sz w:val="28"/>
          <w:szCs w:val="28"/>
        </w:rPr>
        <w:t>, так</w:t>
      </w:r>
      <w:r w:rsidR="00251B71">
        <w:rPr>
          <w:rFonts w:ascii="Times New Roman" w:hAnsi="Times New Roman" w:cs="Times New Roman"/>
          <w:bCs/>
          <w:color w:val="000000"/>
          <w:sz w:val="28"/>
          <w:szCs w:val="28"/>
        </w:rPr>
        <w:t>и</w:t>
      </w:r>
      <w:r>
        <w:rPr>
          <w:rFonts w:ascii="Times New Roman" w:hAnsi="Times New Roman" w:cs="Times New Roman"/>
          <w:bCs/>
          <w:color w:val="000000"/>
          <w:sz w:val="28"/>
          <w:szCs w:val="28"/>
        </w:rPr>
        <w:t xml:space="preserve">е элементы как </w:t>
      </w:r>
      <w:r w:rsidR="00251B71">
        <w:rPr>
          <w:rFonts w:ascii="Times New Roman" w:hAnsi="Times New Roman" w:cs="Times New Roman"/>
          <w:bCs/>
          <w:color w:val="000000"/>
          <w:sz w:val="28"/>
          <w:szCs w:val="28"/>
          <w:lang w:val="en-US"/>
        </w:rPr>
        <w:t>Al</w:t>
      </w:r>
      <w:r w:rsidR="00251B71" w:rsidRPr="00251B71">
        <w:rPr>
          <w:rFonts w:ascii="Times New Roman" w:hAnsi="Times New Roman" w:cs="Times New Roman"/>
          <w:bCs/>
          <w:color w:val="000000"/>
          <w:sz w:val="28"/>
          <w:szCs w:val="28"/>
        </w:rPr>
        <w:t xml:space="preserve">, </w:t>
      </w:r>
      <w:r w:rsidR="00251B71">
        <w:rPr>
          <w:rFonts w:ascii="Times New Roman" w:hAnsi="Times New Roman" w:cs="Times New Roman"/>
          <w:bCs/>
          <w:color w:val="000000"/>
          <w:sz w:val="28"/>
          <w:szCs w:val="28"/>
          <w:lang w:val="en-US"/>
        </w:rPr>
        <w:t>Sr</w:t>
      </w:r>
      <w:r>
        <w:rPr>
          <w:rFonts w:ascii="Times New Roman" w:hAnsi="Times New Roman" w:cs="Times New Roman"/>
          <w:bCs/>
          <w:color w:val="000000"/>
          <w:sz w:val="28"/>
          <w:szCs w:val="28"/>
        </w:rPr>
        <w:t xml:space="preserve"> и</w:t>
      </w:r>
      <w:r w:rsidR="00251B71" w:rsidRPr="00251B71">
        <w:rPr>
          <w:rFonts w:ascii="Times New Roman" w:hAnsi="Times New Roman" w:cs="Times New Roman"/>
          <w:bCs/>
          <w:color w:val="000000"/>
          <w:sz w:val="28"/>
          <w:szCs w:val="28"/>
        </w:rPr>
        <w:t xml:space="preserve"> </w:t>
      </w:r>
      <w:r w:rsidR="00251B71">
        <w:rPr>
          <w:rFonts w:ascii="Times New Roman" w:hAnsi="Times New Roman" w:cs="Times New Roman"/>
          <w:bCs/>
          <w:color w:val="000000"/>
          <w:sz w:val="28"/>
          <w:szCs w:val="28"/>
          <w:lang w:val="en-US"/>
        </w:rPr>
        <w:t>Ba</w:t>
      </w:r>
      <w:r>
        <w:rPr>
          <w:rFonts w:ascii="Times New Roman" w:hAnsi="Times New Roman" w:cs="Times New Roman"/>
          <w:bCs/>
          <w:color w:val="000000"/>
          <w:sz w:val="28"/>
          <w:szCs w:val="28"/>
        </w:rPr>
        <w:t xml:space="preserve"> являются токсичными элементами</w:t>
      </w:r>
      <w:r>
        <w:rPr>
          <w:rFonts w:ascii="Times New Roman" w:eastAsia="Times New Roman" w:hAnsi="Times New Roman" w:cs="Times New Roman"/>
          <w:sz w:val="28"/>
          <w:szCs w:val="28"/>
        </w:rPr>
        <w:t xml:space="preserve">, </w:t>
      </w:r>
      <w:r w:rsidRPr="004916B4">
        <w:rPr>
          <w:rFonts w:ascii="Times New Roman" w:eastAsia="Times New Roman" w:hAnsi="Times New Roman" w:cs="Times New Roman"/>
          <w:sz w:val="28"/>
          <w:szCs w:val="28"/>
        </w:rPr>
        <w:t xml:space="preserve">причем </w:t>
      </w:r>
      <w:r w:rsidR="00251B71">
        <w:rPr>
          <w:rFonts w:ascii="Times New Roman" w:eastAsia="Times New Roman" w:hAnsi="Times New Roman" w:cs="Times New Roman"/>
          <w:sz w:val="28"/>
          <w:szCs w:val="28"/>
          <w:lang w:val="en-US"/>
        </w:rPr>
        <w:t>Ba</w:t>
      </w:r>
      <w:r w:rsidRPr="004916B4">
        <w:rPr>
          <w:rFonts w:ascii="Times New Roman" w:eastAsia="Times New Roman" w:hAnsi="Times New Roman" w:cs="Times New Roman"/>
          <w:sz w:val="28"/>
          <w:szCs w:val="28"/>
        </w:rPr>
        <w:t xml:space="preserve"> отражает региональную специфику территории [</w:t>
      </w:r>
      <w:r w:rsidR="001D3EBC">
        <w:rPr>
          <w:rFonts w:ascii="Times New Roman" w:eastAsia="Times New Roman" w:hAnsi="Times New Roman" w:cs="Times New Roman"/>
          <w:sz w:val="28"/>
          <w:szCs w:val="28"/>
        </w:rPr>
        <w:t>199</w:t>
      </w:r>
      <w:r w:rsidRPr="004916B4">
        <w:rPr>
          <w:rFonts w:ascii="Times New Roman" w:eastAsia="Times New Roman" w:hAnsi="Times New Roman" w:cs="Times New Roman"/>
          <w:sz w:val="28"/>
          <w:szCs w:val="28"/>
        </w:rPr>
        <w:t>].</w:t>
      </w:r>
    </w:p>
    <w:p w14:paraId="56CBBF55" w14:textId="77777777" w:rsidR="00E70987" w:rsidRDefault="00E70987" w:rsidP="00E70987">
      <w:pPr>
        <w:spacing w:after="0" w:line="240" w:lineRule="auto"/>
        <w:ind w:firstLine="709"/>
        <w:jc w:val="both"/>
        <w:rPr>
          <w:rFonts w:ascii="Times New Roman" w:eastAsia="Times New Roman" w:hAnsi="Times New Roman" w:cs="Times New Roman"/>
          <w:sz w:val="28"/>
          <w:szCs w:val="28"/>
        </w:rPr>
      </w:pPr>
    </w:p>
    <w:p w14:paraId="777525C2" w14:textId="4406DFFD" w:rsidR="007540CA" w:rsidRDefault="007540CA" w:rsidP="00E70987">
      <w:pPr>
        <w:spacing w:after="0" w:line="240" w:lineRule="auto"/>
        <w:ind w:firstLine="709"/>
        <w:jc w:val="both"/>
        <w:rPr>
          <w:rFonts w:ascii="Times New Roman" w:hAnsi="Times New Roman" w:cs="Times New Roman"/>
          <w:color w:val="000000"/>
          <w:sz w:val="28"/>
          <w:szCs w:val="28"/>
        </w:rPr>
      </w:pPr>
      <w:r w:rsidRPr="00EB2A8F">
        <w:rPr>
          <w:rFonts w:ascii="Times New Roman" w:hAnsi="Times New Roman" w:cs="Times New Roman"/>
          <w:color w:val="000000"/>
          <w:sz w:val="28"/>
          <w:szCs w:val="28"/>
        </w:rPr>
        <w:t xml:space="preserve">Таблица </w:t>
      </w:r>
      <w:r>
        <w:rPr>
          <w:rFonts w:ascii="Times New Roman" w:hAnsi="Times New Roman" w:cs="Times New Roman"/>
          <w:color w:val="000000"/>
          <w:sz w:val="28"/>
          <w:szCs w:val="28"/>
        </w:rPr>
        <w:t>1</w:t>
      </w:r>
      <w:r w:rsidR="00681C44">
        <w:rPr>
          <w:rFonts w:ascii="Times New Roman" w:hAnsi="Times New Roman" w:cs="Times New Roman"/>
          <w:color w:val="000000"/>
          <w:sz w:val="28"/>
          <w:szCs w:val="28"/>
        </w:rPr>
        <w:t>2</w:t>
      </w:r>
      <w:r>
        <w:rPr>
          <w:rFonts w:ascii="Times New Roman" w:hAnsi="Times New Roman" w:cs="Times New Roman"/>
          <w:color w:val="000000"/>
          <w:sz w:val="28"/>
          <w:szCs w:val="28"/>
        </w:rPr>
        <w:t xml:space="preserve"> –</w:t>
      </w:r>
      <w:r w:rsidRPr="00EB2A8F">
        <w:rPr>
          <w:rFonts w:ascii="Times New Roman" w:hAnsi="Times New Roman" w:cs="Times New Roman"/>
          <w:color w:val="000000"/>
          <w:sz w:val="28"/>
          <w:szCs w:val="28"/>
        </w:rPr>
        <w:t xml:space="preserve"> Статистические параметры содержания химических элементов в волосах населения Южного Казахстана</w:t>
      </w:r>
    </w:p>
    <w:p w14:paraId="445B433B" w14:textId="7C2F04F9" w:rsidR="00BD6386" w:rsidRDefault="00BD6386" w:rsidP="007540CA">
      <w:pPr>
        <w:jc w:val="both"/>
        <w:rPr>
          <w:rFonts w:ascii="Times New Roman" w:hAnsi="Times New Roman" w:cs="Times New Roman"/>
          <w:color w:val="000000"/>
          <w:sz w:val="28"/>
          <w:szCs w:val="28"/>
        </w:rPr>
      </w:pPr>
    </w:p>
    <w:tbl>
      <w:tblPr>
        <w:tblW w:w="97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831"/>
        <w:gridCol w:w="1878"/>
        <w:gridCol w:w="1128"/>
        <w:gridCol w:w="1525"/>
        <w:gridCol w:w="1636"/>
      </w:tblGrid>
      <w:tr w:rsidR="00BD6386" w:rsidRPr="00FF1B1D" w14:paraId="34CB74A8" w14:textId="77777777" w:rsidTr="00FE3448">
        <w:trPr>
          <w:jc w:val="center"/>
        </w:trPr>
        <w:tc>
          <w:tcPr>
            <w:tcW w:w="708" w:type="dxa"/>
            <w:vAlign w:val="center"/>
          </w:tcPr>
          <w:p w14:paraId="25FD86CC" w14:textId="77777777" w:rsidR="00BD6386" w:rsidRPr="00E70987" w:rsidRDefault="00BD6386" w:rsidP="00FC4356">
            <w:pPr>
              <w:pStyle w:val="a3"/>
              <w:jc w:val="center"/>
              <w:rPr>
                <w:rFonts w:ascii="Times New Roman" w:hAnsi="Times New Roman" w:cs="Times New Roman"/>
                <w:sz w:val="24"/>
                <w:szCs w:val="24"/>
              </w:rPr>
            </w:pPr>
            <w:r w:rsidRPr="00E70987">
              <w:rPr>
                <w:rFonts w:ascii="Times New Roman" w:hAnsi="Times New Roman" w:cs="Times New Roman"/>
                <w:sz w:val="24"/>
                <w:szCs w:val="24"/>
              </w:rPr>
              <w:t>Эле</w:t>
            </w:r>
          </w:p>
          <w:p w14:paraId="0A290BCA" w14:textId="77777777" w:rsidR="00BD6386" w:rsidRPr="00E70987" w:rsidRDefault="00BD6386" w:rsidP="00FC4356">
            <w:pPr>
              <w:pStyle w:val="a3"/>
              <w:jc w:val="center"/>
              <w:rPr>
                <w:rFonts w:ascii="Times New Roman" w:hAnsi="Times New Roman" w:cs="Times New Roman"/>
                <w:sz w:val="24"/>
                <w:szCs w:val="24"/>
              </w:rPr>
            </w:pPr>
            <w:r w:rsidRPr="00E70987">
              <w:rPr>
                <w:rFonts w:ascii="Times New Roman" w:hAnsi="Times New Roman" w:cs="Times New Roman"/>
                <w:sz w:val="24"/>
                <w:szCs w:val="24"/>
              </w:rPr>
              <w:t>мент</w:t>
            </w:r>
          </w:p>
        </w:tc>
        <w:tc>
          <w:tcPr>
            <w:tcW w:w="2831" w:type="dxa"/>
            <w:vAlign w:val="center"/>
          </w:tcPr>
          <w:p w14:paraId="63B60964" w14:textId="77777777" w:rsidR="00BD6386" w:rsidRPr="00E70987" w:rsidRDefault="00BD6386" w:rsidP="00FC4356">
            <w:pPr>
              <w:pStyle w:val="a3"/>
              <w:jc w:val="center"/>
              <w:rPr>
                <w:rFonts w:ascii="Times New Roman" w:hAnsi="Times New Roman" w:cs="Times New Roman"/>
                <w:sz w:val="24"/>
                <w:szCs w:val="24"/>
              </w:rPr>
            </w:pPr>
            <w:r w:rsidRPr="00E70987">
              <w:rPr>
                <w:rFonts w:ascii="Times New Roman" w:hAnsi="Times New Roman" w:cs="Times New Roman"/>
                <w:sz w:val="24"/>
                <w:szCs w:val="24"/>
              </w:rPr>
              <w:t>Средне арифметическое ± стандартная ошибка</w:t>
            </w:r>
          </w:p>
          <w:p w14:paraId="59932655" w14:textId="77777777" w:rsidR="00BD6386" w:rsidRPr="00E70987" w:rsidRDefault="00BD6386" w:rsidP="00FC4356">
            <w:pPr>
              <w:pStyle w:val="a3"/>
              <w:jc w:val="center"/>
              <w:rPr>
                <w:rFonts w:ascii="Times New Roman" w:hAnsi="Times New Roman" w:cs="Times New Roman"/>
                <w:sz w:val="24"/>
                <w:szCs w:val="24"/>
              </w:rPr>
            </w:pPr>
            <w:r w:rsidRPr="00E70987">
              <w:rPr>
                <w:rFonts w:ascii="Times New Roman" w:hAnsi="Times New Roman" w:cs="Times New Roman"/>
                <w:sz w:val="24"/>
                <w:szCs w:val="24"/>
              </w:rPr>
              <w:t>(</w:t>
            </w:r>
            <w:r w:rsidRPr="00E70987">
              <w:rPr>
                <w:rFonts w:ascii="Times New Roman" w:hAnsi="Times New Roman" w:cs="Times New Roman"/>
                <w:sz w:val="24"/>
                <w:szCs w:val="24"/>
                <w:lang w:val="en-US"/>
              </w:rPr>
              <w:t>min</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max</w:t>
            </w:r>
            <w:r w:rsidRPr="00E70987">
              <w:rPr>
                <w:rFonts w:ascii="Times New Roman" w:hAnsi="Times New Roman" w:cs="Times New Roman"/>
                <w:sz w:val="24"/>
                <w:szCs w:val="24"/>
              </w:rPr>
              <w:t>)</w:t>
            </w:r>
          </w:p>
        </w:tc>
        <w:tc>
          <w:tcPr>
            <w:tcW w:w="1878" w:type="dxa"/>
            <w:vAlign w:val="center"/>
          </w:tcPr>
          <w:p w14:paraId="7D325F05" w14:textId="77777777" w:rsidR="00BD6386" w:rsidRPr="00E70987" w:rsidRDefault="00BD6386" w:rsidP="00FC4356">
            <w:pPr>
              <w:pStyle w:val="a3"/>
              <w:jc w:val="center"/>
              <w:rPr>
                <w:rFonts w:ascii="Times New Roman" w:hAnsi="Times New Roman" w:cs="Times New Roman"/>
                <w:sz w:val="24"/>
                <w:szCs w:val="24"/>
              </w:rPr>
            </w:pPr>
            <w:r w:rsidRPr="00E70987">
              <w:rPr>
                <w:rFonts w:ascii="Times New Roman" w:hAnsi="Times New Roman" w:cs="Times New Roman"/>
                <w:sz w:val="24"/>
                <w:szCs w:val="24"/>
              </w:rPr>
              <w:t>Геометрическое среднее</w:t>
            </w:r>
          </w:p>
        </w:tc>
        <w:tc>
          <w:tcPr>
            <w:tcW w:w="1128" w:type="dxa"/>
            <w:vAlign w:val="center"/>
          </w:tcPr>
          <w:p w14:paraId="10744259" w14:textId="77777777" w:rsidR="00BD6386" w:rsidRPr="00E70987" w:rsidRDefault="00BD6386" w:rsidP="00FC4356">
            <w:pPr>
              <w:pStyle w:val="a3"/>
              <w:jc w:val="center"/>
              <w:rPr>
                <w:rFonts w:ascii="Times New Roman" w:hAnsi="Times New Roman" w:cs="Times New Roman"/>
                <w:sz w:val="24"/>
                <w:szCs w:val="24"/>
              </w:rPr>
            </w:pPr>
            <w:r w:rsidRPr="00E70987">
              <w:rPr>
                <w:rFonts w:ascii="Times New Roman" w:hAnsi="Times New Roman" w:cs="Times New Roman"/>
                <w:sz w:val="24"/>
                <w:szCs w:val="24"/>
              </w:rPr>
              <w:t>Медиана</w:t>
            </w:r>
          </w:p>
        </w:tc>
        <w:tc>
          <w:tcPr>
            <w:tcW w:w="1525" w:type="dxa"/>
            <w:vAlign w:val="center"/>
          </w:tcPr>
          <w:p w14:paraId="572209CD" w14:textId="77777777" w:rsidR="00BD6386" w:rsidRPr="00E70987" w:rsidRDefault="00BD6386" w:rsidP="00FC4356">
            <w:pPr>
              <w:pStyle w:val="a3"/>
              <w:jc w:val="center"/>
              <w:rPr>
                <w:rFonts w:ascii="Times New Roman" w:hAnsi="Times New Roman" w:cs="Times New Roman"/>
                <w:sz w:val="24"/>
                <w:szCs w:val="24"/>
              </w:rPr>
            </w:pPr>
            <w:r w:rsidRPr="00E70987">
              <w:rPr>
                <w:rFonts w:ascii="Times New Roman" w:hAnsi="Times New Roman" w:cs="Times New Roman"/>
                <w:sz w:val="24"/>
                <w:szCs w:val="24"/>
              </w:rPr>
              <w:t>Стандартное отклонение</w:t>
            </w:r>
          </w:p>
        </w:tc>
        <w:tc>
          <w:tcPr>
            <w:tcW w:w="1636" w:type="dxa"/>
            <w:vAlign w:val="center"/>
          </w:tcPr>
          <w:p w14:paraId="4FDEE386" w14:textId="77777777" w:rsidR="00BD6386" w:rsidRPr="00E70987" w:rsidRDefault="00BD6386" w:rsidP="00FC4356">
            <w:pPr>
              <w:pStyle w:val="a3"/>
              <w:jc w:val="center"/>
              <w:rPr>
                <w:rFonts w:ascii="Times New Roman" w:hAnsi="Times New Roman" w:cs="Times New Roman"/>
                <w:sz w:val="24"/>
                <w:szCs w:val="24"/>
              </w:rPr>
            </w:pPr>
            <w:r w:rsidRPr="00E70987">
              <w:rPr>
                <w:rFonts w:ascii="Times New Roman" w:hAnsi="Times New Roman" w:cs="Times New Roman"/>
                <w:sz w:val="24"/>
                <w:szCs w:val="24"/>
              </w:rPr>
              <w:t>Коэффициент вариации</w:t>
            </w:r>
          </w:p>
        </w:tc>
      </w:tr>
      <w:tr w:rsidR="00BD6386" w:rsidRPr="00FF1B1D" w14:paraId="4372D627" w14:textId="77777777" w:rsidTr="00FE3448">
        <w:trPr>
          <w:jc w:val="center"/>
        </w:trPr>
        <w:tc>
          <w:tcPr>
            <w:tcW w:w="708" w:type="dxa"/>
            <w:vAlign w:val="center"/>
          </w:tcPr>
          <w:p w14:paraId="7C4716DC" w14:textId="77777777" w:rsidR="00BD6386" w:rsidRPr="00E70987" w:rsidRDefault="00BD6386" w:rsidP="00FC4356">
            <w:pPr>
              <w:pStyle w:val="a3"/>
              <w:jc w:val="center"/>
              <w:rPr>
                <w:rFonts w:ascii="Times New Roman" w:hAnsi="Times New Roman" w:cs="Times New Roman"/>
                <w:sz w:val="24"/>
                <w:szCs w:val="24"/>
                <w:lang w:val="en-US"/>
              </w:rPr>
            </w:pPr>
            <w:r w:rsidRPr="00E70987">
              <w:rPr>
                <w:rFonts w:ascii="Times New Roman" w:hAnsi="Times New Roman" w:cs="Times New Roman"/>
                <w:sz w:val="24"/>
                <w:szCs w:val="24"/>
                <w:lang w:val="en-US"/>
              </w:rPr>
              <w:t>1</w:t>
            </w:r>
          </w:p>
        </w:tc>
        <w:tc>
          <w:tcPr>
            <w:tcW w:w="2831" w:type="dxa"/>
            <w:vAlign w:val="center"/>
          </w:tcPr>
          <w:p w14:paraId="4E450137" w14:textId="77777777" w:rsidR="00BD6386" w:rsidRPr="00E70987" w:rsidRDefault="00BD6386" w:rsidP="00FC4356">
            <w:pPr>
              <w:pStyle w:val="a3"/>
              <w:jc w:val="center"/>
              <w:rPr>
                <w:rFonts w:ascii="Times New Roman" w:hAnsi="Times New Roman" w:cs="Times New Roman"/>
                <w:sz w:val="24"/>
                <w:szCs w:val="24"/>
                <w:lang w:val="en-US"/>
              </w:rPr>
            </w:pPr>
            <w:r w:rsidRPr="00E70987">
              <w:rPr>
                <w:rFonts w:ascii="Times New Roman" w:hAnsi="Times New Roman" w:cs="Times New Roman"/>
                <w:sz w:val="24"/>
                <w:szCs w:val="24"/>
                <w:lang w:val="en-US"/>
              </w:rPr>
              <w:t>2</w:t>
            </w:r>
          </w:p>
        </w:tc>
        <w:tc>
          <w:tcPr>
            <w:tcW w:w="1878" w:type="dxa"/>
            <w:vAlign w:val="center"/>
          </w:tcPr>
          <w:p w14:paraId="484C683B" w14:textId="77777777" w:rsidR="00BD6386" w:rsidRPr="00E70987" w:rsidRDefault="00BD6386" w:rsidP="00FC4356">
            <w:pPr>
              <w:pStyle w:val="a3"/>
              <w:jc w:val="center"/>
              <w:rPr>
                <w:rFonts w:ascii="Times New Roman" w:hAnsi="Times New Roman" w:cs="Times New Roman"/>
                <w:sz w:val="24"/>
                <w:szCs w:val="24"/>
                <w:lang w:val="en-US"/>
              </w:rPr>
            </w:pPr>
            <w:r w:rsidRPr="00E70987">
              <w:rPr>
                <w:rFonts w:ascii="Times New Roman" w:hAnsi="Times New Roman" w:cs="Times New Roman"/>
                <w:sz w:val="24"/>
                <w:szCs w:val="24"/>
                <w:lang w:val="en-US"/>
              </w:rPr>
              <w:t>3</w:t>
            </w:r>
          </w:p>
        </w:tc>
        <w:tc>
          <w:tcPr>
            <w:tcW w:w="1128" w:type="dxa"/>
            <w:vAlign w:val="center"/>
          </w:tcPr>
          <w:p w14:paraId="364783B0" w14:textId="77777777" w:rsidR="00BD6386" w:rsidRPr="00E70987" w:rsidRDefault="00BD6386" w:rsidP="00FC4356">
            <w:pPr>
              <w:pStyle w:val="a3"/>
              <w:jc w:val="center"/>
              <w:rPr>
                <w:rFonts w:ascii="Times New Roman" w:hAnsi="Times New Roman" w:cs="Times New Roman"/>
                <w:sz w:val="24"/>
                <w:szCs w:val="24"/>
                <w:lang w:val="en-US"/>
              </w:rPr>
            </w:pPr>
            <w:r w:rsidRPr="00E70987">
              <w:rPr>
                <w:rFonts w:ascii="Times New Roman" w:hAnsi="Times New Roman" w:cs="Times New Roman"/>
                <w:sz w:val="24"/>
                <w:szCs w:val="24"/>
                <w:lang w:val="en-US"/>
              </w:rPr>
              <w:t>4</w:t>
            </w:r>
          </w:p>
        </w:tc>
        <w:tc>
          <w:tcPr>
            <w:tcW w:w="1525" w:type="dxa"/>
            <w:vAlign w:val="center"/>
          </w:tcPr>
          <w:p w14:paraId="7093D21F" w14:textId="77777777" w:rsidR="00BD6386" w:rsidRPr="00E70987" w:rsidRDefault="00BD6386" w:rsidP="00FC4356">
            <w:pPr>
              <w:pStyle w:val="a3"/>
              <w:jc w:val="center"/>
              <w:rPr>
                <w:rFonts w:ascii="Times New Roman" w:hAnsi="Times New Roman" w:cs="Times New Roman"/>
                <w:sz w:val="24"/>
                <w:szCs w:val="24"/>
                <w:lang w:val="en-US"/>
              </w:rPr>
            </w:pPr>
            <w:r w:rsidRPr="00E70987">
              <w:rPr>
                <w:rFonts w:ascii="Times New Roman" w:hAnsi="Times New Roman" w:cs="Times New Roman"/>
                <w:sz w:val="24"/>
                <w:szCs w:val="24"/>
                <w:lang w:val="en-US"/>
              </w:rPr>
              <w:t>5</w:t>
            </w:r>
          </w:p>
        </w:tc>
        <w:tc>
          <w:tcPr>
            <w:tcW w:w="1636" w:type="dxa"/>
            <w:vAlign w:val="center"/>
          </w:tcPr>
          <w:p w14:paraId="71F0F1A2" w14:textId="77777777" w:rsidR="00BD6386" w:rsidRPr="00E70987" w:rsidRDefault="00BD6386" w:rsidP="00FC4356">
            <w:pPr>
              <w:pStyle w:val="a3"/>
              <w:jc w:val="center"/>
              <w:rPr>
                <w:rFonts w:ascii="Times New Roman" w:hAnsi="Times New Roman" w:cs="Times New Roman"/>
                <w:sz w:val="24"/>
                <w:szCs w:val="24"/>
              </w:rPr>
            </w:pPr>
            <w:r w:rsidRPr="00E70987">
              <w:rPr>
                <w:rFonts w:ascii="Times New Roman" w:hAnsi="Times New Roman" w:cs="Times New Roman"/>
                <w:sz w:val="24"/>
                <w:szCs w:val="24"/>
              </w:rPr>
              <w:t>6</w:t>
            </w:r>
          </w:p>
        </w:tc>
      </w:tr>
      <w:tr w:rsidR="00BD6386" w:rsidRPr="00FF1B1D" w14:paraId="0A8B2A63" w14:textId="77777777" w:rsidTr="00FE3448">
        <w:trPr>
          <w:jc w:val="center"/>
        </w:trPr>
        <w:tc>
          <w:tcPr>
            <w:tcW w:w="708" w:type="dxa"/>
            <w:vAlign w:val="center"/>
          </w:tcPr>
          <w:p w14:paraId="278E6B37" w14:textId="77777777" w:rsidR="00BD6386" w:rsidRPr="00E70987" w:rsidRDefault="00BD6386" w:rsidP="00FC4356">
            <w:pPr>
              <w:pStyle w:val="a3"/>
              <w:jc w:val="center"/>
              <w:rPr>
                <w:rFonts w:ascii="Times New Roman" w:hAnsi="Times New Roman" w:cs="Times New Roman"/>
                <w:sz w:val="24"/>
                <w:szCs w:val="24"/>
              </w:rPr>
            </w:pPr>
            <w:r w:rsidRPr="00E70987">
              <w:rPr>
                <w:rFonts w:ascii="Times New Roman" w:hAnsi="Times New Roman" w:cs="Times New Roman"/>
                <w:sz w:val="24"/>
                <w:szCs w:val="24"/>
                <w:lang w:val="en-US"/>
              </w:rPr>
              <w:t>Li</w:t>
            </w:r>
          </w:p>
        </w:tc>
        <w:tc>
          <w:tcPr>
            <w:tcW w:w="2831" w:type="dxa"/>
            <w:vAlign w:val="center"/>
          </w:tcPr>
          <w:p w14:paraId="1DB3D6AD" w14:textId="77777777" w:rsidR="00BD6386" w:rsidRPr="00E70987" w:rsidRDefault="00BD6386" w:rsidP="00FC4356">
            <w:pPr>
              <w:pStyle w:val="a3"/>
              <w:jc w:val="center"/>
              <w:rPr>
                <w:rFonts w:ascii="Times New Roman" w:hAnsi="Times New Roman" w:cs="Times New Roman"/>
                <w:sz w:val="24"/>
                <w:szCs w:val="24"/>
              </w:rPr>
            </w:pPr>
            <w:r w:rsidRPr="00E70987">
              <w:rPr>
                <w:rFonts w:ascii="Times New Roman" w:eastAsia="Times New Roman" w:hAnsi="Times New Roman" w:cs="Times New Roman"/>
                <w:sz w:val="24"/>
                <w:szCs w:val="24"/>
              </w:rPr>
              <w:t>0,11</w:t>
            </w:r>
            <w:r w:rsidRPr="00E70987">
              <w:rPr>
                <w:rFonts w:ascii="Times New Roman" w:hAnsi="Times New Roman" w:cs="Times New Roman"/>
                <w:sz w:val="24"/>
                <w:szCs w:val="24"/>
              </w:rPr>
              <w:t xml:space="preserve"> ± </w:t>
            </w:r>
            <w:r w:rsidRPr="00E70987">
              <w:rPr>
                <w:rFonts w:ascii="Times New Roman" w:eastAsia="Times New Roman" w:hAnsi="Times New Roman" w:cs="Times New Roman"/>
                <w:sz w:val="24"/>
                <w:szCs w:val="24"/>
              </w:rPr>
              <w:t>0,008</w:t>
            </w:r>
          </w:p>
          <w:p w14:paraId="173F7F72" w14:textId="77777777" w:rsidR="00BD6386" w:rsidRPr="00E70987" w:rsidRDefault="00BD6386" w:rsidP="00FC4356">
            <w:pPr>
              <w:pStyle w:val="a3"/>
              <w:jc w:val="center"/>
              <w:rPr>
                <w:rFonts w:ascii="Times New Roman" w:hAnsi="Times New Roman" w:cs="Times New Roman"/>
                <w:sz w:val="24"/>
                <w:szCs w:val="24"/>
              </w:rPr>
            </w:pPr>
            <w:r w:rsidRPr="00E70987">
              <w:rPr>
                <w:rFonts w:ascii="Times New Roman" w:hAnsi="Times New Roman" w:cs="Times New Roman"/>
                <w:sz w:val="24"/>
                <w:szCs w:val="24"/>
              </w:rPr>
              <w:t>(</w:t>
            </w:r>
            <w:r w:rsidRPr="00E70987">
              <w:rPr>
                <w:rFonts w:ascii="Times New Roman" w:eastAsia="Times New Roman" w:hAnsi="Times New Roman" w:cs="Times New Roman"/>
                <w:sz w:val="24"/>
                <w:szCs w:val="24"/>
              </w:rPr>
              <w:t>0,0002</w:t>
            </w:r>
            <w:r w:rsidRPr="00E70987">
              <w:rPr>
                <w:rFonts w:ascii="Times New Roman" w:hAnsi="Times New Roman" w:cs="Times New Roman"/>
                <w:sz w:val="24"/>
                <w:szCs w:val="24"/>
              </w:rPr>
              <w:t>…</w:t>
            </w:r>
            <w:r w:rsidRPr="00E70987">
              <w:rPr>
                <w:rFonts w:ascii="Times New Roman" w:eastAsia="Times New Roman" w:hAnsi="Times New Roman" w:cs="Times New Roman"/>
                <w:sz w:val="24"/>
                <w:szCs w:val="24"/>
              </w:rPr>
              <w:t>0,7</w:t>
            </w:r>
            <w:r w:rsidRPr="00E70987">
              <w:rPr>
                <w:rFonts w:ascii="Times New Roman" w:hAnsi="Times New Roman" w:cs="Times New Roman"/>
                <w:sz w:val="24"/>
                <w:szCs w:val="24"/>
              </w:rPr>
              <w:t>)</w:t>
            </w:r>
          </w:p>
        </w:tc>
        <w:tc>
          <w:tcPr>
            <w:tcW w:w="1878" w:type="dxa"/>
            <w:vAlign w:val="center"/>
          </w:tcPr>
          <w:p w14:paraId="7A08EEA9" w14:textId="77777777" w:rsidR="00BD6386" w:rsidRPr="00E70987" w:rsidRDefault="00BD6386" w:rsidP="00FC4356">
            <w:pPr>
              <w:pStyle w:val="a3"/>
              <w:jc w:val="center"/>
              <w:rPr>
                <w:rFonts w:ascii="Times New Roman" w:hAnsi="Times New Roman" w:cs="Times New Roman"/>
                <w:sz w:val="24"/>
                <w:szCs w:val="24"/>
              </w:rPr>
            </w:pPr>
            <w:r w:rsidRPr="00E70987">
              <w:rPr>
                <w:rFonts w:ascii="Times New Roman" w:eastAsia="Times New Roman" w:hAnsi="Times New Roman" w:cs="Times New Roman"/>
                <w:sz w:val="24"/>
                <w:szCs w:val="24"/>
                <w:lang w:val="en-US"/>
              </w:rPr>
              <w:t>0</w:t>
            </w:r>
            <w:r w:rsidRPr="00E70987">
              <w:rPr>
                <w:rFonts w:ascii="Times New Roman" w:eastAsia="Times New Roman" w:hAnsi="Times New Roman" w:cs="Times New Roman"/>
                <w:sz w:val="24"/>
                <w:szCs w:val="24"/>
              </w:rPr>
              <w:t>,</w:t>
            </w:r>
            <w:r w:rsidRPr="00E70987">
              <w:rPr>
                <w:rFonts w:ascii="Times New Roman" w:eastAsia="Times New Roman" w:hAnsi="Times New Roman" w:cs="Times New Roman"/>
                <w:sz w:val="24"/>
                <w:szCs w:val="24"/>
                <w:lang w:val="en-US"/>
              </w:rPr>
              <w:t>05</w:t>
            </w:r>
          </w:p>
        </w:tc>
        <w:tc>
          <w:tcPr>
            <w:tcW w:w="1128" w:type="dxa"/>
            <w:vAlign w:val="center"/>
          </w:tcPr>
          <w:p w14:paraId="43B8B6B7" w14:textId="77777777" w:rsidR="00BD6386" w:rsidRPr="00E70987" w:rsidRDefault="00BD6386" w:rsidP="00FC4356">
            <w:pPr>
              <w:pStyle w:val="a3"/>
              <w:jc w:val="center"/>
              <w:rPr>
                <w:rFonts w:ascii="Times New Roman" w:hAnsi="Times New Roman" w:cs="Times New Roman"/>
                <w:sz w:val="24"/>
                <w:szCs w:val="24"/>
              </w:rPr>
            </w:pPr>
            <w:r w:rsidRPr="00E70987">
              <w:rPr>
                <w:rFonts w:ascii="Times New Roman" w:eastAsia="Times New Roman" w:hAnsi="Times New Roman" w:cs="Times New Roman"/>
                <w:sz w:val="24"/>
                <w:szCs w:val="24"/>
              </w:rPr>
              <w:t>0,07</w:t>
            </w:r>
          </w:p>
        </w:tc>
        <w:tc>
          <w:tcPr>
            <w:tcW w:w="1525" w:type="dxa"/>
            <w:vAlign w:val="center"/>
          </w:tcPr>
          <w:p w14:paraId="204664EC" w14:textId="77777777" w:rsidR="00BD6386" w:rsidRPr="00E70987" w:rsidRDefault="00BD6386" w:rsidP="00FC4356">
            <w:pPr>
              <w:pStyle w:val="a3"/>
              <w:jc w:val="center"/>
              <w:rPr>
                <w:rFonts w:ascii="Times New Roman" w:hAnsi="Times New Roman" w:cs="Times New Roman"/>
                <w:sz w:val="24"/>
                <w:szCs w:val="24"/>
              </w:rPr>
            </w:pPr>
            <w:r w:rsidRPr="00E70987">
              <w:rPr>
                <w:rFonts w:ascii="Times New Roman" w:eastAsia="Times New Roman" w:hAnsi="Times New Roman" w:cs="Times New Roman"/>
                <w:sz w:val="24"/>
                <w:szCs w:val="24"/>
              </w:rPr>
              <w:t>0,11</w:t>
            </w:r>
          </w:p>
        </w:tc>
        <w:tc>
          <w:tcPr>
            <w:tcW w:w="1636" w:type="dxa"/>
            <w:vAlign w:val="center"/>
          </w:tcPr>
          <w:p w14:paraId="479A6E6D" w14:textId="77777777" w:rsidR="00BD6386" w:rsidRPr="00E70987" w:rsidRDefault="00BD6386" w:rsidP="00FC4356">
            <w:pPr>
              <w:pStyle w:val="a3"/>
              <w:jc w:val="center"/>
              <w:rPr>
                <w:rFonts w:ascii="Times New Roman" w:hAnsi="Times New Roman" w:cs="Times New Roman"/>
                <w:sz w:val="24"/>
                <w:szCs w:val="24"/>
              </w:rPr>
            </w:pPr>
            <w:r w:rsidRPr="00E70987">
              <w:rPr>
                <w:rFonts w:ascii="Times New Roman" w:eastAsia="Times New Roman" w:hAnsi="Times New Roman" w:cs="Times New Roman"/>
                <w:sz w:val="24"/>
                <w:szCs w:val="24"/>
              </w:rPr>
              <w:t>99</w:t>
            </w:r>
          </w:p>
        </w:tc>
      </w:tr>
      <w:tr w:rsidR="00BD6386" w:rsidRPr="00FF1B1D" w14:paraId="53070E85" w14:textId="77777777" w:rsidTr="00FE3448">
        <w:trPr>
          <w:jc w:val="center"/>
        </w:trPr>
        <w:tc>
          <w:tcPr>
            <w:tcW w:w="708" w:type="dxa"/>
            <w:vAlign w:val="center"/>
          </w:tcPr>
          <w:p w14:paraId="17E5C2D4" w14:textId="77777777" w:rsidR="00BD6386" w:rsidRPr="00E70987" w:rsidRDefault="00BD6386" w:rsidP="00FC4356">
            <w:pPr>
              <w:pStyle w:val="a3"/>
              <w:jc w:val="center"/>
              <w:rPr>
                <w:rFonts w:ascii="Times New Roman" w:hAnsi="Times New Roman" w:cs="Times New Roman"/>
                <w:sz w:val="24"/>
                <w:szCs w:val="24"/>
              </w:rPr>
            </w:pPr>
            <w:r w:rsidRPr="00E70987">
              <w:rPr>
                <w:rFonts w:ascii="Times New Roman" w:hAnsi="Times New Roman" w:cs="Times New Roman"/>
                <w:sz w:val="24"/>
                <w:szCs w:val="24"/>
                <w:lang w:val="en-US"/>
              </w:rPr>
              <w:t>Be</w:t>
            </w:r>
          </w:p>
        </w:tc>
        <w:tc>
          <w:tcPr>
            <w:tcW w:w="2831" w:type="dxa"/>
            <w:vAlign w:val="center"/>
          </w:tcPr>
          <w:p w14:paraId="646FEE98" w14:textId="77777777" w:rsidR="00BD6386" w:rsidRPr="00E70987" w:rsidRDefault="00BD6386" w:rsidP="00FC4356">
            <w:pPr>
              <w:pStyle w:val="a3"/>
              <w:jc w:val="center"/>
              <w:rPr>
                <w:rFonts w:ascii="Times New Roman" w:hAnsi="Times New Roman" w:cs="Times New Roman"/>
                <w:sz w:val="24"/>
                <w:szCs w:val="24"/>
              </w:rPr>
            </w:pPr>
            <w:r w:rsidRPr="00E70987">
              <w:rPr>
                <w:rFonts w:ascii="Times New Roman" w:eastAsia="Times New Roman" w:hAnsi="Times New Roman" w:cs="Times New Roman"/>
                <w:sz w:val="24"/>
                <w:szCs w:val="24"/>
              </w:rPr>
              <w:t>0,003</w:t>
            </w:r>
            <w:r w:rsidRPr="00E70987">
              <w:rPr>
                <w:rFonts w:ascii="Times New Roman" w:hAnsi="Times New Roman" w:cs="Times New Roman"/>
                <w:sz w:val="24"/>
                <w:szCs w:val="24"/>
                <w:lang w:val="en-US"/>
              </w:rPr>
              <w:t xml:space="preserve"> </w:t>
            </w:r>
            <w:r w:rsidRPr="00E70987">
              <w:rPr>
                <w:rFonts w:ascii="Times New Roman" w:hAnsi="Times New Roman" w:cs="Times New Roman"/>
                <w:sz w:val="24"/>
                <w:szCs w:val="24"/>
              </w:rPr>
              <w:t xml:space="preserve">± </w:t>
            </w:r>
            <w:r w:rsidRPr="00E70987">
              <w:rPr>
                <w:rFonts w:ascii="Times New Roman" w:eastAsia="Times New Roman" w:hAnsi="Times New Roman" w:cs="Times New Roman"/>
                <w:sz w:val="24"/>
                <w:szCs w:val="24"/>
              </w:rPr>
              <w:t>0,0007</w:t>
            </w:r>
          </w:p>
          <w:p w14:paraId="3521242C" w14:textId="77777777" w:rsidR="00BD6386" w:rsidRPr="00E70987" w:rsidRDefault="00BD6386" w:rsidP="00FC4356">
            <w:pPr>
              <w:pStyle w:val="a3"/>
              <w:jc w:val="center"/>
              <w:rPr>
                <w:rFonts w:ascii="Times New Roman" w:hAnsi="Times New Roman" w:cs="Times New Roman"/>
                <w:sz w:val="24"/>
                <w:szCs w:val="24"/>
              </w:rPr>
            </w:pPr>
            <w:r w:rsidRPr="00E70987">
              <w:rPr>
                <w:rFonts w:ascii="Times New Roman" w:hAnsi="Times New Roman" w:cs="Times New Roman"/>
                <w:sz w:val="24"/>
                <w:szCs w:val="24"/>
              </w:rPr>
              <w:t>(</w:t>
            </w:r>
            <w:r w:rsidRPr="00E70987">
              <w:rPr>
                <w:rFonts w:ascii="Times New Roman" w:eastAsia="Times New Roman" w:hAnsi="Times New Roman" w:cs="Times New Roman"/>
                <w:sz w:val="24"/>
                <w:szCs w:val="24"/>
              </w:rPr>
              <w:t>0,0001</w:t>
            </w:r>
            <w:r w:rsidRPr="00E70987">
              <w:rPr>
                <w:rFonts w:ascii="Times New Roman" w:hAnsi="Times New Roman" w:cs="Times New Roman"/>
                <w:sz w:val="24"/>
                <w:szCs w:val="24"/>
              </w:rPr>
              <w:t>…</w:t>
            </w:r>
            <w:r w:rsidRPr="00E70987">
              <w:rPr>
                <w:rFonts w:ascii="Times New Roman" w:eastAsia="Times New Roman" w:hAnsi="Times New Roman" w:cs="Times New Roman"/>
                <w:sz w:val="24"/>
                <w:szCs w:val="24"/>
              </w:rPr>
              <w:t>0,1</w:t>
            </w:r>
            <w:r w:rsidRPr="00E70987">
              <w:rPr>
                <w:rFonts w:ascii="Times New Roman" w:hAnsi="Times New Roman" w:cs="Times New Roman"/>
                <w:sz w:val="24"/>
                <w:szCs w:val="24"/>
              </w:rPr>
              <w:t>)</w:t>
            </w:r>
          </w:p>
        </w:tc>
        <w:tc>
          <w:tcPr>
            <w:tcW w:w="1878" w:type="dxa"/>
            <w:vAlign w:val="center"/>
          </w:tcPr>
          <w:p w14:paraId="5375757D" w14:textId="77777777" w:rsidR="00BD6386" w:rsidRPr="00E70987" w:rsidRDefault="00BD6386" w:rsidP="00FC4356">
            <w:pPr>
              <w:pStyle w:val="a3"/>
              <w:jc w:val="center"/>
              <w:rPr>
                <w:rFonts w:ascii="Times New Roman" w:hAnsi="Times New Roman" w:cs="Times New Roman"/>
                <w:sz w:val="24"/>
                <w:szCs w:val="24"/>
              </w:rPr>
            </w:pPr>
            <w:r w:rsidRPr="00E70987">
              <w:rPr>
                <w:rFonts w:ascii="Times New Roman" w:eastAsia="Times New Roman" w:hAnsi="Times New Roman" w:cs="Times New Roman"/>
                <w:sz w:val="24"/>
                <w:szCs w:val="24"/>
              </w:rPr>
              <w:t>0,0002</w:t>
            </w:r>
          </w:p>
        </w:tc>
        <w:tc>
          <w:tcPr>
            <w:tcW w:w="1128" w:type="dxa"/>
            <w:vAlign w:val="center"/>
          </w:tcPr>
          <w:p w14:paraId="5C291D84" w14:textId="77777777" w:rsidR="00BD6386" w:rsidRPr="00E70987" w:rsidRDefault="00BD6386" w:rsidP="00FC4356">
            <w:pPr>
              <w:pStyle w:val="a3"/>
              <w:jc w:val="center"/>
              <w:rPr>
                <w:rFonts w:ascii="Times New Roman" w:hAnsi="Times New Roman" w:cs="Times New Roman"/>
                <w:sz w:val="24"/>
                <w:szCs w:val="24"/>
              </w:rPr>
            </w:pPr>
            <w:r w:rsidRPr="00E70987">
              <w:rPr>
                <w:rFonts w:ascii="Times New Roman" w:eastAsia="Times New Roman" w:hAnsi="Times New Roman" w:cs="Times New Roman"/>
                <w:sz w:val="24"/>
                <w:szCs w:val="24"/>
              </w:rPr>
              <w:t>0,0001</w:t>
            </w:r>
          </w:p>
        </w:tc>
        <w:tc>
          <w:tcPr>
            <w:tcW w:w="1525" w:type="dxa"/>
            <w:vAlign w:val="center"/>
          </w:tcPr>
          <w:p w14:paraId="305E3A61" w14:textId="77777777" w:rsidR="00BD6386" w:rsidRPr="00E70987" w:rsidRDefault="00BD6386" w:rsidP="00FC4356">
            <w:pPr>
              <w:pStyle w:val="a3"/>
              <w:jc w:val="center"/>
              <w:rPr>
                <w:rFonts w:ascii="Times New Roman" w:hAnsi="Times New Roman" w:cs="Times New Roman"/>
                <w:sz w:val="24"/>
                <w:szCs w:val="24"/>
              </w:rPr>
            </w:pPr>
            <w:r w:rsidRPr="00E70987">
              <w:rPr>
                <w:rFonts w:ascii="Times New Roman" w:eastAsia="Times New Roman" w:hAnsi="Times New Roman" w:cs="Times New Roman"/>
                <w:sz w:val="24"/>
                <w:szCs w:val="24"/>
              </w:rPr>
              <w:t>0,01</w:t>
            </w:r>
          </w:p>
        </w:tc>
        <w:tc>
          <w:tcPr>
            <w:tcW w:w="1636" w:type="dxa"/>
            <w:vAlign w:val="center"/>
          </w:tcPr>
          <w:p w14:paraId="29F26485" w14:textId="77777777" w:rsidR="00BD6386" w:rsidRPr="00E70987" w:rsidRDefault="00BD6386" w:rsidP="00FC4356">
            <w:pPr>
              <w:pStyle w:val="a3"/>
              <w:jc w:val="center"/>
              <w:rPr>
                <w:rFonts w:ascii="Times New Roman" w:hAnsi="Times New Roman" w:cs="Times New Roman"/>
                <w:sz w:val="24"/>
                <w:szCs w:val="24"/>
              </w:rPr>
            </w:pPr>
            <w:r w:rsidRPr="00E70987">
              <w:rPr>
                <w:rFonts w:ascii="Times New Roman" w:eastAsia="Times New Roman" w:hAnsi="Times New Roman" w:cs="Times New Roman"/>
                <w:sz w:val="24"/>
                <w:szCs w:val="24"/>
              </w:rPr>
              <w:t>292</w:t>
            </w:r>
          </w:p>
        </w:tc>
      </w:tr>
      <w:tr w:rsidR="00BD6386" w:rsidRPr="00FF1B1D" w14:paraId="7521DA5F" w14:textId="77777777" w:rsidTr="00FE3448">
        <w:trPr>
          <w:jc w:val="center"/>
        </w:trPr>
        <w:tc>
          <w:tcPr>
            <w:tcW w:w="708" w:type="dxa"/>
            <w:vAlign w:val="center"/>
          </w:tcPr>
          <w:p w14:paraId="50C4D3BD" w14:textId="77777777" w:rsidR="00BD6386" w:rsidRPr="00E70987" w:rsidRDefault="00BD6386" w:rsidP="00FC4356">
            <w:pPr>
              <w:pStyle w:val="a3"/>
              <w:jc w:val="center"/>
              <w:rPr>
                <w:rFonts w:ascii="Times New Roman" w:hAnsi="Times New Roman" w:cs="Times New Roman"/>
                <w:sz w:val="24"/>
                <w:szCs w:val="24"/>
                <w:lang w:val="en-US"/>
              </w:rPr>
            </w:pPr>
            <w:r w:rsidRPr="00E70987">
              <w:rPr>
                <w:rFonts w:ascii="Times New Roman" w:hAnsi="Times New Roman" w:cs="Times New Roman"/>
                <w:sz w:val="24"/>
                <w:szCs w:val="24"/>
                <w:lang w:val="en-US"/>
              </w:rPr>
              <w:t>B</w:t>
            </w:r>
          </w:p>
        </w:tc>
        <w:tc>
          <w:tcPr>
            <w:tcW w:w="2831" w:type="dxa"/>
            <w:vAlign w:val="center"/>
          </w:tcPr>
          <w:p w14:paraId="29FBE82E" w14:textId="77777777" w:rsidR="00BD6386" w:rsidRPr="00E70987" w:rsidRDefault="00BD6386" w:rsidP="00FC4356">
            <w:pPr>
              <w:pStyle w:val="a3"/>
              <w:jc w:val="center"/>
              <w:rPr>
                <w:rFonts w:ascii="Times New Roman" w:hAnsi="Times New Roman" w:cs="Times New Roman"/>
                <w:sz w:val="24"/>
                <w:szCs w:val="24"/>
                <w:lang w:val="en-US"/>
              </w:rPr>
            </w:pPr>
            <w:r w:rsidRPr="00E70987">
              <w:rPr>
                <w:rFonts w:ascii="Times New Roman" w:eastAsia="Times New Roman" w:hAnsi="Times New Roman" w:cs="Times New Roman"/>
                <w:sz w:val="24"/>
                <w:szCs w:val="24"/>
              </w:rPr>
              <w:t>4,1</w:t>
            </w:r>
            <w:r w:rsidRPr="00E70987">
              <w:rPr>
                <w:rFonts w:ascii="Times New Roman" w:hAnsi="Times New Roman" w:cs="Times New Roman"/>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eastAsia="Times New Roman" w:hAnsi="Times New Roman" w:cs="Times New Roman"/>
                <w:sz w:val="24"/>
                <w:szCs w:val="24"/>
              </w:rPr>
              <w:t>0,4</w:t>
            </w:r>
          </w:p>
          <w:p w14:paraId="4007037A" w14:textId="77777777" w:rsidR="00BD6386" w:rsidRPr="00E70987" w:rsidRDefault="00BD6386" w:rsidP="00FC4356">
            <w:pPr>
              <w:pStyle w:val="a3"/>
              <w:jc w:val="center"/>
              <w:rPr>
                <w:rFonts w:ascii="Times New Roman" w:hAnsi="Times New Roman" w:cs="Times New Roman"/>
                <w:sz w:val="24"/>
                <w:szCs w:val="24"/>
                <w:lang w:val="en-US"/>
              </w:rPr>
            </w:pPr>
            <w:r w:rsidRPr="00E70987">
              <w:rPr>
                <w:rFonts w:ascii="Times New Roman" w:hAnsi="Times New Roman" w:cs="Times New Roman"/>
                <w:sz w:val="24"/>
                <w:szCs w:val="24"/>
                <w:lang w:val="en-US"/>
              </w:rPr>
              <w:t>(</w:t>
            </w:r>
            <w:r w:rsidRPr="00E70987">
              <w:rPr>
                <w:rFonts w:ascii="Times New Roman" w:eastAsia="Times New Roman" w:hAnsi="Times New Roman" w:cs="Times New Roman"/>
                <w:sz w:val="24"/>
                <w:szCs w:val="24"/>
              </w:rPr>
              <w:t>0,002</w:t>
            </w:r>
            <w:r w:rsidRPr="00E70987">
              <w:rPr>
                <w:rFonts w:ascii="Times New Roman" w:hAnsi="Times New Roman" w:cs="Times New Roman"/>
                <w:sz w:val="24"/>
                <w:szCs w:val="24"/>
              </w:rPr>
              <w:t>…</w:t>
            </w:r>
            <w:r w:rsidRPr="00E70987">
              <w:rPr>
                <w:rFonts w:ascii="Times New Roman" w:eastAsia="Times New Roman" w:hAnsi="Times New Roman" w:cs="Times New Roman"/>
                <w:sz w:val="24"/>
                <w:szCs w:val="24"/>
              </w:rPr>
              <w:t>38,4</w:t>
            </w:r>
            <w:r w:rsidRPr="00E70987">
              <w:rPr>
                <w:rFonts w:ascii="Times New Roman" w:hAnsi="Times New Roman" w:cs="Times New Roman"/>
                <w:sz w:val="24"/>
                <w:szCs w:val="24"/>
                <w:lang w:val="en-US"/>
              </w:rPr>
              <w:t>)</w:t>
            </w:r>
          </w:p>
        </w:tc>
        <w:tc>
          <w:tcPr>
            <w:tcW w:w="1878" w:type="dxa"/>
            <w:vAlign w:val="center"/>
          </w:tcPr>
          <w:p w14:paraId="681D4632" w14:textId="77777777" w:rsidR="00BD6386" w:rsidRPr="00E70987" w:rsidRDefault="00BD6386" w:rsidP="00FC4356">
            <w:pPr>
              <w:pStyle w:val="a3"/>
              <w:jc w:val="center"/>
              <w:rPr>
                <w:rFonts w:ascii="Times New Roman" w:hAnsi="Times New Roman" w:cs="Times New Roman"/>
                <w:sz w:val="24"/>
                <w:szCs w:val="24"/>
              </w:rPr>
            </w:pPr>
            <w:r w:rsidRPr="00E70987">
              <w:rPr>
                <w:rFonts w:ascii="Times New Roman" w:eastAsia="Times New Roman" w:hAnsi="Times New Roman" w:cs="Times New Roman"/>
                <w:sz w:val="24"/>
                <w:szCs w:val="24"/>
              </w:rPr>
              <w:t>2,41</w:t>
            </w:r>
          </w:p>
        </w:tc>
        <w:tc>
          <w:tcPr>
            <w:tcW w:w="1128" w:type="dxa"/>
            <w:vAlign w:val="center"/>
          </w:tcPr>
          <w:p w14:paraId="461AD510" w14:textId="77777777" w:rsidR="00BD6386" w:rsidRPr="00E70987" w:rsidRDefault="00BD6386" w:rsidP="00FC4356">
            <w:pPr>
              <w:pStyle w:val="a3"/>
              <w:jc w:val="center"/>
              <w:rPr>
                <w:rFonts w:ascii="Times New Roman" w:hAnsi="Times New Roman" w:cs="Times New Roman"/>
                <w:sz w:val="24"/>
                <w:szCs w:val="24"/>
              </w:rPr>
            </w:pPr>
            <w:r w:rsidRPr="00E70987">
              <w:rPr>
                <w:rFonts w:ascii="Times New Roman" w:eastAsia="Times New Roman" w:hAnsi="Times New Roman" w:cs="Times New Roman"/>
                <w:sz w:val="24"/>
                <w:szCs w:val="24"/>
              </w:rPr>
              <w:t>2,89</w:t>
            </w:r>
          </w:p>
        </w:tc>
        <w:tc>
          <w:tcPr>
            <w:tcW w:w="1525" w:type="dxa"/>
            <w:vAlign w:val="center"/>
          </w:tcPr>
          <w:p w14:paraId="0E6CAC0B" w14:textId="77777777" w:rsidR="00BD6386" w:rsidRPr="00E70987" w:rsidRDefault="00BD6386" w:rsidP="00FC4356">
            <w:pPr>
              <w:pStyle w:val="a3"/>
              <w:jc w:val="center"/>
              <w:rPr>
                <w:rFonts w:ascii="Times New Roman" w:hAnsi="Times New Roman" w:cs="Times New Roman"/>
                <w:sz w:val="24"/>
                <w:szCs w:val="24"/>
              </w:rPr>
            </w:pPr>
            <w:r w:rsidRPr="00E70987">
              <w:rPr>
                <w:rFonts w:ascii="Times New Roman" w:eastAsia="Times New Roman" w:hAnsi="Times New Roman" w:cs="Times New Roman"/>
                <w:sz w:val="24"/>
                <w:szCs w:val="24"/>
              </w:rPr>
              <w:t>4,88</w:t>
            </w:r>
          </w:p>
        </w:tc>
        <w:tc>
          <w:tcPr>
            <w:tcW w:w="1636" w:type="dxa"/>
            <w:vAlign w:val="center"/>
          </w:tcPr>
          <w:p w14:paraId="7A10E4AE" w14:textId="77777777" w:rsidR="00BD6386" w:rsidRPr="00E70987" w:rsidRDefault="00BD6386" w:rsidP="00FC4356">
            <w:pPr>
              <w:pStyle w:val="a3"/>
              <w:jc w:val="center"/>
              <w:rPr>
                <w:rFonts w:ascii="Times New Roman" w:hAnsi="Times New Roman" w:cs="Times New Roman"/>
                <w:sz w:val="24"/>
                <w:szCs w:val="24"/>
              </w:rPr>
            </w:pPr>
            <w:r w:rsidRPr="00E70987">
              <w:rPr>
                <w:rFonts w:ascii="Times New Roman" w:eastAsia="Times New Roman" w:hAnsi="Times New Roman" w:cs="Times New Roman"/>
                <w:sz w:val="24"/>
                <w:szCs w:val="24"/>
              </w:rPr>
              <w:t>118</w:t>
            </w:r>
          </w:p>
        </w:tc>
      </w:tr>
      <w:tr w:rsidR="00BD6386" w:rsidRPr="00FF1B1D" w14:paraId="1C8E439E" w14:textId="77777777" w:rsidTr="00FE3448">
        <w:trPr>
          <w:jc w:val="center"/>
        </w:trPr>
        <w:tc>
          <w:tcPr>
            <w:tcW w:w="708" w:type="dxa"/>
            <w:vAlign w:val="center"/>
          </w:tcPr>
          <w:p w14:paraId="2EC375C2" w14:textId="77777777" w:rsidR="00BD6386" w:rsidRPr="00E70987" w:rsidRDefault="00BD6386" w:rsidP="00FC4356">
            <w:pPr>
              <w:pStyle w:val="a3"/>
              <w:jc w:val="center"/>
              <w:rPr>
                <w:rFonts w:ascii="Times New Roman" w:hAnsi="Times New Roman" w:cs="Times New Roman"/>
                <w:sz w:val="24"/>
                <w:szCs w:val="24"/>
                <w:lang w:val="en-US"/>
              </w:rPr>
            </w:pPr>
            <w:r w:rsidRPr="00E70987">
              <w:rPr>
                <w:rFonts w:ascii="Times New Roman" w:eastAsia="Times New Roman" w:hAnsi="Times New Roman" w:cs="Times New Roman"/>
                <w:color w:val="000000"/>
                <w:sz w:val="24"/>
                <w:szCs w:val="24"/>
              </w:rPr>
              <w:t>Na</w:t>
            </w:r>
          </w:p>
        </w:tc>
        <w:tc>
          <w:tcPr>
            <w:tcW w:w="2831" w:type="dxa"/>
            <w:vAlign w:val="center"/>
          </w:tcPr>
          <w:p w14:paraId="1B896813" w14:textId="77777777" w:rsidR="00BD6386" w:rsidRPr="00E70987" w:rsidRDefault="00BD638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 xml:space="preserve">493 </w:t>
            </w:r>
            <w:r w:rsidRPr="00E70987">
              <w:rPr>
                <w:rFonts w:ascii="Times New Roman" w:hAnsi="Times New Roman" w:cs="Times New Roman"/>
                <w:sz w:val="24"/>
                <w:szCs w:val="24"/>
              </w:rPr>
              <w:t xml:space="preserve">± </w:t>
            </w:r>
            <w:r w:rsidRPr="00E70987">
              <w:rPr>
                <w:rFonts w:ascii="Times New Roman" w:hAnsi="Times New Roman" w:cs="Times New Roman"/>
                <w:color w:val="000000"/>
                <w:sz w:val="24"/>
                <w:szCs w:val="24"/>
              </w:rPr>
              <w:t>53</w:t>
            </w:r>
          </w:p>
          <w:p w14:paraId="016A5728" w14:textId="77777777" w:rsidR="00BD6386" w:rsidRPr="00E70987" w:rsidRDefault="00BD6386" w:rsidP="00FC4356">
            <w:pPr>
              <w:pStyle w:val="a3"/>
              <w:jc w:val="center"/>
              <w:rPr>
                <w:rFonts w:ascii="Times New Roman" w:hAnsi="Times New Roman" w:cs="Times New Roman"/>
                <w:sz w:val="24"/>
                <w:szCs w:val="24"/>
                <w:lang w:val="en-US"/>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46…2543</w:t>
            </w:r>
            <w:r w:rsidRPr="00E70987">
              <w:rPr>
                <w:rFonts w:ascii="Times New Roman" w:hAnsi="Times New Roman" w:cs="Times New Roman"/>
                <w:color w:val="000000"/>
                <w:sz w:val="24"/>
                <w:szCs w:val="24"/>
                <w:lang w:val="en-US"/>
              </w:rPr>
              <w:t>)</w:t>
            </w:r>
          </w:p>
        </w:tc>
        <w:tc>
          <w:tcPr>
            <w:tcW w:w="1878" w:type="dxa"/>
            <w:vAlign w:val="center"/>
          </w:tcPr>
          <w:p w14:paraId="679E3A1F" w14:textId="77777777" w:rsidR="00BD6386" w:rsidRPr="00E70987" w:rsidRDefault="00BD6386" w:rsidP="00FC4356">
            <w:pPr>
              <w:pStyle w:val="a3"/>
              <w:jc w:val="center"/>
              <w:rPr>
                <w:rFonts w:ascii="Times New Roman" w:hAnsi="Times New Roman" w:cs="Times New Roman"/>
                <w:color w:val="000000"/>
                <w:sz w:val="24"/>
                <w:szCs w:val="24"/>
              </w:rPr>
            </w:pPr>
            <w:r w:rsidRPr="00E70987">
              <w:rPr>
                <w:rFonts w:ascii="Times New Roman" w:eastAsia="Times New Roman" w:hAnsi="Times New Roman" w:cs="Times New Roman"/>
                <w:color w:val="000000"/>
                <w:sz w:val="24"/>
                <w:szCs w:val="24"/>
              </w:rPr>
              <w:t>358</w:t>
            </w:r>
          </w:p>
        </w:tc>
        <w:tc>
          <w:tcPr>
            <w:tcW w:w="1128" w:type="dxa"/>
            <w:vAlign w:val="center"/>
          </w:tcPr>
          <w:p w14:paraId="3C28B7FE" w14:textId="77777777" w:rsidR="00BD6386" w:rsidRPr="00E70987" w:rsidRDefault="00BD638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297</w:t>
            </w:r>
          </w:p>
        </w:tc>
        <w:tc>
          <w:tcPr>
            <w:tcW w:w="1525" w:type="dxa"/>
            <w:vAlign w:val="center"/>
          </w:tcPr>
          <w:p w14:paraId="01274C77" w14:textId="77777777" w:rsidR="00BD6386" w:rsidRPr="00E70987" w:rsidRDefault="00BD638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474</w:t>
            </w:r>
          </w:p>
        </w:tc>
        <w:tc>
          <w:tcPr>
            <w:tcW w:w="1636" w:type="dxa"/>
            <w:vAlign w:val="center"/>
          </w:tcPr>
          <w:p w14:paraId="5BAD25C1" w14:textId="77777777" w:rsidR="00BD6386" w:rsidRPr="00E70987" w:rsidRDefault="00BD6386" w:rsidP="00FC4356">
            <w:pPr>
              <w:pStyle w:val="a3"/>
              <w:jc w:val="center"/>
              <w:rPr>
                <w:rFonts w:ascii="Times New Roman" w:hAnsi="Times New Roman" w:cs="Times New Roman"/>
                <w:color w:val="000000"/>
                <w:sz w:val="24"/>
                <w:szCs w:val="24"/>
                <w:lang w:val="en-US"/>
              </w:rPr>
            </w:pPr>
            <w:r w:rsidRPr="00E70987">
              <w:rPr>
                <w:rFonts w:ascii="Times New Roman" w:hAnsi="Times New Roman" w:cs="Times New Roman"/>
                <w:color w:val="000000"/>
                <w:sz w:val="24"/>
                <w:szCs w:val="24"/>
              </w:rPr>
              <w:t>96</w:t>
            </w:r>
          </w:p>
        </w:tc>
      </w:tr>
      <w:tr w:rsidR="00BD6386" w:rsidRPr="00FF1B1D" w14:paraId="7A5F40F1" w14:textId="77777777" w:rsidTr="00FE3448">
        <w:trPr>
          <w:jc w:val="center"/>
        </w:trPr>
        <w:tc>
          <w:tcPr>
            <w:tcW w:w="708" w:type="dxa"/>
            <w:vAlign w:val="center"/>
          </w:tcPr>
          <w:p w14:paraId="18C4D5EC" w14:textId="77777777" w:rsidR="00BD6386" w:rsidRPr="00E70987" w:rsidRDefault="00BD6386" w:rsidP="00FC4356">
            <w:pPr>
              <w:pStyle w:val="a3"/>
              <w:jc w:val="center"/>
              <w:rPr>
                <w:rFonts w:ascii="Times New Roman" w:hAnsi="Times New Roman" w:cs="Times New Roman"/>
                <w:sz w:val="24"/>
                <w:szCs w:val="24"/>
                <w:lang w:val="en-US"/>
              </w:rPr>
            </w:pPr>
            <w:r w:rsidRPr="00E70987">
              <w:rPr>
                <w:rFonts w:ascii="Times New Roman" w:eastAsia="Times New Roman" w:hAnsi="Times New Roman" w:cs="Times New Roman"/>
                <w:color w:val="000000"/>
                <w:sz w:val="24"/>
                <w:szCs w:val="24"/>
                <w:lang w:val="en-US"/>
              </w:rPr>
              <w:t>Mg</w:t>
            </w:r>
          </w:p>
        </w:tc>
        <w:tc>
          <w:tcPr>
            <w:tcW w:w="2831" w:type="dxa"/>
            <w:vAlign w:val="center"/>
          </w:tcPr>
          <w:p w14:paraId="524F8A30" w14:textId="77777777" w:rsidR="00BD6386" w:rsidRPr="00E70987" w:rsidRDefault="00BD6386" w:rsidP="00FC4356">
            <w:pPr>
              <w:pStyle w:val="a3"/>
              <w:jc w:val="center"/>
              <w:rPr>
                <w:rFonts w:ascii="Times New Roman" w:hAnsi="Times New Roman" w:cs="Times New Roman"/>
                <w:color w:val="000000"/>
                <w:sz w:val="24"/>
                <w:szCs w:val="24"/>
              </w:rPr>
            </w:pPr>
            <w:r w:rsidRPr="00E70987">
              <w:rPr>
                <w:rFonts w:ascii="Times New Roman" w:eastAsia="Times New Roman" w:hAnsi="Times New Roman" w:cs="Times New Roman"/>
                <w:sz w:val="24"/>
                <w:szCs w:val="24"/>
              </w:rPr>
              <w:t>342</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eastAsia="Times New Roman" w:hAnsi="Times New Roman" w:cs="Times New Roman"/>
                <w:sz w:val="24"/>
                <w:szCs w:val="24"/>
              </w:rPr>
              <w:t>44</w:t>
            </w:r>
          </w:p>
          <w:p w14:paraId="507529E7" w14:textId="77777777" w:rsidR="00BD6386" w:rsidRPr="00E70987" w:rsidRDefault="00BD6386" w:rsidP="00FC4356">
            <w:pPr>
              <w:pStyle w:val="a3"/>
              <w:jc w:val="center"/>
              <w:rPr>
                <w:rFonts w:ascii="Times New Roman" w:hAnsi="Times New Roman" w:cs="Times New Roman"/>
                <w:color w:val="000000"/>
                <w:sz w:val="24"/>
                <w:szCs w:val="24"/>
                <w:lang w:val="en-US"/>
              </w:rPr>
            </w:pPr>
            <w:r w:rsidRPr="00E70987">
              <w:rPr>
                <w:rFonts w:ascii="Times New Roman" w:hAnsi="Times New Roman" w:cs="Times New Roman"/>
                <w:color w:val="000000"/>
                <w:sz w:val="24"/>
                <w:szCs w:val="24"/>
                <w:lang w:val="en-US"/>
              </w:rPr>
              <w:t>(</w:t>
            </w:r>
            <w:r w:rsidRPr="00E70987">
              <w:rPr>
                <w:rFonts w:ascii="Times New Roman" w:eastAsia="Times New Roman" w:hAnsi="Times New Roman" w:cs="Times New Roman"/>
                <w:color w:val="000000"/>
                <w:sz w:val="24"/>
                <w:szCs w:val="24"/>
              </w:rPr>
              <w:t>16</w:t>
            </w:r>
            <w:r w:rsidRPr="00E70987">
              <w:rPr>
                <w:rFonts w:ascii="Times New Roman" w:hAnsi="Times New Roman" w:cs="Times New Roman"/>
                <w:color w:val="000000"/>
                <w:sz w:val="24"/>
                <w:szCs w:val="24"/>
              </w:rPr>
              <w:t>…</w:t>
            </w:r>
            <w:r w:rsidRPr="00E70987">
              <w:rPr>
                <w:rFonts w:ascii="Times New Roman" w:eastAsia="Times New Roman" w:hAnsi="Times New Roman" w:cs="Times New Roman"/>
                <w:color w:val="000000"/>
                <w:sz w:val="24"/>
                <w:szCs w:val="24"/>
              </w:rPr>
              <w:t>3500</w:t>
            </w:r>
            <w:r w:rsidRPr="00E70987">
              <w:rPr>
                <w:rFonts w:ascii="Times New Roman" w:hAnsi="Times New Roman" w:cs="Times New Roman"/>
                <w:color w:val="000000"/>
                <w:sz w:val="24"/>
                <w:szCs w:val="24"/>
                <w:lang w:val="en-US"/>
              </w:rPr>
              <w:t>)</w:t>
            </w:r>
          </w:p>
        </w:tc>
        <w:tc>
          <w:tcPr>
            <w:tcW w:w="1878" w:type="dxa"/>
            <w:vAlign w:val="center"/>
          </w:tcPr>
          <w:p w14:paraId="39D57449" w14:textId="77777777" w:rsidR="00BD6386" w:rsidRPr="00E70987" w:rsidRDefault="00BD6386" w:rsidP="00FC4356">
            <w:pPr>
              <w:pStyle w:val="a3"/>
              <w:jc w:val="center"/>
              <w:rPr>
                <w:rFonts w:ascii="Times New Roman" w:hAnsi="Times New Roman" w:cs="Times New Roman"/>
                <w:color w:val="000000"/>
                <w:sz w:val="24"/>
                <w:szCs w:val="24"/>
              </w:rPr>
            </w:pPr>
            <w:r w:rsidRPr="00E70987">
              <w:rPr>
                <w:rFonts w:ascii="Times New Roman" w:eastAsia="Times New Roman" w:hAnsi="Times New Roman" w:cs="Times New Roman"/>
                <w:color w:val="000000"/>
                <w:sz w:val="24"/>
                <w:szCs w:val="24"/>
              </w:rPr>
              <w:t>162</w:t>
            </w:r>
          </w:p>
        </w:tc>
        <w:tc>
          <w:tcPr>
            <w:tcW w:w="1128" w:type="dxa"/>
            <w:vAlign w:val="center"/>
          </w:tcPr>
          <w:p w14:paraId="4CDAE78A" w14:textId="77777777" w:rsidR="00BD6386" w:rsidRPr="00E70987" w:rsidRDefault="00BD6386" w:rsidP="00FC4356">
            <w:pPr>
              <w:pStyle w:val="a3"/>
              <w:jc w:val="center"/>
              <w:rPr>
                <w:rFonts w:ascii="Times New Roman" w:hAnsi="Times New Roman" w:cs="Times New Roman"/>
                <w:color w:val="000000"/>
                <w:sz w:val="24"/>
                <w:szCs w:val="24"/>
              </w:rPr>
            </w:pPr>
            <w:r w:rsidRPr="00E70987">
              <w:rPr>
                <w:rFonts w:ascii="Times New Roman" w:eastAsia="Times New Roman" w:hAnsi="Times New Roman" w:cs="Times New Roman"/>
                <w:color w:val="000000"/>
                <w:sz w:val="24"/>
                <w:szCs w:val="24"/>
              </w:rPr>
              <w:t>129</w:t>
            </w:r>
          </w:p>
        </w:tc>
        <w:tc>
          <w:tcPr>
            <w:tcW w:w="1525" w:type="dxa"/>
            <w:vAlign w:val="center"/>
          </w:tcPr>
          <w:p w14:paraId="04F17CDE" w14:textId="77777777" w:rsidR="00BD6386" w:rsidRPr="00E70987" w:rsidRDefault="00BD6386" w:rsidP="00FC4356">
            <w:pPr>
              <w:pStyle w:val="a3"/>
              <w:jc w:val="center"/>
              <w:rPr>
                <w:rFonts w:ascii="Times New Roman" w:hAnsi="Times New Roman" w:cs="Times New Roman"/>
                <w:color w:val="000000"/>
                <w:sz w:val="24"/>
                <w:szCs w:val="24"/>
              </w:rPr>
            </w:pPr>
            <w:r w:rsidRPr="00E70987">
              <w:rPr>
                <w:rFonts w:ascii="Times New Roman" w:eastAsia="Times New Roman" w:hAnsi="Times New Roman" w:cs="Times New Roman"/>
                <w:color w:val="000000"/>
                <w:sz w:val="24"/>
                <w:szCs w:val="24"/>
              </w:rPr>
              <w:t>538</w:t>
            </w:r>
          </w:p>
        </w:tc>
        <w:tc>
          <w:tcPr>
            <w:tcW w:w="1636" w:type="dxa"/>
            <w:vAlign w:val="center"/>
          </w:tcPr>
          <w:p w14:paraId="3F4FFB0F" w14:textId="77777777" w:rsidR="00BD6386" w:rsidRPr="00E70987" w:rsidRDefault="00BD6386" w:rsidP="00FC4356">
            <w:pPr>
              <w:pStyle w:val="a3"/>
              <w:jc w:val="center"/>
              <w:rPr>
                <w:rFonts w:ascii="Times New Roman" w:hAnsi="Times New Roman" w:cs="Times New Roman"/>
                <w:color w:val="000000"/>
                <w:sz w:val="24"/>
                <w:szCs w:val="24"/>
              </w:rPr>
            </w:pPr>
            <w:r w:rsidRPr="00E70987">
              <w:rPr>
                <w:rFonts w:ascii="Times New Roman" w:eastAsia="Times New Roman" w:hAnsi="Times New Roman" w:cs="Times New Roman"/>
                <w:color w:val="000000"/>
                <w:sz w:val="24"/>
                <w:szCs w:val="24"/>
              </w:rPr>
              <w:t>158</w:t>
            </w:r>
          </w:p>
        </w:tc>
      </w:tr>
      <w:tr w:rsidR="00BD6386" w:rsidRPr="00FF1B1D" w14:paraId="0BF41B9C" w14:textId="77777777" w:rsidTr="00FE3448">
        <w:trPr>
          <w:jc w:val="center"/>
        </w:trPr>
        <w:tc>
          <w:tcPr>
            <w:tcW w:w="708" w:type="dxa"/>
            <w:vAlign w:val="center"/>
          </w:tcPr>
          <w:p w14:paraId="334B5D3B" w14:textId="77777777" w:rsidR="00BD6386" w:rsidRPr="00E70987" w:rsidRDefault="00BD6386" w:rsidP="00FC4356">
            <w:pPr>
              <w:pStyle w:val="a3"/>
              <w:jc w:val="center"/>
              <w:rPr>
                <w:rFonts w:ascii="Times New Roman" w:hAnsi="Times New Roman" w:cs="Times New Roman"/>
                <w:sz w:val="24"/>
                <w:szCs w:val="24"/>
                <w:lang w:val="en-US"/>
              </w:rPr>
            </w:pPr>
            <w:r w:rsidRPr="00E70987">
              <w:rPr>
                <w:rFonts w:ascii="Times New Roman" w:eastAsia="Times New Roman" w:hAnsi="Times New Roman" w:cs="Times New Roman"/>
                <w:color w:val="000000"/>
                <w:sz w:val="24"/>
                <w:szCs w:val="24"/>
                <w:lang w:val="en-US"/>
              </w:rPr>
              <w:t>Al</w:t>
            </w:r>
          </w:p>
        </w:tc>
        <w:tc>
          <w:tcPr>
            <w:tcW w:w="2831" w:type="dxa"/>
            <w:vAlign w:val="center"/>
          </w:tcPr>
          <w:p w14:paraId="6D4467B0" w14:textId="77777777" w:rsidR="00BD6386" w:rsidRPr="00E70987" w:rsidRDefault="00BD6386" w:rsidP="00FC4356">
            <w:pPr>
              <w:pStyle w:val="a3"/>
              <w:jc w:val="center"/>
              <w:rPr>
                <w:rFonts w:ascii="Times New Roman" w:hAnsi="Times New Roman" w:cs="Times New Roman"/>
                <w:color w:val="000000"/>
                <w:sz w:val="24"/>
                <w:szCs w:val="24"/>
              </w:rPr>
            </w:pPr>
            <w:r w:rsidRPr="00E70987">
              <w:rPr>
                <w:rFonts w:ascii="Times New Roman" w:eastAsia="Times New Roman" w:hAnsi="Times New Roman" w:cs="Times New Roman"/>
                <w:sz w:val="24"/>
                <w:szCs w:val="24"/>
              </w:rPr>
              <w:t>57</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eastAsia="Times New Roman" w:hAnsi="Times New Roman" w:cs="Times New Roman"/>
                <w:sz w:val="24"/>
                <w:szCs w:val="24"/>
              </w:rPr>
              <w:t>9,0</w:t>
            </w:r>
          </w:p>
          <w:p w14:paraId="744AC12C" w14:textId="77777777" w:rsidR="00BD6386" w:rsidRPr="00E70987" w:rsidRDefault="00BD638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eastAsia="Times New Roman" w:hAnsi="Times New Roman" w:cs="Times New Roman"/>
                <w:color w:val="000000"/>
                <w:sz w:val="24"/>
                <w:szCs w:val="24"/>
              </w:rPr>
              <w:t>0,3</w:t>
            </w:r>
            <w:r w:rsidRPr="00E70987">
              <w:rPr>
                <w:rFonts w:ascii="Times New Roman" w:hAnsi="Times New Roman" w:cs="Times New Roman"/>
                <w:color w:val="000000"/>
                <w:sz w:val="24"/>
                <w:szCs w:val="24"/>
              </w:rPr>
              <w:t>…</w:t>
            </w:r>
            <w:r w:rsidRPr="00E70987">
              <w:rPr>
                <w:rFonts w:ascii="Times New Roman" w:eastAsia="Times New Roman" w:hAnsi="Times New Roman" w:cs="Times New Roman"/>
                <w:color w:val="000000"/>
                <w:sz w:val="24"/>
                <w:szCs w:val="24"/>
              </w:rPr>
              <w:t>1153</w:t>
            </w:r>
            <w:r w:rsidRPr="00E70987">
              <w:rPr>
                <w:rFonts w:ascii="Times New Roman" w:hAnsi="Times New Roman" w:cs="Times New Roman"/>
                <w:color w:val="000000"/>
                <w:sz w:val="24"/>
                <w:szCs w:val="24"/>
                <w:lang w:val="en-US"/>
              </w:rPr>
              <w:t>)</w:t>
            </w:r>
          </w:p>
        </w:tc>
        <w:tc>
          <w:tcPr>
            <w:tcW w:w="1878" w:type="dxa"/>
            <w:vAlign w:val="center"/>
          </w:tcPr>
          <w:p w14:paraId="72E1A719" w14:textId="77777777" w:rsidR="00BD6386" w:rsidRPr="00E70987" w:rsidRDefault="00BD6386" w:rsidP="00FC4356">
            <w:pPr>
              <w:pStyle w:val="a3"/>
              <w:jc w:val="center"/>
              <w:rPr>
                <w:rFonts w:ascii="Times New Roman" w:hAnsi="Times New Roman" w:cs="Times New Roman"/>
                <w:color w:val="000000"/>
                <w:sz w:val="24"/>
                <w:szCs w:val="24"/>
              </w:rPr>
            </w:pPr>
            <w:r w:rsidRPr="00E70987">
              <w:rPr>
                <w:rFonts w:ascii="Times New Roman" w:eastAsia="Times New Roman" w:hAnsi="Times New Roman" w:cs="Times New Roman"/>
                <w:color w:val="000000"/>
                <w:sz w:val="24"/>
                <w:szCs w:val="24"/>
              </w:rPr>
              <w:t>19</w:t>
            </w:r>
          </w:p>
        </w:tc>
        <w:tc>
          <w:tcPr>
            <w:tcW w:w="1128" w:type="dxa"/>
            <w:vAlign w:val="center"/>
          </w:tcPr>
          <w:p w14:paraId="55D45C7F" w14:textId="77777777" w:rsidR="00BD6386" w:rsidRPr="00E70987" w:rsidRDefault="00BD6386" w:rsidP="00FC4356">
            <w:pPr>
              <w:pStyle w:val="a3"/>
              <w:jc w:val="center"/>
              <w:rPr>
                <w:rFonts w:ascii="Times New Roman" w:hAnsi="Times New Roman" w:cs="Times New Roman"/>
                <w:color w:val="000000"/>
                <w:sz w:val="24"/>
                <w:szCs w:val="24"/>
              </w:rPr>
            </w:pPr>
            <w:r w:rsidRPr="00E70987">
              <w:rPr>
                <w:rFonts w:ascii="Times New Roman" w:eastAsia="Times New Roman" w:hAnsi="Times New Roman" w:cs="Times New Roman"/>
                <w:color w:val="000000"/>
                <w:sz w:val="24"/>
                <w:szCs w:val="24"/>
              </w:rPr>
              <w:t>20,8</w:t>
            </w:r>
          </w:p>
        </w:tc>
        <w:tc>
          <w:tcPr>
            <w:tcW w:w="1525" w:type="dxa"/>
            <w:vAlign w:val="center"/>
          </w:tcPr>
          <w:p w14:paraId="4EED5C10" w14:textId="77777777" w:rsidR="00BD6386" w:rsidRPr="00E70987" w:rsidRDefault="00BD6386" w:rsidP="00FC4356">
            <w:pPr>
              <w:pStyle w:val="a3"/>
              <w:jc w:val="center"/>
              <w:rPr>
                <w:rFonts w:ascii="Times New Roman" w:hAnsi="Times New Roman" w:cs="Times New Roman"/>
                <w:color w:val="000000"/>
                <w:sz w:val="24"/>
                <w:szCs w:val="24"/>
              </w:rPr>
            </w:pPr>
            <w:r w:rsidRPr="00E70987">
              <w:rPr>
                <w:rFonts w:ascii="Times New Roman" w:eastAsia="Times New Roman" w:hAnsi="Times New Roman" w:cs="Times New Roman"/>
                <w:color w:val="000000"/>
                <w:sz w:val="24"/>
                <w:szCs w:val="24"/>
              </w:rPr>
              <w:t>123</w:t>
            </w:r>
          </w:p>
        </w:tc>
        <w:tc>
          <w:tcPr>
            <w:tcW w:w="1636" w:type="dxa"/>
            <w:vAlign w:val="center"/>
          </w:tcPr>
          <w:p w14:paraId="02F1A92F" w14:textId="77777777" w:rsidR="00BD6386" w:rsidRPr="00E70987" w:rsidRDefault="00BD6386" w:rsidP="00FC4356">
            <w:pPr>
              <w:pStyle w:val="a3"/>
              <w:jc w:val="center"/>
              <w:rPr>
                <w:rFonts w:ascii="Times New Roman" w:hAnsi="Times New Roman" w:cs="Times New Roman"/>
                <w:color w:val="000000"/>
                <w:sz w:val="24"/>
                <w:szCs w:val="24"/>
              </w:rPr>
            </w:pPr>
            <w:r w:rsidRPr="00E70987">
              <w:rPr>
                <w:rFonts w:ascii="Times New Roman" w:eastAsia="Times New Roman" w:hAnsi="Times New Roman" w:cs="Times New Roman"/>
                <w:color w:val="000000"/>
                <w:sz w:val="24"/>
                <w:szCs w:val="24"/>
              </w:rPr>
              <w:t>215</w:t>
            </w:r>
          </w:p>
        </w:tc>
      </w:tr>
    </w:tbl>
    <w:p w14:paraId="0401151E" w14:textId="3489AE3E" w:rsidR="00FC4356" w:rsidRDefault="00FC4356" w:rsidP="00FC4356">
      <w:pPr>
        <w:pStyle w:val="a3"/>
      </w:pPr>
      <w:r w:rsidRPr="00771338">
        <w:rPr>
          <w:rFonts w:ascii="Times New Roman" w:hAnsi="Times New Roman" w:cs="Times New Roman"/>
          <w:sz w:val="24"/>
          <w:szCs w:val="24"/>
        </w:rPr>
        <w:lastRenderedPageBreak/>
        <w:t>Продолжение таблицы</w:t>
      </w:r>
      <w:r>
        <w:rPr>
          <w:rFonts w:ascii="Times New Roman" w:hAnsi="Times New Roman" w:cs="Times New Roman"/>
          <w:sz w:val="24"/>
          <w:szCs w:val="24"/>
        </w:rPr>
        <w:t xml:space="preserve"> 12</w:t>
      </w:r>
    </w:p>
    <w:p w14:paraId="17F054C5" w14:textId="77777777" w:rsidR="00FC4356" w:rsidRDefault="00FC4356" w:rsidP="00FC4356">
      <w:pPr>
        <w:pStyle w:val="a3"/>
      </w:pPr>
    </w:p>
    <w:tbl>
      <w:tblPr>
        <w:tblW w:w="97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831"/>
        <w:gridCol w:w="1878"/>
        <w:gridCol w:w="1128"/>
        <w:gridCol w:w="1525"/>
        <w:gridCol w:w="1636"/>
      </w:tblGrid>
      <w:tr w:rsidR="00BD6386" w:rsidRPr="00FF1B1D" w14:paraId="7E54B98A" w14:textId="77777777" w:rsidTr="00FE3448">
        <w:trPr>
          <w:jc w:val="center"/>
        </w:trPr>
        <w:tc>
          <w:tcPr>
            <w:tcW w:w="708" w:type="dxa"/>
            <w:vAlign w:val="center"/>
          </w:tcPr>
          <w:p w14:paraId="2ED3F79B" w14:textId="4F8C587D" w:rsidR="00BD6386" w:rsidRPr="00FC4356" w:rsidRDefault="00FC4356" w:rsidP="00FC4356">
            <w:pPr>
              <w:pStyle w:val="a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831" w:type="dxa"/>
            <w:vAlign w:val="center"/>
          </w:tcPr>
          <w:p w14:paraId="5CC7FC2F" w14:textId="562B99B0" w:rsidR="00BD6386" w:rsidRPr="00E70987" w:rsidRDefault="00FC4356" w:rsidP="00FC4356">
            <w:pPr>
              <w:pStyle w:val="a3"/>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878" w:type="dxa"/>
            <w:vAlign w:val="center"/>
          </w:tcPr>
          <w:p w14:paraId="7F226DE0" w14:textId="61B3CC74" w:rsidR="00BD6386" w:rsidRPr="00E70987" w:rsidRDefault="00FC4356" w:rsidP="00FC4356">
            <w:pPr>
              <w:pStyle w:val="a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28" w:type="dxa"/>
            <w:vAlign w:val="center"/>
          </w:tcPr>
          <w:p w14:paraId="66DE27F4" w14:textId="49B75DF9" w:rsidR="00BD6386" w:rsidRPr="00E70987" w:rsidRDefault="00FC4356" w:rsidP="00FC4356">
            <w:pPr>
              <w:pStyle w:val="a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525" w:type="dxa"/>
            <w:vAlign w:val="center"/>
          </w:tcPr>
          <w:p w14:paraId="73AFA5F6" w14:textId="1A9CFF83" w:rsidR="00BD6386" w:rsidRPr="00E70987" w:rsidRDefault="00FC4356" w:rsidP="00FC4356">
            <w:pPr>
              <w:pStyle w:val="a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636" w:type="dxa"/>
            <w:vAlign w:val="center"/>
          </w:tcPr>
          <w:p w14:paraId="347EC4E8" w14:textId="14030734" w:rsidR="00BD6386" w:rsidRPr="00E70987" w:rsidRDefault="00FC4356" w:rsidP="00FC4356">
            <w:pPr>
              <w:pStyle w:val="a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r>
      <w:tr w:rsidR="00FC4356" w:rsidRPr="00FF1B1D" w14:paraId="5BBEDD18" w14:textId="77777777" w:rsidTr="00FE3448">
        <w:trPr>
          <w:jc w:val="center"/>
        </w:trPr>
        <w:tc>
          <w:tcPr>
            <w:tcW w:w="708" w:type="dxa"/>
            <w:vAlign w:val="center"/>
          </w:tcPr>
          <w:p w14:paraId="3FD13725" w14:textId="12531A94" w:rsidR="00FC4356" w:rsidRPr="00E70987" w:rsidRDefault="00FC4356" w:rsidP="00FC4356">
            <w:pPr>
              <w:pStyle w:val="a3"/>
              <w:jc w:val="center"/>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lang w:val="en-US"/>
              </w:rPr>
              <w:t>Si</w:t>
            </w:r>
          </w:p>
        </w:tc>
        <w:tc>
          <w:tcPr>
            <w:tcW w:w="2831" w:type="dxa"/>
            <w:vAlign w:val="center"/>
          </w:tcPr>
          <w:p w14:paraId="192F4B27"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469</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74</w:t>
            </w:r>
          </w:p>
          <w:p w14:paraId="583D6B25" w14:textId="4662D12A"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2,0…5999,2</w:t>
            </w:r>
            <w:r w:rsidRPr="00E70987">
              <w:rPr>
                <w:rFonts w:ascii="Times New Roman" w:hAnsi="Times New Roman" w:cs="Times New Roman"/>
                <w:color w:val="000000"/>
                <w:sz w:val="24"/>
                <w:szCs w:val="24"/>
                <w:lang w:val="en-US"/>
              </w:rPr>
              <w:t>)</w:t>
            </w:r>
          </w:p>
        </w:tc>
        <w:tc>
          <w:tcPr>
            <w:tcW w:w="1878" w:type="dxa"/>
            <w:vAlign w:val="center"/>
          </w:tcPr>
          <w:p w14:paraId="47444913" w14:textId="57FF025C"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216</w:t>
            </w:r>
          </w:p>
        </w:tc>
        <w:tc>
          <w:tcPr>
            <w:tcW w:w="1128" w:type="dxa"/>
            <w:vAlign w:val="center"/>
          </w:tcPr>
          <w:p w14:paraId="21B4478E" w14:textId="6D0A75E9"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181</w:t>
            </w:r>
          </w:p>
        </w:tc>
        <w:tc>
          <w:tcPr>
            <w:tcW w:w="1525" w:type="dxa"/>
            <w:vAlign w:val="center"/>
          </w:tcPr>
          <w:p w14:paraId="1C29CA69" w14:textId="455A5A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924</w:t>
            </w:r>
          </w:p>
        </w:tc>
        <w:tc>
          <w:tcPr>
            <w:tcW w:w="1636" w:type="dxa"/>
            <w:vAlign w:val="center"/>
          </w:tcPr>
          <w:p w14:paraId="0A46DDFD" w14:textId="364D5395"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197</w:t>
            </w:r>
          </w:p>
        </w:tc>
      </w:tr>
      <w:tr w:rsidR="00FC4356" w:rsidRPr="00FF1B1D" w14:paraId="7129DEA2" w14:textId="77777777" w:rsidTr="00FE3448">
        <w:trPr>
          <w:jc w:val="center"/>
        </w:trPr>
        <w:tc>
          <w:tcPr>
            <w:tcW w:w="708" w:type="dxa"/>
            <w:vAlign w:val="center"/>
          </w:tcPr>
          <w:p w14:paraId="135EEB5B" w14:textId="77777777" w:rsidR="00FC4356" w:rsidRPr="00E70987" w:rsidRDefault="00FC4356" w:rsidP="00FC4356">
            <w:pPr>
              <w:pStyle w:val="a3"/>
              <w:jc w:val="center"/>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lang w:val="en-US"/>
              </w:rPr>
              <w:t>P</w:t>
            </w:r>
          </w:p>
        </w:tc>
        <w:tc>
          <w:tcPr>
            <w:tcW w:w="2831" w:type="dxa"/>
            <w:vAlign w:val="center"/>
          </w:tcPr>
          <w:p w14:paraId="3B77BE3A"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645</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179</w:t>
            </w:r>
          </w:p>
          <w:p w14:paraId="7BC98B70"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25…26414</w:t>
            </w:r>
            <w:r w:rsidRPr="00E70987">
              <w:rPr>
                <w:rFonts w:ascii="Times New Roman" w:hAnsi="Times New Roman" w:cs="Times New Roman"/>
                <w:color w:val="000000"/>
                <w:sz w:val="24"/>
                <w:szCs w:val="24"/>
                <w:lang w:val="en-US"/>
              </w:rPr>
              <w:t>)</w:t>
            </w:r>
          </w:p>
        </w:tc>
        <w:tc>
          <w:tcPr>
            <w:tcW w:w="1878" w:type="dxa"/>
            <w:vAlign w:val="center"/>
          </w:tcPr>
          <w:p w14:paraId="7DF735C1"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305</w:t>
            </w:r>
          </w:p>
        </w:tc>
        <w:tc>
          <w:tcPr>
            <w:tcW w:w="1128" w:type="dxa"/>
            <w:vAlign w:val="center"/>
          </w:tcPr>
          <w:p w14:paraId="0FD626E0"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226</w:t>
            </w:r>
          </w:p>
        </w:tc>
        <w:tc>
          <w:tcPr>
            <w:tcW w:w="1525" w:type="dxa"/>
            <w:vAlign w:val="center"/>
          </w:tcPr>
          <w:p w14:paraId="259E194C"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2207</w:t>
            </w:r>
          </w:p>
        </w:tc>
        <w:tc>
          <w:tcPr>
            <w:tcW w:w="1636" w:type="dxa"/>
            <w:vAlign w:val="center"/>
          </w:tcPr>
          <w:p w14:paraId="3D3D3BBF"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342</w:t>
            </w:r>
          </w:p>
        </w:tc>
      </w:tr>
      <w:tr w:rsidR="00FC4356" w:rsidRPr="00FF1B1D" w14:paraId="49C5852A" w14:textId="77777777" w:rsidTr="00FE3448">
        <w:trPr>
          <w:jc w:val="center"/>
        </w:trPr>
        <w:tc>
          <w:tcPr>
            <w:tcW w:w="708" w:type="dxa"/>
            <w:vAlign w:val="center"/>
          </w:tcPr>
          <w:p w14:paraId="6E4EDB4B" w14:textId="77777777" w:rsidR="00FC4356" w:rsidRPr="00E70987" w:rsidRDefault="00FC4356" w:rsidP="00FC4356">
            <w:pPr>
              <w:pStyle w:val="a3"/>
              <w:jc w:val="center"/>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lang w:val="en-US"/>
              </w:rPr>
              <w:t>S</w:t>
            </w:r>
          </w:p>
        </w:tc>
        <w:tc>
          <w:tcPr>
            <w:tcW w:w="2831" w:type="dxa"/>
            <w:vAlign w:val="center"/>
          </w:tcPr>
          <w:p w14:paraId="623FC28E"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125497</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5629</w:t>
            </w:r>
          </w:p>
          <w:p w14:paraId="4317BA98"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559…574689</w:t>
            </w:r>
            <w:r w:rsidRPr="00E70987">
              <w:rPr>
                <w:rFonts w:ascii="Times New Roman" w:hAnsi="Times New Roman" w:cs="Times New Roman"/>
                <w:color w:val="000000"/>
                <w:sz w:val="24"/>
                <w:szCs w:val="24"/>
                <w:lang w:val="en-US"/>
              </w:rPr>
              <w:t>)</w:t>
            </w:r>
          </w:p>
        </w:tc>
        <w:tc>
          <w:tcPr>
            <w:tcW w:w="1878" w:type="dxa"/>
            <w:vAlign w:val="center"/>
          </w:tcPr>
          <w:p w14:paraId="005E4079"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87426</w:t>
            </w:r>
          </w:p>
        </w:tc>
        <w:tc>
          <w:tcPr>
            <w:tcW w:w="1128" w:type="dxa"/>
            <w:vAlign w:val="center"/>
          </w:tcPr>
          <w:p w14:paraId="3ADC20F9"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141812</w:t>
            </w:r>
          </w:p>
        </w:tc>
        <w:tc>
          <w:tcPr>
            <w:tcW w:w="1525" w:type="dxa"/>
            <w:vAlign w:val="center"/>
          </w:tcPr>
          <w:p w14:paraId="29E9C115"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69400</w:t>
            </w:r>
          </w:p>
        </w:tc>
        <w:tc>
          <w:tcPr>
            <w:tcW w:w="1636" w:type="dxa"/>
            <w:vAlign w:val="center"/>
          </w:tcPr>
          <w:p w14:paraId="07A11594"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55</w:t>
            </w:r>
          </w:p>
        </w:tc>
      </w:tr>
      <w:tr w:rsidR="00FC4356" w:rsidRPr="00FF1B1D" w14:paraId="78DB0B08" w14:textId="77777777" w:rsidTr="00FE3448">
        <w:trPr>
          <w:jc w:val="center"/>
        </w:trPr>
        <w:tc>
          <w:tcPr>
            <w:tcW w:w="708" w:type="dxa"/>
            <w:vAlign w:val="center"/>
          </w:tcPr>
          <w:p w14:paraId="39927127" w14:textId="77777777" w:rsidR="00FC4356" w:rsidRPr="00E70987" w:rsidRDefault="00FC4356" w:rsidP="00FC4356">
            <w:pPr>
              <w:pStyle w:val="a3"/>
              <w:jc w:val="center"/>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lang w:val="en-US"/>
              </w:rPr>
              <w:t>Cl</w:t>
            </w:r>
          </w:p>
        </w:tc>
        <w:tc>
          <w:tcPr>
            <w:tcW w:w="2831" w:type="dxa"/>
            <w:vAlign w:val="center"/>
          </w:tcPr>
          <w:p w14:paraId="420BB74A"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16335</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1213</w:t>
            </w:r>
          </w:p>
          <w:p w14:paraId="56836EB8"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162…64812</w:t>
            </w:r>
            <w:r w:rsidRPr="00E70987">
              <w:rPr>
                <w:rFonts w:ascii="Times New Roman" w:hAnsi="Times New Roman" w:cs="Times New Roman"/>
                <w:color w:val="000000"/>
                <w:sz w:val="24"/>
                <w:szCs w:val="24"/>
                <w:lang w:val="en-US"/>
              </w:rPr>
              <w:t>)</w:t>
            </w:r>
          </w:p>
        </w:tc>
        <w:tc>
          <w:tcPr>
            <w:tcW w:w="1878" w:type="dxa"/>
            <w:vAlign w:val="center"/>
          </w:tcPr>
          <w:p w14:paraId="0B3B64B6"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9547</w:t>
            </w:r>
          </w:p>
        </w:tc>
        <w:tc>
          <w:tcPr>
            <w:tcW w:w="1128" w:type="dxa"/>
            <w:vAlign w:val="center"/>
          </w:tcPr>
          <w:p w14:paraId="009341C2"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13034</w:t>
            </w:r>
          </w:p>
        </w:tc>
        <w:tc>
          <w:tcPr>
            <w:tcW w:w="1525" w:type="dxa"/>
            <w:vAlign w:val="center"/>
          </w:tcPr>
          <w:p w14:paraId="2C4E6653"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14955</w:t>
            </w:r>
          </w:p>
        </w:tc>
        <w:tc>
          <w:tcPr>
            <w:tcW w:w="1636" w:type="dxa"/>
            <w:vAlign w:val="center"/>
          </w:tcPr>
          <w:p w14:paraId="56B8567E"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92</w:t>
            </w:r>
          </w:p>
        </w:tc>
      </w:tr>
      <w:tr w:rsidR="00FC4356" w:rsidRPr="00FF1B1D" w14:paraId="37CA15B2" w14:textId="77777777" w:rsidTr="00FE3448">
        <w:trPr>
          <w:jc w:val="center"/>
        </w:trPr>
        <w:tc>
          <w:tcPr>
            <w:tcW w:w="708" w:type="dxa"/>
            <w:vAlign w:val="center"/>
          </w:tcPr>
          <w:p w14:paraId="06431F9B" w14:textId="77777777" w:rsidR="00FC4356" w:rsidRPr="00E70987" w:rsidRDefault="00FC4356" w:rsidP="00FC4356">
            <w:pPr>
              <w:pStyle w:val="a3"/>
              <w:jc w:val="center"/>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lang w:val="en-US"/>
              </w:rPr>
              <w:t>K</w:t>
            </w:r>
          </w:p>
        </w:tc>
        <w:tc>
          <w:tcPr>
            <w:tcW w:w="2831" w:type="dxa"/>
            <w:vAlign w:val="center"/>
          </w:tcPr>
          <w:p w14:paraId="58202DC9"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3311</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677</w:t>
            </w:r>
          </w:p>
          <w:p w14:paraId="658965DD"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6,5…42368</w:t>
            </w:r>
            <w:r w:rsidRPr="00E70987">
              <w:rPr>
                <w:rFonts w:ascii="Times New Roman" w:hAnsi="Times New Roman" w:cs="Times New Roman"/>
                <w:color w:val="000000"/>
                <w:sz w:val="24"/>
                <w:szCs w:val="24"/>
                <w:lang w:val="en-US"/>
              </w:rPr>
              <w:t>)</w:t>
            </w:r>
          </w:p>
        </w:tc>
        <w:tc>
          <w:tcPr>
            <w:tcW w:w="1878" w:type="dxa"/>
            <w:vAlign w:val="center"/>
          </w:tcPr>
          <w:p w14:paraId="6315B410"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303</w:t>
            </w:r>
          </w:p>
        </w:tc>
        <w:tc>
          <w:tcPr>
            <w:tcW w:w="1128" w:type="dxa"/>
            <w:vAlign w:val="center"/>
          </w:tcPr>
          <w:p w14:paraId="52A9AF6A"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178</w:t>
            </w:r>
          </w:p>
        </w:tc>
        <w:tc>
          <w:tcPr>
            <w:tcW w:w="1525" w:type="dxa"/>
            <w:vAlign w:val="center"/>
          </w:tcPr>
          <w:p w14:paraId="52BB5B09"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8358</w:t>
            </w:r>
          </w:p>
        </w:tc>
        <w:tc>
          <w:tcPr>
            <w:tcW w:w="1636" w:type="dxa"/>
            <w:vAlign w:val="center"/>
          </w:tcPr>
          <w:p w14:paraId="78A046D3"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252</w:t>
            </w:r>
          </w:p>
        </w:tc>
      </w:tr>
      <w:tr w:rsidR="00FC4356" w:rsidRPr="00FF1B1D" w14:paraId="767E6978" w14:textId="77777777" w:rsidTr="00FE3448">
        <w:trPr>
          <w:jc w:val="center"/>
        </w:trPr>
        <w:tc>
          <w:tcPr>
            <w:tcW w:w="708" w:type="dxa"/>
            <w:vAlign w:val="center"/>
          </w:tcPr>
          <w:p w14:paraId="5EAF300B" w14:textId="77777777" w:rsidR="00FC4356" w:rsidRPr="00E70987" w:rsidRDefault="00FC4356" w:rsidP="00FC4356">
            <w:pPr>
              <w:pStyle w:val="a3"/>
              <w:jc w:val="center"/>
              <w:rPr>
                <w:rFonts w:ascii="Times New Roman" w:eastAsia="Times New Roman" w:hAnsi="Times New Roman" w:cs="Times New Roman"/>
                <w:color w:val="000000"/>
                <w:sz w:val="24"/>
                <w:szCs w:val="24"/>
                <w:lang w:val="en-US"/>
              </w:rPr>
            </w:pPr>
            <w:proofErr w:type="spellStart"/>
            <w:r w:rsidRPr="00E70987">
              <w:rPr>
                <w:rFonts w:ascii="Times New Roman" w:eastAsia="Times New Roman" w:hAnsi="Times New Roman" w:cs="Times New Roman"/>
                <w:color w:val="000000"/>
                <w:sz w:val="24"/>
                <w:szCs w:val="24"/>
              </w:rPr>
              <w:t>Ca</w:t>
            </w:r>
            <w:proofErr w:type="spellEnd"/>
          </w:p>
        </w:tc>
        <w:tc>
          <w:tcPr>
            <w:tcW w:w="2831" w:type="dxa"/>
            <w:vAlign w:val="center"/>
          </w:tcPr>
          <w:p w14:paraId="01D302CC"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2738</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203</w:t>
            </w:r>
          </w:p>
          <w:p w14:paraId="171EF5B3"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26…7318</w:t>
            </w:r>
            <w:r w:rsidRPr="00E70987">
              <w:rPr>
                <w:rFonts w:ascii="Times New Roman" w:hAnsi="Times New Roman" w:cs="Times New Roman"/>
                <w:color w:val="000000"/>
                <w:sz w:val="24"/>
                <w:szCs w:val="24"/>
                <w:lang w:val="en-US"/>
              </w:rPr>
              <w:t>)</w:t>
            </w:r>
          </w:p>
        </w:tc>
        <w:tc>
          <w:tcPr>
            <w:tcW w:w="1878" w:type="dxa"/>
            <w:vAlign w:val="center"/>
          </w:tcPr>
          <w:p w14:paraId="19C4803D"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1998</w:t>
            </w:r>
          </w:p>
        </w:tc>
        <w:tc>
          <w:tcPr>
            <w:tcW w:w="1128" w:type="dxa"/>
            <w:vAlign w:val="center"/>
          </w:tcPr>
          <w:p w14:paraId="22787516"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2476</w:t>
            </w:r>
          </w:p>
        </w:tc>
        <w:tc>
          <w:tcPr>
            <w:tcW w:w="1525" w:type="dxa"/>
            <w:vAlign w:val="center"/>
          </w:tcPr>
          <w:p w14:paraId="02308711"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1807</w:t>
            </w:r>
          </w:p>
        </w:tc>
        <w:tc>
          <w:tcPr>
            <w:tcW w:w="1636" w:type="dxa"/>
            <w:vAlign w:val="center"/>
          </w:tcPr>
          <w:p w14:paraId="1ABA41E3"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66</w:t>
            </w:r>
          </w:p>
        </w:tc>
      </w:tr>
      <w:tr w:rsidR="00FC4356" w:rsidRPr="00FF1B1D" w14:paraId="578DEC58" w14:textId="77777777" w:rsidTr="00FE3448">
        <w:trPr>
          <w:jc w:val="center"/>
        </w:trPr>
        <w:tc>
          <w:tcPr>
            <w:tcW w:w="708" w:type="dxa"/>
            <w:vAlign w:val="center"/>
          </w:tcPr>
          <w:p w14:paraId="6AA126CA" w14:textId="77777777" w:rsidR="00FC4356" w:rsidRPr="00E70987" w:rsidRDefault="00FC4356" w:rsidP="00FC4356">
            <w:pPr>
              <w:pStyle w:val="a3"/>
              <w:jc w:val="center"/>
              <w:rPr>
                <w:rFonts w:ascii="Times New Roman" w:eastAsia="Times New Roman" w:hAnsi="Times New Roman" w:cs="Times New Roman"/>
                <w:color w:val="000000"/>
                <w:sz w:val="24"/>
                <w:szCs w:val="24"/>
              </w:rPr>
            </w:pPr>
            <w:proofErr w:type="spellStart"/>
            <w:r w:rsidRPr="00E70987">
              <w:rPr>
                <w:rFonts w:ascii="Times New Roman" w:eastAsia="Times New Roman" w:hAnsi="Times New Roman" w:cs="Times New Roman"/>
                <w:color w:val="000000"/>
                <w:sz w:val="24"/>
                <w:szCs w:val="24"/>
              </w:rPr>
              <w:t>Sc</w:t>
            </w:r>
            <w:proofErr w:type="spellEnd"/>
          </w:p>
        </w:tc>
        <w:tc>
          <w:tcPr>
            <w:tcW w:w="2831" w:type="dxa"/>
            <w:vAlign w:val="center"/>
          </w:tcPr>
          <w:p w14:paraId="4359F983"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0,005</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0,0005</w:t>
            </w:r>
          </w:p>
          <w:p w14:paraId="6DC5E02B"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0,00006…0,02</w:t>
            </w:r>
            <w:r w:rsidRPr="00E70987">
              <w:rPr>
                <w:rFonts w:ascii="Times New Roman" w:hAnsi="Times New Roman" w:cs="Times New Roman"/>
                <w:color w:val="000000"/>
                <w:sz w:val="24"/>
                <w:szCs w:val="24"/>
                <w:lang w:val="en-US"/>
              </w:rPr>
              <w:t>)</w:t>
            </w:r>
          </w:p>
        </w:tc>
        <w:tc>
          <w:tcPr>
            <w:tcW w:w="1878" w:type="dxa"/>
            <w:vAlign w:val="center"/>
          </w:tcPr>
          <w:p w14:paraId="5B35B9B2"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0,003</w:t>
            </w:r>
          </w:p>
        </w:tc>
        <w:tc>
          <w:tcPr>
            <w:tcW w:w="1128" w:type="dxa"/>
            <w:vAlign w:val="center"/>
          </w:tcPr>
          <w:p w14:paraId="3721C70B"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0,004</w:t>
            </w:r>
          </w:p>
        </w:tc>
        <w:tc>
          <w:tcPr>
            <w:tcW w:w="1525" w:type="dxa"/>
            <w:vAlign w:val="center"/>
          </w:tcPr>
          <w:p w14:paraId="25DDC19F"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0,004</w:t>
            </w:r>
          </w:p>
        </w:tc>
        <w:tc>
          <w:tcPr>
            <w:tcW w:w="1636" w:type="dxa"/>
            <w:vAlign w:val="center"/>
          </w:tcPr>
          <w:p w14:paraId="4759B552"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90</w:t>
            </w:r>
          </w:p>
        </w:tc>
      </w:tr>
      <w:tr w:rsidR="00FC4356" w:rsidRPr="00FF1B1D" w14:paraId="0629B23A" w14:textId="77777777" w:rsidTr="00FE3448">
        <w:trPr>
          <w:jc w:val="center"/>
        </w:trPr>
        <w:tc>
          <w:tcPr>
            <w:tcW w:w="708" w:type="dxa"/>
            <w:vAlign w:val="center"/>
          </w:tcPr>
          <w:p w14:paraId="7AB0D8D6" w14:textId="77777777" w:rsidR="00FC4356" w:rsidRPr="00E70987" w:rsidRDefault="00FC4356" w:rsidP="00FC4356">
            <w:pPr>
              <w:pStyle w:val="a3"/>
              <w:jc w:val="center"/>
              <w:rPr>
                <w:rFonts w:ascii="Times New Roman" w:eastAsia="Times New Roman" w:hAnsi="Times New Roman" w:cs="Times New Roman"/>
                <w:color w:val="000000"/>
                <w:sz w:val="24"/>
                <w:szCs w:val="24"/>
              </w:rPr>
            </w:pPr>
            <w:proofErr w:type="spellStart"/>
            <w:r w:rsidRPr="00E70987">
              <w:rPr>
                <w:rFonts w:ascii="Times New Roman" w:eastAsia="Times New Roman" w:hAnsi="Times New Roman" w:cs="Times New Roman"/>
                <w:color w:val="000000"/>
                <w:sz w:val="24"/>
                <w:szCs w:val="24"/>
                <w:lang w:val="en-US"/>
              </w:rPr>
              <w:t>Ti</w:t>
            </w:r>
            <w:proofErr w:type="spellEnd"/>
          </w:p>
        </w:tc>
        <w:tc>
          <w:tcPr>
            <w:tcW w:w="2831" w:type="dxa"/>
            <w:vAlign w:val="center"/>
          </w:tcPr>
          <w:p w14:paraId="6D7B8705"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2,13</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0,6</w:t>
            </w:r>
          </w:p>
          <w:p w14:paraId="36F7BFA1"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0,002…88,5</w:t>
            </w:r>
            <w:r w:rsidRPr="00E70987">
              <w:rPr>
                <w:rFonts w:ascii="Times New Roman" w:hAnsi="Times New Roman" w:cs="Times New Roman"/>
                <w:color w:val="000000"/>
                <w:sz w:val="24"/>
                <w:szCs w:val="24"/>
                <w:lang w:val="en-US"/>
              </w:rPr>
              <w:t>)</w:t>
            </w:r>
          </w:p>
        </w:tc>
        <w:tc>
          <w:tcPr>
            <w:tcW w:w="1878" w:type="dxa"/>
            <w:vAlign w:val="center"/>
          </w:tcPr>
          <w:p w14:paraId="597F6438"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0,82</w:t>
            </w:r>
          </w:p>
        </w:tc>
        <w:tc>
          <w:tcPr>
            <w:tcW w:w="1128" w:type="dxa"/>
            <w:vAlign w:val="center"/>
          </w:tcPr>
          <w:p w14:paraId="0734A54B"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0,8</w:t>
            </w:r>
          </w:p>
        </w:tc>
        <w:tc>
          <w:tcPr>
            <w:tcW w:w="1525" w:type="dxa"/>
            <w:vAlign w:val="center"/>
          </w:tcPr>
          <w:p w14:paraId="09B5E5C6"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7,4</w:t>
            </w:r>
          </w:p>
        </w:tc>
        <w:tc>
          <w:tcPr>
            <w:tcW w:w="1636" w:type="dxa"/>
            <w:vAlign w:val="center"/>
          </w:tcPr>
          <w:p w14:paraId="223C80E6"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352</w:t>
            </w:r>
          </w:p>
        </w:tc>
      </w:tr>
      <w:tr w:rsidR="00FC4356" w:rsidRPr="00FF1B1D" w14:paraId="072C410D" w14:textId="77777777" w:rsidTr="00FE3448">
        <w:trPr>
          <w:jc w:val="center"/>
        </w:trPr>
        <w:tc>
          <w:tcPr>
            <w:tcW w:w="708" w:type="dxa"/>
            <w:vAlign w:val="center"/>
          </w:tcPr>
          <w:p w14:paraId="08A7172B" w14:textId="77777777" w:rsidR="00FC4356" w:rsidRPr="00E70987" w:rsidRDefault="00FC4356" w:rsidP="00FC4356">
            <w:pPr>
              <w:pStyle w:val="a3"/>
              <w:jc w:val="center"/>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lang w:val="en-US"/>
              </w:rPr>
              <w:t>V</w:t>
            </w:r>
          </w:p>
        </w:tc>
        <w:tc>
          <w:tcPr>
            <w:tcW w:w="2831" w:type="dxa"/>
            <w:vAlign w:val="center"/>
          </w:tcPr>
          <w:p w14:paraId="0D3073AA"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0,12</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0,01</w:t>
            </w:r>
          </w:p>
          <w:p w14:paraId="16D1E63A"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0,002…0,9</w:t>
            </w:r>
            <w:r w:rsidRPr="00E70987">
              <w:rPr>
                <w:rFonts w:ascii="Times New Roman" w:hAnsi="Times New Roman" w:cs="Times New Roman"/>
                <w:color w:val="000000"/>
                <w:sz w:val="24"/>
                <w:szCs w:val="24"/>
                <w:lang w:val="en-US"/>
              </w:rPr>
              <w:t>)</w:t>
            </w:r>
          </w:p>
        </w:tc>
        <w:tc>
          <w:tcPr>
            <w:tcW w:w="1878" w:type="dxa"/>
            <w:vAlign w:val="center"/>
          </w:tcPr>
          <w:p w14:paraId="0D79EBA8"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0,07</w:t>
            </w:r>
          </w:p>
        </w:tc>
        <w:tc>
          <w:tcPr>
            <w:tcW w:w="1128" w:type="dxa"/>
            <w:vAlign w:val="center"/>
          </w:tcPr>
          <w:p w14:paraId="1952426F"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0,08</w:t>
            </w:r>
          </w:p>
        </w:tc>
        <w:tc>
          <w:tcPr>
            <w:tcW w:w="1525" w:type="dxa"/>
            <w:vAlign w:val="center"/>
          </w:tcPr>
          <w:p w14:paraId="03CB4ADC"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0,13</w:t>
            </w:r>
          </w:p>
        </w:tc>
        <w:tc>
          <w:tcPr>
            <w:tcW w:w="1636" w:type="dxa"/>
            <w:vAlign w:val="center"/>
          </w:tcPr>
          <w:p w14:paraId="290385AF"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111</w:t>
            </w:r>
          </w:p>
        </w:tc>
      </w:tr>
      <w:tr w:rsidR="00FC4356" w:rsidRPr="00FF1B1D" w14:paraId="3941AA84" w14:textId="77777777" w:rsidTr="00FE3448">
        <w:trPr>
          <w:jc w:val="center"/>
        </w:trPr>
        <w:tc>
          <w:tcPr>
            <w:tcW w:w="708" w:type="dxa"/>
            <w:vAlign w:val="center"/>
          </w:tcPr>
          <w:p w14:paraId="47C84539" w14:textId="77777777" w:rsidR="00FC4356" w:rsidRPr="00E70987" w:rsidRDefault="00FC4356" w:rsidP="00FC4356">
            <w:pPr>
              <w:pStyle w:val="a3"/>
              <w:jc w:val="center"/>
              <w:rPr>
                <w:rFonts w:ascii="Times New Roman" w:eastAsia="Times New Roman" w:hAnsi="Times New Roman" w:cs="Times New Roman"/>
                <w:color w:val="000000"/>
                <w:sz w:val="24"/>
                <w:szCs w:val="24"/>
                <w:lang w:val="en-US"/>
              </w:rPr>
            </w:pPr>
            <w:proofErr w:type="spellStart"/>
            <w:r w:rsidRPr="00E70987">
              <w:rPr>
                <w:rFonts w:ascii="Times New Roman" w:eastAsia="Times New Roman" w:hAnsi="Times New Roman" w:cs="Times New Roman"/>
                <w:color w:val="000000"/>
                <w:sz w:val="24"/>
                <w:szCs w:val="24"/>
              </w:rPr>
              <w:t>Cr</w:t>
            </w:r>
            <w:proofErr w:type="spellEnd"/>
          </w:p>
        </w:tc>
        <w:tc>
          <w:tcPr>
            <w:tcW w:w="2831" w:type="dxa"/>
            <w:vAlign w:val="center"/>
          </w:tcPr>
          <w:p w14:paraId="691469B5"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0,71</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0,1</w:t>
            </w:r>
          </w:p>
          <w:p w14:paraId="4F2821F7"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0,01…8,01</w:t>
            </w:r>
            <w:r w:rsidRPr="00E70987">
              <w:rPr>
                <w:rFonts w:ascii="Times New Roman" w:hAnsi="Times New Roman" w:cs="Times New Roman"/>
                <w:color w:val="000000"/>
                <w:sz w:val="24"/>
                <w:szCs w:val="24"/>
                <w:lang w:val="en-US"/>
              </w:rPr>
              <w:t>)</w:t>
            </w:r>
          </w:p>
        </w:tc>
        <w:tc>
          <w:tcPr>
            <w:tcW w:w="1878" w:type="dxa"/>
            <w:vAlign w:val="center"/>
          </w:tcPr>
          <w:p w14:paraId="51ABD912"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0,38</w:t>
            </w:r>
          </w:p>
        </w:tc>
        <w:tc>
          <w:tcPr>
            <w:tcW w:w="1128" w:type="dxa"/>
            <w:vAlign w:val="center"/>
          </w:tcPr>
          <w:p w14:paraId="48B3674C"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0,37</w:t>
            </w:r>
          </w:p>
        </w:tc>
        <w:tc>
          <w:tcPr>
            <w:tcW w:w="1525" w:type="dxa"/>
            <w:vAlign w:val="center"/>
          </w:tcPr>
          <w:p w14:paraId="258EADB2"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1,41</w:t>
            </w:r>
          </w:p>
        </w:tc>
        <w:tc>
          <w:tcPr>
            <w:tcW w:w="1636" w:type="dxa"/>
            <w:vAlign w:val="center"/>
          </w:tcPr>
          <w:p w14:paraId="6DAA4C65"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184</w:t>
            </w:r>
          </w:p>
        </w:tc>
      </w:tr>
      <w:tr w:rsidR="00FC4356" w:rsidRPr="00FF1B1D" w14:paraId="6A6D8E5B" w14:textId="77777777" w:rsidTr="00FE3448">
        <w:trPr>
          <w:jc w:val="center"/>
        </w:trPr>
        <w:tc>
          <w:tcPr>
            <w:tcW w:w="708" w:type="dxa"/>
            <w:vAlign w:val="center"/>
          </w:tcPr>
          <w:p w14:paraId="27374C1E"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lang w:val="en-US"/>
              </w:rPr>
              <w:t>Mn</w:t>
            </w:r>
          </w:p>
        </w:tc>
        <w:tc>
          <w:tcPr>
            <w:tcW w:w="2831" w:type="dxa"/>
            <w:vAlign w:val="center"/>
          </w:tcPr>
          <w:p w14:paraId="0F6FDD4A"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76</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21</w:t>
            </w:r>
          </w:p>
          <w:p w14:paraId="518910CF"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0,04…1602,4</w:t>
            </w:r>
            <w:r w:rsidRPr="00E70987">
              <w:rPr>
                <w:rFonts w:ascii="Times New Roman" w:hAnsi="Times New Roman" w:cs="Times New Roman"/>
                <w:color w:val="000000"/>
                <w:sz w:val="24"/>
                <w:szCs w:val="24"/>
                <w:lang w:val="en-US"/>
              </w:rPr>
              <w:t>)</w:t>
            </w:r>
          </w:p>
        </w:tc>
        <w:tc>
          <w:tcPr>
            <w:tcW w:w="1878" w:type="dxa"/>
            <w:vAlign w:val="center"/>
          </w:tcPr>
          <w:p w14:paraId="1256C67E"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2,61</w:t>
            </w:r>
          </w:p>
        </w:tc>
        <w:tc>
          <w:tcPr>
            <w:tcW w:w="1128" w:type="dxa"/>
            <w:vAlign w:val="center"/>
          </w:tcPr>
          <w:p w14:paraId="26099BD4"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1,6</w:t>
            </w:r>
          </w:p>
        </w:tc>
        <w:tc>
          <w:tcPr>
            <w:tcW w:w="1525" w:type="dxa"/>
            <w:vAlign w:val="center"/>
          </w:tcPr>
          <w:p w14:paraId="59ABD580"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261</w:t>
            </w:r>
          </w:p>
        </w:tc>
        <w:tc>
          <w:tcPr>
            <w:tcW w:w="1636" w:type="dxa"/>
            <w:vAlign w:val="center"/>
          </w:tcPr>
          <w:p w14:paraId="302A8643"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341</w:t>
            </w:r>
          </w:p>
        </w:tc>
      </w:tr>
      <w:tr w:rsidR="00FC4356" w:rsidRPr="00FF1B1D" w14:paraId="7CDF706E" w14:textId="77777777" w:rsidTr="00FE3448">
        <w:trPr>
          <w:jc w:val="center"/>
        </w:trPr>
        <w:tc>
          <w:tcPr>
            <w:tcW w:w="708" w:type="dxa"/>
            <w:vAlign w:val="center"/>
          </w:tcPr>
          <w:p w14:paraId="07FB26FB" w14:textId="77777777" w:rsidR="00FC4356" w:rsidRPr="00E70987" w:rsidRDefault="00FC4356" w:rsidP="00FC4356">
            <w:pPr>
              <w:pStyle w:val="a3"/>
              <w:jc w:val="center"/>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rPr>
              <w:t>Fe</w:t>
            </w:r>
          </w:p>
        </w:tc>
        <w:tc>
          <w:tcPr>
            <w:tcW w:w="2831" w:type="dxa"/>
            <w:vAlign w:val="center"/>
          </w:tcPr>
          <w:p w14:paraId="49133091"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35</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5,4</w:t>
            </w:r>
          </w:p>
          <w:p w14:paraId="003B0C29"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2,0…324</w:t>
            </w:r>
            <w:r w:rsidRPr="00E70987">
              <w:rPr>
                <w:rFonts w:ascii="Times New Roman" w:hAnsi="Times New Roman" w:cs="Times New Roman"/>
                <w:color w:val="000000"/>
                <w:sz w:val="24"/>
                <w:szCs w:val="24"/>
                <w:lang w:val="en-US"/>
              </w:rPr>
              <w:t>)</w:t>
            </w:r>
          </w:p>
        </w:tc>
        <w:tc>
          <w:tcPr>
            <w:tcW w:w="1878" w:type="dxa"/>
            <w:vAlign w:val="center"/>
          </w:tcPr>
          <w:p w14:paraId="744E406E"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21</w:t>
            </w:r>
          </w:p>
        </w:tc>
        <w:tc>
          <w:tcPr>
            <w:tcW w:w="1128" w:type="dxa"/>
            <w:vAlign w:val="center"/>
          </w:tcPr>
          <w:p w14:paraId="790ABD5C"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22</w:t>
            </w:r>
          </w:p>
        </w:tc>
        <w:tc>
          <w:tcPr>
            <w:tcW w:w="1525" w:type="dxa"/>
            <w:vAlign w:val="center"/>
          </w:tcPr>
          <w:p w14:paraId="2C0F7553"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48</w:t>
            </w:r>
          </w:p>
        </w:tc>
        <w:tc>
          <w:tcPr>
            <w:tcW w:w="1636" w:type="dxa"/>
            <w:vAlign w:val="center"/>
          </w:tcPr>
          <w:p w14:paraId="6814B137"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137</w:t>
            </w:r>
          </w:p>
        </w:tc>
      </w:tr>
      <w:tr w:rsidR="00FC4356" w:rsidRPr="00FF1B1D" w14:paraId="29F03F50" w14:textId="77777777" w:rsidTr="00FE3448">
        <w:trPr>
          <w:jc w:val="center"/>
        </w:trPr>
        <w:tc>
          <w:tcPr>
            <w:tcW w:w="708" w:type="dxa"/>
            <w:vAlign w:val="center"/>
          </w:tcPr>
          <w:p w14:paraId="22E929EB"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Co</w:t>
            </w:r>
          </w:p>
        </w:tc>
        <w:tc>
          <w:tcPr>
            <w:tcW w:w="2831" w:type="dxa"/>
            <w:vAlign w:val="center"/>
          </w:tcPr>
          <w:p w14:paraId="65F9DCE2"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0,21</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0,02</w:t>
            </w:r>
          </w:p>
          <w:p w14:paraId="3D9BB300"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0,03…1,4</w:t>
            </w:r>
            <w:r w:rsidRPr="00E70987">
              <w:rPr>
                <w:rFonts w:ascii="Times New Roman" w:hAnsi="Times New Roman" w:cs="Times New Roman"/>
                <w:color w:val="000000"/>
                <w:sz w:val="24"/>
                <w:szCs w:val="24"/>
                <w:lang w:val="en-US"/>
              </w:rPr>
              <w:t>)</w:t>
            </w:r>
          </w:p>
        </w:tc>
        <w:tc>
          <w:tcPr>
            <w:tcW w:w="1878" w:type="dxa"/>
            <w:vAlign w:val="center"/>
          </w:tcPr>
          <w:p w14:paraId="192EEC3B"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0,15</w:t>
            </w:r>
          </w:p>
        </w:tc>
        <w:tc>
          <w:tcPr>
            <w:tcW w:w="1128" w:type="dxa"/>
            <w:vAlign w:val="center"/>
          </w:tcPr>
          <w:p w14:paraId="3829561F"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0,16</w:t>
            </w:r>
          </w:p>
        </w:tc>
        <w:tc>
          <w:tcPr>
            <w:tcW w:w="1525" w:type="dxa"/>
            <w:vAlign w:val="center"/>
          </w:tcPr>
          <w:p w14:paraId="24D9B011"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0,21</w:t>
            </w:r>
          </w:p>
        </w:tc>
        <w:tc>
          <w:tcPr>
            <w:tcW w:w="1636" w:type="dxa"/>
            <w:vAlign w:val="center"/>
          </w:tcPr>
          <w:p w14:paraId="4E44369F"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103</w:t>
            </w:r>
          </w:p>
        </w:tc>
      </w:tr>
      <w:tr w:rsidR="00FC4356" w:rsidRPr="00FF1B1D" w14:paraId="5DBC9868" w14:textId="77777777" w:rsidTr="00FE3448">
        <w:trPr>
          <w:jc w:val="center"/>
        </w:trPr>
        <w:tc>
          <w:tcPr>
            <w:tcW w:w="708" w:type="dxa"/>
            <w:vAlign w:val="center"/>
          </w:tcPr>
          <w:p w14:paraId="00B9B9D5"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lang w:val="en-US"/>
              </w:rPr>
              <w:t>Ni</w:t>
            </w:r>
          </w:p>
        </w:tc>
        <w:tc>
          <w:tcPr>
            <w:tcW w:w="2831" w:type="dxa"/>
            <w:vAlign w:val="center"/>
          </w:tcPr>
          <w:p w14:paraId="701AC4B7"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0,47</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0,03</w:t>
            </w:r>
          </w:p>
          <w:p w14:paraId="4DF9A45B"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0,002…2,6</w:t>
            </w:r>
            <w:r w:rsidRPr="00E70987">
              <w:rPr>
                <w:rFonts w:ascii="Times New Roman" w:hAnsi="Times New Roman" w:cs="Times New Roman"/>
                <w:color w:val="000000"/>
                <w:sz w:val="24"/>
                <w:szCs w:val="24"/>
                <w:lang w:val="en-US"/>
              </w:rPr>
              <w:t>)</w:t>
            </w:r>
          </w:p>
        </w:tc>
        <w:tc>
          <w:tcPr>
            <w:tcW w:w="1878" w:type="dxa"/>
            <w:vAlign w:val="center"/>
          </w:tcPr>
          <w:p w14:paraId="7D231072"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0,31</w:t>
            </w:r>
          </w:p>
        </w:tc>
        <w:tc>
          <w:tcPr>
            <w:tcW w:w="1128" w:type="dxa"/>
            <w:vAlign w:val="center"/>
          </w:tcPr>
          <w:p w14:paraId="453ADA01"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0,3</w:t>
            </w:r>
          </w:p>
        </w:tc>
        <w:tc>
          <w:tcPr>
            <w:tcW w:w="1525" w:type="dxa"/>
            <w:vAlign w:val="center"/>
          </w:tcPr>
          <w:p w14:paraId="7DCA241D"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0,44</w:t>
            </w:r>
          </w:p>
        </w:tc>
        <w:tc>
          <w:tcPr>
            <w:tcW w:w="1636" w:type="dxa"/>
            <w:vAlign w:val="center"/>
          </w:tcPr>
          <w:p w14:paraId="4ED85EE0"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94</w:t>
            </w:r>
          </w:p>
        </w:tc>
      </w:tr>
      <w:tr w:rsidR="00FC4356" w:rsidRPr="00FF1B1D" w14:paraId="35B346A5" w14:textId="77777777" w:rsidTr="00FE3448">
        <w:trPr>
          <w:jc w:val="center"/>
        </w:trPr>
        <w:tc>
          <w:tcPr>
            <w:tcW w:w="708" w:type="dxa"/>
            <w:vAlign w:val="center"/>
          </w:tcPr>
          <w:p w14:paraId="272FB03D" w14:textId="77777777" w:rsidR="00FC4356" w:rsidRPr="00E70987" w:rsidRDefault="00FC4356" w:rsidP="00FC4356">
            <w:pPr>
              <w:pStyle w:val="a3"/>
              <w:jc w:val="center"/>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lang w:val="en-US"/>
              </w:rPr>
              <w:t>Cu</w:t>
            </w:r>
          </w:p>
        </w:tc>
        <w:tc>
          <w:tcPr>
            <w:tcW w:w="2831" w:type="dxa"/>
            <w:vAlign w:val="center"/>
          </w:tcPr>
          <w:p w14:paraId="6B88E18F"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11</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0,5</w:t>
            </w:r>
          </w:p>
          <w:p w14:paraId="7D421D23"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0,71…49,7</w:t>
            </w:r>
            <w:r w:rsidRPr="00E70987">
              <w:rPr>
                <w:rFonts w:ascii="Times New Roman" w:hAnsi="Times New Roman" w:cs="Times New Roman"/>
                <w:color w:val="000000"/>
                <w:sz w:val="24"/>
                <w:szCs w:val="24"/>
                <w:lang w:val="en-US"/>
              </w:rPr>
              <w:t>)</w:t>
            </w:r>
          </w:p>
        </w:tc>
        <w:tc>
          <w:tcPr>
            <w:tcW w:w="1878" w:type="dxa"/>
            <w:vAlign w:val="center"/>
          </w:tcPr>
          <w:p w14:paraId="6C64C105"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9,25</w:t>
            </w:r>
          </w:p>
        </w:tc>
        <w:tc>
          <w:tcPr>
            <w:tcW w:w="1128" w:type="dxa"/>
            <w:vAlign w:val="center"/>
          </w:tcPr>
          <w:p w14:paraId="704DE003"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9,5</w:t>
            </w:r>
          </w:p>
        </w:tc>
        <w:tc>
          <w:tcPr>
            <w:tcW w:w="1525" w:type="dxa"/>
            <w:vAlign w:val="center"/>
          </w:tcPr>
          <w:p w14:paraId="7697D563"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7,06</w:t>
            </w:r>
          </w:p>
        </w:tc>
        <w:tc>
          <w:tcPr>
            <w:tcW w:w="1636" w:type="dxa"/>
            <w:vAlign w:val="center"/>
          </w:tcPr>
          <w:p w14:paraId="39E2325F"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64</w:t>
            </w:r>
          </w:p>
        </w:tc>
      </w:tr>
      <w:tr w:rsidR="00FC4356" w:rsidRPr="00FF1B1D" w14:paraId="126467D4" w14:textId="77777777" w:rsidTr="00FE3448">
        <w:trPr>
          <w:jc w:val="center"/>
        </w:trPr>
        <w:tc>
          <w:tcPr>
            <w:tcW w:w="708" w:type="dxa"/>
            <w:vAlign w:val="center"/>
          </w:tcPr>
          <w:p w14:paraId="39AA0381" w14:textId="77777777" w:rsidR="00FC4356" w:rsidRPr="00E70987" w:rsidRDefault="00FC4356" w:rsidP="00FC4356">
            <w:pPr>
              <w:pStyle w:val="a3"/>
              <w:jc w:val="center"/>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rPr>
              <w:t>Zn</w:t>
            </w:r>
          </w:p>
        </w:tc>
        <w:tc>
          <w:tcPr>
            <w:tcW w:w="2831" w:type="dxa"/>
            <w:vAlign w:val="center"/>
          </w:tcPr>
          <w:p w14:paraId="4A55445A"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236</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25</w:t>
            </w:r>
          </w:p>
          <w:p w14:paraId="442C1E64"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54…1252</w:t>
            </w:r>
            <w:r w:rsidRPr="00E70987">
              <w:rPr>
                <w:rFonts w:ascii="Times New Roman" w:hAnsi="Times New Roman" w:cs="Times New Roman"/>
                <w:color w:val="000000"/>
                <w:sz w:val="24"/>
                <w:szCs w:val="24"/>
                <w:lang w:val="en-US"/>
              </w:rPr>
              <w:t>)</w:t>
            </w:r>
          </w:p>
        </w:tc>
        <w:tc>
          <w:tcPr>
            <w:tcW w:w="1878" w:type="dxa"/>
            <w:vAlign w:val="center"/>
          </w:tcPr>
          <w:p w14:paraId="6B96B92B"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178</w:t>
            </w:r>
          </w:p>
        </w:tc>
        <w:tc>
          <w:tcPr>
            <w:tcW w:w="1128" w:type="dxa"/>
            <w:vAlign w:val="center"/>
          </w:tcPr>
          <w:p w14:paraId="104A9478"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149</w:t>
            </w:r>
          </w:p>
        </w:tc>
        <w:tc>
          <w:tcPr>
            <w:tcW w:w="1525" w:type="dxa"/>
            <w:vAlign w:val="center"/>
          </w:tcPr>
          <w:p w14:paraId="182E7E29"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228</w:t>
            </w:r>
          </w:p>
        </w:tc>
        <w:tc>
          <w:tcPr>
            <w:tcW w:w="1636" w:type="dxa"/>
            <w:vAlign w:val="center"/>
          </w:tcPr>
          <w:p w14:paraId="4AAAB812"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97</w:t>
            </w:r>
          </w:p>
        </w:tc>
      </w:tr>
      <w:tr w:rsidR="00FC4356" w:rsidRPr="00FF1B1D" w14:paraId="5FCA3F71" w14:textId="77777777" w:rsidTr="00FE3448">
        <w:trPr>
          <w:jc w:val="center"/>
        </w:trPr>
        <w:tc>
          <w:tcPr>
            <w:tcW w:w="708" w:type="dxa"/>
            <w:vAlign w:val="center"/>
          </w:tcPr>
          <w:p w14:paraId="30EFE8F6"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lang w:val="en-US"/>
              </w:rPr>
              <w:t>Ga</w:t>
            </w:r>
          </w:p>
        </w:tc>
        <w:tc>
          <w:tcPr>
            <w:tcW w:w="2831" w:type="dxa"/>
            <w:vAlign w:val="center"/>
          </w:tcPr>
          <w:p w14:paraId="7EC90100"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0,02</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0,002</w:t>
            </w:r>
          </w:p>
          <w:p w14:paraId="003862D3"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0,0002…0,2</w:t>
            </w:r>
            <w:r w:rsidRPr="00E70987">
              <w:rPr>
                <w:rFonts w:ascii="Times New Roman" w:hAnsi="Times New Roman" w:cs="Times New Roman"/>
                <w:color w:val="000000"/>
                <w:sz w:val="24"/>
                <w:szCs w:val="24"/>
                <w:lang w:val="en-US"/>
              </w:rPr>
              <w:t>)</w:t>
            </w:r>
          </w:p>
        </w:tc>
        <w:tc>
          <w:tcPr>
            <w:tcW w:w="1878" w:type="dxa"/>
            <w:vAlign w:val="center"/>
          </w:tcPr>
          <w:p w14:paraId="0E33FC04"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0,01</w:t>
            </w:r>
          </w:p>
        </w:tc>
        <w:tc>
          <w:tcPr>
            <w:tcW w:w="1128" w:type="dxa"/>
            <w:vAlign w:val="center"/>
          </w:tcPr>
          <w:p w14:paraId="7B57E43E"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0,01</w:t>
            </w:r>
          </w:p>
        </w:tc>
        <w:tc>
          <w:tcPr>
            <w:tcW w:w="1525" w:type="dxa"/>
            <w:vAlign w:val="center"/>
          </w:tcPr>
          <w:p w14:paraId="75DC0EF8"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0,03</w:t>
            </w:r>
          </w:p>
        </w:tc>
        <w:tc>
          <w:tcPr>
            <w:tcW w:w="1636" w:type="dxa"/>
            <w:vAlign w:val="center"/>
          </w:tcPr>
          <w:p w14:paraId="16373A74"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138</w:t>
            </w:r>
          </w:p>
        </w:tc>
      </w:tr>
      <w:tr w:rsidR="00FC4356" w:rsidRPr="00FF1B1D" w14:paraId="14826090" w14:textId="77777777" w:rsidTr="00FE3448">
        <w:trPr>
          <w:jc w:val="center"/>
        </w:trPr>
        <w:tc>
          <w:tcPr>
            <w:tcW w:w="708" w:type="dxa"/>
            <w:vAlign w:val="center"/>
          </w:tcPr>
          <w:p w14:paraId="6CF0C0F1" w14:textId="77777777" w:rsidR="00FC4356" w:rsidRPr="00E70987" w:rsidRDefault="00FC4356" w:rsidP="00FC4356">
            <w:pPr>
              <w:pStyle w:val="a3"/>
              <w:jc w:val="center"/>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lang w:val="en-US"/>
              </w:rPr>
              <w:t>Ge</w:t>
            </w:r>
          </w:p>
        </w:tc>
        <w:tc>
          <w:tcPr>
            <w:tcW w:w="2831" w:type="dxa"/>
            <w:vAlign w:val="center"/>
          </w:tcPr>
          <w:p w14:paraId="6B26D728"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0,03</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0,01</w:t>
            </w:r>
          </w:p>
          <w:p w14:paraId="4C19123E"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0,0001…2,6</w:t>
            </w:r>
            <w:r w:rsidRPr="00E70987">
              <w:rPr>
                <w:rFonts w:ascii="Times New Roman" w:hAnsi="Times New Roman" w:cs="Times New Roman"/>
                <w:color w:val="000000"/>
                <w:sz w:val="24"/>
                <w:szCs w:val="24"/>
                <w:lang w:val="en-US"/>
              </w:rPr>
              <w:t>)</w:t>
            </w:r>
          </w:p>
        </w:tc>
        <w:tc>
          <w:tcPr>
            <w:tcW w:w="1878" w:type="dxa"/>
            <w:vAlign w:val="center"/>
          </w:tcPr>
          <w:p w14:paraId="78DD9FF9"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0,001</w:t>
            </w:r>
          </w:p>
        </w:tc>
        <w:tc>
          <w:tcPr>
            <w:tcW w:w="1128" w:type="dxa"/>
            <w:vAlign w:val="center"/>
          </w:tcPr>
          <w:p w14:paraId="694F1049"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0,0002</w:t>
            </w:r>
          </w:p>
        </w:tc>
        <w:tc>
          <w:tcPr>
            <w:tcW w:w="1525" w:type="dxa"/>
            <w:vAlign w:val="center"/>
          </w:tcPr>
          <w:p w14:paraId="1930B20A"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0,21</w:t>
            </w:r>
          </w:p>
        </w:tc>
        <w:tc>
          <w:tcPr>
            <w:tcW w:w="1636" w:type="dxa"/>
            <w:vAlign w:val="center"/>
          </w:tcPr>
          <w:p w14:paraId="7C2AE439"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725</w:t>
            </w:r>
          </w:p>
        </w:tc>
      </w:tr>
      <w:tr w:rsidR="00FC4356" w:rsidRPr="00FF1B1D" w14:paraId="73C230D7" w14:textId="77777777" w:rsidTr="00FE3448">
        <w:trPr>
          <w:jc w:val="center"/>
        </w:trPr>
        <w:tc>
          <w:tcPr>
            <w:tcW w:w="708" w:type="dxa"/>
            <w:vAlign w:val="center"/>
          </w:tcPr>
          <w:p w14:paraId="68BF1F8B" w14:textId="77777777" w:rsidR="00FC4356" w:rsidRPr="00E70987" w:rsidRDefault="00FC4356" w:rsidP="00FC4356">
            <w:pPr>
              <w:pStyle w:val="a3"/>
              <w:jc w:val="center"/>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rPr>
              <w:t>As</w:t>
            </w:r>
          </w:p>
        </w:tc>
        <w:tc>
          <w:tcPr>
            <w:tcW w:w="2831" w:type="dxa"/>
            <w:vAlign w:val="center"/>
          </w:tcPr>
          <w:p w14:paraId="072A1049"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0,67</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0,1</w:t>
            </w:r>
          </w:p>
          <w:p w14:paraId="73BF6C80"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0,02…5,6</w:t>
            </w:r>
            <w:r w:rsidRPr="00E70987">
              <w:rPr>
                <w:rFonts w:ascii="Times New Roman" w:hAnsi="Times New Roman" w:cs="Times New Roman"/>
                <w:color w:val="000000"/>
                <w:sz w:val="24"/>
                <w:szCs w:val="24"/>
                <w:lang w:val="en-US"/>
              </w:rPr>
              <w:t>)</w:t>
            </w:r>
          </w:p>
        </w:tc>
        <w:tc>
          <w:tcPr>
            <w:tcW w:w="1878" w:type="dxa"/>
            <w:vAlign w:val="center"/>
          </w:tcPr>
          <w:p w14:paraId="11B25C3F"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0,25</w:t>
            </w:r>
          </w:p>
        </w:tc>
        <w:tc>
          <w:tcPr>
            <w:tcW w:w="1128" w:type="dxa"/>
            <w:vAlign w:val="center"/>
          </w:tcPr>
          <w:p w14:paraId="0289862D"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0,17</w:t>
            </w:r>
          </w:p>
        </w:tc>
        <w:tc>
          <w:tcPr>
            <w:tcW w:w="1525" w:type="dxa"/>
            <w:vAlign w:val="center"/>
          </w:tcPr>
          <w:p w14:paraId="70ED230B"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1,00</w:t>
            </w:r>
          </w:p>
        </w:tc>
        <w:tc>
          <w:tcPr>
            <w:tcW w:w="1636" w:type="dxa"/>
            <w:vAlign w:val="center"/>
          </w:tcPr>
          <w:p w14:paraId="54664DC4"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149</w:t>
            </w:r>
          </w:p>
        </w:tc>
      </w:tr>
      <w:tr w:rsidR="00FC4356" w:rsidRPr="00FF1B1D" w14:paraId="08F9EBCC" w14:textId="77777777" w:rsidTr="00FE3448">
        <w:trPr>
          <w:jc w:val="center"/>
        </w:trPr>
        <w:tc>
          <w:tcPr>
            <w:tcW w:w="708" w:type="dxa"/>
            <w:vAlign w:val="center"/>
          </w:tcPr>
          <w:p w14:paraId="7BD8A3BC"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lang w:val="en-US"/>
              </w:rPr>
              <w:t>Se</w:t>
            </w:r>
          </w:p>
        </w:tc>
        <w:tc>
          <w:tcPr>
            <w:tcW w:w="2831" w:type="dxa"/>
            <w:vAlign w:val="center"/>
          </w:tcPr>
          <w:p w14:paraId="410E5869"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0,35</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0,03</w:t>
            </w:r>
          </w:p>
          <w:p w14:paraId="5E628A63"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0,005…3,2</w:t>
            </w:r>
            <w:r w:rsidRPr="00E70987">
              <w:rPr>
                <w:rFonts w:ascii="Times New Roman" w:hAnsi="Times New Roman" w:cs="Times New Roman"/>
                <w:color w:val="000000"/>
                <w:sz w:val="24"/>
                <w:szCs w:val="24"/>
                <w:lang w:val="en-US"/>
              </w:rPr>
              <w:t>)</w:t>
            </w:r>
          </w:p>
        </w:tc>
        <w:tc>
          <w:tcPr>
            <w:tcW w:w="1878" w:type="dxa"/>
            <w:vAlign w:val="center"/>
          </w:tcPr>
          <w:p w14:paraId="0563D46E"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0,11</w:t>
            </w:r>
          </w:p>
        </w:tc>
        <w:tc>
          <w:tcPr>
            <w:tcW w:w="1128" w:type="dxa"/>
            <w:vAlign w:val="center"/>
          </w:tcPr>
          <w:p w14:paraId="61D938FB"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0,3</w:t>
            </w:r>
          </w:p>
        </w:tc>
        <w:tc>
          <w:tcPr>
            <w:tcW w:w="1525" w:type="dxa"/>
            <w:vAlign w:val="center"/>
          </w:tcPr>
          <w:p w14:paraId="656BD7CA"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0,44</w:t>
            </w:r>
          </w:p>
        </w:tc>
        <w:tc>
          <w:tcPr>
            <w:tcW w:w="1636" w:type="dxa"/>
            <w:vAlign w:val="center"/>
          </w:tcPr>
          <w:p w14:paraId="75423BB8"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127</w:t>
            </w:r>
          </w:p>
        </w:tc>
      </w:tr>
      <w:tr w:rsidR="00FC4356" w:rsidRPr="00FF1B1D" w14:paraId="125173AE" w14:textId="77777777" w:rsidTr="00FE3448">
        <w:trPr>
          <w:jc w:val="center"/>
        </w:trPr>
        <w:tc>
          <w:tcPr>
            <w:tcW w:w="708" w:type="dxa"/>
            <w:vAlign w:val="center"/>
          </w:tcPr>
          <w:p w14:paraId="76D79E96" w14:textId="77777777" w:rsidR="00FC4356" w:rsidRPr="00E70987" w:rsidRDefault="00FC4356" w:rsidP="00FC4356">
            <w:pPr>
              <w:pStyle w:val="a3"/>
              <w:jc w:val="center"/>
              <w:rPr>
                <w:rFonts w:ascii="Times New Roman" w:eastAsia="Times New Roman" w:hAnsi="Times New Roman" w:cs="Times New Roman"/>
                <w:color w:val="000000"/>
                <w:sz w:val="24"/>
                <w:szCs w:val="24"/>
                <w:lang w:val="en-US"/>
              </w:rPr>
            </w:pPr>
            <w:proofErr w:type="spellStart"/>
            <w:r w:rsidRPr="00E70987">
              <w:rPr>
                <w:rFonts w:ascii="Times New Roman" w:eastAsia="Times New Roman" w:hAnsi="Times New Roman" w:cs="Times New Roman"/>
                <w:sz w:val="24"/>
                <w:szCs w:val="24"/>
              </w:rPr>
              <w:t>Br</w:t>
            </w:r>
            <w:proofErr w:type="spellEnd"/>
          </w:p>
        </w:tc>
        <w:tc>
          <w:tcPr>
            <w:tcW w:w="2831" w:type="dxa"/>
            <w:vAlign w:val="center"/>
          </w:tcPr>
          <w:p w14:paraId="48EBEA83"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sz w:val="24"/>
                <w:szCs w:val="24"/>
              </w:rPr>
              <w:t>2,25</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0,3</w:t>
            </w:r>
          </w:p>
          <w:p w14:paraId="1D906D8C"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sz w:val="24"/>
                <w:szCs w:val="24"/>
              </w:rPr>
              <w:t>0,47</w:t>
            </w:r>
            <w:r w:rsidRPr="00E70987">
              <w:rPr>
                <w:rFonts w:ascii="Times New Roman" w:hAnsi="Times New Roman" w:cs="Times New Roman"/>
                <w:color w:val="000000"/>
                <w:sz w:val="24"/>
                <w:szCs w:val="24"/>
              </w:rPr>
              <w:t>…</w:t>
            </w:r>
            <w:r w:rsidRPr="00E70987">
              <w:rPr>
                <w:rFonts w:ascii="Times New Roman" w:hAnsi="Times New Roman" w:cs="Times New Roman"/>
                <w:sz w:val="24"/>
                <w:szCs w:val="24"/>
              </w:rPr>
              <w:t>793</w:t>
            </w:r>
            <w:r w:rsidRPr="00E70987">
              <w:rPr>
                <w:rFonts w:ascii="Times New Roman" w:hAnsi="Times New Roman" w:cs="Times New Roman"/>
                <w:color w:val="000000"/>
                <w:sz w:val="24"/>
                <w:szCs w:val="24"/>
                <w:lang w:val="en-US"/>
              </w:rPr>
              <w:t>)</w:t>
            </w:r>
          </w:p>
        </w:tc>
        <w:tc>
          <w:tcPr>
            <w:tcW w:w="1878" w:type="dxa"/>
            <w:vAlign w:val="center"/>
          </w:tcPr>
          <w:p w14:paraId="48C7520D"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sz w:val="24"/>
                <w:szCs w:val="24"/>
              </w:rPr>
              <w:t>1,66</w:t>
            </w:r>
          </w:p>
        </w:tc>
        <w:tc>
          <w:tcPr>
            <w:tcW w:w="1128" w:type="dxa"/>
            <w:vAlign w:val="center"/>
          </w:tcPr>
          <w:p w14:paraId="21A38D6C"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sz w:val="24"/>
                <w:szCs w:val="24"/>
              </w:rPr>
              <w:t>1,46</w:t>
            </w:r>
          </w:p>
        </w:tc>
        <w:tc>
          <w:tcPr>
            <w:tcW w:w="1525" w:type="dxa"/>
            <w:vAlign w:val="center"/>
          </w:tcPr>
          <w:p w14:paraId="1A7533C4"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sz w:val="24"/>
                <w:szCs w:val="24"/>
              </w:rPr>
              <w:t>2,28</w:t>
            </w:r>
          </w:p>
        </w:tc>
        <w:tc>
          <w:tcPr>
            <w:tcW w:w="1636" w:type="dxa"/>
            <w:vAlign w:val="center"/>
          </w:tcPr>
          <w:p w14:paraId="1D4F9D47"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sz w:val="24"/>
                <w:szCs w:val="24"/>
              </w:rPr>
              <w:t>114</w:t>
            </w:r>
          </w:p>
        </w:tc>
      </w:tr>
      <w:tr w:rsidR="00FC4356" w:rsidRPr="00FF1B1D" w14:paraId="156C0576" w14:textId="77777777" w:rsidTr="00FE3448">
        <w:trPr>
          <w:jc w:val="center"/>
        </w:trPr>
        <w:tc>
          <w:tcPr>
            <w:tcW w:w="708" w:type="dxa"/>
            <w:vAlign w:val="center"/>
          </w:tcPr>
          <w:p w14:paraId="59CF873E" w14:textId="77777777" w:rsidR="00FC4356" w:rsidRPr="00E70987" w:rsidRDefault="00FC4356" w:rsidP="00FC4356">
            <w:pPr>
              <w:pStyle w:val="a3"/>
              <w:jc w:val="center"/>
              <w:rPr>
                <w:rFonts w:ascii="Times New Roman" w:eastAsia="Times New Roman" w:hAnsi="Times New Roman" w:cs="Times New Roman"/>
                <w:sz w:val="24"/>
                <w:szCs w:val="24"/>
              </w:rPr>
            </w:pPr>
            <w:proofErr w:type="spellStart"/>
            <w:r w:rsidRPr="00E70987">
              <w:rPr>
                <w:rFonts w:ascii="Times New Roman" w:eastAsia="Times New Roman" w:hAnsi="Times New Roman" w:cs="Times New Roman"/>
                <w:color w:val="000000"/>
                <w:sz w:val="24"/>
                <w:szCs w:val="24"/>
              </w:rPr>
              <w:t>Rb</w:t>
            </w:r>
            <w:proofErr w:type="spellEnd"/>
          </w:p>
        </w:tc>
        <w:tc>
          <w:tcPr>
            <w:tcW w:w="2831" w:type="dxa"/>
            <w:vAlign w:val="center"/>
          </w:tcPr>
          <w:p w14:paraId="098435BC"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sz w:val="24"/>
                <w:szCs w:val="24"/>
              </w:rPr>
              <w:t>0,25</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0,07</w:t>
            </w:r>
          </w:p>
          <w:p w14:paraId="300E2977" w14:textId="77777777" w:rsidR="00FC4356" w:rsidRPr="00E70987" w:rsidRDefault="00FC4356" w:rsidP="00FC4356">
            <w:pPr>
              <w:pStyle w:val="a3"/>
              <w:jc w:val="center"/>
              <w:rPr>
                <w:rFonts w:ascii="Times New Roman" w:hAnsi="Times New Roman" w:cs="Times New Roman"/>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0,01…5,4</w:t>
            </w:r>
            <w:r w:rsidRPr="00E70987">
              <w:rPr>
                <w:rFonts w:ascii="Times New Roman" w:hAnsi="Times New Roman" w:cs="Times New Roman"/>
                <w:color w:val="000000"/>
                <w:sz w:val="24"/>
                <w:szCs w:val="24"/>
                <w:lang w:val="en-US"/>
              </w:rPr>
              <w:t>)</w:t>
            </w:r>
          </w:p>
        </w:tc>
        <w:tc>
          <w:tcPr>
            <w:tcW w:w="1878" w:type="dxa"/>
            <w:vAlign w:val="center"/>
          </w:tcPr>
          <w:p w14:paraId="2A598E9A" w14:textId="77777777" w:rsidR="00FC4356" w:rsidRPr="00E70987" w:rsidRDefault="00FC4356" w:rsidP="00FC4356">
            <w:pPr>
              <w:pStyle w:val="a3"/>
              <w:jc w:val="center"/>
              <w:rPr>
                <w:rFonts w:ascii="Times New Roman" w:eastAsia="Times New Roman" w:hAnsi="Times New Roman" w:cs="Times New Roman"/>
                <w:sz w:val="24"/>
                <w:szCs w:val="24"/>
              </w:rPr>
            </w:pPr>
            <w:r w:rsidRPr="00E70987">
              <w:rPr>
                <w:rFonts w:ascii="Times New Roman" w:eastAsia="Times New Roman" w:hAnsi="Times New Roman" w:cs="Times New Roman"/>
                <w:color w:val="000000"/>
                <w:sz w:val="24"/>
                <w:szCs w:val="24"/>
              </w:rPr>
              <w:t>0,11</w:t>
            </w:r>
          </w:p>
        </w:tc>
        <w:tc>
          <w:tcPr>
            <w:tcW w:w="1128" w:type="dxa"/>
            <w:vAlign w:val="center"/>
          </w:tcPr>
          <w:p w14:paraId="48C071A7" w14:textId="77777777" w:rsidR="00FC4356" w:rsidRPr="00E70987" w:rsidRDefault="00FC4356" w:rsidP="00FC4356">
            <w:pPr>
              <w:pStyle w:val="a3"/>
              <w:jc w:val="center"/>
              <w:rPr>
                <w:rFonts w:ascii="Times New Roman" w:hAnsi="Times New Roman" w:cs="Times New Roman"/>
                <w:sz w:val="24"/>
                <w:szCs w:val="24"/>
              </w:rPr>
            </w:pPr>
            <w:r w:rsidRPr="00E70987">
              <w:rPr>
                <w:rFonts w:ascii="Times New Roman" w:hAnsi="Times New Roman" w:cs="Times New Roman"/>
                <w:color w:val="000000"/>
                <w:sz w:val="24"/>
                <w:szCs w:val="24"/>
              </w:rPr>
              <w:t>0,11</w:t>
            </w:r>
          </w:p>
        </w:tc>
        <w:tc>
          <w:tcPr>
            <w:tcW w:w="1525" w:type="dxa"/>
            <w:vAlign w:val="center"/>
          </w:tcPr>
          <w:p w14:paraId="19D4E6FE" w14:textId="77777777" w:rsidR="00FC4356" w:rsidRPr="00E70987" w:rsidRDefault="00FC4356" w:rsidP="00FC4356">
            <w:pPr>
              <w:pStyle w:val="a3"/>
              <w:jc w:val="center"/>
              <w:rPr>
                <w:rFonts w:ascii="Times New Roman" w:hAnsi="Times New Roman" w:cs="Times New Roman"/>
                <w:sz w:val="24"/>
                <w:szCs w:val="24"/>
              </w:rPr>
            </w:pPr>
            <w:r w:rsidRPr="00E70987">
              <w:rPr>
                <w:rFonts w:ascii="Times New Roman" w:hAnsi="Times New Roman" w:cs="Times New Roman"/>
                <w:color w:val="000000"/>
                <w:sz w:val="24"/>
                <w:szCs w:val="24"/>
              </w:rPr>
              <w:t>0,63</w:t>
            </w:r>
          </w:p>
        </w:tc>
        <w:tc>
          <w:tcPr>
            <w:tcW w:w="1636" w:type="dxa"/>
            <w:vAlign w:val="center"/>
          </w:tcPr>
          <w:p w14:paraId="17AE5127" w14:textId="77777777" w:rsidR="00FC4356" w:rsidRPr="00E70987" w:rsidRDefault="00FC4356" w:rsidP="00FC4356">
            <w:pPr>
              <w:pStyle w:val="a3"/>
              <w:jc w:val="center"/>
              <w:rPr>
                <w:rFonts w:ascii="Times New Roman" w:hAnsi="Times New Roman" w:cs="Times New Roman"/>
                <w:sz w:val="24"/>
                <w:szCs w:val="24"/>
              </w:rPr>
            </w:pPr>
            <w:r w:rsidRPr="00E70987">
              <w:rPr>
                <w:rFonts w:ascii="Times New Roman" w:hAnsi="Times New Roman" w:cs="Times New Roman"/>
                <w:color w:val="000000"/>
                <w:sz w:val="24"/>
                <w:szCs w:val="24"/>
              </w:rPr>
              <w:t>256</w:t>
            </w:r>
          </w:p>
        </w:tc>
      </w:tr>
      <w:tr w:rsidR="00FC4356" w:rsidRPr="00FF1B1D" w14:paraId="39C07C07" w14:textId="77777777" w:rsidTr="00FE3448">
        <w:trPr>
          <w:jc w:val="center"/>
        </w:trPr>
        <w:tc>
          <w:tcPr>
            <w:tcW w:w="708" w:type="dxa"/>
            <w:vAlign w:val="center"/>
          </w:tcPr>
          <w:p w14:paraId="6C1A2D7F" w14:textId="77777777" w:rsidR="00FC4356" w:rsidRPr="00E70987" w:rsidRDefault="00FC4356" w:rsidP="00FC4356">
            <w:pPr>
              <w:pStyle w:val="a3"/>
              <w:jc w:val="center"/>
              <w:rPr>
                <w:rFonts w:ascii="Times New Roman" w:eastAsia="Times New Roman" w:hAnsi="Times New Roman" w:cs="Times New Roman"/>
                <w:color w:val="000000"/>
                <w:sz w:val="24"/>
                <w:szCs w:val="24"/>
              </w:rPr>
            </w:pPr>
            <w:proofErr w:type="spellStart"/>
            <w:r w:rsidRPr="00E70987">
              <w:rPr>
                <w:rFonts w:ascii="Times New Roman" w:eastAsia="Times New Roman" w:hAnsi="Times New Roman" w:cs="Times New Roman"/>
                <w:color w:val="000000"/>
                <w:sz w:val="24"/>
                <w:szCs w:val="24"/>
              </w:rPr>
              <w:t>Sr</w:t>
            </w:r>
            <w:proofErr w:type="spellEnd"/>
          </w:p>
        </w:tc>
        <w:tc>
          <w:tcPr>
            <w:tcW w:w="2831" w:type="dxa"/>
            <w:vAlign w:val="center"/>
          </w:tcPr>
          <w:p w14:paraId="435052BA"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15,5</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2,05</w:t>
            </w:r>
          </w:p>
          <w:p w14:paraId="7B82917E" w14:textId="77777777" w:rsidR="00FC4356" w:rsidRPr="00E70987" w:rsidRDefault="00FC4356" w:rsidP="00FC4356">
            <w:pPr>
              <w:pStyle w:val="a3"/>
              <w:jc w:val="center"/>
              <w:rPr>
                <w:rFonts w:ascii="Times New Roman" w:hAnsi="Times New Roman" w:cs="Times New Roman"/>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2,5…85</w:t>
            </w:r>
            <w:r w:rsidRPr="00E70987">
              <w:rPr>
                <w:rFonts w:ascii="Times New Roman" w:hAnsi="Times New Roman" w:cs="Times New Roman"/>
                <w:color w:val="000000"/>
                <w:sz w:val="24"/>
                <w:szCs w:val="24"/>
                <w:lang w:val="en-US"/>
              </w:rPr>
              <w:t>)</w:t>
            </w:r>
          </w:p>
        </w:tc>
        <w:tc>
          <w:tcPr>
            <w:tcW w:w="1878" w:type="dxa"/>
            <w:vAlign w:val="center"/>
          </w:tcPr>
          <w:p w14:paraId="5B148C80"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7,78</w:t>
            </w:r>
          </w:p>
        </w:tc>
        <w:tc>
          <w:tcPr>
            <w:tcW w:w="1128" w:type="dxa"/>
            <w:vAlign w:val="center"/>
          </w:tcPr>
          <w:p w14:paraId="3E5F02E9"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4,5</w:t>
            </w:r>
          </w:p>
        </w:tc>
        <w:tc>
          <w:tcPr>
            <w:tcW w:w="1525" w:type="dxa"/>
            <w:vAlign w:val="center"/>
          </w:tcPr>
          <w:p w14:paraId="5DFF7A83"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18</w:t>
            </w:r>
          </w:p>
        </w:tc>
        <w:tc>
          <w:tcPr>
            <w:tcW w:w="1636" w:type="dxa"/>
            <w:vAlign w:val="center"/>
          </w:tcPr>
          <w:p w14:paraId="2D0BD393"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118</w:t>
            </w:r>
          </w:p>
        </w:tc>
      </w:tr>
      <w:tr w:rsidR="00FC4356" w:rsidRPr="00FF1B1D" w14:paraId="07B2E3C8" w14:textId="77777777" w:rsidTr="00FE3448">
        <w:trPr>
          <w:jc w:val="center"/>
        </w:trPr>
        <w:tc>
          <w:tcPr>
            <w:tcW w:w="708" w:type="dxa"/>
            <w:vAlign w:val="center"/>
          </w:tcPr>
          <w:p w14:paraId="2862F947"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lang w:val="en-US"/>
              </w:rPr>
              <w:t>Y</w:t>
            </w:r>
          </w:p>
        </w:tc>
        <w:tc>
          <w:tcPr>
            <w:tcW w:w="2831" w:type="dxa"/>
            <w:vAlign w:val="center"/>
          </w:tcPr>
          <w:p w14:paraId="7801DF5F"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0,02</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0,006</w:t>
            </w:r>
          </w:p>
          <w:p w14:paraId="7AE343C2"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0,0001…0,5</w:t>
            </w:r>
            <w:r w:rsidRPr="00E70987">
              <w:rPr>
                <w:rFonts w:ascii="Times New Roman" w:hAnsi="Times New Roman" w:cs="Times New Roman"/>
                <w:color w:val="000000"/>
                <w:sz w:val="24"/>
                <w:szCs w:val="24"/>
                <w:lang w:val="en-US"/>
              </w:rPr>
              <w:t>)</w:t>
            </w:r>
          </w:p>
        </w:tc>
        <w:tc>
          <w:tcPr>
            <w:tcW w:w="1878" w:type="dxa"/>
            <w:vAlign w:val="center"/>
          </w:tcPr>
          <w:p w14:paraId="7BAB5A3E"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0,004</w:t>
            </w:r>
          </w:p>
        </w:tc>
        <w:tc>
          <w:tcPr>
            <w:tcW w:w="1128" w:type="dxa"/>
            <w:vAlign w:val="center"/>
          </w:tcPr>
          <w:p w14:paraId="77B1E499"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0,007</w:t>
            </w:r>
          </w:p>
        </w:tc>
        <w:tc>
          <w:tcPr>
            <w:tcW w:w="1525" w:type="dxa"/>
            <w:vAlign w:val="center"/>
          </w:tcPr>
          <w:p w14:paraId="7E9BA6F5"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0,08</w:t>
            </w:r>
          </w:p>
        </w:tc>
        <w:tc>
          <w:tcPr>
            <w:tcW w:w="1636" w:type="dxa"/>
            <w:vAlign w:val="center"/>
          </w:tcPr>
          <w:p w14:paraId="3460FC11"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276</w:t>
            </w:r>
          </w:p>
        </w:tc>
      </w:tr>
    </w:tbl>
    <w:p w14:paraId="06199C1E" w14:textId="77777777" w:rsidR="00FC4356" w:rsidRDefault="00FC4356" w:rsidP="00FC4356">
      <w:pPr>
        <w:pStyle w:val="a3"/>
      </w:pPr>
      <w:r w:rsidRPr="00771338">
        <w:rPr>
          <w:rFonts w:ascii="Times New Roman" w:hAnsi="Times New Roman" w:cs="Times New Roman"/>
          <w:sz w:val="24"/>
          <w:szCs w:val="24"/>
        </w:rPr>
        <w:lastRenderedPageBreak/>
        <w:t>Продолжение таблицы</w:t>
      </w:r>
      <w:r>
        <w:rPr>
          <w:rFonts w:ascii="Times New Roman" w:hAnsi="Times New Roman" w:cs="Times New Roman"/>
          <w:sz w:val="24"/>
          <w:szCs w:val="24"/>
        </w:rPr>
        <w:t xml:space="preserve"> 12</w:t>
      </w:r>
    </w:p>
    <w:p w14:paraId="53381BB9" w14:textId="77777777" w:rsidR="00FC4356" w:rsidRPr="00FC4356" w:rsidRDefault="00FC4356" w:rsidP="00FC4356">
      <w:pPr>
        <w:pStyle w:val="a3"/>
        <w:rPr>
          <w:sz w:val="28"/>
          <w:szCs w:val="28"/>
        </w:rPr>
      </w:pPr>
    </w:p>
    <w:tbl>
      <w:tblPr>
        <w:tblW w:w="97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831"/>
        <w:gridCol w:w="1878"/>
        <w:gridCol w:w="1128"/>
        <w:gridCol w:w="1525"/>
        <w:gridCol w:w="1636"/>
      </w:tblGrid>
      <w:tr w:rsidR="00FC4356" w:rsidRPr="00FF1B1D" w14:paraId="496F7944" w14:textId="77777777" w:rsidTr="00FE3448">
        <w:trPr>
          <w:jc w:val="center"/>
        </w:trPr>
        <w:tc>
          <w:tcPr>
            <w:tcW w:w="708" w:type="dxa"/>
            <w:vAlign w:val="center"/>
          </w:tcPr>
          <w:p w14:paraId="74D92DB2" w14:textId="0A98AC92" w:rsidR="00FC4356" w:rsidRPr="00FC4356" w:rsidRDefault="00FC4356" w:rsidP="00FC4356">
            <w:pPr>
              <w:pStyle w:val="a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831" w:type="dxa"/>
            <w:vAlign w:val="center"/>
          </w:tcPr>
          <w:p w14:paraId="00678F3B" w14:textId="1E2119E2" w:rsidR="00FC4356" w:rsidRPr="00E70987" w:rsidRDefault="00FC4356" w:rsidP="00FC4356">
            <w:pPr>
              <w:pStyle w:val="a3"/>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1878" w:type="dxa"/>
            <w:vAlign w:val="center"/>
          </w:tcPr>
          <w:p w14:paraId="1FEE87BA" w14:textId="76EAB975" w:rsidR="00FC4356" w:rsidRPr="00E70987" w:rsidRDefault="00FC4356" w:rsidP="00FC4356">
            <w:pPr>
              <w:pStyle w:val="a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28" w:type="dxa"/>
            <w:vAlign w:val="center"/>
          </w:tcPr>
          <w:p w14:paraId="1CD9B461" w14:textId="25D9ACD9" w:rsidR="00FC4356" w:rsidRPr="00E70987" w:rsidRDefault="00FC4356" w:rsidP="00FC4356">
            <w:pPr>
              <w:pStyle w:val="a3"/>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1525" w:type="dxa"/>
            <w:vAlign w:val="center"/>
          </w:tcPr>
          <w:p w14:paraId="66E9ABE0" w14:textId="2AC8D7AD" w:rsidR="00FC4356" w:rsidRPr="00E70987" w:rsidRDefault="00FC4356" w:rsidP="00FC4356">
            <w:pPr>
              <w:pStyle w:val="a3"/>
              <w:jc w:val="center"/>
              <w:rPr>
                <w:rFonts w:ascii="Times New Roman" w:hAnsi="Times New Roman" w:cs="Times New Roman"/>
                <w:color w:val="000000"/>
                <w:sz w:val="24"/>
                <w:szCs w:val="24"/>
              </w:rPr>
            </w:pPr>
            <w:r>
              <w:rPr>
                <w:rFonts w:ascii="Times New Roman" w:hAnsi="Times New Roman" w:cs="Times New Roman"/>
                <w:color w:val="000000"/>
                <w:sz w:val="24"/>
                <w:szCs w:val="24"/>
              </w:rPr>
              <w:t>5</w:t>
            </w:r>
          </w:p>
        </w:tc>
        <w:tc>
          <w:tcPr>
            <w:tcW w:w="1636" w:type="dxa"/>
            <w:vAlign w:val="center"/>
          </w:tcPr>
          <w:p w14:paraId="2D73AAE2" w14:textId="7606CF54" w:rsidR="00FC4356" w:rsidRPr="00E70987" w:rsidRDefault="00FC4356" w:rsidP="00FC4356">
            <w:pPr>
              <w:pStyle w:val="a3"/>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r>
      <w:tr w:rsidR="00FC4356" w:rsidRPr="00FF1B1D" w14:paraId="65801588" w14:textId="77777777" w:rsidTr="00FE3448">
        <w:trPr>
          <w:jc w:val="center"/>
        </w:trPr>
        <w:tc>
          <w:tcPr>
            <w:tcW w:w="708" w:type="dxa"/>
            <w:vAlign w:val="center"/>
          </w:tcPr>
          <w:p w14:paraId="75778AE5" w14:textId="77079B88" w:rsidR="00FC4356" w:rsidRPr="00E70987" w:rsidRDefault="00FC4356" w:rsidP="00FC4356">
            <w:pPr>
              <w:pStyle w:val="a3"/>
              <w:jc w:val="center"/>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lang w:val="en-US"/>
              </w:rPr>
              <w:t>Zr</w:t>
            </w:r>
          </w:p>
        </w:tc>
        <w:tc>
          <w:tcPr>
            <w:tcW w:w="2831" w:type="dxa"/>
            <w:vAlign w:val="center"/>
          </w:tcPr>
          <w:p w14:paraId="79E6B5DA"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0,17</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0,02</w:t>
            </w:r>
          </w:p>
          <w:p w14:paraId="06186623" w14:textId="22DB595E"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0,0002…2,7</w:t>
            </w:r>
            <w:r w:rsidRPr="00E70987">
              <w:rPr>
                <w:rFonts w:ascii="Times New Roman" w:hAnsi="Times New Roman" w:cs="Times New Roman"/>
                <w:color w:val="000000"/>
                <w:sz w:val="24"/>
                <w:szCs w:val="24"/>
                <w:lang w:val="en-US"/>
              </w:rPr>
              <w:t>)</w:t>
            </w:r>
          </w:p>
        </w:tc>
        <w:tc>
          <w:tcPr>
            <w:tcW w:w="1878" w:type="dxa"/>
            <w:vAlign w:val="center"/>
          </w:tcPr>
          <w:p w14:paraId="7112F267" w14:textId="540037A6"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0,08</w:t>
            </w:r>
          </w:p>
        </w:tc>
        <w:tc>
          <w:tcPr>
            <w:tcW w:w="1128" w:type="dxa"/>
            <w:vAlign w:val="center"/>
          </w:tcPr>
          <w:p w14:paraId="7EEA4144" w14:textId="2763C69B"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0,08</w:t>
            </w:r>
          </w:p>
        </w:tc>
        <w:tc>
          <w:tcPr>
            <w:tcW w:w="1525" w:type="dxa"/>
            <w:vAlign w:val="center"/>
          </w:tcPr>
          <w:p w14:paraId="7BD6C49C" w14:textId="39C6DFFB"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0,35</w:t>
            </w:r>
          </w:p>
        </w:tc>
        <w:tc>
          <w:tcPr>
            <w:tcW w:w="1636" w:type="dxa"/>
            <w:vAlign w:val="center"/>
          </w:tcPr>
          <w:p w14:paraId="79419F10" w14:textId="1D8B7874"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196</w:t>
            </w:r>
          </w:p>
        </w:tc>
      </w:tr>
      <w:tr w:rsidR="00FC4356" w:rsidRPr="00FF1B1D" w14:paraId="66468505" w14:textId="77777777" w:rsidTr="00FE3448">
        <w:trPr>
          <w:jc w:val="center"/>
        </w:trPr>
        <w:tc>
          <w:tcPr>
            <w:tcW w:w="708" w:type="dxa"/>
            <w:vAlign w:val="center"/>
          </w:tcPr>
          <w:p w14:paraId="548C0563" w14:textId="77777777" w:rsidR="00FC4356" w:rsidRPr="00E70987" w:rsidRDefault="00FC4356" w:rsidP="00FC4356">
            <w:pPr>
              <w:pStyle w:val="a3"/>
              <w:jc w:val="center"/>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lang w:val="en-US"/>
              </w:rPr>
              <w:t>Nb</w:t>
            </w:r>
          </w:p>
        </w:tc>
        <w:tc>
          <w:tcPr>
            <w:tcW w:w="2831" w:type="dxa"/>
            <w:vAlign w:val="center"/>
          </w:tcPr>
          <w:p w14:paraId="1AB77F15"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0,06</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0,02</w:t>
            </w:r>
          </w:p>
          <w:p w14:paraId="0C93137C"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0,0001…3,6</w:t>
            </w:r>
            <w:r w:rsidRPr="00E70987">
              <w:rPr>
                <w:rFonts w:ascii="Times New Roman" w:hAnsi="Times New Roman" w:cs="Times New Roman"/>
                <w:color w:val="000000"/>
                <w:sz w:val="24"/>
                <w:szCs w:val="24"/>
                <w:lang w:val="en-US"/>
              </w:rPr>
              <w:t>)</w:t>
            </w:r>
          </w:p>
        </w:tc>
        <w:tc>
          <w:tcPr>
            <w:tcW w:w="1878" w:type="dxa"/>
            <w:vAlign w:val="center"/>
          </w:tcPr>
          <w:p w14:paraId="015F4123"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0,005</w:t>
            </w:r>
          </w:p>
        </w:tc>
        <w:tc>
          <w:tcPr>
            <w:tcW w:w="1128" w:type="dxa"/>
            <w:vAlign w:val="center"/>
          </w:tcPr>
          <w:p w14:paraId="3E527AF6"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0,01</w:t>
            </w:r>
          </w:p>
        </w:tc>
        <w:tc>
          <w:tcPr>
            <w:tcW w:w="1525" w:type="dxa"/>
            <w:vAlign w:val="center"/>
          </w:tcPr>
          <w:p w14:paraId="7D43FF63"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0,29</w:t>
            </w:r>
          </w:p>
        </w:tc>
        <w:tc>
          <w:tcPr>
            <w:tcW w:w="1636" w:type="dxa"/>
            <w:vAlign w:val="center"/>
          </w:tcPr>
          <w:p w14:paraId="34A98455"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525</w:t>
            </w:r>
          </w:p>
        </w:tc>
      </w:tr>
      <w:tr w:rsidR="00FC4356" w:rsidRPr="00FF1B1D" w14:paraId="7D69C399" w14:textId="77777777" w:rsidTr="00FE3448">
        <w:trPr>
          <w:jc w:val="center"/>
        </w:trPr>
        <w:tc>
          <w:tcPr>
            <w:tcW w:w="708" w:type="dxa"/>
            <w:vAlign w:val="center"/>
          </w:tcPr>
          <w:p w14:paraId="3A6A1058" w14:textId="77777777" w:rsidR="00FC4356" w:rsidRPr="00E70987" w:rsidRDefault="00FC4356" w:rsidP="00FC4356">
            <w:pPr>
              <w:pStyle w:val="a3"/>
              <w:jc w:val="center"/>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lang w:val="en-US"/>
              </w:rPr>
              <w:t>Mo</w:t>
            </w:r>
          </w:p>
        </w:tc>
        <w:tc>
          <w:tcPr>
            <w:tcW w:w="2831" w:type="dxa"/>
            <w:vAlign w:val="center"/>
          </w:tcPr>
          <w:p w14:paraId="1201DFA8"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0,58</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0,1</w:t>
            </w:r>
          </w:p>
          <w:p w14:paraId="6CEDE1C8"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0,0002…</w:t>
            </w:r>
            <w:r w:rsidRPr="00E70987">
              <w:rPr>
                <w:rFonts w:ascii="Times New Roman" w:hAnsi="Times New Roman" w:cs="Times New Roman"/>
                <w:sz w:val="24"/>
                <w:szCs w:val="24"/>
              </w:rPr>
              <w:t>22,9</w:t>
            </w:r>
            <w:r w:rsidRPr="00E70987">
              <w:rPr>
                <w:rFonts w:ascii="Times New Roman" w:hAnsi="Times New Roman" w:cs="Times New Roman"/>
                <w:color w:val="000000"/>
                <w:sz w:val="24"/>
                <w:szCs w:val="24"/>
                <w:lang w:val="en-US"/>
              </w:rPr>
              <w:t>)</w:t>
            </w:r>
          </w:p>
        </w:tc>
        <w:tc>
          <w:tcPr>
            <w:tcW w:w="1878" w:type="dxa"/>
            <w:vAlign w:val="center"/>
          </w:tcPr>
          <w:p w14:paraId="7CFBA6DF"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0,07</w:t>
            </w:r>
          </w:p>
        </w:tc>
        <w:tc>
          <w:tcPr>
            <w:tcW w:w="1128" w:type="dxa"/>
            <w:vAlign w:val="center"/>
          </w:tcPr>
          <w:p w14:paraId="5D3DA488"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0,06</w:t>
            </w:r>
          </w:p>
        </w:tc>
        <w:tc>
          <w:tcPr>
            <w:tcW w:w="1525" w:type="dxa"/>
            <w:vAlign w:val="center"/>
          </w:tcPr>
          <w:p w14:paraId="20DDE86C"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2,38</w:t>
            </w:r>
          </w:p>
        </w:tc>
        <w:tc>
          <w:tcPr>
            <w:tcW w:w="1636" w:type="dxa"/>
            <w:vAlign w:val="center"/>
          </w:tcPr>
          <w:p w14:paraId="7C2A4A1A"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412</w:t>
            </w:r>
          </w:p>
        </w:tc>
      </w:tr>
      <w:tr w:rsidR="00FC4356" w:rsidRPr="00FF1B1D" w14:paraId="24DA11EA" w14:textId="77777777" w:rsidTr="00FE3448">
        <w:trPr>
          <w:jc w:val="center"/>
        </w:trPr>
        <w:tc>
          <w:tcPr>
            <w:tcW w:w="708" w:type="dxa"/>
            <w:vAlign w:val="center"/>
          </w:tcPr>
          <w:p w14:paraId="5D81C409" w14:textId="77777777" w:rsidR="00FC4356" w:rsidRPr="00E70987" w:rsidRDefault="00FC4356" w:rsidP="00FC4356">
            <w:pPr>
              <w:pStyle w:val="a3"/>
              <w:jc w:val="center"/>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lang w:val="en-US"/>
              </w:rPr>
              <w:t>Ru</w:t>
            </w:r>
          </w:p>
        </w:tc>
        <w:tc>
          <w:tcPr>
            <w:tcW w:w="2831" w:type="dxa"/>
            <w:vAlign w:val="center"/>
          </w:tcPr>
          <w:p w14:paraId="564A660F"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0,001</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0,0003</w:t>
            </w:r>
          </w:p>
          <w:p w14:paraId="7F3A30A7"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0,00005…</w:t>
            </w:r>
            <w:r w:rsidRPr="00E70987">
              <w:rPr>
                <w:rFonts w:ascii="Times New Roman" w:hAnsi="Times New Roman" w:cs="Times New Roman"/>
                <w:sz w:val="24"/>
                <w:szCs w:val="24"/>
              </w:rPr>
              <w:t>0,03</w:t>
            </w:r>
            <w:r w:rsidRPr="00E70987">
              <w:rPr>
                <w:rFonts w:ascii="Times New Roman" w:hAnsi="Times New Roman" w:cs="Times New Roman"/>
                <w:color w:val="000000"/>
                <w:sz w:val="24"/>
                <w:szCs w:val="24"/>
                <w:lang w:val="en-US"/>
              </w:rPr>
              <w:t>)</w:t>
            </w:r>
          </w:p>
        </w:tc>
        <w:tc>
          <w:tcPr>
            <w:tcW w:w="1878" w:type="dxa"/>
            <w:vAlign w:val="center"/>
          </w:tcPr>
          <w:p w14:paraId="76696363"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0,0001</w:t>
            </w:r>
          </w:p>
        </w:tc>
        <w:tc>
          <w:tcPr>
            <w:tcW w:w="1128" w:type="dxa"/>
            <w:vAlign w:val="center"/>
          </w:tcPr>
          <w:p w14:paraId="4416BC62"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0,00005</w:t>
            </w:r>
          </w:p>
        </w:tc>
        <w:tc>
          <w:tcPr>
            <w:tcW w:w="1525" w:type="dxa"/>
            <w:vAlign w:val="center"/>
          </w:tcPr>
          <w:p w14:paraId="3745D956"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0,004</w:t>
            </w:r>
          </w:p>
        </w:tc>
        <w:tc>
          <w:tcPr>
            <w:tcW w:w="1636" w:type="dxa"/>
            <w:vAlign w:val="center"/>
          </w:tcPr>
          <w:p w14:paraId="0DAF9B00"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315</w:t>
            </w:r>
          </w:p>
        </w:tc>
      </w:tr>
      <w:tr w:rsidR="00FC4356" w:rsidRPr="00FF1B1D" w14:paraId="4A683BE4" w14:textId="77777777" w:rsidTr="00FE3448">
        <w:trPr>
          <w:jc w:val="center"/>
        </w:trPr>
        <w:tc>
          <w:tcPr>
            <w:tcW w:w="708" w:type="dxa"/>
            <w:vAlign w:val="center"/>
          </w:tcPr>
          <w:p w14:paraId="5CEDF959" w14:textId="77777777" w:rsidR="00FC4356" w:rsidRPr="00E70987" w:rsidRDefault="00FC4356" w:rsidP="00FC4356">
            <w:pPr>
              <w:pStyle w:val="a3"/>
              <w:jc w:val="center"/>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lang w:val="en-US"/>
              </w:rPr>
              <w:t>Rh</w:t>
            </w:r>
          </w:p>
        </w:tc>
        <w:tc>
          <w:tcPr>
            <w:tcW w:w="2831" w:type="dxa"/>
            <w:vAlign w:val="center"/>
          </w:tcPr>
          <w:p w14:paraId="3083C624"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0,002</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0,0008</w:t>
            </w:r>
          </w:p>
          <w:p w14:paraId="4A5521C1"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0,00005…</w:t>
            </w:r>
            <w:r w:rsidRPr="00E70987">
              <w:rPr>
                <w:rFonts w:ascii="Times New Roman" w:hAnsi="Times New Roman" w:cs="Times New Roman"/>
                <w:sz w:val="24"/>
                <w:szCs w:val="24"/>
              </w:rPr>
              <w:t>0,1</w:t>
            </w:r>
            <w:r w:rsidRPr="00E70987">
              <w:rPr>
                <w:rFonts w:ascii="Times New Roman" w:hAnsi="Times New Roman" w:cs="Times New Roman"/>
                <w:color w:val="000000"/>
                <w:sz w:val="24"/>
                <w:szCs w:val="24"/>
                <w:lang w:val="en-US"/>
              </w:rPr>
              <w:t>)</w:t>
            </w:r>
          </w:p>
        </w:tc>
        <w:tc>
          <w:tcPr>
            <w:tcW w:w="1878" w:type="dxa"/>
            <w:vAlign w:val="center"/>
          </w:tcPr>
          <w:p w14:paraId="3EFCB850"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0,0005</w:t>
            </w:r>
          </w:p>
        </w:tc>
        <w:tc>
          <w:tcPr>
            <w:tcW w:w="1128" w:type="dxa"/>
            <w:vAlign w:val="center"/>
          </w:tcPr>
          <w:p w14:paraId="0037AEAE"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0,001</w:t>
            </w:r>
          </w:p>
        </w:tc>
        <w:tc>
          <w:tcPr>
            <w:tcW w:w="1525" w:type="dxa"/>
            <w:vAlign w:val="center"/>
          </w:tcPr>
          <w:p w14:paraId="733505FA"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0,01</w:t>
            </w:r>
          </w:p>
        </w:tc>
        <w:tc>
          <w:tcPr>
            <w:tcW w:w="1636" w:type="dxa"/>
            <w:vAlign w:val="center"/>
          </w:tcPr>
          <w:p w14:paraId="54332D93"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435</w:t>
            </w:r>
          </w:p>
        </w:tc>
      </w:tr>
      <w:tr w:rsidR="00FC4356" w:rsidRPr="00FF1B1D" w14:paraId="044574F9" w14:textId="77777777" w:rsidTr="00FE3448">
        <w:trPr>
          <w:jc w:val="center"/>
        </w:trPr>
        <w:tc>
          <w:tcPr>
            <w:tcW w:w="708" w:type="dxa"/>
            <w:vAlign w:val="center"/>
          </w:tcPr>
          <w:p w14:paraId="1BCE6B5A" w14:textId="77777777" w:rsidR="00FC4356" w:rsidRPr="00E70987" w:rsidRDefault="00FC4356" w:rsidP="00FC4356">
            <w:pPr>
              <w:pStyle w:val="a3"/>
              <w:jc w:val="center"/>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lang w:val="en-US"/>
              </w:rPr>
              <w:t>Pd</w:t>
            </w:r>
          </w:p>
        </w:tc>
        <w:tc>
          <w:tcPr>
            <w:tcW w:w="2831" w:type="dxa"/>
            <w:vAlign w:val="center"/>
          </w:tcPr>
          <w:p w14:paraId="58F92726"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0,01</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0,003</w:t>
            </w:r>
          </w:p>
          <w:p w14:paraId="695FB345"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0,00002…5,3</w:t>
            </w:r>
            <w:r w:rsidRPr="00E70987">
              <w:rPr>
                <w:rFonts w:ascii="Times New Roman" w:hAnsi="Times New Roman" w:cs="Times New Roman"/>
                <w:color w:val="000000"/>
                <w:sz w:val="24"/>
                <w:szCs w:val="24"/>
                <w:lang w:val="en-US"/>
              </w:rPr>
              <w:t>)</w:t>
            </w:r>
          </w:p>
        </w:tc>
        <w:tc>
          <w:tcPr>
            <w:tcW w:w="1878" w:type="dxa"/>
            <w:vAlign w:val="center"/>
          </w:tcPr>
          <w:p w14:paraId="176D4F70"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0,001</w:t>
            </w:r>
          </w:p>
        </w:tc>
        <w:tc>
          <w:tcPr>
            <w:tcW w:w="1128" w:type="dxa"/>
            <w:vAlign w:val="center"/>
          </w:tcPr>
          <w:p w14:paraId="578D2858"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0,002</w:t>
            </w:r>
          </w:p>
        </w:tc>
        <w:tc>
          <w:tcPr>
            <w:tcW w:w="1525" w:type="dxa"/>
            <w:vAlign w:val="center"/>
          </w:tcPr>
          <w:p w14:paraId="5D519BB2"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0,43</w:t>
            </w:r>
          </w:p>
        </w:tc>
        <w:tc>
          <w:tcPr>
            <w:tcW w:w="1636" w:type="dxa"/>
            <w:vAlign w:val="center"/>
          </w:tcPr>
          <w:p w14:paraId="1ECEF2CD"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307</w:t>
            </w:r>
          </w:p>
        </w:tc>
      </w:tr>
      <w:tr w:rsidR="00FC4356" w:rsidRPr="00FF1B1D" w14:paraId="1B47BD75" w14:textId="77777777" w:rsidTr="00FE3448">
        <w:trPr>
          <w:jc w:val="center"/>
        </w:trPr>
        <w:tc>
          <w:tcPr>
            <w:tcW w:w="708" w:type="dxa"/>
            <w:vAlign w:val="center"/>
          </w:tcPr>
          <w:p w14:paraId="77A52768" w14:textId="77777777" w:rsidR="00FC4356" w:rsidRPr="00E70987" w:rsidRDefault="00FC4356" w:rsidP="00FC4356">
            <w:pPr>
              <w:pStyle w:val="a3"/>
              <w:jc w:val="center"/>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rPr>
              <w:t>Ag</w:t>
            </w:r>
          </w:p>
        </w:tc>
        <w:tc>
          <w:tcPr>
            <w:tcW w:w="2831" w:type="dxa"/>
            <w:vAlign w:val="center"/>
          </w:tcPr>
          <w:p w14:paraId="15E5AE67"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0,15</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0,05</w:t>
            </w:r>
          </w:p>
          <w:p w14:paraId="2760755E"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0,007…3,5</w:t>
            </w:r>
            <w:r w:rsidRPr="00E70987">
              <w:rPr>
                <w:rFonts w:ascii="Times New Roman" w:hAnsi="Times New Roman" w:cs="Times New Roman"/>
                <w:color w:val="000000"/>
                <w:sz w:val="24"/>
                <w:szCs w:val="24"/>
                <w:lang w:val="en-US"/>
              </w:rPr>
              <w:t>)</w:t>
            </w:r>
          </w:p>
        </w:tc>
        <w:tc>
          <w:tcPr>
            <w:tcW w:w="1878" w:type="dxa"/>
            <w:vAlign w:val="center"/>
          </w:tcPr>
          <w:p w14:paraId="3A8369B8"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0,06</w:t>
            </w:r>
          </w:p>
        </w:tc>
        <w:tc>
          <w:tcPr>
            <w:tcW w:w="1128" w:type="dxa"/>
            <w:vAlign w:val="center"/>
          </w:tcPr>
          <w:p w14:paraId="5E7B9820"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0,05</w:t>
            </w:r>
          </w:p>
        </w:tc>
        <w:tc>
          <w:tcPr>
            <w:tcW w:w="1525" w:type="dxa"/>
            <w:vAlign w:val="center"/>
          </w:tcPr>
          <w:p w14:paraId="4687ED20"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0,42</w:t>
            </w:r>
          </w:p>
        </w:tc>
        <w:tc>
          <w:tcPr>
            <w:tcW w:w="1636" w:type="dxa"/>
            <w:vAlign w:val="center"/>
          </w:tcPr>
          <w:p w14:paraId="67A0B4DF"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275</w:t>
            </w:r>
          </w:p>
        </w:tc>
      </w:tr>
      <w:tr w:rsidR="00FC4356" w:rsidRPr="00FF1B1D" w14:paraId="5228BFEE" w14:textId="77777777" w:rsidTr="00FE3448">
        <w:trPr>
          <w:jc w:val="center"/>
        </w:trPr>
        <w:tc>
          <w:tcPr>
            <w:tcW w:w="708" w:type="dxa"/>
            <w:vAlign w:val="center"/>
          </w:tcPr>
          <w:p w14:paraId="2A3C014E"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lang w:val="en-US"/>
              </w:rPr>
              <w:t>Cd</w:t>
            </w:r>
          </w:p>
        </w:tc>
        <w:tc>
          <w:tcPr>
            <w:tcW w:w="2831" w:type="dxa"/>
            <w:vAlign w:val="center"/>
          </w:tcPr>
          <w:p w14:paraId="5B0AD1F8"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0,05</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0,008</w:t>
            </w:r>
          </w:p>
          <w:p w14:paraId="4925FF9E"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0,0001…0,8</w:t>
            </w:r>
            <w:r w:rsidRPr="00E70987">
              <w:rPr>
                <w:rFonts w:ascii="Times New Roman" w:hAnsi="Times New Roman" w:cs="Times New Roman"/>
                <w:color w:val="000000"/>
                <w:sz w:val="24"/>
                <w:szCs w:val="24"/>
                <w:lang w:val="en-US"/>
              </w:rPr>
              <w:t>)</w:t>
            </w:r>
          </w:p>
        </w:tc>
        <w:tc>
          <w:tcPr>
            <w:tcW w:w="1878" w:type="dxa"/>
            <w:vAlign w:val="center"/>
          </w:tcPr>
          <w:p w14:paraId="51CC3926"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0,01</w:t>
            </w:r>
          </w:p>
        </w:tc>
        <w:tc>
          <w:tcPr>
            <w:tcW w:w="1128" w:type="dxa"/>
            <w:vAlign w:val="center"/>
          </w:tcPr>
          <w:p w14:paraId="22B93E19"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0,02</w:t>
            </w:r>
          </w:p>
        </w:tc>
        <w:tc>
          <w:tcPr>
            <w:tcW w:w="1525" w:type="dxa"/>
            <w:vAlign w:val="center"/>
          </w:tcPr>
          <w:p w14:paraId="37901003"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0,1</w:t>
            </w:r>
          </w:p>
        </w:tc>
        <w:tc>
          <w:tcPr>
            <w:tcW w:w="1636" w:type="dxa"/>
            <w:vAlign w:val="center"/>
          </w:tcPr>
          <w:p w14:paraId="2CC30F25"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191</w:t>
            </w:r>
          </w:p>
        </w:tc>
      </w:tr>
      <w:tr w:rsidR="00FC4356" w:rsidRPr="00FF1B1D" w14:paraId="03F15443" w14:textId="77777777" w:rsidTr="00FE3448">
        <w:trPr>
          <w:jc w:val="center"/>
        </w:trPr>
        <w:tc>
          <w:tcPr>
            <w:tcW w:w="708" w:type="dxa"/>
            <w:vAlign w:val="center"/>
          </w:tcPr>
          <w:p w14:paraId="0057DDDD" w14:textId="77777777" w:rsidR="00FC4356" w:rsidRPr="00E70987" w:rsidRDefault="00FC4356" w:rsidP="00FC4356">
            <w:pPr>
              <w:pStyle w:val="a3"/>
              <w:jc w:val="center"/>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lang w:val="en-US"/>
              </w:rPr>
              <w:t>In</w:t>
            </w:r>
          </w:p>
        </w:tc>
        <w:tc>
          <w:tcPr>
            <w:tcW w:w="2831" w:type="dxa"/>
            <w:vAlign w:val="center"/>
          </w:tcPr>
          <w:p w14:paraId="45E716F1"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0,001</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0,0005</w:t>
            </w:r>
          </w:p>
          <w:p w14:paraId="4D67E31C"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0,00002…0,1</w:t>
            </w:r>
            <w:r w:rsidRPr="00E70987">
              <w:rPr>
                <w:rFonts w:ascii="Times New Roman" w:hAnsi="Times New Roman" w:cs="Times New Roman"/>
                <w:color w:val="000000"/>
                <w:sz w:val="24"/>
                <w:szCs w:val="24"/>
                <w:lang w:val="en-US"/>
              </w:rPr>
              <w:t>)</w:t>
            </w:r>
          </w:p>
        </w:tc>
        <w:tc>
          <w:tcPr>
            <w:tcW w:w="1878" w:type="dxa"/>
            <w:vAlign w:val="center"/>
          </w:tcPr>
          <w:p w14:paraId="25807CF2"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0,0002</w:t>
            </w:r>
          </w:p>
        </w:tc>
        <w:tc>
          <w:tcPr>
            <w:tcW w:w="1128" w:type="dxa"/>
            <w:vAlign w:val="center"/>
          </w:tcPr>
          <w:p w14:paraId="4D46063D"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0,0001</w:t>
            </w:r>
          </w:p>
        </w:tc>
        <w:tc>
          <w:tcPr>
            <w:tcW w:w="1525" w:type="dxa"/>
            <w:vAlign w:val="center"/>
          </w:tcPr>
          <w:p w14:paraId="126A2017"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0,01</w:t>
            </w:r>
          </w:p>
        </w:tc>
        <w:tc>
          <w:tcPr>
            <w:tcW w:w="1636" w:type="dxa"/>
            <w:vAlign w:val="center"/>
          </w:tcPr>
          <w:p w14:paraId="0C5DC23D"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424</w:t>
            </w:r>
          </w:p>
        </w:tc>
      </w:tr>
      <w:tr w:rsidR="00FC4356" w:rsidRPr="00FF1B1D" w14:paraId="790F1A52" w14:textId="77777777" w:rsidTr="00FE3448">
        <w:trPr>
          <w:jc w:val="center"/>
        </w:trPr>
        <w:tc>
          <w:tcPr>
            <w:tcW w:w="708" w:type="dxa"/>
            <w:vAlign w:val="center"/>
          </w:tcPr>
          <w:p w14:paraId="5C3A475C" w14:textId="77777777" w:rsidR="00FC4356" w:rsidRPr="00E70987" w:rsidRDefault="00FC4356" w:rsidP="00FC4356">
            <w:pPr>
              <w:pStyle w:val="a3"/>
              <w:jc w:val="center"/>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lang w:val="en-US"/>
              </w:rPr>
              <w:t>Sn</w:t>
            </w:r>
          </w:p>
        </w:tc>
        <w:tc>
          <w:tcPr>
            <w:tcW w:w="2831" w:type="dxa"/>
            <w:vAlign w:val="center"/>
          </w:tcPr>
          <w:p w14:paraId="42D07707"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0,28</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0,03</w:t>
            </w:r>
          </w:p>
          <w:p w14:paraId="527322E1"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0,0002…2,4</w:t>
            </w:r>
            <w:r w:rsidRPr="00E70987">
              <w:rPr>
                <w:rFonts w:ascii="Times New Roman" w:hAnsi="Times New Roman" w:cs="Times New Roman"/>
                <w:color w:val="000000"/>
                <w:sz w:val="24"/>
                <w:szCs w:val="24"/>
                <w:lang w:val="en-US"/>
              </w:rPr>
              <w:t>)</w:t>
            </w:r>
          </w:p>
        </w:tc>
        <w:tc>
          <w:tcPr>
            <w:tcW w:w="1878" w:type="dxa"/>
            <w:vAlign w:val="center"/>
          </w:tcPr>
          <w:p w14:paraId="260DFBB0"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0,12</w:t>
            </w:r>
          </w:p>
        </w:tc>
        <w:tc>
          <w:tcPr>
            <w:tcW w:w="1128" w:type="dxa"/>
            <w:vAlign w:val="center"/>
          </w:tcPr>
          <w:p w14:paraId="017D62A3"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0,15</w:t>
            </w:r>
          </w:p>
        </w:tc>
        <w:tc>
          <w:tcPr>
            <w:tcW w:w="1525" w:type="dxa"/>
            <w:vAlign w:val="center"/>
          </w:tcPr>
          <w:p w14:paraId="423DB692"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0,37</w:t>
            </w:r>
          </w:p>
        </w:tc>
        <w:tc>
          <w:tcPr>
            <w:tcW w:w="1636" w:type="dxa"/>
            <w:vAlign w:val="center"/>
          </w:tcPr>
          <w:p w14:paraId="5491D116"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129</w:t>
            </w:r>
          </w:p>
        </w:tc>
      </w:tr>
      <w:tr w:rsidR="00FC4356" w:rsidRPr="00FF1B1D" w14:paraId="19E9987A" w14:textId="77777777" w:rsidTr="00FE3448">
        <w:trPr>
          <w:jc w:val="center"/>
        </w:trPr>
        <w:tc>
          <w:tcPr>
            <w:tcW w:w="708" w:type="dxa"/>
            <w:vAlign w:val="center"/>
          </w:tcPr>
          <w:p w14:paraId="5371BA1E" w14:textId="77777777" w:rsidR="00FC4356" w:rsidRPr="00E70987" w:rsidRDefault="00FC4356" w:rsidP="00FC4356">
            <w:pPr>
              <w:pStyle w:val="a3"/>
              <w:jc w:val="center"/>
              <w:rPr>
                <w:rFonts w:ascii="Times New Roman" w:eastAsia="Times New Roman" w:hAnsi="Times New Roman" w:cs="Times New Roman"/>
                <w:color w:val="000000"/>
                <w:sz w:val="24"/>
                <w:szCs w:val="24"/>
                <w:lang w:val="en-US"/>
              </w:rPr>
            </w:pPr>
            <w:proofErr w:type="spellStart"/>
            <w:r w:rsidRPr="00E70987">
              <w:rPr>
                <w:rFonts w:ascii="Times New Roman" w:eastAsia="Times New Roman" w:hAnsi="Times New Roman" w:cs="Times New Roman"/>
                <w:color w:val="000000"/>
                <w:sz w:val="24"/>
                <w:szCs w:val="24"/>
              </w:rPr>
              <w:t>Sb</w:t>
            </w:r>
            <w:proofErr w:type="spellEnd"/>
          </w:p>
        </w:tc>
        <w:tc>
          <w:tcPr>
            <w:tcW w:w="2831" w:type="dxa"/>
            <w:vAlign w:val="center"/>
          </w:tcPr>
          <w:p w14:paraId="4CFDF454"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0,03</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0,005</w:t>
            </w:r>
          </w:p>
          <w:p w14:paraId="459315C7"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0,004…0,28</w:t>
            </w:r>
            <w:r w:rsidRPr="00E70987">
              <w:rPr>
                <w:rFonts w:ascii="Times New Roman" w:hAnsi="Times New Roman" w:cs="Times New Roman"/>
                <w:color w:val="000000"/>
                <w:sz w:val="24"/>
                <w:szCs w:val="24"/>
                <w:lang w:val="en-US"/>
              </w:rPr>
              <w:t>)</w:t>
            </w:r>
          </w:p>
        </w:tc>
        <w:tc>
          <w:tcPr>
            <w:tcW w:w="1878" w:type="dxa"/>
            <w:vAlign w:val="center"/>
          </w:tcPr>
          <w:p w14:paraId="36B75646"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0,02</w:t>
            </w:r>
          </w:p>
        </w:tc>
        <w:tc>
          <w:tcPr>
            <w:tcW w:w="1128" w:type="dxa"/>
            <w:vAlign w:val="center"/>
          </w:tcPr>
          <w:p w14:paraId="3275933F"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0,02</w:t>
            </w:r>
          </w:p>
        </w:tc>
        <w:tc>
          <w:tcPr>
            <w:tcW w:w="1525" w:type="dxa"/>
            <w:vAlign w:val="center"/>
          </w:tcPr>
          <w:p w14:paraId="639EAD3A"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0,04</w:t>
            </w:r>
          </w:p>
        </w:tc>
        <w:tc>
          <w:tcPr>
            <w:tcW w:w="1636" w:type="dxa"/>
            <w:vAlign w:val="center"/>
          </w:tcPr>
          <w:p w14:paraId="59688600"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134</w:t>
            </w:r>
          </w:p>
        </w:tc>
      </w:tr>
      <w:tr w:rsidR="00FC4356" w:rsidRPr="00FF1B1D" w14:paraId="27D4E1C2" w14:textId="77777777" w:rsidTr="00FE3448">
        <w:trPr>
          <w:jc w:val="center"/>
        </w:trPr>
        <w:tc>
          <w:tcPr>
            <w:tcW w:w="708" w:type="dxa"/>
            <w:vAlign w:val="center"/>
          </w:tcPr>
          <w:p w14:paraId="318B3811" w14:textId="77777777" w:rsidR="00FC4356" w:rsidRPr="00E70987" w:rsidRDefault="00FC4356" w:rsidP="00FC4356">
            <w:pPr>
              <w:pStyle w:val="a3"/>
              <w:jc w:val="center"/>
              <w:rPr>
                <w:rFonts w:ascii="Times New Roman" w:eastAsia="Times New Roman" w:hAnsi="Times New Roman" w:cs="Times New Roman"/>
                <w:color w:val="000000"/>
                <w:sz w:val="24"/>
                <w:szCs w:val="24"/>
              </w:rPr>
            </w:pPr>
            <w:proofErr w:type="spellStart"/>
            <w:r w:rsidRPr="00E70987">
              <w:rPr>
                <w:rFonts w:ascii="Times New Roman" w:eastAsia="Times New Roman" w:hAnsi="Times New Roman" w:cs="Times New Roman"/>
                <w:color w:val="000000"/>
                <w:sz w:val="24"/>
                <w:szCs w:val="24"/>
                <w:lang w:val="en-US"/>
              </w:rPr>
              <w:t>Te</w:t>
            </w:r>
            <w:proofErr w:type="spellEnd"/>
          </w:p>
        </w:tc>
        <w:tc>
          <w:tcPr>
            <w:tcW w:w="2831" w:type="dxa"/>
            <w:vAlign w:val="center"/>
          </w:tcPr>
          <w:p w14:paraId="44F2C369"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0,01</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0,002</w:t>
            </w:r>
          </w:p>
          <w:p w14:paraId="303F67D1"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0,0003…0,3</w:t>
            </w:r>
            <w:r w:rsidRPr="00E70987">
              <w:rPr>
                <w:rFonts w:ascii="Times New Roman" w:hAnsi="Times New Roman" w:cs="Times New Roman"/>
                <w:color w:val="000000"/>
                <w:sz w:val="24"/>
                <w:szCs w:val="24"/>
                <w:lang w:val="en-US"/>
              </w:rPr>
              <w:t>)</w:t>
            </w:r>
          </w:p>
        </w:tc>
        <w:tc>
          <w:tcPr>
            <w:tcW w:w="1878" w:type="dxa"/>
            <w:vAlign w:val="center"/>
          </w:tcPr>
          <w:p w14:paraId="0B7E7A25"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0,001</w:t>
            </w:r>
          </w:p>
        </w:tc>
        <w:tc>
          <w:tcPr>
            <w:tcW w:w="1128" w:type="dxa"/>
            <w:vAlign w:val="center"/>
          </w:tcPr>
          <w:p w14:paraId="0E20A048"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0,0005</w:t>
            </w:r>
          </w:p>
        </w:tc>
        <w:tc>
          <w:tcPr>
            <w:tcW w:w="1525" w:type="dxa"/>
            <w:vAlign w:val="center"/>
          </w:tcPr>
          <w:p w14:paraId="14B19E89"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0,04</w:t>
            </w:r>
          </w:p>
        </w:tc>
        <w:tc>
          <w:tcPr>
            <w:tcW w:w="1636" w:type="dxa"/>
            <w:vAlign w:val="center"/>
          </w:tcPr>
          <w:p w14:paraId="7D1B9FF8"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395</w:t>
            </w:r>
          </w:p>
        </w:tc>
      </w:tr>
      <w:tr w:rsidR="00FC4356" w:rsidRPr="00FF1B1D" w14:paraId="6B2ADD59" w14:textId="77777777" w:rsidTr="00FE3448">
        <w:trPr>
          <w:jc w:val="center"/>
        </w:trPr>
        <w:tc>
          <w:tcPr>
            <w:tcW w:w="708" w:type="dxa"/>
            <w:vAlign w:val="center"/>
          </w:tcPr>
          <w:p w14:paraId="2CE5A246" w14:textId="77777777" w:rsidR="00FC4356" w:rsidRPr="00E70987" w:rsidRDefault="00FC4356" w:rsidP="00FC4356">
            <w:pPr>
              <w:pStyle w:val="a3"/>
              <w:jc w:val="center"/>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lang w:val="en-US"/>
              </w:rPr>
              <w:t>I</w:t>
            </w:r>
          </w:p>
        </w:tc>
        <w:tc>
          <w:tcPr>
            <w:tcW w:w="2831" w:type="dxa"/>
            <w:vAlign w:val="center"/>
          </w:tcPr>
          <w:p w14:paraId="008F2642"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1,37</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0,4</w:t>
            </w:r>
          </w:p>
          <w:p w14:paraId="0EBB68C1"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0,01…61,2</w:t>
            </w:r>
            <w:r w:rsidRPr="00E70987">
              <w:rPr>
                <w:rFonts w:ascii="Times New Roman" w:hAnsi="Times New Roman" w:cs="Times New Roman"/>
                <w:color w:val="000000"/>
                <w:sz w:val="24"/>
                <w:szCs w:val="24"/>
                <w:lang w:val="en-US"/>
              </w:rPr>
              <w:t>)</w:t>
            </w:r>
          </w:p>
        </w:tc>
        <w:tc>
          <w:tcPr>
            <w:tcW w:w="1878" w:type="dxa"/>
            <w:vAlign w:val="center"/>
          </w:tcPr>
          <w:p w14:paraId="46AE5F20"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0,52</w:t>
            </w:r>
          </w:p>
        </w:tc>
        <w:tc>
          <w:tcPr>
            <w:tcW w:w="1128" w:type="dxa"/>
            <w:vAlign w:val="center"/>
          </w:tcPr>
          <w:p w14:paraId="2A8417A5"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0,55</w:t>
            </w:r>
          </w:p>
        </w:tc>
        <w:tc>
          <w:tcPr>
            <w:tcW w:w="1525" w:type="dxa"/>
            <w:vAlign w:val="center"/>
          </w:tcPr>
          <w:p w14:paraId="288BDBFA"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5,14</w:t>
            </w:r>
          </w:p>
        </w:tc>
        <w:tc>
          <w:tcPr>
            <w:tcW w:w="1636" w:type="dxa"/>
            <w:vAlign w:val="center"/>
          </w:tcPr>
          <w:p w14:paraId="1882C0CB"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375</w:t>
            </w:r>
          </w:p>
        </w:tc>
      </w:tr>
      <w:tr w:rsidR="00FC4356" w:rsidRPr="00FF1B1D" w14:paraId="1F9F06C8" w14:textId="77777777" w:rsidTr="00FE3448">
        <w:trPr>
          <w:jc w:val="center"/>
        </w:trPr>
        <w:tc>
          <w:tcPr>
            <w:tcW w:w="708" w:type="dxa"/>
            <w:vAlign w:val="center"/>
          </w:tcPr>
          <w:p w14:paraId="667A829C" w14:textId="77777777" w:rsidR="00FC4356" w:rsidRPr="00E70987" w:rsidRDefault="00FC4356" w:rsidP="00FC4356">
            <w:pPr>
              <w:pStyle w:val="a3"/>
              <w:jc w:val="center"/>
              <w:rPr>
                <w:rFonts w:ascii="Times New Roman" w:eastAsia="Times New Roman" w:hAnsi="Times New Roman" w:cs="Times New Roman"/>
                <w:color w:val="000000"/>
                <w:sz w:val="24"/>
                <w:szCs w:val="24"/>
                <w:lang w:val="en-US"/>
              </w:rPr>
            </w:pPr>
            <w:proofErr w:type="spellStart"/>
            <w:r w:rsidRPr="00E70987">
              <w:rPr>
                <w:rFonts w:ascii="Times New Roman" w:eastAsia="Times New Roman" w:hAnsi="Times New Roman" w:cs="Times New Roman"/>
                <w:color w:val="000000"/>
                <w:sz w:val="24"/>
                <w:szCs w:val="24"/>
              </w:rPr>
              <w:t>Cs</w:t>
            </w:r>
            <w:proofErr w:type="spellEnd"/>
          </w:p>
        </w:tc>
        <w:tc>
          <w:tcPr>
            <w:tcW w:w="2831" w:type="dxa"/>
            <w:vAlign w:val="center"/>
          </w:tcPr>
          <w:p w14:paraId="04F18E71"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0,01</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0,002</w:t>
            </w:r>
          </w:p>
          <w:p w14:paraId="41F22A84"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0,0001…0,12</w:t>
            </w:r>
            <w:r w:rsidRPr="00E70987">
              <w:rPr>
                <w:rFonts w:ascii="Times New Roman" w:hAnsi="Times New Roman" w:cs="Times New Roman"/>
                <w:color w:val="000000"/>
                <w:sz w:val="24"/>
                <w:szCs w:val="24"/>
                <w:lang w:val="en-US"/>
              </w:rPr>
              <w:t>)</w:t>
            </w:r>
          </w:p>
        </w:tc>
        <w:tc>
          <w:tcPr>
            <w:tcW w:w="1878" w:type="dxa"/>
            <w:vAlign w:val="center"/>
          </w:tcPr>
          <w:p w14:paraId="0255DCE7"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0,004</w:t>
            </w:r>
          </w:p>
        </w:tc>
        <w:tc>
          <w:tcPr>
            <w:tcW w:w="1128" w:type="dxa"/>
            <w:vAlign w:val="center"/>
          </w:tcPr>
          <w:p w14:paraId="33084051"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0,006</w:t>
            </w:r>
          </w:p>
        </w:tc>
        <w:tc>
          <w:tcPr>
            <w:tcW w:w="1525" w:type="dxa"/>
            <w:vAlign w:val="center"/>
          </w:tcPr>
          <w:p w14:paraId="5E983852"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0,01</w:t>
            </w:r>
          </w:p>
        </w:tc>
        <w:tc>
          <w:tcPr>
            <w:tcW w:w="1636" w:type="dxa"/>
            <w:vAlign w:val="center"/>
          </w:tcPr>
          <w:p w14:paraId="10B58AEB"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172</w:t>
            </w:r>
          </w:p>
        </w:tc>
      </w:tr>
      <w:tr w:rsidR="00FC4356" w:rsidRPr="00FF1B1D" w14:paraId="138DDBAE" w14:textId="77777777" w:rsidTr="00FE3448">
        <w:trPr>
          <w:jc w:val="center"/>
        </w:trPr>
        <w:tc>
          <w:tcPr>
            <w:tcW w:w="708" w:type="dxa"/>
            <w:vAlign w:val="center"/>
          </w:tcPr>
          <w:p w14:paraId="32D3DCFB" w14:textId="77777777" w:rsidR="00FC4356" w:rsidRPr="00E70987" w:rsidRDefault="00FC4356" w:rsidP="00FC4356">
            <w:pPr>
              <w:pStyle w:val="a3"/>
              <w:jc w:val="center"/>
              <w:rPr>
                <w:rFonts w:ascii="Times New Roman" w:eastAsia="Times New Roman" w:hAnsi="Times New Roman" w:cs="Times New Roman"/>
                <w:color w:val="000000"/>
                <w:sz w:val="24"/>
                <w:szCs w:val="24"/>
              </w:rPr>
            </w:pPr>
            <w:proofErr w:type="spellStart"/>
            <w:r w:rsidRPr="00E70987">
              <w:rPr>
                <w:rFonts w:ascii="Times New Roman" w:eastAsia="Times New Roman" w:hAnsi="Times New Roman" w:cs="Times New Roman"/>
                <w:color w:val="000000"/>
                <w:sz w:val="24"/>
                <w:szCs w:val="24"/>
              </w:rPr>
              <w:t>Ba</w:t>
            </w:r>
            <w:proofErr w:type="spellEnd"/>
          </w:p>
        </w:tc>
        <w:tc>
          <w:tcPr>
            <w:tcW w:w="2831" w:type="dxa"/>
            <w:vAlign w:val="center"/>
          </w:tcPr>
          <w:p w14:paraId="04D1571D"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78</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26</w:t>
            </w:r>
          </w:p>
          <w:p w14:paraId="6E07A369"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0,14…1525</w:t>
            </w:r>
            <w:r w:rsidRPr="00E70987">
              <w:rPr>
                <w:rFonts w:ascii="Times New Roman" w:hAnsi="Times New Roman" w:cs="Times New Roman"/>
                <w:color w:val="000000"/>
                <w:sz w:val="24"/>
                <w:szCs w:val="24"/>
                <w:lang w:val="en-US"/>
              </w:rPr>
              <w:t>)</w:t>
            </w:r>
          </w:p>
        </w:tc>
        <w:tc>
          <w:tcPr>
            <w:tcW w:w="1878" w:type="dxa"/>
            <w:vAlign w:val="center"/>
          </w:tcPr>
          <w:p w14:paraId="3614F5F8"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4,19</w:t>
            </w:r>
          </w:p>
        </w:tc>
        <w:tc>
          <w:tcPr>
            <w:tcW w:w="1128" w:type="dxa"/>
            <w:vAlign w:val="center"/>
          </w:tcPr>
          <w:p w14:paraId="5D2D0AA0"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2,4</w:t>
            </w:r>
          </w:p>
        </w:tc>
        <w:tc>
          <w:tcPr>
            <w:tcW w:w="1525" w:type="dxa"/>
            <w:vAlign w:val="center"/>
          </w:tcPr>
          <w:p w14:paraId="23FD8CAB"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247</w:t>
            </w:r>
          </w:p>
        </w:tc>
        <w:tc>
          <w:tcPr>
            <w:tcW w:w="1636" w:type="dxa"/>
            <w:vAlign w:val="center"/>
          </w:tcPr>
          <w:p w14:paraId="510A4F37"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315</w:t>
            </w:r>
          </w:p>
        </w:tc>
      </w:tr>
      <w:tr w:rsidR="00FC4356" w:rsidRPr="00FF1B1D" w14:paraId="38007B02" w14:textId="77777777" w:rsidTr="00FE3448">
        <w:trPr>
          <w:jc w:val="center"/>
        </w:trPr>
        <w:tc>
          <w:tcPr>
            <w:tcW w:w="708" w:type="dxa"/>
            <w:vAlign w:val="center"/>
          </w:tcPr>
          <w:p w14:paraId="44316EDD"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La</w:t>
            </w:r>
          </w:p>
        </w:tc>
        <w:tc>
          <w:tcPr>
            <w:tcW w:w="2831" w:type="dxa"/>
            <w:vAlign w:val="center"/>
          </w:tcPr>
          <w:p w14:paraId="3776E728"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0,02</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0,006</w:t>
            </w:r>
          </w:p>
          <w:p w14:paraId="678EBF52"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0,001…0,51</w:t>
            </w:r>
            <w:r w:rsidRPr="00E70987">
              <w:rPr>
                <w:rFonts w:ascii="Times New Roman" w:hAnsi="Times New Roman" w:cs="Times New Roman"/>
                <w:color w:val="000000"/>
                <w:sz w:val="24"/>
                <w:szCs w:val="24"/>
                <w:lang w:val="en-US"/>
              </w:rPr>
              <w:t>)</w:t>
            </w:r>
          </w:p>
        </w:tc>
        <w:tc>
          <w:tcPr>
            <w:tcW w:w="1878" w:type="dxa"/>
            <w:vAlign w:val="center"/>
          </w:tcPr>
          <w:p w14:paraId="6A4EAC2A"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0,01</w:t>
            </w:r>
          </w:p>
        </w:tc>
        <w:tc>
          <w:tcPr>
            <w:tcW w:w="1128" w:type="dxa"/>
            <w:vAlign w:val="center"/>
          </w:tcPr>
          <w:p w14:paraId="672FBF5E"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0,01</w:t>
            </w:r>
          </w:p>
        </w:tc>
        <w:tc>
          <w:tcPr>
            <w:tcW w:w="1525" w:type="dxa"/>
            <w:vAlign w:val="center"/>
          </w:tcPr>
          <w:p w14:paraId="2DCD5982"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0,05</w:t>
            </w:r>
          </w:p>
        </w:tc>
        <w:tc>
          <w:tcPr>
            <w:tcW w:w="1636" w:type="dxa"/>
            <w:vAlign w:val="center"/>
          </w:tcPr>
          <w:p w14:paraId="39EF9A55"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279</w:t>
            </w:r>
          </w:p>
        </w:tc>
      </w:tr>
      <w:tr w:rsidR="00FC4356" w:rsidRPr="00FF1B1D" w14:paraId="05EF7262" w14:textId="77777777" w:rsidTr="00FE3448">
        <w:trPr>
          <w:jc w:val="center"/>
        </w:trPr>
        <w:tc>
          <w:tcPr>
            <w:tcW w:w="708" w:type="dxa"/>
            <w:vAlign w:val="center"/>
          </w:tcPr>
          <w:p w14:paraId="057BC430" w14:textId="77777777" w:rsidR="00FC4356" w:rsidRPr="00E70987" w:rsidRDefault="00FC4356" w:rsidP="00FC4356">
            <w:pPr>
              <w:pStyle w:val="a3"/>
              <w:jc w:val="center"/>
              <w:rPr>
                <w:rFonts w:ascii="Times New Roman" w:eastAsia="Times New Roman" w:hAnsi="Times New Roman" w:cs="Times New Roman"/>
                <w:color w:val="000000"/>
                <w:sz w:val="24"/>
                <w:szCs w:val="24"/>
              </w:rPr>
            </w:pPr>
            <w:proofErr w:type="spellStart"/>
            <w:r w:rsidRPr="00E70987">
              <w:rPr>
                <w:rFonts w:ascii="Times New Roman" w:eastAsia="Times New Roman" w:hAnsi="Times New Roman" w:cs="Times New Roman"/>
                <w:color w:val="000000"/>
                <w:sz w:val="24"/>
                <w:szCs w:val="24"/>
              </w:rPr>
              <w:t>Ce</w:t>
            </w:r>
            <w:proofErr w:type="spellEnd"/>
          </w:p>
        </w:tc>
        <w:tc>
          <w:tcPr>
            <w:tcW w:w="2831" w:type="dxa"/>
            <w:vAlign w:val="center"/>
          </w:tcPr>
          <w:p w14:paraId="78220B59"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1,61</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0,23</w:t>
            </w:r>
          </w:p>
          <w:p w14:paraId="4D1A5216"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0,01…12,6</w:t>
            </w:r>
            <w:r w:rsidRPr="00E70987">
              <w:rPr>
                <w:rFonts w:ascii="Times New Roman" w:hAnsi="Times New Roman" w:cs="Times New Roman"/>
                <w:color w:val="000000"/>
                <w:sz w:val="24"/>
                <w:szCs w:val="24"/>
                <w:lang w:val="en-US"/>
              </w:rPr>
              <w:t>)</w:t>
            </w:r>
          </w:p>
        </w:tc>
        <w:tc>
          <w:tcPr>
            <w:tcW w:w="1878" w:type="dxa"/>
            <w:vAlign w:val="center"/>
          </w:tcPr>
          <w:p w14:paraId="05CC0078"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0,55</w:t>
            </w:r>
          </w:p>
        </w:tc>
        <w:tc>
          <w:tcPr>
            <w:tcW w:w="1128" w:type="dxa"/>
            <w:vAlign w:val="center"/>
          </w:tcPr>
          <w:p w14:paraId="7E3AB356"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0,43</w:t>
            </w:r>
          </w:p>
        </w:tc>
        <w:tc>
          <w:tcPr>
            <w:tcW w:w="1525" w:type="dxa"/>
            <w:vAlign w:val="center"/>
          </w:tcPr>
          <w:p w14:paraId="2CFEEFD7"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2,23</w:t>
            </w:r>
          </w:p>
        </w:tc>
        <w:tc>
          <w:tcPr>
            <w:tcW w:w="1636" w:type="dxa"/>
            <w:vAlign w:val="center"/>
          </w:tcPr>
          <w:p w14:paraId="4B43DFD9"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139</w:t>
            </w:r>
          </w:p>
        </w:tc>
      </w:tr>
      <w:tr w:rsidR="00FC4356" w:rsidRPr="00FF1B1D" w14:paraId="25B87E84" w14:textId="77777777" w:rsidTr="00FE3448">
        <w:trPr>
          <w:jc w:val="center"/>
        </w:trPr>
        <w:tc>
          <w:tcPr>
            <w:tcW w:w="708" w:type="dxa"/>
            <w:vAlign w:val="center"/>
          </w:tcPr>
          <w:p w14:paraId="4E03D851"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lang w:val="en-US"/>
              </w:rPr>
              <w:t>Pr</w:t>
            </w:r>
          </w:p>
        </w:tc>
        <w:tc>
          <w:tcPr>
            <w:tcW w:w="2831" w:type="dxa"/>
            <w:vAlign w:val="center"/>
          </w:tcPr>
          <w:p w14:paraId="048E768B"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0,01</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0,003</w:t>
            </w:r>
          </w:p>
          <w:p w14:paraId="6866612D"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0,00005…0,4</w:t>
            </w:r>
            <w:r w:rsidRPr="00E70987">
              <w:rPr>
                <w:rFonts w:ascii="Times New Roman" w:hAnsi="Times New Roman" w:cs="Times New Roman"/>
                <w:color w:val="000000"/>
                <w:sz w:val="24"/>
                <w:szCs w:val="24"/>
                <w:lang w:val="en-US"/>
              </w:rPr>
              <w:t>)</w:t>
            </w:r>
          </w:p>
        </w:tc>
        <w:tc>
          <w:tcPr>
            <w:tcW w:w="1878" w:type="dxa"/>
            <w:vAlign w:val="center"/>
          </w:tcPr>
          <w:p w14:paraId="3AAADB68"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0,001</w:t>
            </w:r>
          </w:p>
        </w:tc>
        <w:tc>
          <w:tcPr>
            <w:tcW w:w="1128" w:type="dxa"/>
            <w:vAlign w:val="center"/>
          </w:tcPr>
          <w:p w14:paraId="47AFF960"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0,002</w:t>
            </w:r>
          </w:p>
        </w:tc>
        <w:tc>
          <w:tcPr>
            <w:tcW w:w="1525" w:type="dxa"/>
            <w:vAlign w:val="center"/>
          </w:tcPr>
          <w:p w14:paraId="44FEB47D"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0,04</w:t>
            </w:r>
          </w:p>
        </w:tc>
        <w:tc>
          <w:tcPr>
            <w:tcW w:w="1636" w:type="dxa"/>
            <w:vAlign w:val="center"/>
          </w:tcPr>
          <w:p w14:paraId="7A5EE65D"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372</w:t>
            </w:r>
          </w:p>
        </w:tc>
      </w:tr>
      <w:tr w:rsidR="00FC4356" w:rsidRPr="00FF1B1D" w14:paraId="01FE1AF9" w14:textId="77777777" w:rsidTr="00FE3448">
        <w:trPr>
          <w:jc w:val="center"/>
        </w:trPr>
        <w:tc>
          <w:tcPr>
            <w:tcW w:w="708" w:type="dxa"/>
            <w:vAlign w:val="center"/>
          </w:tcPr>
          <w:p w14:paraId="31DA43D4" w14:textId="77777777" w:rsidR="00FC4356" w:rsidRPr="00E70987" w:rsidRDefault="00FC4356" w:rsidP="00FC4356">
            <w:pPr>
              <w:pStyle w:val="a3"/>
              <w:jc w:val="center"/>
              <w:rPr>
                <w:rFonts w:ascii="Times New Roman" w:eastAsia="Times New Roman" w:hAnsi="Times New Roman" w:cs="Times New Roman"/>
                <w:color w:val="000000"/>
                <w:sz w:val="24"/>
                <w:szCs w:val="24"/>
                <w:lang w:val="en-US"/>
              </w:rPr>
            </w:pPr>
            <w:proofErr w:type="spellStart"/>
            <w:r w:rsidRPr="00E70987">
              <w:rPr>
                <w:rFonts w:ascii="Times New Roman" w:eastAsia="Times New Roman" w:hAnsi="Times New Roman" w:cs="Times New Roman"/>
                <w:color w:val="000000"/>
                <w:sz w:val="24"/>
                <w:szCs w:val="24"/>
              </w:rPr>
              <w:t>Nd</w:t>
            </w:r>
            <w:proofErr w:type="spellEnd"/>
          </w:p>
        </w:tc>
        <w:tc>
          <w:tcPr>
            <w:tcW w:w="2831" w:type="dxa"/>
            <w:vAlign w:val="center"/>
          </w:tcPr>
          <w:p w14:paraId="1D68E67F"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1,06</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0,3</w:t>
            </w:r>
          </w:p>
          <w:p w14:paraId="5C5F5EBE"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0,0006…18,1</w:t>
            </w:r>
            <w:r w:rsidRPr="00E70987">
              <w:rPr>
                <w:rFonts w:ascii="Times New Roman" w:hAnsi="Times New Roman" w:cs="Times New Roman"/>
                <w:color w:val="000000"/>
                <w:sz w:val="24"/>
                <w:szCs w:val="24"/>
                <w:lang w:val="en-US"/>
              </w:rPr>
              <w:t>)</w:t>
            </w:r>
          </w:p>
        </w:tc>
        <w:tc>
          <w:tcPr>
            <w:tcW w:w="1878" w:type="dxa"/>
            <w:vAlign w:val="center"/>
          </w:tcPr>
          <w:p w14:paraId="51C2793D"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0,18</w:t>
            </w:r>
          </w:p>
        </w:tc>
        <w:tc>
          <w:tcPr>
            <w:tcW w:w="1128" w:type="dxa"/>
            <w:vAlign w:val="center"/>
          </w:tcPr>
          <w:p w14:paraId="2CB1E750"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0,21</w:t>
            </w:r>
          </w:p>
        </w:tc>
        <w:tc>
          <w:tcPr>
            <w:tcW w:w="1525" w:type="dxa"/>
            <w:vAlign w:val="center"/>
          </w:tcPr>
          <w:p w14:paraId="4003ACD9"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2,84</w:t>
            </w:r>
          </w:p>
        </w:tc>
        <w:tc>
          <w:tcPr>
            <w:tcW w:w="1636" w:type="dxa"/>
            <w:vAlign w:val="center"/>
          </w:tcPr>
          <w:p w14:paraId="680AD0EE"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268</w:t>
            </w:r>
          </w:p>
        </w:tc>
      </w:tr>
      <w:tr w:rsidR="00FC4356" w:rsidRPr="00FF1B1D" w14:paraId="7E624DBF" w14:textId="77777777" w:rsidTr="00FE3448">
        <w:trPr>
          <w:jc w:val="center"/>
        </w:trPr>
        <w:tc>
          <w:tcPr>
            <w:tcW w:w="708" w:type="dxa"/>
            <w:vAlign w:val="center"/>
          </w:tcPr>
          <w:p w14:paraId="0C5D7423"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Sm</w:t>
            </w:r>
          </w:p>
        </w:tc>
        <w:tc>
          <w:tcPr>
            <w:tcW w:w="2831" w:type="dxa"/>
            <w:vAlign w:val="center"/>
          </w:tcPr>
          <w:p w14:paraId="783D2699"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0,003</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0,0006</w:t>
            </w:r>
          </w:p>
          <w:p w14:paraId="5CFEC224"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0,0002…0,03</w:t>
            </w:r>
            <w:r w:rsidRPr="00E70987">
              <w:rPr>
                <w:rFonts w:ascii="Times New Roman" w:hAnsi="Times New Roman" w:cs="Times New Roman"/>
                <w:color w:val="000000"/>
                <w:sz w:val="24"/>
                <w:szCs w:val="24"/>
                <w:lang w:val="en-US"/>
              </w:rPr>
              <w:t>)</w:t>
            </w:r>
          </w:p>
        </w:tc>
        <w:tc>
          <w:tcPr>
            <w:tcW w:w="1878" w:type="dxa"/>
            <w:vAlign w:val="center"/>
          </w:tcPr>
          <w:p w14:paraId="346AD8D6"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0,002</w:t>
            </w:r>
          </w:p>
        </w:tc>
        <w:tc>
          <w:tcPr>
            <w:tcW w:w="1128" w:type="dxa"/>
            <w:vAlign w:val="center"/>
          </w:tcPr>
          <w:p w14:paraId="020D69F4"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0,002</w:t>
            </w:r>
          </w:p>
        </w:tc>
        <w:tc>
          <w:tcPr>
            <w:tcW w:w="1525" w:type="dxa"/>
            <w:vAlign w:val="center"/>
          </w:tcPr>
          <w:p w14:paraId="57A671CF"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0,005</w:t>
            </w:r>
          </w:p>
        </w:tc>
        <w:tc>
          <w:tcPr>
            <w:tcW w:w="1636" w:type="dxa"/>
            <w:vAlign w:val="center"/>
          </w:tcPr>
          <w:p w14:paraId="2768E693"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161</w:t>
            </w:r>
          </w:p>
        </w:tc>
      </w:tr>
      <w:tr w:rsidR="00FC4356" w:rsidRPr="00FF1B1D" w14:paraId="173C8AF2" w14:textId="77777777" w:rsidTr="00FE3448">
        <w:trPr>
          <w:jc w:val="center"/>
        </w:trPr>
        <w:tc>
          <w:tcPr>
            <w:tcW w:w="708" w:type="dxa"/>
            <w:vAlign w:val="center"/>
          </w:tcPr>
          <w:p w14:paraId="1C4D8902" w14:textId="77777777" w:rsidR="00FC4356" w:rsidRPr="00E70987" w:rsidRDefault="00FC4356" w:rsidP="00FC4356">
            <w:pPr>
              <w:pStyle w:val="a3"/>
              <w:jc w:val="center"/>
              <w:rPr>
                <w:rFonts w:ascii="Times New Roman" w:eastAsia="Times New Roman" w:hAnsi="Times New Roman" w:cs="Times New Roman"/>
                <w:color w:val="000000"/>
                <w:sz w:val="24"/>
                <w:szCs w:val="24"/>
              </w:rPr>
            </w:pPr>
            <w:proofErr w:type="spellStart"/>
            <w:r w:rsidRPr="00E70987">
              <w:rPr>
                <w:rFonts w:ascii="Times New Roman" w:eastAsia="Times New Roman" w:hAnsi="Times New Roman" w:cs="Times New Roman"/>
                <w:color w:val="000000"/>
                <w:sz w:val="24"/>
                <w:szCs w:val="24"/>
              </w:rPr>
              <w:t>Eu</w:t>
            </w:r>
            <w:proofErr w:type="spellEnd"/>
          </w:p>
        </w:tc>
        <w:tc>
          <w:tcPr>
            <w:tcW w:w="2831" w:type="dxa"/>
            <w:vAlign w:val="center"/>
          </w:tcPr>
          <w:p w14:paraId="658DC580"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0,003</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0,0002</w:t>
            </w:r>
          </w:p>
          <w:p w14:paraId="0ADEAD0C"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0,00002…0,009</w:t>
            </w:r>
            <w:r w:rsidRPr="00E70987">
              <w:rPr>
                <w:rFonts w:ascii="Times New Roman" w:hAnsi="Times New Roman" w:cs="Times New Roman"/>
                <w:color w:val="000000"/>
                <w:sz w:val="24"/>
                <w:szCs w:val="24"/>
                <w:lang w:val="en-US"/>
              </w:rPr>
              <w:t>)</w:t>
            </w:r>
          </w:p>
        </w:tc>
        <w:tc>
          <w:tcPr>
            <w:tcW w:w="1878" w:type="dxa"/>
            <w:vAlign w:val="center"/>
          </w:tcPr>
          <w:p w14:paraId="1BA16E44"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0,002</w:t>
            </w:r>
          </w:p>
        </w:tc>
        <w:tc>
          <w:tcPr>
            <w:tcW w:w="1128" w:type="dxa"/>
            <w:vAlign w:val="center"/>
          </w:tcPr>
          <w:p w14:paraId="1B0FF66E"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0,002</w:t>
            </w:r>
          </w:p>
        </w:tc>
        <w:tc>
          <w:tcPr>
            <w:tcW w:w="1525" w:type="dxa"/>
            <w:vAlign w:val="center"/>
          </w:tcPr>
          <w:p w14:paraId="4E6D97A0"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0,002</w:t>
            </w:r>
          </w:p>
        </w:tc>
        <w:tc>
          <w:tcPr>
            <w:tcW w:w="1636" w:type="dxa"/>
            <w:vAlign w:val="center"/>
          </w:tcPr>
          <w:p w14:paraId="5D5EC1C5"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73</w:t>
            </w:r>
          </w:p>
        </w:tc>
      </w:tr>
      <w:tr w:rsidR="00FC4356" w:rsidRPr="00FF1B1D" w14:paraId="542DA0B4" w14:textId="77777777" w:rsidTr="00FE3448">
        <w:trPr>
          <w:jc w:val="center"/>
        </w:trPr>
        <w:tc>
          <w:tcPr>
            <w:tcW w:w="708" w:type="dxa"/>
            <w:vAlign w:val="center"/>
          </w:tcPr>
          <w:p w14:paraId="08AB1A5E"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lang w:val="en-US"/>
              </w:rPr>
              <w:t>Gd</w:t>
            </w:r>
          </w:p>
        </w:tc>
        <w:tc>
          <w:tcPr>
            <w:tcW w:w="2831" w:type="dxa"/>
            <w:vAlign w:val="center"/>
          </w:tcPr>
          <w:p w14:paraId="271F4152"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0,008</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0,002</w:t>
            </w:r>
          </w:p>
          <w:p w14:paraId="7519B0F7"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0,00005…0,2</w:t>
            </w:r>
            <w:r w:rsidRPr="00E70987">
              <w:rPr>
                <w:rFonts w:ascii="Times New Roman" w:hAnsi="Times New Roman" w:cs="Times New Roman"/>
                <w:color w:val="000000"/>
                <w:sz w:val="24"/>
                <w:szCs w:val="24"/>
                <w:lang w:val="en-US"/>
              </w:rPr>
              <w:t>)</w:t>
            </w:r>
          </w:p>
        </w:tc>
        <w:tc>
          <w:tcPr>
            <w:tcW w:w="1878" w:type="dxa"/>
            <w:vAlign w:val="center"/>
          </w:tcPr>
          <w:p w14:paraId="75A6ED30"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0,0006</w:t>
            </w:r>
          </w:p>
        </w:tc>
        <w:tc>
          <w:tcPr>
            <w:tcW w:w="1128" w:type="dxa"/>
            <w:vAlign w:val="center"/>
          </w:tcPr>
          <w:p w14:paraId="1FE63536"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0,0008</w:t>
            </w:r>
          </w:p>
        </w:tc>
        <w:tc>
          <w:tcPr>
            <w:tcW w:w="1525" w:type="dxa"/>
            <w:vAlign w:val="center"/>
          </w:tcPr>
          <w:p w14:paraId="5D942C50"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0,03</w:t>
            </w:r>
          </w:p>
        </w:tc>
        <w:tc>
          <w:tcPr>
            <w:tcW w:w="1636" w:type="dxa"/>
            <w:vAlign w:val="center"/>
          </w:tcPr>
          <w:p w14:paraId="1874CEC9"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335</w:t>
            </w:r>
          </w:p>
        </w:tc>
      </w:tr>
      <w:tr w:rsidR="00FC4356" w:rsidRPr="00FF1B1D" w14:paraId="3CBCCC3A" w14:textId="77777777" w:rsidTr="00FE3448">
        <w:trPr>
          <w:jc w:val="center"/>
        </w:trPr>
        <w:tc>
          <w:tcPr>
            <w:tcW w:w="708" w:type="dxa"/>
            <w:vAlign w:val="center"/>
          </w:tcPr>
          <w:p w14:paraId="757AEF41" w14:textId="77777777" w:rsidR="00FC4356" w:rsidRPr="00E70987" w:rsidRDefault="00FC4356" w:rsidP="00FC4356">
            <w:pPr>
              <w:pStyle w:val="a3"/>
              <w:jc w:val="center"/>
              <w:rPr>
                <w:rFonts w:ascii="Times New Roman" w:eastAsia="Times New Roman" w:hAnsi="Times New Roman" w:cs="Times New Roman"/>
                <w:color w:val="000000"/>
                <w:sz w:val="24"/>
                <w:szCs w:val="24"/>
                <w:lang w:val="en-US"/>
              </w:rPr>
            </w:pPr>
            <w:proofErr w:type="spellStart"/>
            <w:r w:rsidRPr="00E70987">
              <w:rPr>
                <w:rFonts w:ascii="Times New Roman" w:eastAsia="Times New Roman" w:hAnsi="Times New Roman" w:cs="Times New Roman"/>
                <w:color w:val="000000"/>
                <w:sz w:val="24"/>
                <w:szCs w:val="24"/>
              </w:rPr>
              <w:t>Tb</w:t>
            </w:r>
            <w:proofErr w:type="spellEnd"/>
          </w:p>
        </w:tc>
        <w:tc>
          <w:tcPr>
            <w:tcW w:w="2831" w:type="dxa"/>
            <w:vAlign w:val="center"/>
          </w:tcPr>
          <w:p w14:paraId="083996F7"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0,006</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0,001</w:t>
            </w:r>
          </w:p>
          <w:p w14:paraId="24612912"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0,0006…0,06</w:t>
            </w:r>
            <w:r w:rsidRPr="00E70987">
              <w:rPr>
                <w:rFonts w:ascii="Times New Roman" w:hAnsi="Times New Roman" w:cs="Times New Roman"/>
                <w:color w:val="000000"/>
                <w:sz w:val="24"/>
                <w:szCs w:val="24"/>
                <w:lang w:val="en-US"/>
              </w:rPr>
              <w:t>)</w:t>
            </w:r>
          </w:p>
        </w:tc>
        <w:tc>
          <w:tcPr>
            <w:tcW w:w="1878" w:type="dxa"/>
            <w:vAlign w:val="center"/>
          </w:tcPr>
          <w:p w14:paraId="3E7158E1"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0,004</w:t>
            </w:r>
          </w:p>
        </w:tc>
        <w:tc>
          <w:tcPr>
            <w:tcW w:w="1128" w:type="dxa"/>
            <w:vAlign w:val="center"/>
          </w:tcPr>
          <w:p w14:paraId="1D6B7234"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0,004</w:t>
            </w:r>
          </w:p>
        </w:tc>
        <w:tc>
          <w:tcPr>
            <w:tcW w:w="1525" w:type="dxa"/>
            <w:vAlign w:val="center"/>
          </w:tcPr>
          <w:p w14:paraId="3E08ECCA"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0,009</w:t>
            </w:r>
          </w:p>
        </w:tc>
        <w:tc>
          <w:tcPr>
            <w:tcW w:w="1636" w:type="dxa"/>
            <w:vAlign w:val="center"/>
          </w:tcPr>
          <w:p w14:paraId="7770C830"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159</w:t>
            </w:r>
          </w:p>
        </w:tc>
      </w:tr>
      <w:tr w:rsidR="00FC4356" w:rsidRPr="00FF1B1D" w14:paraId="7C222E1F" w14:textId="77777777" w:rsidTr="00FE3448">
        <w:trPr>
          <w:jc w:val="center"/>
        </w:trPr>
        <w:tc>
          <w:tcPr>
            <w:tcW w:w="708" w:type="dxa"/>
            <w:vAlign w:val="center"/>
          </w:tcPr>
          <w:p w14:paraId="31F3B167"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lang w:val="en-US"/>
              </w:rPr>
              <w:t>Dy</w:t>
            </w:r>
          </w:p>
        </w:tc>
        <w:tc>
          <w:tcPr>
            <w:tcW w:w="2831" w:type="dxa"/>
            <w:vAlign w:val="center"/>
          </w:tcPr>
          <w:p w14:paraId="6CE97835"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0,002</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w:t>
            </w:r>
            <w:r w:rsidRPr="00E70987">
              <w:rPr>
                <w:rFonts w:ascii="Times New Roman" w:hAnsi="Times New Roman" w:cs="Times New Roman"/>
                <w:color w:val="000000"/>
                <w:sz w:val="24"/>
                <w:szCs w:val="24"/>
                <w:lang w:val="en-US"/>
              </w:rPr>
              <w:t>06</w:t>
            </w:r>
          </w:p>
          <w:p w14:paraId="53B58782"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0,00005…0,1</w:t>
            </w:r>
            <w:r w:rsidRPr="00E70987">
              <w:rPr>
                <w:rFonts w:ascii="Times New Roman" w:hAnsi="Times New Roman" w:cs="Times New Roman"/>
                <w:color w:val="000000"/>
                <w:sz w:val="24"/>
                <w:szCs w:val="24"/>
                <w:lang w:val="en-US"/>
              </w:rPr>
              <w:t>)</w:t>
            </w:r>
          </w:p>
        </w:tc>
        <w:tc>
          <w:tcPr>
            <w:tcW w:w="1878" w:type="dxa"/>
            <w:vAlign w:val="center"/>
          </w:tcPr>
          <w:p w14:paraId="761C629C" w14:textId="77777777" w:rsidR="00FC4356" w:rsidRPr="00E70987" w:rsidRDefault="00FC4356" w:rsidP="00FC4356">
            <w:pPr>
              <w:pStyle w:val="a3"/>
              <w:jc w:val="center"/>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0,0004</w:t>
            </w:r>
          </w:p>
        </w:tc>
        <w:tc>
          <w:tcPr>
            <w:tcW w:w="1128" w:type="dxa"/>
            <w:vAlign w:val="center"/>
          </w:tcPr>
          <w:p w14:paraId="39FFF974"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hAnsi="Times New Roman" w:cs="Times New Roman"/>
                <w:color w:val="000000"/>
                <w:sz w:val="24"/>
                <w:szCs w:val="24"/>
              </w:rPr>
              <w:t>0,000</w:t>
            </w:r>
            <w:r w:rsidRPr="00E70987">
              <w:rPr>
                <w:rFonts w:ascii="Times New Roman" w:hAnsi="Times New Roman" w:cs="Times New Roman"/>
                <w:color w:val="000000"/>
                <w:sz w:val="24"/>
                <w:szCs w:val="24"/>
                <w:lang w:val="en-US"/>
              </w:rPr>
              <w:t>3</w:t>
            </w:r>
          </w:p>
        </w:tc>
        <w:tc>
          <w:tcPr>
            <w:tcW w:w="1525" w:type="dxa"/>
            <w:vAlign w:val="center"/>
          </w:tcPr>
          <w:p w14:paraId="2C119781"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0,01</w:t>
            </w:r>
          </w:p>
        </w:tc>
        <w:tc>
          <w:tcPr>
            <w:tcW w:w="1636" w:type="dxa"/>
            <w:vAlign w:val="center"/>
          </w:tcPr>
          <w:p w14:paraId="39EE0AD4" w14:textId="77777777" w:rsidR="00FC4356" w:rsidRPr="00E70987" w:rsidRDefault="00FC4356" w:rsidP="00FC4356">
            <w:pPr>
              <w:pStyle w:val="a3"/>
              <w:jc w:val="center"/>
              <w:rPr>
                <w:rFonts w:ascii="Times New Roman" w:hAnsi="Times New Roman" w:cs="Times New Roman"/>
                <w:color w:val="000000"/>
                <w:sz w:val="24"/>
                <w:szCs w:val="24"/>
              </w:rPr>
            </w:pPr>
            <w:r w:rsidRPr="00E70987">
              <w:rPr>
                <w:rFonts w:ascii="Times New Roman" w:eastAsia="Times New Roman" w:hAnsi="Times New Roman" w:cs="Times New Roman"/>
                <w:color w:val="000000"/>
                <w:sz w:val="24"/>
                <w:szCs w:val="24"/>
                <w:lang w:val="en-US"/>
              </w:rPr>
              <w:t>269</w:t>
            </w:r>
          </w:p>
        </w:tc>
      </w:tr>
    </w:tbl>
    <w:p w14:paraId="7E4CAE4A" w14:textId="651B8BBE" w:rsidR="00FC4356" w:rsidRDefault="00FC4356" w:rsidP="00FC4356">
      <w:pPr>
        <w:pStyle w:val="a3"/>
        <w:rPr>
          <w:rFonts w:ascii="Times New Roman" w:hAnsi="Times New Roman" w:cs="Times New Roman"/>
          <w:sz w:val="24"/>
          <w:szCs w:val="24"/>
        </w:rPr>
      </w:pPr>
      <w:r w:rsidRPr="00771338">
        <w:rPr>
          <w:rFonts w:ascii="Times New Roman" w:hAnsi="Times New Roman" w:cs="Times New Roman"/>
          <w:sz w:val="24"/>
          <w:szCs w:val="24"/>
        </w:rPr>
        <w:lastRenderedPageBreak/>
        <w:t>Продолжение таблицы</w:t>
      </w:r>
      <w:r>
        <w:rPr>
          <w:rFonts w:ascii="Times New Roman" w:hAnsi="Times New Roman" w:cs="Times New Roman"/>
          <w:sz w:val="24"/>
          <w:szCs w:val="24"/>
        </w:rPr>
        <w:t xml:space="preserve"> 12</w:t>
      </w:r>
    </w:p>
    <w:p w14:paraId="6CCCD6F5" w14:textId="77777777" w:rsidR="00FC4356" w:rsidRPr="00FC4356" w:rsidRDefault="00FC4356" w:rsidP="00FC4356">
      <w:pPr>
        <w:pStyle w:val="a3"/>
        <w:rPr>
          <w:sz w:val="28"/>
          <w:szCs w:val="28"/>
        </w:rPr>
      </w:pPr>
    </w:p>
    <w:tbl>
      <w:tblPr>
        <w:tblW w:w="97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2831"/>
        <w:gridCol w:w="1878"/>
        <w:gridCol w:w="1128"/>
        <w:gridCol w:w="1525"/>
        <w:gridCol w:w="1636"/>
      </w:tblGrid>
      <w:tr w:rsidR="00FC4356" w:rsidRPr="00FF1B1D" w14:paraId="2CBBCC92" w14:textId="77777777" w:rsidTr="00FE3448">
        <w:trPr>
          <w:jc w:val="center"/>
        </w:trPr>
        <w:tc>
          <w:tcPr>
            <w:tcW w:w="708" w:type="dxa"/>
            <w:vAlign w:val="center"/>
          </w:tcPr>
          <w:p w14:paraId="46504390" w14:textId="219EEF5B" w:rsidR="00FC4356" w:rsidRPr="00FC4356" w:rsidRDefault="00FC4356" w:rsidP="00FC4356">
            <w:pPr>
              <w:pStyle w:val="a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2831" w:type="dxa"/>
            <w:vAlign w:val="center"/>
          </w:tcPr>
          <w:p w14:paraId="057E4531" w14:textId="695129FB" w:rsidR="00FC4356" w:rsidRPr="00FC4356" w:rsidRDefault="00FC4356" w:rsidP="00FC4356">
            <w:pPr>
              <w:pStyle w:val="a3"/>
              <w:jc w:val="center"/>
              <w:rPr>
                <w:rFonts w:ascii="Times New Roman" w:hAnsi="Times New Roman" w:cs="Times New Roman"/>
                <w:color w:val="000000"/>
                <w:sz w:val="24"/>
                <w:szCs w:val="24"/>
              </w:rPr>
            </w:pPr>
            <w:r>
              <w:rPr>
                <w:rFonts w:ascii="Times New Roman" w:hAnsi="Times New Roman" w:cs="Times New Roman"/>
                <w:color w:val="000000"/>
                <w:sz w:val="24"/>
                <w:szCs w:val="24"/>
              </w:rPr>
              <w:t>2</w:t>
            </w:r>
          </w:p>
        </w:tc>
        <w:tc>
          <w:tcPr>
            <w:tcW w:w="1878" w:type="dxa"/>
            <w:vAlign w:val="center"/>
          </w:tcPr>
          <w:p w14:paraId="58310C3E" w14:textId="69C47DAA" w:rsidR="00FC4356" w:rsidRPr="00E70987" w:rsidRDefault="00FC4356" w:rsidP="00FC4356">
            <w:pPr>
              <w:pStyle w:val="a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28" w:type="dxa"/>
            <w:vAlign w:val="center"/>
          </w:tcPr>
          <w:p w14:paraId="6CAF7D23" w14:textId="38B262C3" w:rsidR="00FC4356" w:rsidRPr="00E70987" w:rsidRDefault="00FC4356" w:rsidP="00FC4356">
            <w:pPr>
              <w:pStyle w:val="a3"/>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1525" w:type="dxa"/>
            <w:vAlign w:val="center"/>
          </w:tcPr>
          <w:p w14:paraId="2360A705" w14:textId="2E839647" w:rsidR="00FC4356" w:rsidRPr="00E70987" w:rsidRDefault="00FC4356" w:rsidP="00FC4356">
            <w:pPr>
              <w:pStyle w:val="a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w:t>
            </w:r>
          </w:p>
        </w:tc>
        <w:tc>
          <w:tcPr>
            <w:tcW w:w="1636" w:type="dxa"/>
            <w:vAlign w:val="center"/>
          </w:tcPr>
          <w:p w14:paraId="4DF435AB" w14:textId="0928E78E" w:rsidR="00FC4356" w:rsidRPr="00FC4356" w:rsidRDefault="00FC4356" w:rsidP="00FC4356">
            <w:pPr>
              <w:pStyle w:val="a3"/>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w:t>
            </w:r>
          </w:p>
        </w:tc>
      </w:tr>
      <w:tr w:rsidR="00FC4356" w:rsidRPr="00FF1B1D" w14:paraId="77D1BC33" w14:textId="77777777" w:rsidTr="00FE3448">
        <w:trPr>
          <w:jc w:val="center"/>
        </w:trPr>
        <w:tc>
          <w:tcPr>
            <w:tcW w:w="708" w:type="dxa"/>
            <w:vAlign w:val="center"/>
          </w:tcPr>
          <w:p w14:paraId="4FF70C1E" w14:textId="4F65D529" w:rsidR="00FC4356" w:rsidRPr="00E70987" w:rsidRDefault="00FC4356" w:rsidP="00FC4356">
            <w:pPr>
              <w:pStyle w:val="a3"/>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lang w:val="en-US"/>
              </w:rPr>
              <w:t>Ho</w:t>
            </w:r>
          </w:p>
        </w:tc>
        <w:tc>
          <w:tcPr>
            <w:tcW w:w="2831" w:type="dxa"/>
            <w:vAlign w:val="center"/>
          </w:tcPr>
          <w:p w14:paraId="10AF6668" w14:textId="77777777" w:rsidR="00FC4356" w:rsidRPr="00FC4356" w:rsidRDefault="00FC4356" w:rsidP="00FC4356">
            <w:pPr>
              <w:pStyle w:val="a3"/>
              <w:rPr>
                <w:rFonts w:ascii="Times New Roman" w:hAnsi="Times New Roman" w:cs="Times New Roman"/>
                <w:color w:val="000000"/>
                <w:sz w:val="24"/>
                <w:szCs w:val="24"/>
              </w:rPr>
            </w:pPr>
            <w:r w:rsidRPr="00FC4356">
              <w:rPr>
                <w:rFonts w:ascii="Times New Roman" w:hAnsi="Times New Roman" w:cs="Times New Roman"/>
                <w:color w:val="000000"/>
                <w:sz w:val="24"/>
                <w:szCs w:val="24"/>
              </w:rPr>
              <w:t>0,002</w:t>
            </w:r>
            <w:r w:rsidRPr="00FC4356">
              <w:rPr>
                <w:rFonts w:ascii="Times New Roman" w:hAnsi="Times New Roman" w:cs="Times New Roman"/>
                <w:color w:val="000000"/>
                <w:sz w:val="24"/>
                <w:szCs w:val="24"/>
                <w:lang w:val="en-US"/>
              </w:rPr>
              <w:t xml:space="preserve"> </w:t>
            </w:r>
            <w:r w:rsidRPr="00FC4356">
              <w:rPr>
                <w:rFonts w:ascii="Times New Roman" w:hAnsi="Times New Roman" w:cs="Times New Roman"/>
                <w:sz w:val="24"/>
                <w:szCs w:val="24"/>
              </w:rPr>
              <w:t>±</w:t>
            </w:r>
            <w:r w:rsidRPr="00FC4356">
              <w:rPr>
                <w:rFonts w:ascii="Times New Roman" w:hAnsi="Times New Roman" w:cs="Times New Roman"/>
                <w:sz w:val="24"/>
                <w:szCs w:val="24"/>
                <w:lang w:val="en-US"/>
              </w:rPr>
              <w:t xml:space="preserve"> </w:t>
            </w:r>
            <w:r w:rsidRPr="00FC4356">
              <w:rPr>
                <w:rFonts w:ascii="Times New Roman" w:hAnsi="Times New Roman" w:cs="Times New Roman"/>
                <w:color w:val="000000"/>
                <w:sz w:val="24"/>
                <w:szCs w:val="24"/>
              </w:rPr>
              <w:t>0,00</w:t>
            </w:r>
            <w:r w:rsidRPr="00FC4356">
              <w:rPr>
                <w:rFonts w:ascii="Times New Roman" w:hAnsi="Times New Roman" w:cs="Times New Roman"/>
                <w:color w:val="000000"/>
                <w:sz w:val="24"/>
                <w:szCs w:val="24"/>
                <w:lang w:val="en-US"/>
              </w:rPr>
              <w:t>04</w:t>
            </w:r>
          </w:p>
          <w:p w14:paraId="5398C2F9" w14:textId="33F85576" w:rsidR="00FC4356" w:rsidRPr="00FC4356" w:rsidRDefault="00FC4356" w:rsidP="00FC4356">
            <w:pPr>
              <w:pStyle w:val="a3"/>
              <w:rPr>
                <w:rFonts w:ascii="Times New Roman" w:hAnsi="Times New Roman" w:cs="Times New Roman"/>
                <w:color w:val="000000"/>
                <w:sz w:val="24"/>
                <w:szCs w:val="24"/>
              </w:rPr>
            </w:pPr>
            <w:r w:rsidRPr="00FC4356">
              <w:rPr>
                <w:rFonts w:ascii="Times New Roman" w:hAnsi="Times New Roman" w:cs="Times New Roman"/>
                <w:color w:val="000000"/>
                <w:sz w:val="24"/>
                <w:szCs w:val="24"/>
                <w:lang w:val="en-US"/>
              </w:rPr>
              <w:t>(</w:t>
            </w:r>
            <w:r w:rsidRPr="00FC4356">
              <w:rPr>
                <w:rFonts w:ascii="Times New Roman" w:hAnsi="Times New Roman" w:cs="Times New Roman"/>
                <w:color w:val="000000"/>
                <w:sz w:val="24"/>
                <w:szCs w:val="24"/>
              </w:rPr>
              <w:t>0,00005…0,01</w:t>
            </w:r>
            <w:r w:rsidRPr="00FC4356">
              <w:rPr>
                <w:rFonts w:ascii="Times New Roman" w:hAnsi="Times New Roman" w:cs="Times New Roman"/>
                <w:color w:val="000000"/>
                <w:sz w:val="24"/>
                <w:szCs w:val="24"/>
                <w:lang w:val="en-US"/>
              </w:rPr>
              <w:t>)</w:t>
            </w:r>
          </w:p>
        </w:tc>
        <w:tc>
          <w:tcPr>
            <w:tcW w:w="1878" w:type="dxa"/>
            <w:vAlign w:val="center"/>
          </w:tcPr>
          <w:p w14:paraId="267CAFC3" w14:textId="58F353C0" w:rsidR="00FC4356" w:rsidRPr="00E70987" w:rsidRDefault="00FC4356" w:rsidP="00FC4356">
            <w:pPr>
              <w:pStyle w:val="a3"/>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0,0002</w:t>
            </w:r>
          </w:p>
        </w:tc>
        <w:tc>
          <w:tcPr>
            <w:tcW w:w="1128" w:type="dxa"/>
            <w:vAlign w:val="center"/>
          </w:tcPr>
          <w:p w14:paraId="186F957F" w14:textId="09E0DC52"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0,0001</w:t>
            </w:r>
          </w:p>
        </w:tc>
        <w:tc>
          <w:tcPr>
            <w:tcW w:w="1525" w:type="dxa"/>
            <w:vAlign w:val="center"/>
          </w:tcPr>
          <w:p w14:paraId="0BC6F1D2" w14:textId="1270FB0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0,01</w:t>
            </w:r>
          </w:p>
        </w:tc>
        <w:tc>
          <w:tcPr>
            <w:tcW w:w="1636" w:type="dxa"/>
            <w:vAlign w:val="center"/>
          </w:tcPr>
          <w:p w14:paraId="6A37C01B" w14:textId="135AE8BA"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278</w:t>
            </w:r>
          </w:p>
        </w:tc>
      </w:tr>
      <w:tr w:rsidR="00FC4356" w:rsidRPr="00FF1B1D" w14:paraId="1CA7DBA1" w14:textId="77777777" w:rsidTr="00FE3448">
        <w:trPr>
          <w:jc w:val="center"/>
        </w:trPr>
        <w:tc>
          <w:tcPr>
            <w:tcW w:w="708" w:type="dxa"/>
            <w:vAlign w:val="center"/>
          </w:tcPr>
          <w:p w14:paraId="3BA3C2A6" w14:textId="77777777" w:rsidR="00FC4356" w:rsidRPr="00E70987" w:rsidRDefault="00FC4356" w:rsidP="00FC4356">
            <w:pPr>
              <w:pStyle w:val="a3"/>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lang w:val="en-US"/>
              </w:rPr>
              <w:t>Er</w:t>
            </w:r>
          </w:p>
        </w:tc>
        <w:tc>
          <w:tcPr>
            <w:tcW w:w="2831" w:type="dxa"/>
            <w:vAlign w:val="center"/>
          </w:tcPr>
          <w:p w14:paraId="146F2A55" w14:textId="77777777" w:rsidR="00FC4356" w:rsidRPr="00FC4356" w:rsidRDefault="00FC4356" w:rsidP="00FC4356">
            <w:pPr>
              <w:pStyle w:val="a3"/>
              <w:rPr>
                <w:rFonts w:ascii="Times New Roman" w:hAnsi="Times New Roman" w:cs="Times New Roman"/>
                <w:color w:val="000000"/>
                <w:sz w:val="24"/>
                <w:szCs w:val="24"/>
              </w:rPr>
            </w:pPr>
            <w:r w:rsidRPr="00FC4356">
              <w:rPr>
                <w:rFonts w:ascii="Times New Roman" w:hAnsi="Times New Roman" w:cs="Times New Roman"/>
                <w:color w:val="000000"/>
                <w:sz w:val="24"/>
                <w:szCs w:val="24"/>
              </w:rPr>
              <w:t>0,002</w:t>
            </w:r>
            <w:r w:rsidRPr="00FC4356">
              <w:rPr>
                <w:rFonts w:ascii="Times New Roman" w:hAnsi="Times New Roman" w:cs="Times New Roman"/>
                <w:color w:val="000000"/>
                <w:sz w:val="24"/>
                <w:szCs w:val="24"/>
                <w:lang w:val="en-US"/>
              </w:rPr>
              <w:t xml:space="preserve"> </w:t>
            </w:r>
            <w:r w:rsidRPr="00FC4356">
              <w:rPr>
                <w:rFonts w:ascii="Times New Roman" w:hAnsi="Times New Roman" w:cs="Times New Roman"/>
                <w:sz w:val="24"/>
                <w:szCs w:val="24"/>
              </w:rPr>
              <w:t>±</w:t>
            </w:r>
            <w:r w:rsidRPr="00FC4356">
              <w:rPr>
                <w:rFonts w:ascii="Times New Roman" w:hAnsi="Times New Roman" w:cs="Times New Roman"/>
                <w:sz w:val="24"/>
                <w:szCs w:val="24"/>
                <w:lang w:val="en-US"/>
              </w:rPr>
              <w:t xml:space="preserve"> </w:t>
            </w:r>
            <w:r w:rsidRPr="00FC4356">
              <w:rPr>
                <w:rFonts w:ascii="Times New Roman" w:hAnsi="Times New Roman" w:cs="Times New Roman"/>
                <w:color w:val="000000"/>
                <w:sz w:val="24"/>
                <w:szCs w:val="24"/>
              </w:rPr>
              <w:t>0,00</w:t>
            </w:r>
            <w:r w:rsidRPr="00FC4356">
              <w:rPr>
                <w:rFonts w:ascii="Times New Roman" w:hAnsi="Times New Roman" w:cs="Times New Roman"/>
                <w:color w:val="000000"/>
                <w:sz w:val="24"/>
                <w:szCs w:val="24"/>
                <w:lang w:val="en-US"/>
              </w:rPr>
              <w:t>05</w:t>
            </w:r>
          </w:p>
          <w:p w14:paraId="07B7B20F" w14:textId="77777777" w:rsidR="00FC4356" w:rsidRPr="00FC4356" w:rsidRDefault="00FC4356" w:rsidP="00FC4356">
            <w:pPr>
              <w:pStyle w:val="a3"/>
              <w:rPr>
                <w:rFonts w:ascii="Times New Roman" w:hAnsi="Times New Roman" w:cs="Times New Roman"/>
                <w:color w:val="000000"/>
                <w:sz w:val="24"/>
                <w:szCs w:val="24"/>
              </w:rPr>
            </w:pPr>
            <w:r w:rsidRPr="00FC4356">
              <w:rPr>
                <w:rFonts w:ascii="Times New Roman" w:hAnsi="Times New Roman" w:cs="Times New Roman"/>
                <w:color w:val="000000"/>
                <w:sz w:val="24"/>
                <w:szCs w:val="24"/>
                <w:lang w:val="en-US"/>
              </w:rPr>
              <w:t>(</w:t>
            </w:r>
            <w:r w:rsidRPr="00FC4356">
              <w:rPr>
                <w:rFonts w:ascii="Times New Roman" w:hAnsi="Times New Roman" w:cs="Times New Roman"/>
                <w:color w:val="000000"/>
                <w:sz w:val="24"/>
                <w:szCs w:val="24"/>
              </w:rPr>
              <w:t>0,00005…0,1</w:t>
            </w:r>
            <w:r w:rsidRPr="00FC4356">
              <w:rPr>
                <w:rFonts w:ascii="Times New Roman" w:hAnsi="Times New Roman" w:cs="Times New Roman"/>
                <w:color w:val="000000"/>
                <w:sz w:val="24"/>
                <w:szCs w:val="24"/>
                <w:lang w:val="en-US"/>
              </w:rPr>
              <w:t>)</w:t>
            </w:r>
          </w:p>
        </w:tc>
        <w:tc>
          <w:tcPr>
            <w:tcW w:w="1878" w:type="dxa"/>
            <w:vAlign w:val="center"/>
          </w:tcPr>
          <w:p w14:paraId="2D369F40" w14:textId="77777777" w:rsidR="00FC4356" w:rsidRPr="00E70987" w:rsidRDefault="00FC4356" w:rsidP="00FC4356">
            <w:pPr>
              <w:pStyle w:val="a3"/>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0,0002</w:t>
            </w:r>
          </w:p>
        </w:tc>
        <w:tc>
          <w:tcPr>
            <w:tcW w:w="1128" w:type="dxa"/>
            <w:vAlign w:val="center"/>
          </w:tcPr>
          <w:p w14:paraId="23881DC3"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0,0001</w:t>
            </w:r>
          </w:p>
        </w:tc>
        <w:tc>
          <w:tcPr>
            <w:tcW w:w="1525" w:type="dxa"/>
            <w:vAlign w:val="center"/>
          </w:tcPr>
          <w:p w14:paraId="37EA8E91"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0,01</w:t>
            </w:r>
          </w:p>
        </w:tc>
        <w:tc>
          <w:tcPr>
            <w:tcW w:w="1636" w:type="dxa"/>
            <w:vAlign w:val="center"/>
          </w:tcPr>
          <w:p w14:paraId="3C6C2A84"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312</w:t>
            </w:r>
          </w:p>
        </w:tc>
      </w:tr>
      <w:tr w:rsidR="00FC4356" w:rsidRPr="00FF1B1D" w14:paraId="0972178A" w14:textId="77777777" w:rsidTr="00FE3448">
        <w:trPr>
          <w:jc w:val="center"/>
        </w:trPr>
        <w:tc>
          <w:tcPr>
            <w:tcW w:w="708" w:type="dxa"/>
            <w:vAlign w:val="center"/>
          </w:tcPr>
          <w:p w14:paraId="6EA16283" w14:textId="77777777" w:rsidR="00FC4356" w:rsidRPr="00E70987" w:rsidRDefault="00FC4356" w:rsidP="00FC4356">
            <w:pPr>
              <w:pStyle w:val="a3"/>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lang w:val="en-US"/>
              </w:rPr>
              <w:t>Tm</w:t>
            </w:r>
          </w:p>
        </w:tc>
        <w:tc>
          <w:tcPr>
            <w:tcW w:w="2831" w:type="dxa"/>
            <w:vAlign w:val="center"/>
          </w:tcPr>
          <w:p w14:paraId="404D302E" w14:textId="77777777" w:rsidR="00FC4356" w:rsidRPr="00FC4356" w:rsidRDefault="00FC4356" w:rsidP="00FC4356">
            <w:pPr>
              <w:pStyle w:val="a3"/>
              <w:rPr>
                <w:rFonts w:ascii="Times New Roman" w:hAnsi="Times New Roman" w:cs="Times New Roman"/>
                <w:color w:val="000000"/>
                <w:sz w:val="24"/>
                <w:szCs w:val="24"/>
              </w:rPr>
            </w:pPr>
            <w:r w:rsidRPr="00FC4356">
              <w:rPr>
                <w:rFonts w:ascii="Times New Roman" w:hAnsi="Times New Roman" w:cs="Times New Roman"/>
                <w:color w:val="000000"/>
                <w:sz w:val="24"/>
                <w:szCs w:val="24"/>
              </w:rPr>
              <w:t>0,001</w:t>
            </w:r>
            <w:r w:rsidRPr="00FC4356">
              <w:rPr>
                <w:rFonts w:ascii="Times New Roman" w:hAnsi="Times New Roman" w:cs="Times New Roman"/>
                <w:color w:val="000000"/>
                <w:sz w:val="24"/>
                <w:szCs w:val="24"/>
                <w:lang w:val="en-US"/>
              </w:rPr>
              <w:t xml:space="preserve"> </w:t>
            </w:r>
            <w:r w:rsidRPr="00FC4356">
              <w:rPr>
                <w:rFonts w:ascii="Times New Roman" w:hAnsi="Times New Roman" w:cs="Times New Roman"/>
                <w:sz w:val="24"/>
                <w:szCs w:val="24"/>
              </w:rPr>
              <w:t>±</w:t>
            </w:r>
            <w:r w:rsidRPr="00FC4356">
              <w:rPr>
                <w:rFonts w:ascii="Times New Roman" w:hAnsi="Times New Roman" w:cs="Times New Roman"/>
                <w:sz w:val="24"/>
                <w:szCs w:val="24"/>
                <w:lang w:val="en-US"/>
              </w:rPr>
              <w:t xml:space="preserve"> </w:t>
            </w:r>
            <w:r w:rsidRPr="00FC4356">
              <w:rPr>
                <w:rFonts w:ascii="Times New Roman" w:hAnsi="Times New Roman" w:cs="Times New Roman"/>
                <w:color w:val="000000"/>
                <w:sz w:val="24"/>
                <w:szCs w:val="24"/>
              </w:rPr>
              <w:t>0,00</w:t>
            </w:r>
            <w:r w:rsidRPr="00FC4356">
              <w:rPr>
                <w:rFonts w:ascii="Times New Roman" w:hAnsi="Times New Roman" w:cs="Times New Roman"/>
                <w:color w:val="000000"/>
                <w:sz w:val="24"/>
                <w:szCs w:val="24"/>
                <w:lang w:val="en-US"/>
              </w:rPr>
              <w:t>03</w:t>
            </w:r>
          </w:p>
          <w:p w14:paraId="6C3E2076" w14:textId="77777777" w:rsidR="00FC4356" w:rsidRPr="00FC4356" w:rsidRDefault="00FC4356" w:rsidP="00FC4356">
            <w:pPr>
              <w:pStyle w:val="a3"/>
              <w:rPr>
                <w:rFonts w:ascii="Times New Roman" w:hAnsi="Times New Roman" w:cs="Times New Roman"/>
                <w:color w:val="000000"/>
                <w:sz w:val="24"/>
                <w:szCs w:val="24"/>
              </w:rPr>
            </w:pPr>
            <w:r w:rsidRPr="00FC4356">
              <w:rPr>
                <w:rFonts w:ascii="Times New Roman" w:hAnsi="Times New Roman" w:cs="Times New Roman"/>
                <w:color w:val="000000"/>
                <w:sz w:val="24"/>
                <w:szCs w:val="24"/>
                <w:lang w:val="en-US"/>
              </w:rPr>
              <w:t>(</w:t>
            </w:r>
            <w:r w:rsidRPr="00FC4356">
              <w:rPr>
                <w:rFonts w:ascii="Times New Roman" w:hAnsi="Times New Roman" w:cs="Times New Roman"/>
                <w:color w:val="000000"/>
                <w:sz w:val="24"/>
                <w:szCs w:val="24"/>
              </w:rPr>
              <w:t>0,00005…0,01</w:t>
            </w:r>
            <w:r w:rsidRPr="00FC4356">
              <w:rPr>
                <w:rFonts w:ascii="Times New Roman" w:hAnsi="Times New Roman" w:cs="Times New Roman"/>
                <w:color w:val="000000"/>
                <w:sz w:val="24"/>
                <w:szCs w:val="24"/>
                <w:lang w:val="en-US"/>
              </w:rPr>
              <w:t>)</w:t>
            </w:r>
          </w:p>
        </w:tc>
        <w:tc>
          <w:tcPr>
            <w:tcW w:w="1878" w:type="dxa"/>
            <w:vAlign w:val="center"/>
          </w:tcPr>
          <w:p w14:paraId="26704136" w14:textId="77777777" w:rsidR="00FC4356" w:rsidRPr="00E70987" w:rsidRDefault="00FC4356" w:rsidP="00FC4356">
            <w:pPr>
              <w:pStyle w:val="a3"/>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0,0001</w:t>
            </w:r>
          </w:p>
        </w:tc>
        <w:tc>
          <w:tcPr>
            <w:tcW w:w="1128" w:type="dxa"/>
            <w:vAlign w:val="center"/>
          </w:tcPr>
          <w:p w14:paraId="3B826F49"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0,0001</w:t>
            </w:r>
          </w:p>
        </w:tc>
        <w:tc>
          <w:tcPr>
            <w:tcW w:w="1525" w:type="dxa"/>
            <w:vAlign w:val="center"/>
          </w:tcPr>
          <w:p w14:paraId="15F425FA"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0,004</w:t>
            </w:r>
          </w:p>
        </w:tc>
        <w:tc>
          <w:tcPr>
            <w:tcW w:w="1636" w:type="dxa"/>
            <w:vAlign w:val="center"/>
          </w:tcPr>
          <w:p w14:paraId="5261B538"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336</w:t>
            </w:r>
          </w:p>
        </w:tc>
      </w:tr>
      <w:tr w:rsidR="00FC4356" w:rsidRPr="00FF1B1D" w14:paraId="751F2B16" w14:textId="77777777" w:rsidTr="00FE3448">
        <w:trPr>
          <w:jc w:val="center"/>
        </w:trPr>
        <w:tc>
          <w:tcPr>
            <w:tcW w:w="708" w:type="dxa"/>
            <w:vAlign w:val="center"/>
          </w:tcPr>
          <w:p w14:paraId="78FDB5B6" w14:textId="77777777" w:rsidR="00FC4356" w:rsidRPr="00E70987" w:rsidRDefault="00FC4356" w:rsidP="00FC4356">
            <w:pPr>
              <w:pStyle w:val="a3"/>
              <w:rPr>
                <w:rFonts w:ascii="Times New Roman" w:eastAsia="Times New Roman" w:hAnsi="Times New Roman" w:cs="Times New Roman"/>
                <w:color w:val="000000"/>
                <w:sz w:val="24"/>
                <w:szCs w:val="24"/>
                <w:lang w:val="en-US"/>
              </w:rPr>
            </w:pPr>
            <w:proofErr w:type="spellStart"/>
            <w:r w:rsidRPr="00E70987">
              <w:rPr>
                <w:rFonts w:ascii="Times New Roman" w:eastAsia="Times New Roman" w:hAnsi="Times New Roman" w:cs="Times New Roman"/>
                <w:color w:val="000000"/>
                <w:sz w:val="24"/>
                <w:szCs w:val="24"/>
              </w:rPr>
              <w:t>Yb</w:t>
            </w:r>
            <w:proofErr w:type="spellEnd"/>
          </w:p>
        </w:tc>
        <w:tc>
          <w:tcPr>
            <w:tcW w:w="2831" w:type="dxa"/>
            <w:vAlign w:val="center"/>
          </w:tcPr>
          <w:p w14:paraId="38310A3E" w14:textId="77777777" w:rsidR="00FC4356" w:rsidRPr="00FC4356" w:rsidRDefault="00FC4356" w:rsidP="00FC4356">
            <w:pPr>
              <w:pStyle w:val="a3"/>
              <w:rPr>
                <w:rFonts w:ascii="Times New Roman" w:hAnsi="Times New Roman" w:cs="Times New Roman"/>
                <w:color w:val="000000"/>
                <w:sz w:val="24"/>
                <w:szCs w:val="24"/>
              </w:rPr>
            </w:pPr>
            <w:r w:rsidRPr="00FC4356">
              <w:rPr>
                <w:rFonts w:ascii="Times New Roman" w:hAnsi="Times New Roman" w:cs="Times New Roman"/>
                <w:color w:val="000000"/>
                <w:sz w:val="24"/>
                <w:szCs w:val="24"/>
              </w:rPr>
              <w:t>0,003</w:t>
            </w:r>
            <w:r w:rsidRPr="00FC4356">
              <w:rPr>
                <w:rFonts w:ascii="Times New Roman" w:hAnsi="Times New Roman" w:cs="Times New Roman"/>
                <w:color w:val="000000"/>
                <w:sz w:val="24"/>
                <w:szCs w:val="24"/>
                <w:lang w:val="en-US"/>
              </w:rPr>
              <w:t xml:space="preserve"> </w:t>
            </w:r>
            <w:r w:rsidRPr="00FC4356">
              <w:rPr>
                <w:rFonts w:ascii="Times New Roman" w:hAnsi="Times New Roman" w:cs="Times New Roman"/>
                <w:sz w:val="24"/>
                <w:szCs w:val="24"/>
              </w:rPr>
              <w:t>±</w:t>
            </w:r>
            <w:r w:rsidRPr="00FC4356">
              <w:rPr>
                <w:rFonts w:ascii="Times New Roman" w:hAnsi="Times New Roman" w:cs="Times New Roman"/>
                <w:sz w:val="24"/>
                <w:szCs w:val="24"/>
                <w:lang w:val="en-US"/>
              </w:rPr>
              <w:t xml:space="preserve"> </w:t>
            </w:r>
            <w:r w:rsidRPr="00FC4356">
              <w:rPr>
                <w:rFonts w:ascii="Times New Roman" w:hAnsi="Times New Roman" w:cs="Times New Roman"/>
                <w:color w:val="000000"/>
                <w:sz w:val="24"/>
                <w:szCs w:val="24"/>
              </w:rPr>
              <w:t>0,00</w:t>
            </w:r>
            <w:r w:rsidRPr="00FC4356">
              <w:rPr>
                <w:rFonts w:ascii="Times New Roman" w:hAnsi="Times New Roman" w:cs="Times New Roman"/>
                <w:color w:val="000000"/>
                <w:sz w:val="24"/>
                <w:szCs w:val="24"/>
                <w:lang w:val="en-US"/>
              </w:rPr>
              <w:t>02</w:t>
            </w:r>
          </w:p>
          <w:p w14:paraId="4C62C191" w14:textId="77777777" w:rsidR="00FC4356" w:rsidRPr="00FC4356" w:rsidRDefault="00FC4356" w:rsidP="00FC4356">
            <w:pPr>
              <w:pStyle w:val="a3"/>
              <w:rPr>
                <w:rFonts w:ascii="Times New Roman" w:hAnsi="Times New Roman" w:cs="Times New Roman"/>
                <w:color w:val="000000"/>
                <w:sz w:val="24"/>
                <w:szCs w:val="24"/>
              </w:rPr>
            </w:pPr>
            <w:r w:rsidRPr="00FC4356">
              <w:rPr>
                <w:rFonts w:ascii="Times New Roman" w:hAnsi="Times New Roman" w:cs="Times New Roman"/>
                <w:color w:val="000000"/>
                <w:sz w:val="24"/>
                <w:szCs w:val="24"/>
                <w:lang w:val="en-US"/>
              </w:rPr>
              <w:t>(</w:t>
            </w:r>
            <w:r w:rsidRPr="00FC4356">
              <w:rPr>
                <w:rFonts w:ascii="Times New Roman" w:hAnsi="Times New Roman" w:cs="Times New Roman"/>
                <w:color w:val="000000"/>
                <w:sz w:val="24"/>
                <w:szCs w:val="24"/>
              </w:rPr>
              <w:t>0,0002…0,</w:t>
            </w:r>
            <w:r w:rsidRPr="00FC4356">
              <w:rPr>
                <w:rFonts w:ascii="Times New Roman" w:hAnsi="Times New Roman" w:cs="Times New Roman"/>
                <w:color w:val="000000"/>
                <w:sz w:val="24"/>
                <w:szCs w:val="24"/>
                <w:lang w:val="en-US"/>
              </w:rPr>
              <w:t>0</w:t>
            </w:r>
            <w:r w:rsidRPr="00FC4356">
              <w:rPr>
                <w:rFonts w:ascii="Times New Roman" w:hAnsi="Times New Roman" w:cs="Times New Roman"/>
                <w:color w:val="000000"/>
                <w:sz w:val="24"/>
                <w:szCs w:val="24"/>
              </w:rPr>
              <w:t>1</w:t>
            </w:r>
            <w:r w:rsidRPr="00FC4356">
              <w:rPr>
                <w:rFonts w:ascii="Times New Roman" w:hAnsi="Times New Roman" w:cs="Times New Roman"/>
                <w:color w:val="000000"/>
                <w:sz w:val="24"/>
                <w:szCs w:val="24"/>
                <w:lang w:val="en-US"/>
              </w:rPr>
              <w:t>)</w:t>
            </w:r>
          </w:p>
        </w:tc>
        <w:tc>
          <w:tcPr>
            <w:tcW w:w="1878" w:type="dxa"/>
            <w:vAlign w:val="center"/>
          </w:tcPr>
          <w:p w14:paraId="03A8B7BD" w14:textId="77777777" w:rsidR="00FC4356" w:rsidRPr="00E70987" w:rsidRDefault="00FC4356" w:rsidP="00FC4356">
            <w:pPr>
              <w:pStyle w:val="a3"/>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0,002</w:t>
            </w:r>
          </w:p>
        </w:tc>
        <w:tc>
          <w:tcPr>
            <w:tcW w:w="1128" w:type="dxa"/>
            <w:vAlign w:val="center"/>
          </w:tcPr>
          <w:p w14:paraId="7A9D7BE3"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0,003</w:t>
            </w:r>
          </w:p>
        </w:tc>
        <w:tc>
          <w:tcPr>
            <w:tcW w:w="1525" w:type="dxa"/>
            <w:vAlign w:val="center"/>
          </w:tcPr>
          <w:p w14:paraId="06A6B671"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0,002</w:t>
            </w:r>
          </w:p>
        </w:tc>
        <w:tc>
          <w:tcPr>
            <w:tcW w:w="1636" w:type="dxa"/>
            <w:vAlign w:val="center"/>
          </w:tcPr>
          <w:p w14:paraId="44B1D402"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67</w:t>
            </w:r>
          </w:p>
        </w:tc>
      </w:tr>
      <w:tr w:rsidR="00FC4356" w:rsidRPr="00FF1B1D" w14:paraId="66E8FA5F" w14:textId="77777777" w:rsidTr="00FE3448">
        <w:trPr>
          <w:jc w:val="center"/>
        </w:trPr>
        <w:tc>
          <w:tcPr>
            <w:tcW w:w="708" w:type="dxa"/>
            <w:vAlign w:val="center"/>
          </w:tcPr>
          <w:p w14:paraId="47C4ED71" w14:textId="77777777" w:rsidR="00FC4356" w:rsidRPr="00E70987" w:rsidRDefault="00FC4356" w:rsidP="00FC4356">
            <w:pPr>
              <w:pStyle w:val="a3"/>
              <w:rPr>
                <w:rFonts w:ascii="Times New Roman" w:eastAsia="Times New Roman" w:hAnsi="Times New Roman" w:cs="Times New Roman"/>
                <w:color w:val="000000"/>
                <w:sz w:val="24"/>
                <w:szCs w:val="24"/>
              </w:rPr>
            </w:pPr>
            <w:proofErr w:type="spellStart"/>
            <w:r w:rsidRPr="00E70987">
              <w:rPr>
                <w:rFonts w:ascii="Times New Roman" w:eastAsia="Times New Roman" w:hAnsi="Times New Roman" w:cs="Times New Roman"/>
                <w:color w:val="000000"/>
                <w:sz w:val="24"/>
                <w:szCs w:val="24"/>
              </w:rPr>
              <w:t>Lu</w:t>
            </w:r>
            <w:proofErr w:type="spellEnd"/>
          </w:p>
        </w:tc>
        <w:tc>
          <w:tcPr>
            <w:tcW w:w="2831" w:type="dxa"/>
            <w:vAlign w:val="center"/>
          </w:tcPr>
          <w:p w14:paraId="68D5EB07" w14:textId="77777777" w:rsidR="00FC4356" w:rsidRPr="00FC4356" w:rsidRDefault="00FC4356" w:rsidP="00FC4356">
            <w:pPr>
              <w:pStyle w:val="a3"/>
              <w:rPr>
                <w:rFonts w:ascii="Times New Roman" w:hAnsi="Times New Roman" w:cs="Times New Roman"/>
                <w:color w:val="000000"/>
                <w:sz w:val="24"/>
                <w:szCs w:val="24"/>
              </w:rPr>
            </w:pPr>
            <w:r w:rsidRPr="00FC4356">
              <w:rPr>
                <w:rFonts w:ascii="Times New Roman" w:hAnsi="Times New Roman" w:cs="Times New Roman"/>
                <w:color w:val="000000"/>
                <w:sz w:val="24"/>
                <w:szCs w:val="24"/>
              </w:rPr>
              <w:t>0,003</w:t>
            </w:r>
            <w:r w:rsidRPr="00FC4356">
              <w:rPr>
                <w:rFonts w:ascii="Times New Roman" w:hAnsi="Times New Roman" w:cs="Times New Roman"/>
                <w:color w:val="000000"/>
                <w:sz w:val="24"/>
                <w:szCs w:val="24"/>
                <w:lang w:val="en-US"/>
              </w:rPr>
              <w:t xml:space="preserve"> </w:t>
            </w:r>
            <w:r w:rsidRPr="00FC4356">
              <w:rPr>
                <w:rFonts w:ascii="Times New Roman" w:hAnsi="Times New Roman" w:cs="Times New Roman"/>
                <w:sz w:val="24"/>
                <w:szCs w:val="24"/>
              </w:rPr>
              <w:t>±</w:t>
            </w:r>
            <w:r w:rsidRPr="00FC4356">
              <w:rPr>
                <w:rFonts w:ascii="Times New Roman" w:hAnsi="Times New Roman" w:cs="Times New Roman"/>
                <w:sz w:val="24"/>
                <w:szCs w:val="24"/>
                <w:lang w:val="en-US"/>
              </w:rPr>
              <w:t xml:space="preserve"> </w:t>
            </w:r>
            <w:r w:rsidRPr="00FC4356">
              <w:rPr>
                <w:rFonts w:ascii="Times New Roman" w:hAnsi="Times New Roman" w:cs="Times New Roman"/>
                <w:color w:val="000000"/>
                <w:sz w:val="24"/>
                <w:szCs w:val="24"/>
              </w:rPr>
              <w:t>0,00</w:t>
            </w:r>
            <w:r w:rsidRPr="00FC4356">
              <w:rPr>
                <w:rFonts w:ascii="Times New Roman" w:hAnsi="Times New Roman" w:cs="Times New Roman"/>
                <w:color w:val="000000"/>
                <w:sz w:val="24"/>
                <w:szCs w:val="24"/>
                <w:lang w:val="en-US"/>
              </w:rPr>
              <w:t>03</w:t>
            </w:r>
          </w:p>
          <w:p w14:paraId="71A669B8" w14:textId="77777777" w:rsidR="00FC4356" w:rsidRPr="00FC4356" w:rsidRDefault="00FC4356" w:rsidP="00FC4356">
            <w:pPr>
              <w:pStyle w:val="a3"/>
              <w:rPr>
                <w:rFonts w:ascii="Times New Roman" w:hAnsi="Times New Roman" w:cs="Times New Roman"/>
                <w:color w:val="000000"/>
                <w:sz w:val="24"/>
                <w:szCs w:val="24"/>
              </w:rPr>
            </w:pPr>
            <w:r w:rsidRPr="00FC4356">
              <w:rPr>
                <w:rFonts w:ascii="Times New Roman" w:hAnsi="Times New Roman" w:cs="Times New Roman"/>
                <w:color w:val="000000"/>
                <w:sz w:val="24"/>
                <w:szCs w:val="24"/>
                <w:lang w:val="en-US"/>
              </w:rPr>
              <w:t>(</w:t>
            </w:r>
            <w:r w:rsidRPr="00FC4356">
              <w:rPr>
                <w:rFonts w:ascii="Times New Roman" w:hAnsi="Times New Roman" w:cs="Times New Roman"/>
                <w:color w:val="000000"/>
                <w:sz w:val="24"/>
                <w:szCs w:val="24"/>
              </w:rPr>
              <w:t>0,0001…0,</w:t>
            </w:r>
            <w:r w:rsidRPr="00FC4356">
              <w:rPr>
                <w:rFonts w:ascii="Times New Roman" w:hAnsi="Times New Roman" w:cs="Times New Roman"/>
                <w:color w:val="000000"/>
                <w:sz w:val="24"/>
                <w:szCs w:val="24"/>
                <w:lang w:val="en-US"/>
              </w:rPr>
              <w:t>0</w:t>
            </w:r>
            <w:r w:rsidRPr="00FC4356">
              <w:rPr>
                <w:rFonts w:ascii="Times New Roman" w:hAnsi="Times New Roman" w:cs="Times New Roman"/>
                <w:color w:val="000000"/>
                <w:sz w:val="24"/>
                <w:szCs w:val="24"/>
              </w:rPr>
              <w:t>1</w:t>
            </w:r>
            <w:r w:rsidRPr="00FC4356">
              <w:rPr>
                <w:rFonts w:ascii="Times New Roman" w:hAnsi="Times New Roman" w:cs="Times New Roman"/>
                <w:color w:val="000000"/>
                <w:sz w:val="24"/>
                <w:szCs w:val="24"/>
                <w:lang w:val="en-US"/>
              </w:rPr>
              <w:t>)</w:t>
            </w:r>
          </w:p>
        </w:tc>
        <w:tc>
          <w:tcPr>
            <w:tcW w:w="1878" w:type="dxa"/>
            <w:vAlign w:val="center"/>
          </w:tcPr>
          <w:p w14:paraId="1832B38E" w14:textId="77777777" w:rsidR="00FC4356" w:rsidRPr="00E70987" w:rsidRDefault="00FC4356" w:rsidP="00FC4356">
            <w:pPr>
              <w:pStyle w:val="a3"/>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0,001</w:t>
            </w:r>
          </w:p>
        </w:tc>
        <w:tc>
          <w:tcPr>
            <w:tcW w:w="1128" w:type="dxa"/>
            <w:vAlign w:val="center"/>
          </w:tcPr>
          <w:p w14:paraId="6C1EFDDD"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0,002</w:t>
            </w:r>
          </w:p>
        </w:tc>
        <w:tc>
          <w:tcPr>
            <w:tcW w:w="1525" w:type="dxa"/>
            <w:vAlign w:val="center"/>
          </w:tcPr>
          <w:p w14:paraId="7BFDF8B9"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0,003</w:t>
            </w:r>
          </w:p>
        </w:tc>
        <w:tc>
          <w:tcPr>
            <w:tcW w:w="1636" w:type="dxa"/>
            <w:vAlign w:val="center"/>
          </w:tcPr>
          <w:p w14:paraId="593BD1B5"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107</w:t>
            </w:r>
          </w:p>
        </w:tc>
      </w:tr>
      <w:tr w:rsidR="00FC4356" w:rsidRPr="00FF1B1D" w14:paraId="5BB904A5" w14:textId="77777777" w:rsidTr="00FE3448">
        <w:trPr>
          <w:jc w:val="center"/>
        </w:trPr>
        <w:tc>
          <w:tcPr>
            <w:tcW w:w="708" w:type="dxa"/>
            <w:vAlign w:val="center"/>
          </w:tcPr>
          <w:p w14:paraId="12DA04C0" w14:textId="77777777" w:rsidR="00FC4356" w:rsidRPr="00E70987" w:rsidRDefault="00FC4356" w:rsidP="00FC4356">
            <w:pPr>
              <w:pStyle w:val="a3"/>
              <w:rPr>
                <w:rFonts w:ascii="Times New Roman" w:eastAsia="Times New Roman" w:hAnsi="Times New Roman" w:cs="Times New Roman"/>
                <w:color w:val="000000"/>
                <w:sz w:val="24"/>
                <w:szCs w:val="24"/>
              </w:rPr>
            </w:pPr>
            <w:proofErr w:type="spellStart"/>
            <w:r w:rsidRPr="00E70987">
              <w:rPr>
                <w:rFonts w:ascii="Times New Roman" w:eastAsia="Times New Roman" w:hAnsi="Times New Roman" w:cs="Times New Roman"/>
                <w:color w:val="000000"/>
                <w:sz w:val="24"/>
                <w:szCs w:val="24"/>
              </w:rPr>
              <w:t>Hf</w:t>
            </w:r>
            <w:proofErr w:type="spellEnd"/>
          </w:p>
        </w:tc>
        <w:tc>
          <w:tcPr>
            <w:tcW w:w="2831" w:type="dxa"/>
            <w:vAlign w:val="center"/>
          </w:tcPr>
          <w:p w14:paraId="50F5055A"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0,01</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w:t>
            </w:r>
            <w:r w:rsidRPr="00E70987">
              <w:rPr>
                <w:rFonts w:ascii="Times New Roman" w:hAnsi="Times New Roman" w:cs="Times New Roman"/>
                <w:color w:val="000000"/>
                <w:sz w:val="24"/>
                <w:szCs w:val="24"/>
                <w:lang w:val="en-US"/>
              </w:rPr>
              <w:t>1</w:t>
            </w:r>
          </w:p>
          <w:p w14:paraId="62DB3219"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0,0003…0,</w:t>
            </w:r>
            <w:r w:rsidRPr="00E70987">
              <w:rPr>
                <w:rFonts w:ascii="Times New Roman" w:hAnsi="Times New Roman" w:cs="Times New Roman"/>
                <w:color w:val="000000"/>
                <w:sz w:val="24"/>
                <w:szCs w:val="24"/>
                <w:lang w:val="en-US"/>
              </w:rPr>
              <w:t>0</w:t>
            </w:r>
            <w:r w:rsidRPr="00E70987">
              <w:rPr>
                <w:rFonts w:ascii="Times New Roman" w:hAnsi="Times New Roman" w:cs="Times New Roman"/>
                <w:color w:val="000000"/>
                <w:sz w:val="24"/>
                <w:szCs w:val="24"/>
              </w:rPr>
              <w:t>6</w:t>
            </w:r>
            <w:r w:rsidRPr="00E70987">
              <w:rPr>
                <w:rFonts w:ascii="Times New Roman" w:hAnsi="Times New Roman" w:cs="Times New Roman"/>
                <w:color w:val="000000"/>
                <w:sz w:val="24"/>
                <w:szCs w:val="24"/>
                <w:lang w:val="en-US"/>
              </w:rPr>
              <w:t>)</w:t>
            </w:r>
          </w:p>
        </w:tc>
        <w:tc>
          <w:tcPr>
            <w:tcW w:w="1878" w:type="dxa"/>
            <w:vAlign w:val="center"/>
          </w:tcPr>
          <w:p w14:paraId="0E1DD236" w14:textId="77777777" w:rsidR="00FC4356" w:rsidRPr="00E70987" w:rsidRDefault="00FC4356" w:rsidP="00FC4356">
            <w:pPr>
              <w:pStyle w:val="a3"/>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0,005</w:t>
            </w:r>
          </w:p>
        </w:tc>
        <w:tc>
          <w:tcPr>
            <w:tcW w:w="1128" w:type="dxa"/>
            <w:vAlign w:val="center"/>
          </w:tcPr>
          <w:p w14:paraId="29160F07"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0,005</w:t>
            </w:r>
          </w:p>
        </w:tc>
        <w:tc>
          <w:tcPr>
            <w:tcW w:w="1525" w:type="dxa"/>
            <w:vAlign w:val="center"/>
          </w:tcPr>
          <w:p w14:paraId="4E4B35DE"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0,01</w:t>
            </w:r>
          </w:p>
        </w:tc>
        <w:tc>
          <w:tcPr>
            <w:tcW w:w="1636" w:type="dxa"/>
            <w:vAlign w:val="center"/>
          </w:tcPr>
          <w:p w14:paraId="365E5393"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153</w:t>
            </w:r>
          </w:p>
        </w:tc>
      </w:tr>
      <w:tr w:rsidR="00FC4356" w:rsidRPr="00FF1B1D" w14:paraId="0A830CFF" w14:textId="77777777" w:rsidTr="00FE3448">
        <w:trPr>
          <w:jc w:val="center"/>
        </w:trPr>
        <w:tc>
          <w:tcPr>
            <w:tcW w:w="708" w:type="dxa"/>
            <w:vAlign w:val="center"/>
          </w:tcPr>
          <w:p w14:paraId="63F40A67" w14:textId="77777777" w:rsidR="00FC4356" w:rsidRPr="00E70987" w:rsidRDefault="00FC4356" w:rsidP="00FC4356">
            <w:pPr>
              <w:pStyle w:val="a3"/>
              <w:rPr>
                <w:rFonts w:ascii="Times New Roman" w:eastAsia="Times New Roman" w:hAnsi="Times New Roman" w:cs="Times New Roman"/>
                <w:color w:val="000000"/>
                <w:sz w:val="24"/>
                <w:szCs w:val="24"/>
              </w:rPr>
            </w:pPr>
            <w:proofErr w:type="spellStart"/>
            <w:r w:rsidRPr="00E70987">
              <w:rPr>
                <w:rFonts w:ascii="Times New Roman" w:eastAsia="Times New Roman" w:hAnsi="Times New Roman" w:cs="Times New Roman"/>
                <w:color w:val="000000"/>
                <w:sz w:val="24"/>
                <w:szCs w:val="24"/>
              </w:rPr>
              <w:t>Ta</w:t>
            </w:r>
            <w:proofErr w:type="spellEnd"/>
          </w:p>
        </w:tc>
        <w:tc>
          <w:tcPr>
            <w:tcW w:w="2831" w:type="dxa"/>
            <w:vAlign w:val="center"/>
          </w:tcPr>
          <w:p w14:paraId="243FF0CE"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0,005</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w:t>
            </w:r>
            <w:r w:rsidRPr="00E70987">
              <w:rPr>
                <w:rFonts w:ascii="Times New Roman" w:hAnsi="Times New Roman" w:cs="Times New Roman"/>
                <w:color w:val="000000"/>
                <w:sz w:val="24"/>
                <w:szCs w:val="24"/>
                <w:lang w:val="en-US"/>
              </w:rPr>
              <w:t>05</w:t>
            </w:r>
          </w:p>
          <w:p w14:paraId="4405CB14"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0,00007…0,04</w:t>
            </w:r>
            <w:r w:rsidRPr="00E70987">
              <w:rPr>
                <w:rFonts w:ascii="Times New Roman" w:hAnsi="Times New Roman" w:cs="Times New Roman"/>
                <w:color w:val="000000"/>
                <w:sz w:val="24"/>
                <w:szCs w:val="24"/>
                <w:lang w:val="en-US"/>
              </w:rPr>
              <w:t>)</w:t>
            </w:r>
          </w:p>
        </w:tc>
        <w:tc>
          <w:tcPr>
            <w:tcW w:w="1878" w:type="dxa"/>
            <w:vAlign w:val="center"/>
          </w:tcPr>
          <w:p w14:paraId="2D4C999B" w14:textId="77777777" w:rsidR="00FC4356" w:rsidRPr="00E70987" w:rsidRDefault="00FC4356" w:rsidP="00FC4356">
            <w:pPr>
              <w:pStyle w:val="a3"/>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0,004</w:t>
            </w:r>
          </w:p>
        </w:tc>
        <w:tc>
          <w:tcPr>
            <w:tcW w:w="1128" w:type="dxa"/>
            <w:vAlign w:val="center"/>
          </w:tcPr>
          <w:p w14:paraId="6EAD92E4"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0,004</w:t>
            </w:r>
          </w:p>
        </w:tc>
        <w:tc>
          <w:tcPr>
            <w:tcW w:w="1525" w:type="dxa"/>
            <w:vAlign w:val="center"/>
          </w:tcPr>
          <w:p w14:paraId="13E92EE4"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0,005</w:t>
            </w:r>
          </w:p>
        </w:tc>
        <w:tc>
          <w:tcPr>
            <w:tcW w:w="1636" w:type="dxa"/>
            <w:vAlign w:val="center"/>
          </w:tcPr>
          <w:p w14:paraId="73B89041"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92</w:t>
            </w:r>
          </w:p>
        </w:tc>
      </w:tr>
      <w:tr w:rsidR="00FC4356" w:rsidRPr="00FF1B1D" w14:paraId="38B714AA" w14:textId="77777777" w:rsidTr="00FE3448">
        <w:trPr>
          <w:jc w:val="center"/>
        </w:trPr>
        <w:tc>
          <w:tcPr>
            <w:tcW w:w="708" w:type="dxa"/>
            <w:vAlign w:val="center"/>
          </w:tcPr>
          <w:p w14:paraId="60963E05" w14:textId="77777777" w:rsidR="00FC4356" w:rsidRPr="00E70987" w:rsidRDefault="00FC4356" w:rsidP="00FC4356">
            <w:pPr>
              <w:pStyle w:val="a3"/>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lang w:val="en-US"/>
              </w:rPr>
              <w:t>W</w:t>
            </w:r>
          </w:p>
        </w:tc>
        <w:tc>
          <w:tcPr>
            <w:tcW w:w="2831" w:type="dxa"/>
            <w:vAlign w:val="center"/>
          </w:tcPr>
          <w:p w14:paraId="7ED6262C"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0,05</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0,01</w:t>
            </w:r>
          </w:p>
          <w:p w14:paraId="78835673"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0,0001…25,7</w:t>
            </w:r>
            <w:r w:rsidRPr="00E70987">
              <w:rPr>
                <w:rFonts w:ascii="Times New Roman" w:hAnsi="Times New Roman" w:cs="Times New Roman"/>
                <w:color w:val="000000"/>
                <w:sz w:val="24"/>
                <w:szCs w:val="24"/>
                <w:lang w:val="en-US"/>
              </w:rPr>
              <w:t>)</w:t>
            </w:r>
          </w:p>
        </w:tc>
        <w:tc>
          <w:tcPr>
            <w:tcW w:w="1878" w:type="dxa"/>
            <w:vAlign w:val="center"/>
          </w:tcPr>
          <w:p w14:paraId="61986C57" w14:textId="77777777" w:rsidR="00FC4356" w:rsidRPr="00E70987" w:rsidRDefault="00FC4356" w:rsidP="00FC4356">
            <w:pPr>
              <w:pStyle w:val="a3"/>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0,002</w:t>
            </w:r>
          </w:p>
        </w:tc>
        <w:tc>
          <w:tcPr>
            <w:tcW w:w="1128" w:type="dxa"/>
            <w:vAlign w:val="center"/>
          </w:tcPr>
          <w:p w14:paraId="2F813B78"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0,004</w:t>
            </w:r>
          </w:p>
        </w:tc>
        <w:tc>
          <w:tcPr>
            <w:tcW w:w="1525" w:type="dxa"/>
            <w:vAlign w:val="center"/>
          </w:tcPr>
          <w:p w14:paraId="0BD339B9"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eastAsia="Times New Roman" w:hAnsi="Times New Roman" w:cs="Times New Roman"/>
                <w:color w:val="000000"/>
                <w:sz w:val="24"/>
                <w:szCs w:val="24"/>
              </w:rPr>
              <w:t>2,08</w:t>
            </w:r>
          </w:p>
        </w:tc>
        <w:tc>
          <w:tcPr>
            <w:tcW w:w="1636" w:type="dxa"/>
            <w:vAlign w:val="center"/>
          </w:tcPr>
          <w:p w14:paraId="415A1A7D"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eastAsia="Times New Roman" w:hAnsi="Times New Roman" w:cs="Times New Roman"/>
                <w:color w:val="000000"/>
                <w:sz w:val="24"/>
                <w:szCs w:val="24"/>
                <w:lang w:val="en-US"/>
              </w:rPr>
              <w:t>279</w:t>
            </w:r>
          </w:p>
        </w:tc>
      </w:tr>
      <w:tr w:rsidR="00FC4356" w:rsidRPr="00FF1B1D" w14:paraId="5579017C" w14:textId="77777777" w:rsidTr="00FE3448">
        <w:trPr>
          <w:jc w:val="center"/>
        </w:trPr>
        <w:tc>
          <w:tcPr>
            <w:tcW w:w="708" w:type="dxa"/>
            <w:vAlign w:val="center"/>
          </w:tcPr>
          <w:p w14:paraId="62A07CC5" w14:textId="77777777" w:rsidR="00FC4356" w:rsidRPr="00E70987" w:rsidRDefault="00FC4356" w:rsidP="00FC4356">
            <w:pPr>
              <w:pStyle w:val="a3"/>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lang w:val="en-US"/>
              </w:rPr>
              <w:t>Re</w:t>
            </w:r>
          </w:p>
        </w:tc>
        <w:tc>
          <w:tcPr>
            <w:tcW w:w="2831" w:type="dxa"/>
            <w:vAlign w:val="center"/>
          </w:tcPr>
          <w:p w14:paraId="41DF888E"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0,002</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0,0003</w:t>
            </w:r>
          </w:p>
          <w:p w14:paraId="37867425"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0,00004…0,025</w:t>
            </w:r>
            <w:r w:rsidRPr="00E70987">
              <w:rPr>
                <w:rFonts w:ascii="Times New Roman" w:hAnsi="Times New Roman" w:cs="Times New Roman"/>
                <w:color w:val="000000"/>
                <w:sz w:val="24"/>
                <w:szCs w:val="24"/>
                <w:lang w:val="en-US"/>
              </w:rPr>
              <w:t>)</w:t>
            </w:r>
          </w:p>
        </w:tc>
        <w:tc>
          <w:tcPr>
            <w:tcW w:w="1878" w:type="dxa"/>
            <w:vAlign w:val="center"/>
          </w:tcPr>
          <w:p w14:paraId="3C229100" w14:textId="77777777" w:rsidR="00FC4356" w:rsidRPr="00E70987" w:rsidRDefault="00FC4356" w:rsidP="00FC4356">
            <w:pPr>
              <w:pStyle w:val="a3"/>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0,0002</w:t>
            </w:r>
          </w:p>
        </w:tc>
        <w:tc>
          <w:tcPr>
            <w:tcW w:w="1128" w:type="dxa"/>
            <w:vAlign w:val="center"/>
          </w:tcPr>
          <w:p w14:paraId="15217383"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0,00005</w:t>
            </w:r>
          </w:p>
        </w:tc>
        <w:tc>
          <w:tcPr>
            <w:tcW w:w="1525" w:type="dxa"/>
            <w:vAlign w:val="center"/>
          </w:tcPr>
          <w:p w14:paraId="3F591925" w14:textId="77777777" w:rsidR="00FC4356" w:rsidRPr="00E70987" w:rsidRDefault="00FC4356" w:rsidP="00FC4356">
            <w:pPr>
              <w:pStyle w:val="a3"/>
              <w:rPr>
                <w:rFonts w:ascii="Times New Roman" w:eastAsia="Times New Roman" w:hAnsi="Times New Roman" w:cs="Times New Roman"/>
                <w:color w:val="000000"/>
                <w:sz w:val="24"/>
                <w:szCs w:val="24"/>
              </w:rPr>
            </w:pPr>
            <w:r w:rsidRPr="00E70987">
              <w:rPr>
                <w:rFonts w:ascii="Times New Roman" w:hAnsi="Times New Roman" w:cs="Times New Roman"/>
                <w:color w:val="000000"/>
                <w:sz w:val="24"/>
                <w:szCs w:val="24"/>
              </w:rPr>
              <w:t>0,005</w:t>
            </w:r>
          </w:p>
        </w:tc>
        <w:tc>
          <w:tcPr>
            <w:tcW w:w="1636" w:type="dxa"/>
            <w:vAlign w:val="center"/>
          </w:tcPr>
          <w:p w14:paraId="58266EE4" w14:textId="77777777" w:rsidR="00FC4356" w:rsidRPr="00E70987" w:rsidRDefault="00FC4356" w:rsidP="00FC4356">
            <w:pPr>
              <w:pStyle w:val="a3"/>
              <w:rPr>
                <w:rFonts w:ascii="Times New Roman" w:eastAsia="Times New Roman" w:hAnsi="Times New Roman" w:cs="Times New Roman"/>
                <w:color w:val="000000"/>
                <w:sz w:val="24"/>
                <w:szCs w:val="24"/>
                <w:lang w:val="en-US"/>
              </w:rPr>
            </w:pPr>
            <w:r w:rsidRPr="00E70987">
              <w:rPr>
                <w:rFonts w:ascii="Times New Roman" w:hAnsi="Times New Roman" w:cs="Times New Roman"/>
                <w:color w:val="000000"/>
                <w:sz w:val="24"/>
                <w:szCs w:val="24"/>
              </w:rPr>
              <w:t>288</w:t>
            </w:r>
          </w:p>
        </w:tc>
      </w:tr>
      <w:tr w:rsidR="00FC4356" w:rsidRPr="00FF1B1D" w14:paraId="46196192" w14:textId="77777777" w:rsidTr="00FE3448">
        <w:trPr>
          <w:jc w:val="center"/>
        </w:trPr>
        <w:tc>
          <w:tcPr>
            <w:tcW w:w="708" w:type="dxa"/>
            <w:vAlign w:val="center"/>
          </w:tcPr>
          <w:p w14:paraId="1E3AD807" w14:textId="77777777" w:rsidR="00FC4356" w:rsidRPr="00E70987" w:rsidRDefault="00FC4356" w:rsidP="00FC4356">
            <w:pPr>
              <w:pStyle w:val="a3"/>
              <w:rPr>
                <w:rFonts w:ascii="Times New Roman" w:eastAsia="Times New Roman" w:hAnsi="Times New Roman" w:cs="Times New Roman"/>
                <w:color w:val="000000"/>
                <w:sz w:val="24"/>
                <w:szCs w:val="24"/>
                <w:lang w:val="en-US"/>
              </w:rPr>
            </w:pPr>
            <w:proofErr w:type="spellStart"/>
            <w:r w:rsidRPr="00E70987">
              <w:rPr>
                <w:rFonts w:ascii="Times New Roman" w:eastAsia="Times New Roman" w:hAnsi="Times New Roman" w:cs="Times New Roman"/>
                <w:color w:val="000000"/>
                <w:sz w:val="24"/>
                <w:szCs w:val="24"/>
                <w:lang w:val="en-US"/>
              </w:rPr>
              <w:t>Os</w:t>
            </w:r>
            <w:proofErr w:type="spellEnd"/>
          </w:p>
        </w:tc>
        <w:tc>
          <w:tcPr>
            <w:tcW w:w="2831" w:type="dxa"/>
            <w:vAlign w:val="center"/>
          </w:tcPr>
          <w:p w14:paraId="527E402F"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0,0007</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0,0002</w:t>
            </w:r>
          </w:p>
          <w:p w14:paraId="50713B64"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0,00005…0,0</w:t>
            </w:r>
            <w:r w:rsidRPr="00E70987">
              <w:rPr>
                <w:rFonts w:ascii="Times New Roman" w:hAnsi="Times New Roman" w:cs="Times New Roman"/>
                <w:color w:val="000000"/>
                <w:sz w:val="24"/>
                <w:szCs w:val="24"/>
                <w:lang w:val="en-US"/>
              </w:rPr>
              <w:t>0</w:t>
            </w:r>
            <w:r w:rsidRPr="00E70987">
              <w:rPr>
                <w:rFonts w:ascii="Times New Roman" w:hAnsi="Times New Roman" w:cs="Times New Roman"/>
                <w:color w:val="000000"/>
                <w:sz w:val="24"/>
                <w:szCs w:val="24"/>
              </w:rPr>
              <w:t>25</w:t>
            </w:r>
            <w:r w:rsidRPr="00E70987">
              <w:rPr>
                <w:rFonts w:ascii="Times New Roman" w:hAnsi="Times New Roman" w:cs="Times New Roman"/>
                <w:color w:val="000000"/>
                <w:sz w:val="24"/>
                <w:szCs w:val="24"/>
                <w:lang w:val="en-US"/>
              </w:rPr>
              <w:t>)</w:t>
            </w:r>
          </w:p>
        </w:tc>
        <w:tc>
          <w:tcPr>
            <w:tcW w:w="1878" w:type="dxa"/>
            <w:vAlign w:val="center"/>
          </w:tcPr>
          <w:p w14:paraId="23004FE2" w14:textId="77777777" w:rsidR="00FC4356" w:rsidRPr="00E70987" w:rsidRDefault="00FC4356" w:rsidP="00FC4356">
            <w:pPr>
              <w:pStyle w:val="a3"/>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0,0001</w:t>
            </w:r>
          </w:p>
        </w:tc>
        <w:tc>
          <w:tcPr>
            <w:tcW w:w="1128" w:type="dxa"/>
            <w:vAlign w:val="center"/>
          </w:tcPr>
          <w:p w14:paraId="5E0561CC"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0,00005</w:t>
            </w:r>
          </w:p>
        </w:tc>
        <w:tc>
          <w:tcPr>
            <w:tcW w:w="1525" w:type="dxa"/>
            <w:vAlign w:val="center"/>
          </w:tcPr>
          <w:p w14:paraId="0F85C101"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0,003</w:t>
            </w:r>
          </w:p>
        </w:tc>
        <w:tc>
          <w:tcPr>
            <w:tcW w:w="1636" w:type="dxa"/>
            <w:vAlign w:val="center"/>
          </w:tcPr>
          <w:p w14:paraId="1949FA70"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484</w:t>
            </w:r>
          </w:p>
        </w:tc>
      </w:tr>
      <w:tr w:rsidR="00FC4356" w:rsidRPr="00FF1B1D" w14:paraId="467EDA7A" w14:textId="77777777" w:rsidTr="00FE3448">
        <w:trPr>
          <w:jc w:val="center"/>
        </w:trPr>
        <w:tc>
          <w:tcPr>
            <w:tcW w:w="708" w:type="dxa"/>
            <w:vAlign w:val="center"/>
          </w:tcPr>
          <w:p w14:paraId="56C0F16F" w14:textId="77777777" w:rsidR="00FC4356" w:rsidRPr="00E70987" w:rsidRDefault="00FC4356" w:rsidP="00FC4356">
            <w:pPr>
              <w:pStyle w:val="a3"/>
              <w:rPr>
                <w:rFonts w:ascii="Times New Roman" w:eastAsia="Times New Roman" w:hAnsi="Times New Roman" w:cs="Times New Roman"/>
                <w:color w:val="000000"/>
                <w:sz w:val="24"/>
                <w:szCs w:val="24"/>
                <w:lang w:val="en-US"/>
              </w:rPr>
            </w:pPr>
            <w:proofErr w:type="spellStart"/>
            <w:r w:rsidRPr="00E70987">
              <w:rPr>
                <w:rFonts w:ascii="Times New Roman" w:eastAsia="Times New Roman" w:hAnsi="Times New Roman" w:cs="Times New Roman"/>
                <w:color w:val="000000"/>
                <w:sz w:val="24"/>
                <w:szCs w:val="24"/>
                <w:lang w:val="en-US"/>
              </w:rPr>
              <w:t>Ir</w:t>
            </w:r>
            <w:proofErr w:type="spellEnd"/>
          </w:p>
        </w:tc>
        <w:tc>
          <w:tcPr>
            <w:tcW w:w="2831" w:type="dxa"/>
            <w:vAlign w:val="center"/>
          </w:tcPr>
          <w:p w14:paraId="42FB0F88"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0,01</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0,003</w:t>
            </w:r>
          </w:p>
          <w:p w14:paraId="348FB6F0"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0,00005…1,9</w:t>
            </w:r>
            <w:r w:rsidRPr="00E70987">
              <w:rPr>
                <w:rFonts w:ascii="Times New Roman" w:hAnsi="Times New Roman" w:cs="Times New Roman"/>
                <w:color w:val="000000"/>
                <w:sz w:val="24"/>
                <w:szCs w:val="24"/>
                <w:lang w:val="en-US"/>
              </w:rPr>
              <w:t>)</w:t>
            </w:r>
          </w:p>
        </w:tc>
        <w:tc>
          <w:tcPr>
            <w:tcW w:w="1878" w:type="dxa"/>
            <w:vAlign w:val="center"/>
          </w:tcPr>
          <w:p w14:paraId="0869E98F" w14:textId="77777777" w:rsidR="00FC4356" w:rsidRPr="00E70987" w:rsidRDefault="00FC4356" w:rsidP="00FC4356">
            <w:pPr>
              <w:pStyle w:val="a3"/>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0,0005</w:t>
            </w:r>
          </w:p>
        </w:tc>
        <w:tc>
          <w:tcPr>
            <w:tcW w:w="1128" w:type="dxa"/>
            <w:vAlign w:val="center"/>
          </w:tcPr>
          <w:p w14:paraId="6231DAA7"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0,00005</w:t>
            </w:r>
          </w:p>
        </w:tc>
        <w:tc>
          <w:tcPr>
            <w:tcW w:w="1525" w:type="dxa"/>
            <w:vAlign w:val="center"/>
          </w:tcPr>
          <w:p w14:paraId="2D9E325A"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0,16</w:t>
            </w:r>
          </w:p>
        </w:tc>
        <w:tc>
          <w:tcPr>
            <w:tcW w:w="1636" w:type="dxa"/>
            <w:vAlign w:val="center"/>
          </w:tcPr>
          <w:p w14:paraId="28FE7FF0"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307</w:t>
            </w:r>
          </w:p>
        </w:tc>
      </w:tr>
      <w:tr w:rsidR="00FC4356" w:rsidRPr="00FF1B1D" w14:paraId="2411AC2D" w14:textId="77777777" w:rsidTr="00FE3448">
        <w:trPr>
          <w:jc w:val="center"/>
        </w:trPr>
        <w:tc>
          <w:tcPr>
            <w:tcW w:w="708" w:type="dxa"/>
            <w:vAlign w:val="center"/>
          </w:tcPr>
          <w:p w14:paraId="0B904E52" w14:textId="77777777" w:rsidR="00FC4356" w:rsidRPr="00E70987" w:rsidRDefault="00FC4356" w:rsidP="00FC4356">
            <w:pPr>
              <w:pStyle w:val="a3"/>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lang w:val="en-US"/>
              </w:rPr>
              <w:t>Pt</w:t>
            </w:r>
          </w:p>
        </w:tc>
        <w:tc>
          <w:tcPr>
            <w:tcW w:w="2831" w:type="dxa"/>
            <w:vAlign w:val="center"/>
          </w:tcPr>
          <w:p w14:paraId="3A1944A8"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0,002</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0,0008</w:t>
            </w:r>
          </w:p>
          <w:p w14:paraId="766BA297"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0,00005…0,1</w:t>
            </w:r>
            <w:r w:rsidRPr="00E70987">
              <w:rPr>
                <w:rFonts w:ascii="Times New Roman" w:hAnsi="Times New Roman" w:cs="Times New Roman"/>
                <w:color w:val="000000"/>
                <w:sz w:val="24"/>
                <w:szCs w:val="24"/>
                <w:lang w:val="en-US"/>
              </w:rPr>
              <w:t>)</w:t>
            </w:r>
          </w:p>
        </w:tc>
        <w:tc>
          <w:tcPr>
            <w:tcW w:w="1878" w:type="dxa"/>
            <w:vAlign w:val="center"/>
          </w:tcPr>
          <w:p w14:paraId="1A497896" w14:textId="77777777" w:rsidR="00FC4356" w:rsidRPr="00E70987" w:rsidRDefault="00FC4356" w:rsidP="00FC4356">
            <w:pPr>
              <w:pStyle w:val="a3"/>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0,0001</w:t>
            </w:r>
          </w:p>
        </w:tc>
        <w:tc>
          <w:tcPr>
            <w:tcW w:w="1128" w:type="dxa"/>
            <w:vAlign w:val="center"/>
          </w:tcPr>
          <w:p w14:paraId="0FA3E48B"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0,00005</w:t>
            </w:r>
          </w:p>
        </w:tc>
        <w:tc>
          <w:tcPr>
            <w:tcW w:w="1525" w:type="dxa"/>
            <w:vAlign w:val="center"/>
          </w:tcPr>
          <w:p w14:paraId="1D835801"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0,01</w:t>
            </w:r>
          </w:p>
        </w:tc>
        <w:tc>
          <w:tcPr>
            <w:tcW w:w="1636" w:type="dxa"/>
            <w:vAlign w:val="center"/>
          </w:tcPr>
          <w:p w14:paraId="52D3D7FB"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600</w:t>
            </w:r>
          </w:p>
        </w:tc>
      </w:tr>
      <w:tr w:rsidR="00FC4356" w:rsidRPr="00FF1B1D" w14:paraId="26C12DD4" w14:textId="77777777" w:rsidTr="00FE3448">
        <w:trPr>
          <w:jc w:val="center"/>
        </w:trPr>
        <w:tc>
          <w:tcPr>
            <w:tcW w:w="708" w:type="dxa"/>
            <w:vAlign w:val="center"/>
          </w:tcPr>
          <w:p w14:paraId="5506F4B7" w14:textId="77777777" w:rsidR="00FC4356" w:rsidRPr="00E70987" w:rsidRDefault="00FC4356" w:rsidP="00FC4356">
            <w:pPr>
              <w:pStyle w:val="a3"/>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rPr>
              <w:t>Au</w:t>
            </w:r>
          </w:p>
        </w:tc>
        <w:tc>
          <w:tcPr>
            <w:tcW w:w="2831" w:type="dxa"/>
            <w:vAlign w:val="center"/>
          </w:tcPr>
          <w:p w14:paraId="06E6FD6E"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0,02</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0,004</w:t>
            </w:r>
          </w:p>
          <w:p w14:paraId="66951C7B"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0,0009…0,29</w:t>
            </w:r>
            <w:r w:rsidRPr="00E70987">
              <w:rPr>
                <w:rFonts w:ascii="Times New Roman" w:hAnsi="Times New Roman" w:cs="Times New Roman"/>
                <w:color w:val="000000"/>
                <w:sz w:val="24"/>
                <w:szCs w:val="24"/>
                <w:lang w:val="en-US"/>
              </w:rPr>
              <w:t>)</w:t>
            </w:r>
          </w:p>
        </w:tc>
        <w:tc>
          <w:tcPr>
            <w:tcW w:w="1878" w:type="dxa"/>
            <w:vAlign w:val="center"/>
          </w:tcPr>
          <w:p w14:paraId="01728B61" w14:textId="77777777" w:rsidR="00FC4356" w:rsidRPr="00E70987" w:rsidRDefault="00FC4356" w:rsidP="00FC4356">
            <w:pPr>
              <w:pStyle w:val="a3"/>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0,008</w:t>
            </w:r>
          </w:p>
        </w:tc>
        <w:tc>
          <w:tcPr>
            <w:tcW w:w="1128" w:type="dxa"/>
            <w:vAlign w:val="center"/>
          </w:tcPr>
          <w:p w14:paraId="2259C2E9"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0,008</w:t>
            </w:r>
          </w:p>
        </w:tc>
        <w:tc>
          <w:tcPr>
            <w:tcW w:w="1525" w:type="dxa"/>
            <w:vAlign w:val="center"/>
          </w:tcPr>
          <w:p w14:paraId="689720BC"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0,04</w:t>
            </w:r>
          </w:p>
        </w:tc>
        <w:tc>
          <w:tcPr>
            <w:tcW w:w="1636" w:type="dxa"/>
            <w:vAlign w:val="center"/>
          </w:tcPr>
          <w:p w14:paraId="08CFCB91"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230</w:t>
            </w:r>
          </w:p>
        </w:tc>
      </w:tr>
      <w:tr w:rsidR="00FC4356" w:rsidRPr="00FF1B1D" w14:paraId="12742623" w14:textId="77777777" w:rsidTr="00FE3448">
        <w:trPr>
          <w:jc w:val="center"/>
        </w:trPr>
        <w:tc>
          <w:tcPr>
            <w:tcW w:w="708" w:type="dxa"/>
            <w:vAlign w:val="center"/>
          </w:tcPr>
          <w:p w14:paraId="5C07E1AD" w14:textId="77777777" w:rsidR="00FC4356" w:rsidRPr="00E70987" w:rsidRDefault="00FC4356" w:rsidP="00FC4356">
            <w:pPr>
              <w:pStyle w:val="a3"/>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lang w:val="en-US"/>
              </w:rPr>
              <w:t>Hg</w:t>
            </w:r>
          </w:p>
        </w:tc>
        <w:tc>
          <w:tcPr>
            <w:tcW w:w="2831" w:type="dxa"/>
            <w:vAlign w:val="center"/>
          </w:tcPr>
          <w:p w14:paraId="35698483"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1,1</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0,3</w:t>
            </w:r>
          </w:p>
          <w:p w14:paraId="2C0D6730"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0,0006…45,6</w:t>
            </w:r>
            <w:r w:rsidRPr="00E70987">
              <w:rPr>
                <w:rFonts w:ascii="Times New Roman" w:hAnsi="Times New Roman" w:cs="Times New Roman"/>
                <w:color w:val="000000"/>
                <w:sz w:val="24"/>
                <w:szCs w:val="24"/>
                <w:lang w:val="en-US"/>
              </w:rPr>
              <w:t>)</w:t>
            </w:r>
          </w:p>
        </w:tc>
        <w:tc>
          <w:tcPr>
            <w:tcW w:w="1878" w:type="dxa"/>
            <w:vAlign w:val="center"/>
          </w:tcPr>
          <w:p w14:paraId="193C6EDC" w14:textId="77777777" w:rsidR="00FC4356" w:rsidRPr="00E70987" w:rsidRDefault="00FC4356" w:rsidP="00FC4356">
            <w:pPr>
              <w:pStyle w:val="a3"/>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0,17</w:t>
            </w:r>
          </w:p>
        </w:tc>
        <w:tc>
          <w:tcPr>
            <w:tcW w:w="1128" w:type="dxa"/>
            <w:vAlign w:val="center"/>
          </w:tcPr>
          <w:p w14:paraId="3E75C045"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0,21</w:t>
            </w:r>
          </w:p>
        </w:tc>
        <w:tc>
          <w:tcPr>
            <w:tcW w:w="1525" w:type="dxa"/>
            <w:vAlign w:val="center"/>
          </w:tcPr>
          <w:p w14:paraId="465DE272"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4,72</w:t>
            </w:r>
          </w:p>
        </w:tc>
        <w:tc>
          <w:tcPr>
            <w:tcW w:w="1636" w:type="dxa"/>
            <w:vAlign w:val="center"/>
          </w:tcPr>
          <w:p w14:paraId="1AC4FEEA"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473</w:t>
            </w:r>
          </w:p>
        </w:tc>
      </w:tr>
      <w:tr w:rsidR="00FC4356" w:rsidRPr="00FF1B1D" w14:paraId="38E137E2" w14:textId="77777777" w:rsidTr="00FE3448">
        <w:trPr>
          <w:jc w:val="center"/>
        </w:trPr>
        <w:tc>
          <w:tcPr>
            <w:tcW w:w="708" w:type="dxa"/>
            <w:vAlign w:val="center"/>
          </w:tcPr>
          <w:p w14:paraId="0CE7B900" w14:textId="77777777" w:rsidR="00FC4356" w:rsidRPr="00E70987" w:rsidRDefault="00FC4356" w:rsidP="00FC4356">
            <w:pPr>
              <w:pStyle w:val="a3"/>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lang w:val="en-US"/>
              </w:rPr>
              <w:t>Tl</w:t>
            </w:r>
          </w:p>
        </w:tc>
        <w:tc>
          <w:tcPr>
            <w:tcW w:w="2831" w:type="dxa"/>
            <w:vAlign w:val="center"/>
          </w:tcPr>
          <w:p w14:paraId="30B0F5E4"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0,003</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0,0005</w:t>
            </w:r>
          </w:p>
          <w:p w14:paraId="0FD5EAD9"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0,00005…0,04</w:t>
            </w:r>
            <w:r w:rsidRPr="00E70987">
              <w:rPr>
                <w:rFonts w:ascii="Times New Roman" w:hAnsi="Times New Roman" w:cs="Times New Roman"/>
                <w:color w:val="000000"/>
                <w:sz w:val="24"/>
                <w:szCs w:val="24"/>
                <w:lang w:val="en-US"/>
              </w:rPr>
              <w:t>)</w:t>
            </w:r>
          </w:p>
        </w:tc>
        <w:tc>
          <w:tcPr>
            <w:tcW w:w="1878" w:type="dxa"/>
            <w:vAlign w:val="center"/>
          </w:tcPr>
          <w:p w14:paraId="1C9F3118" w14:textId="77777777" w:rsidR="00FC4356" w:rsidRPr="00E70987" w:rsidRDefault="00FC4356" w:rsidP="00FC4356">
            <w:pPr>
              <w:pStyle w:val="a3"/>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0,0003</w:t>
            </w:r>
          </w:p>
        </w:tc>
        <w:tc>
          <w:tcPr>
            <w:tcW w:w="1128" w:type="dxa"/>
            <w:vAlign w:val="center"/>
          </w:tcPr>
          <w:p w14:paraId="222B2A48"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0,00005</w:t>
            </w:r>
          </w:p>
        </w:tc>
        <w:tc>
          <w:tcPr>
            <w:tcW w:w="1525" w:type="dxa"/>
            <w:vAlign w:val="center"/>
          </w:tcPr>
          <w:p w14:paraId="6D01C759"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0,01</w:t>
            </w:r>
          </w:p>
        </w:tc>
        <w:tc>
          <w:tcPr>
            <w:tcW w:w="1636" w:type="dxa"/>
            <w:vAlign w:val="center"/>
          </w:tcPr>
          <w:p w14:paraId="78498E33"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231</w:t>
            </w:r>
          </w:p>
        </w:tc>
      </w:tr>
      <w:tr w:rsidR="00FC4356" w:rsidRPr="00FF1B1D" w14:paraId="68CD7686" w14:textId="77777777" w:rsidTr="00FE3448">
        <w:trPr>
          <w:jc w:val="center"/>
        </w:trPr>
        <w:tc>
          <w:tcPr>
            <w:tcW w:w="708" w:type="dxa"/>
            <w:vAlign w:val="center"/>
          </w:tcPr>
          <w:p w14:paraId="3329AE99" w14:textId="77777777" w:rsidR="00FC4356" w:rsidRPr="00E70987" w:rsidRDefault="00FC4356" w:rsidP="00FC4356">
            <w:pPr>
              <w:pStyle w:val="a3"/>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lang w:val="en-US"/>
              </w:rPr>
              <w:t>Pb</w:t>
            </w:r>
          </w:p>
        </w:tc>
        <w:tc>
          <w:tcPr>
            <w:tcW w:w="2831" w:type="dxa"/>
            <w:vAlign w:val="center"/>
          </w:tcPr>
          <w:p w14:paraId="611BE0B9"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1,3</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0,22</w:t>
            </w:r>
          </w:p>
          <w:p w14:paraId="0588FB71"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0,03…21,7</w:t>
            </w:r>
            <w:r w:rsidRPr="00E70987">
              <w:rPr>
                <w:rFonts w:ascii="Times New Roman" w:hAnsi="Times New Roman" w:cs="Times New Roman"/>
                <w:color w:val="000000"/>
                <w:sz w:val="24"/>
                <w:szCs w:val="24"/>
                <w:lang w:val="en-US"/>
              </w:rPr>
              <w:t>)</w:t>
            </w:r>
          </w:p>
        </w:tc>
        <w:tc>
          <w:tcPr>
            <w:tcW w:w="1878" w:type="dxa"/>
            <w:vAlign w:val="center"/>
          </w:tcPr>
          <w:p w14:paraId="7322D68B" w14:textId="77777777" w:rsidR="00FC4356" w:rsidRPr="00E70987" w:rsidRDefault="00FC4356" w:rsidP="00FC4356">
            <w:pPr>
              <w:pStyle w:val="a3"/>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0,54</w:t>
            </w:r>
          </w:p>
        </w:tc>
        <w:tc>
          <w:tcPr>
            <w:tcW w:w="1128" w:type="dxa"/>
            <w:vAlign w:val="center"/>
          </w:tcPr>
          <w:p w14:paraId="1A8D910D"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0,5</w:t>
            </w:r>
          </w:p>
        </w:tc>
        <w:tc>
          <w:tcPr>
            <w:tcW w:w="1525" w:type="dxa"/>
            <w:vAlign w:val="center"/>
          </w:tcPr>
          <w:p w14:paraId="4402719F"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2,76</w:t>
            </w:r>
          </w:p>
        </w:tc>
        <w:tc>
          <w:tcPr>
            <w:tcW w:w="1636" w:type="dxa"/>
            <w:vAlign w:val="center"/>
          </w:tcPr>
          <w:p w14:paraId="2CCDA8B2"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213</w:t>
            </w:r>
          </w:p>
        </w:tc>
      </w:tr>
      <w:tr w:rsidR="00FC4356" w:rsidRPr="00FF1B1D" w14:paraId="7D4ADC1E" w14:textId="77777777" w:rsidTr="00FE3448">
        <w:trPr>
          <w:jc w:val="center"/>
        </w:trPr>
        <w:tc>
          <w:tcPr>
            <w:tcW w:w="708" w:type="dxa"/>
            <w:vAlign w:val="center"/>
          </w:tcPr>
          <w:p w14:paraId="2D48E5EC" w14:textId="77777777" w:rsidR="00FC4356" w:rsidRPr="00E70987" w:rsidRDefault="00FC4356" w:rsidP="00FC4356">
            <w:pPr>
              <w:pStyle w:val="a3"/>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lang w:val="en-US"/>
              </w:rPr>
              <w:t>Bi</w:t>
            </w:r>
          </w:p>
        </w:tc>
        <w:tc>
          <w:tcPr>
            <w:tcW w:w="2831" w:type="dxa"/>
            <w:vAlign w:val="center"/>
          </w:tcPr>
          <w:p w14:paraId="60A95025"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0,02</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0,008</w:t>
            </w:r>
          </w:p>
          <w:p w14:paraId="5A748B3C"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0,00005…3,1</w:t>
            </w:r>
            <w:r w:rsidRPr="00E70987">
              <w:rPr>
                <w:rFonts w:ascii="Times New Roman" w:hAnsi="Times New Roman" w:cs="Times New Roman"/>
                <w:color w:val="000000"/>
                <w:sz w:val="24"/>
                <w:szCs w:val="24"/>
                <w:lang w:val="en-US"/>
              </w:rPr>
              <w:t>)</w:t>
            </w:r>
          </w:p>
        </w:tc>
        <w:tc>
          <w:tcPr>
            <w:tcW w:w="1878" w:type="dxa"/>
            <w:vAlign w:val="center"/>
          </w:tcPr>
          <w:p w14:paraId="440E56F0" w14:textId="77777777" w:rsidR="00FC4356" w:rsidRPr="00E70987" w:rsidRDefault="00FC4356" w:rsidP="00FC4356">
            <w:pPr>
              <w:pStyle w:val="a3"/>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0,001</w:t>
            </w:r>
          </w:p>
        </w:tc>
        <w:tc>
          <w:tcPr>
            <w:tcW w:w="1128" w:type="dxa"/>
            <w:vAlign w:val="center"/>
          </w:tcPr>
          <w:p w14:paraId="7529FC5E"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0,0002</w:t>
            </w:r>
          </w:p>
        </w:tc>
        <w:tc>
          <w:tcPr>
            <w:tcW w:w="1525" w:type="dxa"/>
            <w:vAlign w:val="center"/>
          </w:tcPr>
          <w:p w14:paraId="66C3916A"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0,28</w:t>
            </w:r>
          </w:p>
        </w:tc>
        <w:tc>
          <w:tcPr>
            <w:tcW w:w="1636" w:type="dxa"/>
            <w:vAlign w:val="center"/>
          </w:tcPr>
          <w:p w14:paraId="77AE85AB"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432</w:t>
            </w:r>
          </w:p>
        </w:tc>
      </w:tr>
      <w:tr w:rsidR="00FC4356" w:rsidRPr="00FF1B1D" w14:paraId="78549931" w14:textId="77777777" w:rsidTr="00FE3448">
        <w:trPr>
          <w:jc w:val="center"/>
        </w:trPr>
        <w:tc>
          <w:tcPr>
            <w:tcW w:w="708" w:type="dxa"/>
            <w:vAlign w:val="center"/>
          </w:tcPr>
          <w:p w14:paraId="3BEB536D" w14:textId="77777777" w:rsidR="00FC4356" w:rsidRPr="00E70987" w:rsidRDefault="00FC4356" w:rsidP="00FC4356">
            <w:pPr>
              <w:pStyle w:val="a3"/>
              <w:rPr>
                <w:rFonts w:ascii="Times New Roman" w:eastAsia="Times New Roman" w:hAnsi="Times New Roman" w:cs="Times New Roman"/>
                <w:color w:val="000000"/>
                <w:sz w:val="24"/>
                <w:szCs w:val="24"/>
                <w:lang w:val="en-US"/>
              </w:rPr>
            </w:pPr>
            <w:r w:rsidRPr="00E70987">
              <w:rPr>
                <w:rFonts w:ascii="Times New Roman" w:eastAsia="Times New Roman" w:hAnsi="Times New Roman" w:cs="Times New Roman"/>
                <w:color w:val="000000"/>
                <w:sz w:val="24"/>
                <w:szCs w:val="24"/>
              </w:rPr>
              <w:t>Th</w:t>
            </w:r>
          </w:p>
        </w:tc>
        <w:tc>
          <w:tcPr>
            <w:tcW w:w="2831" w:type="dxa"/>
            <w:vAlign w:val="center"/>
          </w:tcPr>
          <w:p w14:paraId="4DEC3F0F"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0,007</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0,0007</w:t>
            </w:r>
          </w:p>
          <w:p w14:paraId="7B3C00B5"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0,0003…0,04</w:t>
            </w:r>
            <w:r w:rsidRPr="00E70987">
              <w:rPr>
                <w:rFonts w:ascii="Times New Roman" w:hAnsi="Times New Roman" w:cs="Times New Roman"/>
                <w:color w:val="000000"/>
                <w:sz w:val="24"/>
                <w:szCs w:val="24"/>
                <w:lang w:val="en-US"/>
              </w:rPr>
              <w:t>)</w:t>
            </w:r>
          </w:p>
        </w:tc>
        <w:tc>
          <w:tcPr>
            <w:tcW w:w="1878" w:type="dxa"/>
            <w:vAlign w:val="center"/>
          </w:tcPr>
          <w:p w14:paraId="47F40CED" w14:textId="77777777" w:rsidR="00FC4356" w:rsidRPr="00E70987" w:rsidRDefault="00FC4356" w:rsidP="00FC4356">
            <w:pPr>
              <w:pStyle w:val="a3"/>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0,005</w:t>
            </w:r>
          </w:p>
        </w:tc>
        <w:tc>
          <w:tcPr>
            <w:tcW w:w="1128" w:type="dxa"/>
            <w:vAlign w:val="center"/>
          </w:tcPr>
          <w:p w14:paraId="78A0AC99"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0,005</w:t>
            </w:r>
          </w:p>
        </w:tc>
        <w:tc>
          <w:tcPr>
            <w:tcW w:w="1525" w:type="dxa"/>
            <w:vAlign w:val="center"/>
          </w:tcPr>
          <w:p w14:paraId="470A54E1"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0,007</w:t>
            </w:r>
          </w:p>
        </w:tc>
        <w:tc>
          <w:tcPr>
            <w:tcW w:w="1636" w:type="dxa"/>
            <w:vAlign w:val="center"/>
          </w:tcPr>
          <w:p w14:paraId="726719C5"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100</w:t>
            </w:r>
          </w:p>
        </w:tc>
      </w:tr>
      <w:tr w:rsidR="00FC4356" w:rsidRPr="00FF1B1D" w14:paraId="38E89291" w14:textId="77777777" w:rsidTr="00FE3448">
        <w:trPr>
          <w:jc w:val="center"/>
        </w:trPr>
        <w:tc>
          <w:tcPr>
            <w:tcW w:w="708" w:type="dxa"/>
            <w:vAlign w:val="center"/>
          </w:tcPr>
          <w:p w14:paraId="6085EC1A" w14:textId="77777777" w:rsidR="00FC4356" w:rsidRPr="00E70987" w:rsidRDefault="00FC4356" w:rsidP="00FC4356">
            <w:pPr>
              <w:pStyle w:val="a3"/>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U</w:t>
            </w:r>
          </w:p>
        </w:tc>
        <w:tc>
          <w:tcPr>
            <w:tcW w:w="2831" w:type="dxa"/>
            <w:vAlign w:val="center"/>
          </w:tcPr>
          <w:p w14:paraId="0CBF92AA"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0,22</w:t>
            </w:r>
            <w:r w:rsidRPr="00E70987">
              <w:rPr>
                <w:rFonts w:ascii="Times New Roman" w:hAnsi="Times New Roman" w:cs="Times New Roman"/>
                <w:color w:val="000000"/>
                <w:sz w:val="24"/>
                <w:szCs w:val="24"/>
                <w:lang w:val="en-US"/>
              </w:rPr>
              <w:t xml:space="preserve"> </w:t>
            </w:r>
            <w:r w:rsidRPr="00E70987">
              <w:rPr>
                <w:rFonts w:ascii="Times New Roman" w:hAnsi="Times New Roman" w:cs="Times New Roman"/>
                <w:sz w:val="24"/>
                <w:szCs w:val="24"/>
              </w:rPr>
              <w:t>±</w:t>
            </w:r>
            <w:r w:rsidRPr="00E70987">
              <w:rPr>
                <w:rFonts w:ascii="Times New Roman" w:hAnsi="Times New Roman" w:cs="Times New Roman"/>
                <w:sz w:val="24"/>
                <w:szCs w:val="24"/>
                <w:lang w:val="en-US"/>
              </w:rPr>
              <w:t xml:space="preserve"> </w:t>
            </w:r>
            <w:r w:rsidRPr="00E70987">
              <w:rPr>
                <w:rFonts w:ascii="Times New Roman" w:hAnsi="Times New Roman" w:cs="Times New Roman"/>
                <w:color w:val="000000"/>
                <w:sz w:val="24"/>
                <w:szCs w:val="24"/>
              </w:rPr>
              <w:t>0,02</w:t>
            </w:r>
          </w:p>
          <w:p w14:paraId="2C6A48D8"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lang w:val="en-US"/>
              </w:rPr>
              <w:t>(</w:t>
            </w:r>
            <w:r w:rsidRPr="00E70987">
              <w:rPr>
                <w:rFonts w:ascii="Times New Roman" w:hAnsi="Times New Roman" w:cs="Times New Roman"/>
                <w:color w:val="000000"/>
                <w:sz w:val="24"/>
                <w:szCs w:val="24"/>
              </w:rPr>
              <w:t>0,007…1,3</w:t>
            </w:r>
            <w:r w:rsidRPr="00E70987">
              <w:rPr>
                <w:rFonts w:ascii="Times New Roman" w:hAnsi="Times New Roman" w:cs="Times New Roman"/>
                <w:color w:val="000000"/>
                <w:sz w:val="24"/>
                <w:szCs w:val="24"/>
                <w:lang w:val="en-US"/>
              </w:rPr>
              <w:t>)</w:t>
            </w:r>
          </w:p>
        </w:tc>
        <w:tc>
          <w:tcPr>
            <w:tcW w:w="1878" w:type="dxa"/>
            <w:vAlign w:val="center"/>
          </w:tcPr>
          <w:p w14:paraId="04794C15" w14:textId="77777777" w:rsidR="00FC4356" w:rsidRPr="00E70987" w:rsidRDefault="00FC4356" w:rsidP="00FC4356">
            <w:pPr>
              <w:pStyle w:val="a3"/>
              <w:rPr>
                <w:rFonts w:ascii="Times New Roman" w:eastAsia="Times New Roman" w:hAnsi="Times New Roman" w:cs="Times New Roman"/>
                <w:color w:val="000000"/>
                <w:sz w:val="24"/>
                <w:szCs w:val="24"/>
              </w:rPr>
            </w:pPr>
            <w:r w:rsidRPr="00E70987">
              <w:rPr>
                <w:rFonts w:ascii="Times New Roman" w:eastAsia="Times New Roman" w:hAnsi="Times New Roman" w:cs="Times New Roman"/>
                <w:color w:val="000000"/>
                <w:sz w:val="24"/>
                <w:szCs w:val="24"/>
              </w:rPr>
              <w:t>0,15</w:t>
            </w:r>
          </w:p>
        </w:tc>
        <w:tc>
          <w:tcPr>
            <w:tcW w:w="1128" w:type="dxa"/>
            <w:vAlign w:val="center"/>
          </w:tcPr>
          <w:p w14:paraId="3C686B4A"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0,17</w:t>
            </w:r>
          </w:p>
        </w:tc>
        <w:tc>
          <w:tcPr>
            <w:tcW w:w="1525" w:type="dxa"/>
            <w:vAlign w:val="center"/>
          </w:tcPr>
          <w:p w14:paraId="0CE8CF6D"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0,19</w:t>
            </w:r>
          </w:p>
        </w:tc>
        <w:tc>
          <w:tcPr>
            <w:tcW w:w="1636" w:type="dxa"/>
            <w:vAlign w:val="center"/>
          </w:tcPr>
          <w:p w14:paraId="5A6A3E65" w14:textId="77777777" w:rsidR="00FC4356" w:rsidRPr="00E70987" w:rsidRDefault="00FC4356" w:rsidP="00FC4356">
            <w:pPr>
              <w:pStyle w:val="a3"/>
              <w:rPr>
                <w:rFonts w:ascii="Times New Roman" w:hAnsi="Times New Roman" w:cs="Times New Roman"/>
                <w:color w:val="000000"/>
                <w:sz w:val="24"/>
                <w:szCs w:val="24"/>
              </w:rPr>
            </w:pPr>
            <w:r w:rsidRPr="00E70987">
              <w:rPr>
                <w:rFonts w:ascii="Times New Roman" w:hAnsi="Times New Roman" w:cs="Times New Roman"/>
                <w:color w:val="000000"/>
                <w:sz w:val="24"/>
                <w:szCs w:val="24"/>
              </w:rPr>
              <w:t>91</w:t>
            </w:r>
          </w:p>
        </w:tc>
      </w:tr>
    </w:tbl>
    <w:p w14:paraId="32DEBCCB" w14:textId="77777777" w:rsidR="00BD6386" w:rsidRPr="00FE3448" w:rsidRDefault="00BD6386" w:rsidP="00FE3448">
      <w:pPr>
        <w:pStyle w:val="a3"/>
        <w:ind w:firstLine="567"/>
        <w:jc w:val="both"/>
        <w:rPr>
          <w:rFonts w:ascii="Times New Roman" w:hAnsi="Times New Roman" w:cs="Times New Roman"/>
          <w:sz w:val="28"/>
          <w:szCs w:val="28"/>
        </w:rPr>
      </w:pPr>
    </w:p>
    <w:p w14:paraId="64A77527" w14:textId="77777777" w:rsidR="00FE3448" w:rsidRDefault="007540CA" w:rsidP="00FE3448">
      <w:pPr>
        <w:pStyle w:val="a3"/>
        <w:ind w:firstLine="567"/>
        <w:jc w:val="both"/>
        <w:rPr>
          <w:rFonts w:ascii="Times New Roman" w:hAnsi="Times New Roman" w:cs="Times New Roman"/>
          <w:bCs/>
          <w:sz w:val="28"/>
          <w:szCs w:val="28"/>
        </w:rPr>
      </w:pPr>
      <w:r w:rsidRPr="00FE3448">
        <w:rPr>
          <w:rFonts w:ascii="Times New Roman" w:hAnsi="Times New Roman" w:cs="Times New Roman"/>
          <w:bCs/>
          <w:sz w:val="28"/>
          <w:szCs w:val="28"/>
        </w:rPr>
        <w:t>Для территории Южного Казахстана наблюдаются аномальные содержания большего количес</w:t>
      </w:r>
      <w:r w:rsidR="009A76BD" w:rsidRPr="00FE3448">
        <w:rPr>
          <w:rFonts w:ascii="Times New Roman" w:hAnsi="Times New Roman" w:cs="Times New Roman"/>
          <w:bCs/>
          <w:sz w:val="28"/>
          <w:szCs w:val="28"/>
        </w:rPr>
        <w:t>тва химических элементов, которы</w:t>
      </w:r>
      <w:r w:rsidRPr="00FE3448">
        <w:rPr>
          <w:rFonts w:ascii="Times New Roman" w:hAnsi="Times New Roman" w:cs="Times New Roman"/>
          <w:bCs/>
          <w:sz w:val="28"/>
          <w:szCs w:val="28"/>
        </w:rPr>
        <w:t xml:space="preserve">е </w:t>
      </w:r>
      <w:r w:rsidR="009A76BD" w:rsidRPr="00FE3448">
        <w:rPr>
          <w:rFonts w:ascii="Times New Roman" w:hAnsi="Times New Roman" w:cs="Times New Roman"/>
          <w:bCs/>
          <w:sz w:val="28"/>
          <w:szCs w:val="28"/>
        </w:rPr>
        <w:t>отражаю</w:t>
      </w:r>
      <w:r w:rsidRPr="00FE3448">
        <w:rPr>
          <w:rFonts w:ascii="Times New Roman" w:hAnsi="Times New Roman" w:cs="Times New Roman"/>
          <w:bCs/>
          <w:sz w:val="28"/>
          <w:szCs w:val="28"/>
        </w:rPr>
        <w:t xml:space="preserve">тся в виде высокого коэффициента вариации, характеризующего интенсивно дифференцированное распределение элементов. Как видно из таблицы </w:t>
      </w:r>
      <w:r w:rsidR="00CC7D2C" w:rsidRPr="00FE3448">
        <w:rPr>
          <w:rFonts w:ascii="Times New Roman" w:hAnsi="Times New Roman" w:cs="Times New Roman"/>
          <w:bCs/>
          <w:sz w:val="28"/>
          <w:szCs w:val="28"/>
        </w:rPr>
        <w:t>17</w:t>
      </w:r>
      <w:r w:rsidRPr="00FE3448">
        <w:rPr>
          <w:rFonts w:ascii="Times New Roman" w:hAnsi="Times New Roman" w:cs="Times New Roman"/>
          <w:bCs/>
          <w:sz w:val="28"/>
          <w:szCs w:val="28"/>
        </w:rPr>
        <w:t xml:space="preserve"> почти все химические элементы в волосах имеют неоднородное распределение, за исключением серы, кальция, меди, иттербия – которые имеет слабо дифференцированное, а также литий, натрий, хлор, скандий, никель, цинк, европий, тантал и уран имеющие дифференцированное распределение.</w:t>
      </w:r>
    </w:p>
    <w:p w14:paraId="1E2A3DFB" w14:textId="3DB1AF86" w:rsidR="007540CA" w:rsidRPr="00EB2A8F" w:rsidRDefault="007540CA" w:rsidP="00FE3448">
      <w:pPr>
        <w:pStyle w:val="a3"/>
        <w:ind w:firstLine="567"/>
        <w:jc w:val="both"/>
        <w:rPr>
          <w:rFonts w:ascii="Times New Roman" w:hAnsi="Times New Roman" w:cs="Times New Roman"/>
          <w:bCs/>
          <w:color w:val="000000"/>
          <w:sz w:val="28"/>
          <w:szCs w:val="28"/>
        </w:rPr>
      </w:pPr>
      <w:r w:rsidRPr="00EB2A8F">
        <w:rPr>
          <w:rFonts w:ascii="Times New Roman" w:hAnsi="Times New Roman" w:cs="Times New Roman"/>
          <w:bCs/>
          <w:color w:val="000000"/>
          <w:sz w:val="28"/>
          <w:szCs w:val="28"/>
        </w:rPr>
        <w:lastRenderedPageBreak/>
        <w:t xml:space="preserve">О неоднородности распределения анализируемых элементов можно судить по результатам использования таких статистических тестов как критерий Колмогорова-Смирнова и </w:t>
      </w:r>
      <w:proofErr w:type="spellStart"/>
      <w:r w:rsidRPr="00EB2A8F">
        <w:rPr>
          <w:rFonts w:ascii="Times New Roman" w:hAnsi="Times New Roman" w:cs="Times New Roman"/>
          <w:bCs/>
          <w:color w:val="000000"/>
          <w:sz w:val="28"/>
          <w:szCs w:val="28"/>
        </w:rPr>
        <w:t>Лиллиефорса</w:t>
      </w:r>
      <w:proofErr w:type="spellEnd"/>
      <w:r w:rsidRPr="00EB2A8F">
        <w:rPr>
          <w:rFonts w:ascii="Times New Roman" w:hAnsi="Times New Roman" w:cs="Times New Roman"/>
          <w:bCs/>
          <w:color w:val="000000"/>
          <w:sz w:val="28"/>
          <w:szCs w:val="28"/>
        </w:rPr>
        <w:t>, а также по значениям показателей эксцесса и асимметрии. Распределение, имеющее неоднородный характер говорит о воздействии факторов, искажающих фоновое распределение, т.е. источниками поступления этих элементов могут быть как природн</w:t>
      </w:r>
      <w:r>
        <w:rPr>
          <w:rFonts w:ascii="Times New Roman" w:hAnsi="Times New Roman" w:cs="Times New Roman"/>
          <w:bCs/>
          <w:color w:val="000000"/>
          <w:sz w:val="28"/>
          <w:szCs w:val="28"/>
        </w:rPr>
        <w:t>ый</w:t>
      </w:r>
      <w:r w:rsidRPr="00EB2A8F">
        <w:rPr>
          <w:rFonts w:ascii="Times New Roman" w:hAnsi="Times New Roman" w:cs="Times New Roman"/>
          <w:bCs/>
          <w:color w:val="000000"/>
          <w:sz w:val="28"/>
          <w:szCs w:val="28"/>
        </w:rPr>
        <w:t>, так и техногенн</w:t>
      </w:r>
      <w:r>
        <w:rPr>
          <w:rFonts w:ascii="Times New Roman" w:hAnsi="Times New Roman" w:cs="Times New Roman"/>
          <w:bCs/>
          <w:color w:val="000000"/>
          <w:sz w:val="28"/>
          <w:szCs w:val="28"/>
        </w:rPr>
        <w:t>ый</w:t>
      </w:r>
      <w:r w:rsidRPr="00EB2A8F">
        <w:rPr>
          <w:rFonts w:ascii="Times New Roman" w:hAnsi="Times New Roman" w:cs="Times New Roman"/>
          <w:bCs/>
          <w:color w:val="000000"/>
          <w:sz w:val="28"/>
          <w:szCs w:val="28"/>
        </w:rPr>
        <w:t xml:space="preserve"> фактор.</w:t>
      </w:r>
      <w:r>
        <w:rPr>
          <w:rFonts w:ascii="Times New Roman" w:hAnsi="Times New Roman" w:cs="Times New Roman"/>
          <w:bCs/>
          <w:color w:val="000000"/>
          <w:sz w:val="28"/>
          <w:szCs w:val="28"/>
        </w:rPr>
        <w:t xml:space="preserve"> На рисунке </w:t>
      </w:r>
      <w:r w:rsidR="006F302D">
        <w:rPr>
          <w:rFonts w:ascii="Times New Roman" w:hAnsi="Times New Roman" w:cs="Times New Roman"/>
          <w:bCs/>
          <w:color w:val="000000"/>
          <w:sz w:val="28"/>
          <w:szCs w:val="28"/>
        </w:rPr>
        <w:t>17</w:t>
      </w:r>
      <w:r>
        <w:rPr>
          <w:rFonts w:ascii="Times New Roman" w:hAnsi="Times New Roman" w:cs="Times New Roman"/>
          <w:bCs/>
          <w:color w:val="000000"/>
          <w:sz w:val="28"/>
          <w:szCs w:val="28"/>
        </w:rPr>
        <w:t xml:space="preserve"> показаны гистограммы распределения некоторых химических </w:t>
      </w:r>
      <w:proofErr w:type="spellStart"/>
      <w:r>
        <w:rPr>
          <w:rFonts w:ascii="Times New Roman" w:hAnsi="Times New Roman" w:cs="Times New Roman"/>
          <w:bCs/>
          <w:color w:val="000000"/>
          <w:sz w:val="28"/>
          <w:szCs w:val="28"/>
        </w:rPr>
        <w:t>элеменов</w:t>
      </w:r>
      <w:proofErr w:type="spellEnd"/>
      <w:r>
        <w:rPr>
          <w:rFonts w:ascii="Times New Roman" w:hAnsi="Times New Roman" w:cs="Times New Roman"/>
          <w:bCs/>
          <w:color w:val="000000"/>
          <w:sz w:val="28"/>
          <w:szCs w:val="28"/>
        </w:rPr>
        <w:t xml:space="preserve">, имеющих нормальное распределение, гистограммы распределения остальных элементов показаны в </w:t>
      </w:r>
      <w:r w:rsidR="00D372E3">
        <w:rPr>
          <w:rFonts w:ascii="Times New Roman" w:hAnsi="Times New Roman" w:cs="Times New Roman"/>
          <w:bCs/>
          <w:color w:val="000000"/>
          <w:sz w:val="28"/>
          <w:szCs w:val="28"/>
        </w:rPr>
        <w:t>П</w:t>
      </w:r>
      <w:r>
        <w:rPr>
          <w:rFonts w:ascii="Times New Roman" w:hAnsi="Times New Roman" w:cs="Times New Roman"/>
          <w:bCs/>
          <w:color w:val="000000"/>
          <w:sz w:val="28"/>
          <w:szCs w:val="28"/>
        </w:rPr>
        <w:t xml:space="preserve">риложении </w:t>
      </w:r>
      <w:r w:rsidR="00D372E3">
        <w:rPr>
          <w:rFonts w:ascii="Times New Roman" w:hAnsi="Times New Roman" w:cs="Times New Roman"/>
          <w:bCs/>
          <w:color w:val="000000"/>
          <w:sz w:val="28"/>
          <w:szCs w:val="28"/>
        </w:rPr>
        <w:t>Д.</w:t>
      </w:r>
    </w:p>
    <w:p w14:paraId="559878AF" w14:textId="77777777" w:rsidR="007540CA" w:rsidRDefault="007540CA" w:rsidP="007540CA">
      <w:pPr>
        <w:ind w:firstLine="567"/>
        <w:jc w:val="both"/>
        <w:rPr>
          <w:rFonts w:ascii="Times New Roman" w:eastAsia="Times New Roman" w:hAnsi="Times New Roman" w:cs="Times New Roman"/>
          <w:sz w:val="24"/>
          <w:szCs w:val="24"/>
        </w:rPr>
      </w:pPr>
    </w:p>
    <w:tbl>
      <w:tblPr>
        <w:tblW w:w="0" w:type="auto"/>
        <w:tblLook w:val="04A0" w:firstRow="1" w:lastRow="0" w:firstColumn="1" w:lastColumn="0" w:noHBand="0" w:noVBand="1"/>
      </w:tblPr>
      <w:tblGrid>
        <w:gridCol w:w="4828"/>
        <w:gridCol w:w="4786"/>
      </w:tblGrid>
      <w:tr w:rsidR="007540CA" w14:paraId="289E9144" w14:textId="77777777" w:rsidTr="00251B71">
        <w:tc>
          <w:tcPr>
            <w:tcW w:w="4785" w:type="dxa"/>
          </w:tcPr>
          <w:p w14:paraId="555ABBBF" w14:textId="77777777" w:rsidR="007540CA" w:rsidRDefault="007540CA" w:rsidP="00AB18AB">
            <w:pPr>
              <w:jc w:val="center"/>
              <w:rPr>
                <w:rFonts w:ascii="Times New Roman" w:eastAsia="Times New Roman" w:hAnsi="Times New Roman" w:cs="Times New Roman"/>
                <w:sz w:val="24"/>
                <w:szCs w:val="24"/>
              </w:rPr>
            </w:pPr>
            <w:r w:rsidRPr="00155162">
              <w:rPr>
                <w:noProof/>
                <w:lang w:val="en-US"/>
              </w:rPr>
              <w:drawing>
                <wp:inline distT="0" distB="0" distL="0" distR="0" wp14:anchorId="7866C9EB" wp14:editId="1A5D4545">
                  <wp:extent cx="2928620" cy="204893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1660" r="19957" b="23725"/>
                          <a:stretch/>
                        </pic:blipFill>
                        <pic:spPr bwMode="auto">
                          <a:xfrm>
                            <a:off x="0" y="0"/>
                            <a:ext cx="3012807" cy="21078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6" w:type="dxa"/>
          </w:tcPr>
          <w:p w14:paraId="14E176FD" w14:textId="77777777" w:rsidR="007540CA" w:rsidRDefault="007540CA" w:rsidP="00AB18AB">
            <w:pPr>
              <w:rPr>
                <w:rFonts w:ascii="Times New Roman" w:eastAsia="Times New Roman" w:hAnsi="Times New Roman" w:cs="Times New Roman"/>
                <w:sz w:val="24"/>
                <w:szCs w:val="24"/>
              </w:rPr>
            </w:pPr>
            <w:r w:rsidRPr="00AD4C59">
              <w:rPr>
                <w:noProof/>
                <w:lang w:val="en-US"/>
              </w:rPr>
              <w:drawing>
                <wp:inline distT="0" distB="0" distL="0" distR="0" wp14:anchorId="07371627" wp14:editId="67597E7A">
                  <wp:extent cx="2898140" cy="2027766"/>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11259" r="20369" b="24525"/>
                          <a:stretch/>
                        </pic:blipFill>
                        <pic:spPr bwMode="auto">
                          <a:xfrm>
                            <a:off x="0" y="0"/>
                            <a:ext cx="2940146" cy="205715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51B71" w14:paraId="0B4F77BF" w14:textId="77777777" w:rsidTr="00251B71">
        <w:tc>
          <w:tcPr>
            <w:tcW w:w="4785" w:type="dxa"/>
          </w:tcPr>
          <w:p w14:paraId="6637B0DF" w14:textId="77777777" w:rsidR="00251B71" w:rsidRPr="00251B71" w:rsidRDefault="00251B71" w:rsidP="00251B71">
            <w:pPr>
              <w:jc w:val="center"/>
              <w:rPr>
                <w:rFonts w:ascii="Times New Roman" w:hAnsi="Times New Roman" w:cs="Times New Roman"/>
                <w:noProof/>
                <w:sz w:val="28"/>
                <w:szCs w:val="28"/>
                <w:lang w:val="en-US" w:eastAsia="ru-RU"/>
              </w:rPr>
            </w:pPr>
            <w:r w:rsidRPr="00251B71">
              <w:rPr>
                <w:rFonts w:ascii="Times New Roman" w:hAnsi="Times New Roman" w:cs="Times New Roman"/>
                <w:noProof/>
                <w:sz w:val="28"/>
                <w:szCs w:val="28"/>
                <w:lang w:val="en-US" w:eastAsia="ru-RU"/>
              </w:rPr>
              <w:t>Ca</w:t>
            </w:r>
          </w:p>
        </w:tc>
        <w:tc>
          <w:tcPr>
            <w:tcW w:w="4786" w:type="dxa"/>
          </w:tcPr>
          <w:p w14:paraId="01894CAF" w14:textId="77777777" w:rsidR="00251B71" w:rsidRPr="00251B71" w:rsidRDefault="00251B71" w:rsidP="00251B71">
            <w:pPr>
              <w:jc w:val="center"/>
              <w:rPr>
                <w:rFonts w:ascii="Times New Roman" w:hAnsi="Times New Roman" w:cs="Times New Roman"/>
                <w:noProof/>
                <w:sz w:val="28"/>
                <w:szCs w:val="28"/>
                <w:lang w:val="en-US" w:eastAsia="ru-RU"/>
              </w:rPr>
            </w:pPr>
            <w:r w:rsidRPr="00251B71">
              <w:rPr>
                <w:rFonts w:ascii="Times New Roman" w:hAnsi="Times New Roman" w:cs="Times New Roman"/>
                <w:noProof/>
                <w:sz w:val="28"/>
                <w:szCs w:val="28"/>
                <w:lang w:val="en-US" w:eastAsia="ru-RU"/>
              </w:rPr>
              <w:t>S</w:t>
            </w:r>
          </w:p>
        </w:tc>
      </w:tr>
    </w:tbl>
    <w:p w14:paraId="6F9F3FD6" w14:textId="77777777" w:rsidR="007540CA" w:rsidRPr="00FE3448" w:rsidRDefault="007540CA" w:rsidP="00FE3448">
      <w:pPr>
        <w:pStyle w:val="a3"/>
        <w:jc w:val="center"/>
        <w:rPr>
          <w:rFonts w:ascii="Times New Roman" w:hAnsi="Times New Roman" w:cs="Times New Roman"/>
          <w:sz w:val="28"/>
          <w:szCs w:val="28"/>
        </w:rPr>
      </w:pPr>
      <w:r w:rsidRPr="00FE3448">
        <w:rPr>
          <w:rFonts w:ascii="Times New Roman" w:hAnsi="Times New Roman" w:cs="Times New Roman"/>
          <w:sz w:val="28"/>
          <w:szCs w:val="28"/>
        </w:rPr>
        <w:t xml:space="preserve">Рисунок </w:t>
      </w:r>
      <w:r w:rsidR="006F302D" w:rsidRPr="00FE3448">
        <w:rPr>
          <w:rFonts w:ascii="Times New Roman" w:hAnsi="Times New Roman" w:cs="Times New Roman"/>
          <w:sz w:val="28"/>
          <w:szCs w:val="28"/>
        </w:rPr>
        <w:t>17</w:t>
      </w:r>
      <w:r w:rsidRPr="00FE3448">
        <w:rPr>
          <w:rFonts w:ascii="Times New Roman" w:hAnsi="Times New Roman" w:cs="Times New Roman"/>
          <w:sz w:val="28"/>
          <w:szCs w:val="28"/>
        </w:rPr>
        <w:t xml:space="preserve"> – Гистограмм</w:t>
      </w:r>
      <w:r w:rsidR="00251B71" w:rsidRPr="00FE3448">
        <w:rPr>
          <w:rFonts w:ascii="Times New Roman" w:hAnsi="Times New Roman" w:cs="Times New Roman"/>
          <w:sz w:val="28"/>
          <w:szCs w:val="28"/>
        </w:rPr>
        <w:t>ы</w:t>
      </w:r>
      <w:r w:rsidRPr="00FE3448">
        <w:rPr>
          <w:rFonts w:ascii="Times New Roman" w:hAnsi="Times New Roman" w:cs="Times New Roman"/>
          <w:sz w:val="28"/>
          <w:szCs w:val="28"/>
        </w:rPr>
        <w:t xml:space="preserve"> распределения </w:t>
      </w:r>
      <w:r w:rsidRPr="00FE3448">
        <w:rPr>
          <w:rFonts w:ascii="Times New Roman" w:hAnsi="Times New Roman" w:cs="Times New Roman"/>
          <w:sz w:val="28"/>
          <w:szCs w:val="28"/>
          <w:lang w:val="en-US"/>
        </w:rPr>
        <w:t>Ca</w:t>
      </w:r>
      <w:r w:rsidRPr="00FE3448">
        <w:rPr>
          <w:rFonts w:ascii="Times New Roman" w:hAnsi="Times New Roman" w:cs="Times New Roman"/>
          <w:sz w:val="28"/>
          <w:szCs w:val="28"/>
        </w:rPr>
        <w:t xml:space="preserve"> и </w:t>
      </w:r>
      <w:r w:rsidRPr="00FE3448">
        <w:rPr>
          <w:rFonts w:ascii="Times New Roman" w:hAnsi="Times New Roman" w:cs="Times New Roman"/>
          <w:sz w:val="28"/>
          <w:szCs w:val="28"/>
          <w:lang w:val="en-US"/>
        </w:rPr>
        <w:t>S</w:t>
      </w:r>
      <w:r w:rsidRPr="00FE3448">
        <w:rPr>
          <w:rFonts w:ascii="Times New Roman" w:hAnsi="Times New Roman" w:cs="Times New Roman"/>
          <w:sz w:val="28"/>
          <w:szCs w:val="28"/>
        </w:rPr>
        <w:t xml:space="preserve"> в волосах жителей Южного Казахстана</w:t>
      </w:r>
    </w:p>
    <w:p w14:paraId="4B60EE2A" w14:textId="77777777" w:rsidR="007540CA" w:rsidRPr="00FE3448" w:rsidRDefault="007540CA" w:rsidP="00FE3448">
      <w:pPr>
        <w:pStyle w:val="a3"/>
        <w:jc w:val="both"/>
        <w:rPr>
          <w:rFonts w:ascii="Times New Roman" w:hAnsi="Times New Roman" w:cs="Times New Roman"/>
          <w:sz w:val="28"/>
          <w:szCs w:val="28"/>
        </w:rPr>
      </w:pPr>
    </w:p>
    <w:p w14:paraId="17D31224" w14:textId="77777777" w:rsidR="00FE3448" w:rsidRDefault="007540CA" w:rsidP="00FE3448">
      <w:pPr>
        <w:pStyle w:val="a3"/>
        <w:ind w:firstLine="567"/>
        <w:jc w:val="both"/>
        <w:rPr>
          <w:rFonts w:ascii="Times New Roman" w:hAnsi="Times New Roman" w:cs="Times New Roman"/>
          <w:sz w:val="28"/>
          <w:szCs w:val="28"/>
        </w:rPr>
      </w:pPr>
      <w:r w:rsidRPr="00FE3448">
        <w:rPr>
          <w:rFonts w:ascii="Times New Roman" w:hAnsi="Times New Roman" w:cs="Times New Roman"/>
          <w:sz w:val="28"/>
          <w:szCs w:val="28"/>
        </w:rPr>
        <w:t xml:space="preserve">Изменения в химическом составе окружающей среды, в частности за счет антропогенного воздействия, приводит в итоге к изменениям в элементном составе </w:t>
      </w:r>
      <w:proofErr w:type="spellStart"/>
      <w:r w:rsidRPr="00FE3448">
        <w:rPr>
          <w:rFonts w:ascii="Times New Roman" w:hAnsi="Times New Roman" w:cs="Times New Roman"/>
          <w:sz w:val="28"/>
          <w:szCs w:val="28"/>
        </w:rPr>
        <w:t>биосубстратов</w:t>
      </w:r>
      <w:proofErr w:type="spellEnd"/>
      <w:r w:rsidRPr="00FE3448">
        <w:rPr>
          <w:rFonts w:ascii="Times New Roman" w:hAnsi="Times New Roman" w:cs="Times New Roman"/>
          <w:sz w:val="28"/>
          <w:szCs w:val="28"/>
        </w:rPr>
        <w:t xml:space="preserve"> человека. Негативные изменения могут сказаться на здоровье и вызвать различные заболевания [</w:t>
      </w:r>
      <w:r w:rsidR="001D3EBC" w:rsidRPr="00FE3448">
        <w:rPr>
          <w:rFonts w:ascii="Times New Roman" w:hAnsi="Times New Roman" w:cs="Times New Roman"/>
          <w:sz w:val="28"/>
          <w:szCs w:val="28"/>
        </w:rPr>
        <w:t>200</w:t>
      </w:r>
      <w:r w:rsidRPr="00FE3448">
        <w:rPr>
          <w:rFonts w:ascii="Times New Roman" w:hAnsi="Times New Roman" w:cs="Times New Roman"/>
          <w:sz w:val="28"/>
          <w:szCs w:val="28"/>
        </w:rPr>
        <w:t xml:space="preserve">, </w:t>
      </w:r>
      <w:r w:rsidR="001D3EBC" w:rsidRPr="00FE3448">
        <w:rPr>
          <w:rFonts w:ascii="Times New Roman" w:hAnsi="Times New Roman" w:cs="Times New Roman"/>
          <w:sz w:val="28"/>
          <w:szCs w:val="28"/>
        </w:rPr>
        <w:t>201</w:t>
      </w:r>
      <w:r w:rsidRPr="00FE3448">
        <w:rPr>
          <w:rFonts w:ascii="Times New Roman" w:hAnsi="Times New Roman" w:cs="Times New Roman"/>
          <w:sz w:val="28"/>
          <w:szCs w:val="28"/>
        </w:rPr>
        <w:t>].</w:t>
      </w:r>
    </w:p>
    <w:p w14:paraId="243C2F5D" w14:textId="77777777" w:rsidR="00FE3448" w:rsidRDefault="007540CA" w:rsidP="00FE3448">
      <w:pPr>
        <w:pStyle w:val="a3"/>
        <w:ind w:firstLine="567"/>
        <w:jc w:val="both"/>
        <w:rPr>
          <w:rFonts w:ascii="Times New Roman" w:hAnsi="Times New Roman" w:cs="Times New Roman"/>
          <w:sz w:val="28"/>
          <w:szCs w:val="28"/>
        </w:rPr>
      </w:pPr>
      <w:r w:rsidRPr="00FE3448">
        <w:rPr>
          <w:rFonts w:ascii="Times New Roman" w:hAnsi="Times New Roman" w:cs="Times New Roman"/>
          <w:sz w:val="28"/>
          <w:szCs w:val="28"/>
        </w:rPr>
        <w:t xml:space="preserve">При помощи кластерного анализа были выявлены </w:t>
      </w:r>
      <w:proofErr w:type="spellStart"/>
      <w:r w:rsidRPr="00FE3448">
        <w:rPr>
          <w:rFonts w:ascii="Times New Roman" w:hAnsi="Times New Roman" w:cs="Times New Roman"/>
          <w:sz w:val="28"/>
          <w:szCs w:val="28"/>
        </w:rPr>
        <w:t>высокодостоверные</w:t>
      </w:r>
      <w:proofErr w:type="spellEnd"/>
      <w:r w:rsidRPr="00FE3448">
        <w:rPr>
          <w:rFonts w:ascii="Times New Roman" w:hAnsi="Times New Roman" w:cs="Times New Roman"/>
          <w:sz w:val="28"/>
          <w:szCs w:val="28"/>
        </w:rPr>
        <w:t xml:space="preserve"> положительные связи между элементами, выделены ассоциации химических элементов и характер их накопления (рисунок 1</w:t>
      </w:r>
      <w:r w:rsidR="006F302D" w:rsidRPr="00FE3448">
        <w:rPr>
          <w:rFonts w:ascii="Times New Roman" w:hAnsi="Times New Roman" w:cs="Times New Roman"/>
          <w:sz w:val="28"/>
          <w:szCs w:val="28"/>
        </w:rPr>
        <w:t>8</w:t>
      </w:r>
      <w:r w:rsidRPr="00FE3448">
        <w:rPr>
          <w:rFonts w:ascii="Times New Roman" w:hAnsi="Times New Roman" w:cs="Times New Roman"/>
          <w:sz w:val="28"/>
          <w:szCs w:val="28"/>
        </w:rPr>
        <w:t xml:space="preserve">). </w:t>
      </w:r>
    </w:p>
    <w:p w14:paraId="54FEEB5B" w14:textId="1A0DF351" w:rsidR="007540CA" w:rsidRPr="001929A7" w:rsidRDefault="007540CA" w:rsidP="00FE3448">
      <w:pPr>
        <w:pStyle w:val="a3"/>
        <w:ind w:firstLine="567"/>
        <w:jc w:val="both"/>
        <w:rPr>
          <w:rFonts w:ascii="Times New Roman" w:eastAsia="Times New Roman" w:hAnsi="Times New Roman" w:cs="Times New Roman"/>
          <w:sz w:val="28"/>
          <w:szCs w:val="28"/>
        </w:rPr>
      </w:pPr>
      <w:r w:rsidRPr="00E36523">
        <w:rPr>
          <w:rFonts w:ascii="Times New Roman" w:hAnsi="Times New Roman" w:cs="Times New Roman"/>
          <w:sz w:val="28"/>
          <w:szCs w:val="28"/>
        </w:rPr>
        <w:t>Дендрограмма кластерного анализа элементного состава волос населения Южного Казахстана показала несколько групп элементов, образующих ассоциации:</w:t>
      </w:r>
      <w:r>
        <w:rPr>
          <w:rFonts w:ascii="Times New Roman" w:hAnsi="Times New Roman" w:cs="Times New Roman"/>
          <w:sz w:val="28"/>
          <w:szCs w:val="28"/>
        </w:rPr>
        <w:t xml:space="preserve"> 1 – золото, уран, лютеций; 2 – церий, кальций; 3 – рубидий, бром, кобальт; 4 – железо, хром; 5 – иттербий, цинк; 6 – торий, тантал, самарий; 7 – европий, мышьяк; 8 – тербий, скандий; 9 – неодим, барий; 10 – сурьма, серебро; 11 – гафний, натрий. </w:t>
      </w:r>
      <w:r>
        <w:rPr>
          <w:rFonts w:ascii="Times New Roman" w:eastAsia="Times New Roman" w:hAnsi="Times New Roman" w:cs="Times New Roman"/>
          <w:sz w:val="28"/>
          <w:szCs w:val="28"/>
        </w:rPr>
        <w:t xml:space="preserve">Корреляционная связь </w:t>
      </w:r>
      <w:r w:rsidR="00251B71">
        <w:rPr>
          <w:rFonts w:ascii="Times New Roman" w:eastAsia="Times New Roman" w:hAnsi="Times New Roman" w:cs="Times New Roman"/>
          <w:sz w:val="28"/>
          <w:szCs w:val="28"/>
        </w:rPr>
        <w:t>золото-уран-лютеций</w:t>
      </w:r>
      <w:r w:rsidRPr="00875D1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вероятнее всего говорит о </w:t>
      </w:r>
      <w:proofErr w:type="spellStart"/>
      <w:r>
        <w:rPr>
          <w:rFonts w:ascii="Times New Roman" w:eastAsia="Times New Roman" w:hAnsi="Times New Roman" w:cs="Times New Roman"/>
          <w:sz w:val="28"/>
          <w:szCs w:val="28"/>
        </w:rPr>
        <w:t>наличиии</w:t>
      </w:r>
      <w:proofErr w:type="spellEnd"/>
      <w:r>
        <w:rPr>
          <w:rFonts w:ascii="Times New Roman" w:eastAsia="Times New Roman" w:hAnsi="Times New Roman" w:cs="Times New Roman"/>
          <w:sz w:val="28"/>
          <w:szCs w:val="28"/>
        </w:rPr>
        <w:t xml:space="preserve"> на изучаемой территории урановых </w:t>
      </w:r>
      <w:proofErr w:type="spellStart"/>
      <w:r>
        <w:rPr>
          <w:rFonts w:ascii="Times New Roman" w:eastAsia="Times New Roman" w:hAnsi="Times New Roman" w:cs="Times New Roman"/>
          <w:sz w:val="28"/>
          <w:szCs w:val="28"/>
        </w:rPr>
        <w:t>меторождений</w:t>
      </w:r>
      <w:proofErr w:type="spellEnd"/>
      <w:r>
        <w:rPr>
          <w:rFonts w:ascii="Times New Roman" w:eastAsia="Times New Roman" w:hAnsi="Times New Roman" w:cs="Times New Roman"/>
          <w:sz w:val="28"/>
          <w:szCs w:val="28"/>
        </w:rPr>
        <w:t>.</w:t>
      </w:r>
    </w:p>
    <w:p w14:paraId="5297D9B9" w14:textId="77777777" w:rsidR="007540CA" w:rsidRDefault="007540CA" w:rsidP="007540CA">
      <w:pPr>
        <w:ind w:firstLine="567"/>
        <w:jc w:val="both"/>
        <w:rPr>
          <w:rFonts w:ascii="Times New Roman" w:eastAsia="Times New Roman" w:hAnsi="Times New Roman" w:cs="Times New Roman"/>
          <w:sz w:val="28"/>
          <w:szCs w:val="28"/>
        </w:rPr>
      </w:pPr>
    </w:p>
    <w:p w14:paraId="26887BFB" w14:textId="77777777" w:rsidR="007540CA" w:rsidRDefault="007540CA" w:rsidP="007540CA">
      <w:pPr>
        <w:jc w:val="center"/>
        <w:rPr>
          <w:rFonts w:ascii="Times New Roman" w:eastAsia="Times New Roman" w:hAnsi="Times New Roman" w:cs="Times New Roman"/>
          <w:sz w:val="28"/>
          <w:szCs w:val="28"/>
        </w:rPr>
      </w:pPr>
      <w:r w:rsidRPr="001A3FB3">
        <w:rPr>
          <w:noProof/>
          <w:lang w:val="en-US"/>
        </w:rPr>
        <w:lastRenderedPageBreak/>
        <w:drawing>
          <wp:inline distT="0" distB="0" distL="0" distR="0" wp14:anchorId="6F5603E1" wp14:editId="51DFCEB7">
            <wp:extent cx="5175422" cy="334391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2">
                      <a:extLst>
                        <a:ext uri="{28A0092B-C50C-407E-A947-70E740481C1C}">
                          <a14:useLocalDpi xmlns:a14="http://schemas.microsoft.com/office/drawing/2010/main" val="0"/>
                        </a:ext>
                      </a:extLst>
                    </a:blip>
                    <a:srcRect t="10956" r="19957" b="19840"/>
                    <a:stretch/>
                  </pic:blipFill>
                  <pic:spPr bwMode="auto">
                    <a:xfrm>
                      <a:off x="0" y="0"/>
                      <a:ext cx="5232240" cy="3380621"/>
                    </a:xfrm>
                    <a:prstGeom prst="rect">
                      <a:avLst/>
                    </a:prstGeom>
                    <a:noFill/>
                    <a:ln>
                      <a:noFill/>
                    </a:ln>
                    <a:extLst>
                      <a:ext uri="{53640926-AAD7-44D8-BBD7-CCE9431645EC}">
                        <a14:shadowObscured xmlns:a14="http://schemas.microsoft.com/office/drawing/2010/main"/>
                      </a:ext>
                    </a:extLst>
                  </pic:spPr>
                </pic:pic>
              </a:graphicData>
            </a:graphic>
          </wp:inline>
        </w:drawing>
      </w:r>
    </w:p>
    <w:p w14:paraId="5D0903A1" w14:textId="77777777" w:rsidR="007540CA" w:rsidRPr="00FE3448" w:rsidRDefault="007540CA" w:rsidP="00FE3448">
      <w:pPr>
        <w:pStyle w:val="a3"/>
        <w:jc w:val="both"/>
        <w:rPr>
          <w:rFonts w:ascii="Times New Roman" w:hAnsi="Times New Roman" w:cs="Times New Roman"/>
          <w:sz w:val="28"/>
          <w:szCs w:val="28"/>
        </w:rPr>
      </w:pPr>
    </w:p>
    <w:p w14:paraId="3DDD2136" w14:textId="77777777" w:rsidR="007540CA" w:rsidRPr="00FE3448" w:rsidRDefault="007540CA" w:rsidP="00FE3448">
      <w:pPr>
        <w:pStyle w:val="a3"/>
        <w:jc w:val="center"/>
        <w:rPr>
          <w:rFonts w:ascii="Times New Roman" w:hAnsi="Times New Roman" w:cs="Times New Roman"/>
          <w:sz w:val="28"/>
          <w:szCs w:val="28"/>
        </w:rPr>
      </w:pPr>
      <w:r w:rsidRPr="00FE3448">
        <w:rPr>
          <w:rFonts w:ascii="Times New Roman" w:hAnsi="Times New Roman" w:cs="Times New Roman"/>
          <w:sz w:val="28"/>
          <w:szCs w:val="28"/>
        </w:rPr>
        <w:t xml:space="preserve">Рисунок </w:t>
      </w:r>
      <w:r w:rsidR="006F302D" w:rsidRPr="00FE3448">
        <w:rPr>
          <w:rFonts w:ascii="Times New Roman" w:hAnsi="Times New Roman" w:cs="Times New Roman"/>
          <w:sz w:val="28"/>
          <w:szCs w:val="28"/>
        </w:rPr>
        <w:t>18</w:t>
      </w:r>
      <w:r w:rsidRPr="00FE3448">
        <w:rPr>
          <w:rFonts w:ascii="Times New Roman" w:hAnsi="Times New Roman" w:cs="Times New Roman"/>
          <w:sz w:val="28"/>
          <w:szCs w:val="28"/>
        </w:rPr>
        <w:t xml:space="preserve"> </w:t>
      </w:r>
      <w:r w:rsidR="00251B71" w:rsidRPr="00FE3448">
        <w:rPr>
          <w:rFonts w:ascii="Times New Roman" w:hAnsi="Times New Roman" w:cs="Times New Roman"/>
          <w:sz w:val="28"/>
          <w:szCs w:val="28"/>
        </w:rPr>
        <w:t>–</w:t>
      </w:r>
      <w:r w:rsidRPr="00FE3448">
        <w:rPr>
          <w:rFonts w:ascii="Times New Roman" w:hAnsi="Times New Roman" w:cs="Times New Roman"/>
          <w:sz w:val="28"/>
          <w:szCs w:val="28"/>
        </w:rPr>
        <w:t xml:space="preserve"> Дендрограмма корреляционной матрицы геохимического спектра волос </w:t>
      </w:r>
      <w:proofErr w:type="spellStart"/>
      <w:r w:rsidRPr="00FE3448">
        <w:rPr>
          <w:rFonts w:ascii="Times New Roman" w:hAnsi="Times New Roman" w:cs="Times New Roman"/>
          <w:sz w:val="28"/>
          <w:szCs w:val="28"/>
        </w:rPr>
        <w:t>населенияя</w:t>
      </w:r>
      <w:proofErr w:type="spellEnd"/>
      <w:r w:rsidRPr="00FE3448">
        <w:rPr>
          <w:rFonts w:ascii="Times New Roman" w:hAnsi="Times New Roman" w:cs="Times New Roman"/>
          <w:sz w:val="28"/>
          <w:szCs w:val="28"/>
        </w:rPr>
        <w:t xml:space="preserve"> Южного Казахстана</w:t>
      </w:r>
    </w:p>
    <w:p w14:paraId="674FF9C5" w14:textId="77777777" w:rsidR="007540CA" w:rsidRPr="00FE3448" w:rsidRDefault="007540CA" w:rsidP="00FE3448">
      <w:pPr>
        <w:pStyle w:val="a3"/>
        <w:jc w:val="both"/>
        <w:rPr>
          <w:rFonts w:ascii="Times New Roman" w:hAnsi="Times New Roman" w:cs="Times New Roman"/>
          <w:sz w:val="28"/>
          <w:szCs w:val="28"/>
        </w:rPr>
      </w:pPr>
    </w:p>
    <w:p w14:paraId="57818DA8" w14:textId="77777777" w:rsidR="00FE3448" w:rsidRDefault="007540CA" w:rsidP="00FE3448">
      <w:pPr>
        <w:pStyle w:val="a3"/>
        <w:ind w:firstLine="567"/>
        <w:jc w:val="both"/>
        <w:rPr>
          <w:rFonts w:ascii="Times New Roman" w:hAnsi="Times New Roman" w:cs="Times New Roman"/>
          <w:sz w:val="28"/>
          <w:szCs w:val="28"/>
        </w:rPr>
      </w:pPr>
      <w:r w:rsidRPr="00FE3448">
        <w:rPr>
          <w:rFonts w:ascii="Times New Roman" w:hAnsi="Times New Roman" w:cs="Times New Roman"/>
          <w:sz w:val="28"/>
          <w:szCs w:val="28"/>
        </w:rPr>
        <w:t xml:space="preserve">Наличие корреляционных связей между хромом и железом, а также между кальцием и церием в волосах населения Южного Казахстана имеет свое отражение и в солевых отложениях питьевых вод, которое было описано выше. Подобные связи скорее всего имеют природный характер и связаны с месторождениями железных и фосфатных руд. На наш взгляд новой техногенной </w:t>
      </w:r>
      <w:proofErr w:type="spellStart"/>
      <w:r w:rsidRPr="00FE3448">
        <w:rPr>
          <w:rFonts w:ascii="Times New Roman" w:hAnsi="Times New Roman" w:cs="Times New Roman"/>
          <w:sz w:val="28"/>
          <w:szCs w:val="28"/>
        </w:rPr>
        <w:t>ассоциациацией</w:t>
      </w:r>
      <w:proofErr w:type="spellEnd"/>
      <w:r w:rsidRPr="00FE3448">
        <w:rPr>
          <w:rFonts w:ascii="Times New Roman" w:hAnsi="Times New Roman" w:cs="Times New Roman"/>
          <w:sz w:val="28"/>
          <w:szCs w:val="28"/>
        </w:rPr>
        <w:t>, требующей дополнительного изучения, является неодим – барий.</w:t>
      </w:r>
      <w:r w:rsidR="00884701" w:rsidRPr="00FE3448">
        <w:rPr>
          <w:rFonts w:ascii="Times New Roman" w:hAnsi="Times New Roman" w:cs="Times New Roman"/>
          <w:sz w:val="28"/>
          <w:szCs w:val="28"/>
        </w:rPr>
        <w:t xml:space="preserve"> </w:t>
      </w:r>
      <w:r w:rsidRPr="00FE3448">
        <w:rPr>
          <w:rFonts w:ascii="Times New Roman" w:hAnsi="Times New Roman" w:cs="Times New Roman"/>
          <w:sz w:val="28"/>
          <w:szCs w:val="28"/>
        </w:rPr>
        <w:t>Статистический анализ химических элементов в волосах населения, проживающего на территории Южного Казахстана</w:t>
      </w:r>
      <w:r w:rsidR="00FD11F2" w:rsidRPr="00FE3448">
        <w:rPr>
          <w:rFonts w:ascii="Times New Roman" w:hAnsi="Times New Roman" w:cs="Times New Roman"/>
          <w:sz w:val="28"/>
          <w:szCs w:val="28"/>
        </w:rPr>
        <w:t>,</w:t>
      </w:r>
      <w:r w:rsidRPr="00FE3448">
        <w:rPr>
          <w:rFonts w:ascii="Times New Roman" w:hAnsi="Times New Roman" w:cs="Times New Roman"/>
          <w:sz w:val="28"/>
          <w:szCs w:val="28"/>
        </w:rPr>
        <w:t xml:space="preserve"> выявил высокую неоднородность распределения этих элементов. Что возможно свидетельствует о крайне неоднородном поступлении и распределении элементов из окружающей среды, что может быть обусловлено как природным, так и антропогенным фактором.</w:t>
      </w:r>
    </w:p>
    <w:p w14:paraId="34769D3A" w14:textId="5A8265A0" w:rsidR="00884701" w:rsidRDefault="00F3013A" w:rsidP="00FE3448">
      <w:pPr>
        <w:pStyle w:val="a3"/>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При нормировании </w:t>
      </w:r>
      <w:r w:rsidR="00851016">
        <w:rPr>
          <w:rFonts w:ascii="Times New Roman" w:hAnsi="Times New Roman" w:cs="Times New Roman"/>
          <w:sz w:val="28"/>
          <w:szCs w:val="28"/>
          <w:shd w:val="clear" w:color="auto" w:fill="FFFFFF"/>
        </w:rPr>
        <w:t xml:space="preserve">содержания химических элементов в волосах населения Южного Казахстана к </w:t>
      </w:r>
      <w:proofErr w:type="spellStart"/>
      <w:r w:rsidR="00851016">
        <w:rPr>
          <w:rFonts w:ascii="Times New Roman" w:hAnsi="Times New Roman" w:cs="Times New Roman"/>
          <w:sz w:val="28"/>
          <w:szCs w:val="28"/>
          <w:shd w:val="clear" w:color="auto" w:fill="FFFFFF"/>
        </w:rPr>
        <w:t>кларку</w:t>
      </w:r>
      <w:proofErr w:type="spellEnd"/>
      <w:r w:rsidR="00851016">
        <w:rPr>
          <w:rFonts w:ascii="Times New Roman" w:hAnsi="Times New Roman" w:cs="Times New Roman"/>
          <w:sz w:val="28"/>
          <w:szCs w:val="28"/>
          <w:shd w:val="clear" w:color="auto" w:fill="FFFFFF"/>
        </w:rPr>
        <w:t xml:space="preserve"> ноосферы высокие коэффициенты получены для серы, золота и ртути цинка серебра иридия, йода, хлора бария, родия, фосфора, селена (рисунок </w:t>
      </w:r>
      <w:r w:rsidR="006F302D">
        <w:rPr>
          <w:rFonts w:ascii="Times New Roman" w:hAnsi="Times New Roman" w:cs="Times New Roman"/>
          <w:sz w:val="28"/>
          <w:szCs w:val="28"/>
          <w:shd w:val="clear" w:color="auto" w:fill="FFFFFF"/>
        </w:rPr>
        <w:t>1</w:t>
      </w:r>
      <w:r w:rsidR="00851016">
        <w:rPr>
          <w:rFonts w:ascii="Times New Roman" w:hAnsi="Times New Roman" w:cs="Times New Roman"/>
          <w:sz w:val="28"/>
          <w:szCs w:val="28"/>
          <w:shd w:val="clear" w:color="auto" w:fill="FFFFFF"/>
        </w:rPr>
        <w:t>9)</w:t>
      </w:r>
      <w:r w:rsidR="006F302D">
        <w:rPr>
          <w:rFonts w:ascii="Times New Roman" w:hAnsi="Times New Roman" w:cs="Times New Roman"/>
          <w:sz w:val="28"/>
          <w:szCs w:val="28"/>
          <w:shd w:val="clear" w:color="auto" w:fill="FFFFFF"/>
        </w:rPr>
        <w:t>.</w:t>
      </w:r>
    </w:p>
    <w:p w14:paraId="457A9A81" w14:textId="77777777" w:rsidR="00884701" w:rsidRDefault="00884701" w:rsidP="00884701">
      <w:pPr>
        <w:jc w:val="center"/>
        <w:rPr>
          <w:rFonts w:ascii="Times New Roman" w:hAnsi="Times New Roman" w:cs="Times New Roman"/>
          <w:sz w:val="28"/>
          <w:szCs w:val="28"/>
          <w:shd w:val="clear" w:color="auto" w:fill="FFFFFF"/>
        </w:rPr>
      </w:pPr>
      <w:r>
        <w:rPr>
          <w:noProof/>
          <w:lang w:val="en-US"/>
        </w:rPr>
        <w:lastRenderedPageBreak/>
        <w:drawing>
          <wp:inline distT="0" distB="0" distL="0" distR="0" wp14:anchorId="120A259D" wp14:editId="2A51B76D">
            <wp:extent cx="3773170" cy="2921682"/>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96DAC541-7B7A-43D3-8B79-37D633B846F1}">
                          <asvg:svgBlip xmlns:asvg="http://schemas.microsoft.com/office/drawing/2016/SVG/main" r:embed="rId84"/>
                        </a:ext>
                      </a:extLst>
                    </a:blip>
                    <a:stretch>
                      <a:fillRect/>
                    </a:stretch>
                  </pic:blipFill>
                  <pic:spPr>
                    <a:xfrm>
                      <a:off x="0" y="0"/>
                      <a:ext cx="3778443" cy="2925765"/>
                    </a:xfrm>
                    <a:prstGeom prst="rect">
                      <a:avLst/>
                    </a:prstGeom>
                  </pic:spPr>
                </pic:pic>
              </a:graphicData>
            </a:graphic>
          </wp:inline>
        </w:drawing>
      </w:r>
    </w:p>
    <w:p w14:paraId="0B862EF1" w14:textId="77777777" w:rsidR="00884701" w:rsidRPr="00FE3448" w:rsidRDefault="00884701" w:rsidP="00FE3448">
      <w:pPr>
        <w:pStyle w:val="a3"/>
        <w:jc w:val="both"/>
        <w:rPr>
          <w:rFonts w:ascii="Times New Roman" w:hAnsi="Times New Roman" w:cs="Times New Roman"/>
          <w:sz w:val="28"/>
          <w:szCs w:val="28"/>
          <w:shd w:val="clear" w:color="auto" w:fill="FFFFFF"/>
        </w:rPr>
      </w:pPr>
    </w:p>
    <w:p w14:paraId="35C3927E" w14:textId="77777777" w:rsidR="00884701" w:rsidRPr="00FE3448" w:rsidRDefault="00884701" w:rsidP="00FE3448">
      <w:pPr>
        <w:pStyle w:val="a3"/>
        <w:jc w:val="center"/>
        <w:rPr>
          <w:rFonts w:ascii="Times New Roman" w:hAnsi="Times New Roman" w:cs="Times New Roman"/>
          <w:sz w:val="28"/>
          <w:szCs w:val="28"/>
          <w:shd w:val="clear" w:color="auto" w:fill="FFFFFF"/>
        </w:rPr>
      </w:pPr>
      <w:r w:rsidRPr="00FE3448">
        <w:rPr>
          <w:rFonts w:ascii="Times New Roman" w:hAnsi="Times New Roman" w:cs="Times New Roman"/>
          <w:sz w:val="28"/>
          <w:szCs w:val="28"/>
          <w:shd w:val="clear" w:color="auto" w:fill="FFFFFF"/>
        </w:rPr>
        <w:t xml:space="preserve">Рисунок </w:t>
      </w:r>
      <w:r w:rsidR="006F302D" w:rsidRPr="00FE3448">
        <w:rPr>
          <w:rFonts w:ascii="Times New Roman" w:hAnsi="Times New Roman" w:cs="Times New Roman"/>
          <w:sz w:val="28"/>
          <w:szCs w:val="28"/>
          <w:shd w:val="clear" w:color="auto" w:fill="FFFFFF"/>
        </w:rPr>
        <w:t>1</w:t>
      </w:r>
      <w:r w:rsidR="00E87F12" w:rsidRPr="00FE3448">
        <w:rPr>
          <w:rFonts w:ascii="Times New Roman" w:hAnsi="Times New Roman" w:cs="Times New Roman"/>
          <w:sz w:val="28"/>
          <w:szCs w:val="28"/>
          <w:shd w:val="clear" w:color="auto" w:fill="FFFFFF"/>
        </w:rPr>
        <w:t xml:space="preserve">9 – Коэффициенты концентрации химических элементов в волосах населения Южного Казахстана относительно </w:t>
      </w:r>
      <w:proofErr w:type="spellStart"/>
      <w:r w:rsidR="00E87F12" w:rsidRPr="00FE3448">
        <w:rPr>
          <w:rFonts w:ascii="Times New Roman" w:hAnsi="Times New Roman" w:cs="Times New Roman"/>
          <w:sz w:val="28"/>
          <w:szCs w:val="28"/>
          <w:shd w:val="clear" w:color="auto" w:fill="FFFFFF"/>
        </w:rPr>
        <w:t>кларка</w:t>
      </w:r>
      <w:proofErr w:type="spellEnd"/>
      <w:r w:rsidR="00E87F12" w:rsidRPr="00FE3448">
        <w:rPr>
          <w:rFonts w:ascii="Times New Roman" w:hAnsi="Times New Roman" w:cs="Times New Roman"/>
          <w:sz w:val="28"/>
          <w:szCs w:val="28"/>
          <w:shd w:val="clear" w:color="auto" w:fill="FFFFFF"/>
        </w:rPr>
        <w:t xml:space="preserve"> ноосферы</w:t>
      </w:r>
    </w:p>
    <w:p w14:paraId="2AD7B56E" w14:textId="77777777" w:rsidR="00851016" w:rsidRPr="00FE3448" w:rsidRDefault="00851016" w:rsidP="00FE3448">
      <w:pPr>
        <w:pStyle w:val="a3"/>
        <w:jc w:val="both"/>
        <w:rPr>
          <w:rFonts w:ascii="Times New Roman" w:hAnsi="Times New Roman" w:cs="Times New Roman"/>
          <w:sz w:val="28"/>
          <w:szCs w:val="28"/>
          <w:shd w:val="clear" w:color="auto" w:fill="FFFFFF"/>
        </w:rPr>
      </w:pPr>
    </w:p>
    <w:p w14:paraId="0CCAEDD5" w14:textId="77777777" w:rsidR="00FE3448" w:rsidRDefault="00892E1B" w:rsidP="00FE3448">
      <w:pPr>
        <w:pStyle w:val="a3"/>
        <w:ind w:firstLine="567"/>
        <w:jc w:val="both"/>
        <w:rPr>
          <w:rFonts w:ascii="Times New Roman" w:hAnsi="Times New Roman" w:cs="Times New Roman"/>
          <w:bCs/>
          <w:color w:val="000000"/>
          <w:sz w:val="28"/>
          <w:szCs w:val="28"/>
        </w:rPr>
      </w:pPr>
      <w:r w:rsidRPr="00FE3448">
        <w:rPr>
          <w:rFonts w:ascii="Times New Roman" w:hAnsi="Times New Roman" w:cs="Times New Roman"/>
          <w:sz w:val="28"/>
          <w:szCs w:val="28"/>
          <w:shd w:val="clear" w:color="auto" w:fill="FFFFFF"/>
        </w:rPr>
        <w:t xml:space="preserve">Биогеохимический ряд накопления с повышенными коэффициентами концентрации имеют следующий вид: </w:t>
      </w:r>
      <w:r w:rsidR="00F3013A" w:rsidRPr="00FE3448">
        <w:rPr>
          <w:rFonts w:ascii="Times New Roman" w:hAnsi="Times New Roman" w:cs="Times New Roman"/>
          <w:bCs/>
          <w:color w:val="000000"/>
          <w:sz w:val="28"/>
          <w:szCs w:val="28"/>
          <w:lang w:val="en-US"/>
        </w:rPr>
        <w:t>S</w:t>
      </w:r>
      <w:r w:rsidR="00F3013A" w:rsidRPr="00FE3448">
        <w:rPr>
          <w:rFonts w:ascii="Times New Roman" w:hAnsi="Times New Roman" w:cs="Times New Roman"/>
          <w:bCs/>
          <w:color w:val="000000"/>
          <w:sz w:val="28"/>
          <w:szCs w:val="28"/>
          <w:vertAlign w:val="subscript"/>
        </w:rPr>
        <w:t>74</w:t>
      </w:r>
      <w:r w:rsidR="00F3013A" w:rsidRPr="00FE3448">
        <w:rPr>
          <w:rFonts w:ascii="Times New Roman" w:hAnsi="Times New Roman" w:cs="Times New Roman"/>
          <w:bCs/>
          <w:color w:val="000000"/>
          <w:sz w:val="28"/>
          <w:szCs w:val="28"/>
        </w:rPr>
        <w:t xml:space="preserve"> – </w:t>
      </w:r>
      <w:r w:rsidR="00F3013A" w:rsidRPr="00FE3448">
        <w:rPr>
          <w:rFonts w:ascii="Times New Roman" w:eastAsia="Times New Roman" w:hAnsi="Times New Roman" w:cs="Times New Roman"/>
          <w:sz w:val="28"/>
          <w:szCs w:val="28"/>
          <w:lang w:val="en-US"/>
        </w:rPr>
        <w:t>Au</w:t>
      </w:r>
      <w:r w:rsidR="00F3013A" w:rsidRPr="00FE3448">
        <w:rPr>
          <w:rFonts w:ascii="Times New Roman" w:eastAsia="Times New Roman" w:hAnsi="Times New Roman" w:cs="Times New Roman"/>
          <w:sz w:val="28"/>
          <w:szCs w:val="28"/>
          <w:vertAlign w:val="subscript"/>
        </w:rPr>
        <w:t>29</w:t>
      </w:r>
      <w:r w:rsidR="00F3013A" w:rsidRPr="00FE3448">
        <w:rPr>
          <w:rFonts w:ascii="Times New Roman" w:eastAsia="Times New Roman" w:hAnsi="Times New Roman" w:cs="Times New Roman"/>
          <w:sz w:val="28"/>
          <w:szCs w:val="28"/>
        </w:rPr>
        <w:t xml:space="preserve"> – </w:t>
      </w:r>
      <w:r w:rsidR="00F3013A" w:rsidRPr="00FE3448">
        <w:rPr>
          <w:rFonts w:ascii="Times New Roman" w:eastAsia="Times New Roman" w:hAnsi="Times New Roman" w:cs="Times New Roman"/>
          <w:sz w:val="28"/>
          <w:szCs w:val="28"/>
          <w:lang w:val="en-US"/>
        </w:rPr>
        <w:t>Hg</w:t>
      </w:r>
      <w:r w:rsidR="00F3013A" w:rsidRPr="00FE3448">
        <w:rPr>
          <w:rFonts w:ascii="Times New Roman" w:eastAsia="Times New Roman" w:hAnsi="Times New Roman" w:cs="Times New Roman"/>
          <w:sz w:val="28"/>
          <w:szCs w:val="28"/>
          <w:vertAlign w:val="subscript"/>
        </w:rPr>
        <w:t>6,1</w:t>
      </w:r>
      <w:r w:rsidR="00F3013A" w:rsidRPr="00FE3448">
        <w:rPr>
          <w:rFonts w:ascii="Times New Roman" w:eastAsia="Times New Roman" w:hAnsi="Times New Roman" w:cs="Times New Roman"/>
          <w:sz w:val="28"/>
          <w:szCs w:val="28"/>
        </w:rPr>
        <w:t xml:space="preserve"> – </w:t>
      </w:r>
      <w:r w:rsidR="00F3013A" w:rsidRPr="00FE3448">
        <w:rPr>
          <w:rFonts w:ascii="Times New Roman" w:hAnsi="Times New Roman" w:cs="Times New Roman"/>
          <w:bCs/>
          <w:color w:val="000000"/>
          <w:sz w:val="28"/>
          <w:szCs w:val="28"/>
          <w:lang w:val="en-US"/>
        </w:rPr>
        <w:t>Zn</w:t>
      </w:r>
      <w:r w:rsidR="00F3013A" w:rsidRPr="00FE3448">
        <w:rPr>
          <w:rFonts w:ascii="Times New Roman" w:hAnsi="Times New Roman" w:cs="Times New Roman"/>
          <w:bCs/>
          <w:color w:val="000000"/>
          <w:sz w:val="28"/>
          <w:szCs w:val="28"/>
          <w:vertAlign w:val="subscript"/>
        </w:rPr>
        <w:t>5,1</w:t>
      </w:r>
      <w:r w:rsidR="00F3013A" w:rsidRPr="00FE3448">
        <w:rPr>
          <w:rFonts w:ascii="Times New Roman" w:hAnsi="Times New Roman" w:cs="Times New Roman"/>
          <w:bCs/>
          <w:color w:val="000000"/>
          <w:sz w:val="28"/>
          <w:szCs w:val="28"/>
        </w:rPr>
        <w:t xml:space="preserve"> </w:t>
      </w:r>
      <w:r w:rsidR="00F3013A" w:rsidRPr="00FE3448">
        <w:rPr>
          <w:rFonts w:ascii="Times New Roman" w:eastAsia="Times New Roman" w:hAnsi="Times New Roman" w:cs="Times New Roman"/>
          <w:sz w:val="28"/>
          <w:szCs w:val="28"/>
        </w:rPr>
        <w:t xml:space="preserve">– </w:t>
      </w:r>
      <w:r w:rsidR="00F3013A" w:rsidRPr="00FE3448">
        <w:rPr>
          <w:rFonts w:ascii="Times New Roman" w:hAnsi="Times New Roman" w:cs="Times New Roman"/>
          <w:bCs/>
          <w:color w:val="000000"/>
          <w:sz w:val="28"/>
          <w:szCs w:val="28"/>
          <w:lang w:val="en-US"/>
        </w:rPr>
        <w:t>Ag</w:t>
      </w:r>
      <w:r w:rsidR="00F3013A" w:rsidRPr="00FE3448">
        <w:rPr>
          <w:rFonts w:ascii="Times New Roman" w:hAnsi="Times New Roman" w:cs="Times New Roman"/>
          <w:bCs/>
          <w:color w:val="000000"/>
          <w:sz w:val="28"/>
          <w:szCs w:val="28"/>
          <w:vertAlign w:val="subscript"/>
        </w:rPr>
        <w:t>3,0</w:t>
      </w:r>
      <w:r w:rsidR="00F3013A" w:rsidRPr="00FE3448">
        <w:rPr>
          <w:rFonts w:ascii="Times New Roman" w:hAnsi="Times New Roman" w:cs="Times New Roman"/>
          <w:bCs/>
          <w:color w:val="000000"/>
          <w:sz w:val="28"/>
          <w:szCs w:val="28"/>
        </w:rPr>
        <w:t xml:space="preserve"> </w:t>
      </w:r>
      <w:r w:rsidR="00F3013A" w:rsidRPr="00FE3448">
        <w:rPr>
          <w:rFonts w:ascii="Times New Roman" w:eastAsia="Times New Roman" w:hAnsi="Times New Roman" w:cs="Times New Roman"/>
          <w:sz w:val="28"/>
          <w:szCs w:val="28"/>
        </w:rPr>
        <w:t>–</w:t>
      </w:r>
      <w:r w:rsidR="00F3013A" w:rsidRPr="00FE3448">
        <w:rPr>
          <w:rFonts w:ascii="Times New Roman" w:hAnsi="Times New Roman" w:cs="Times New Roman"/>
          <w:bCs/>
          <w:color w:val="000000"/>
          <w:sz w:val="28"/>
          <w:szCs w:val="28"/>
        </w:rPr>
        <w:t xml:space="preserve"> </w:t>
      </w:r>
      <w:proofErr w:type="spellStart"/>
      <w:r w:rsidR="00F3013A" w:rsidRPr="00FE3448">
        <w:rPr>
          <w:rFonts w:ascii="Times New Roman" w:eastAsia="Times New Roman" w:hAnsi="Times New Roman" w:cs="Times New Roman"/>
          <w:sz w:val="28"/>
          <w:szCs w:val="28"/>
          <w:lang w:val="en-US"/>
        </w:rPr>
        <w:t>Ir</w:t>
      </w:r>
      <w:proofErr w:type="spellEnd"/>
      <w:r w:rsidR="00F3013A" w:rsidRPr="00FE3448">
        <w:rPr>
          <w:rFonts w:ascii="Times New Roman" w:eastAsia="Times New Roman" w:hAnsi="Times New Roman" w:cs="Times New Roman"/>
          <w:sz w:val="28"/>
          <w:szCs w:val="28"/>
          <w:vertAlign w:val="subscript"/>
        </w:rPr>
        <w:t>2,6</w:t>
      </w:r>
      <w:r w:rsidR="00F3013A" w:rsidRPr="00FE3448">
        <w:rPr>
          <w:rFonts w:ascii="Times New Roman" w:eastAsia="Times New Roman" w:hAnsi="Times New Roman" w:cs="Times New Roman"/>
          <w:sz w:val="28"/>
          <w:szCs w:val="28"/>
        </w:rPr>
        <w:t xml:space="preserve"> – </w:t>
      </w:r>
      <w:r w:rsidR="00F3013A" w:rsidRPr="00FE3448">
        <w:rPr>
          <w:rFonts w:ascii="Times New Roman" w:hAnsi="Times New Roman" w:cs="Times New Roman"/>
          <w:bCs/>
          <w:color w:val="000000"/>
          <w:sz w:val="28"/>
          <w:szCs w:val="28"/>
          <w:lang w:val="en-US"/>
        </w:rPr>
        <w:t>I</w:t>
      </w:r>
      <w:r w:rsidR="00F3013A" w:rsidRPr="00FE3448">
        <w:rPr>
          <w:rFonts w:ascii="Times New Roman" w:hAnsi="Times New Roman" w:cs="Times New Roman"/>
          <w:bCs/>
          <w:color w:val="000000"/>
          <w:sz w:val="28"/>
          <w:szCs w:val="28"/>
          <w:vertAlign w:val="subscript"/>
        </w:rPr>
        <w:t>2,5</w:t>
      </w:r>
      <w:r w:rsidR="00F3013A" w:rsidRPr="00FE3448">
        <w:rPr>
          <w:rFonts w:ascii="Times New Roman" w:hAnsi="Times New Roman" w:cs="Times New Roman"/>
          <w:bCs/>
          <w:color w:val="000000"/>
          <w:sz w:val="28"/>
          <w:szCs w:val="28"/>
        </w:rPr>
        <w:t xml:space="preserve"> </w:t>
      </w:r>
      <w:r w:rsidR="00F3013A" w:rsidRPr="00FE3448">
        <w:rPr>
          <w:rFonts w:ascii="Times New Roman" w:eastAsia="Times New Roman" w:hAnsi="Times New Roman" w:cs="Times New Roman"/>
          <w:sz w:val="28"/>
          <w:szCs w:val="28"/>
        </w:rPr>
        <w:t>–</w:t>
      </w:r>
      <w:r w:rsidR="00F3013A" w:rsidRPr="00FE3448">
        <w:rPr>
          <w:rFonts w:ascii="Times New Roman" w:hAnsi="Times New Roman" w:cs="Times New Roman"/>
          <w:bCs/>
          <w:color w:val="000000"/>
          <w:sz w:val="28"/>
          <w:szCs w:val="28"/>
        </w:rPr>
        <w:t xml:space="preserve"> </w:t>
      </w:r>
      <w:r w:rsidR="00F3013A" w:rsidRPr="00FE3448">
        <w:rPr>
          <w:rFonts w:ascii="Times New Roman" w:hAnsi="Times New Roman" w:cs="Times New Roman"/>
          <w:bCs/>
          <w:color w:val="000000"/>
          <w:sz w:val="28"/>
          <w:szCs w:val="28"/>
          <w:lang w:val="en-US"/>
        </w:rPr>
        <w:t>Cl</w:t>
      </w:r>
      <w:r w:rsidR="00F3013A" w:rsidRPr="00FE3448">
        <w:rPr>
          <w:rFonts w:ascii="Times New Roman" w:hAnsi="Times New Roman" w:cs="Times New Roman"/>
          <w:bCs/>
          <w:color w:val="000000"/>
          <w:sz w:val="28"/>
          <w:szCs w:val="28"/>
          <w:vertAlign w:val="subscript"/>
        </w:rPr>
        <w:t>2,3</w:t>
      </w:r>
      <w:r w:rsidR="00F3013A" w:rsidRPr="00FE3448">
        <w:rPr>
          <w:rFonts w:ascii="Times New Roman" w:hAnsi="Times New Roman" w:cs="Times New Roman"/>
          <w:bCs/>
          <w:color w:val="000000"/>
          <w:sz w:val="28"/>
          <w:szCs w:val="28"/>
        </w:rPr>
        <w:t xml:space="preserve"> </w:t>
      </w:r>
      <w:r w:rsidR="00F3013A" w:rsidRPr="00FE3448">
        <w:rPr>
          <w:rFonts w:ascii="Times New Roman" w:eastAsia="Times New Roman" w:hAnsi="Times New Roman" w:cs="Times New Roman"/>
          <w:sz w:val="28"/>
          <w:szCs w:val="28"/>
        </w:rPr>
        <w:t>–</w:t>
      </w:r>
      <w:r w:rsidR="00F3013A" w:rsidRPr="00FE3448">
        <w:rPr>
          <w:rFonts w:ascii="Times New Roman" w:hAnsi="Times New Roman" w:cs="Times New Roman"/>
          <w:bCs/>
          <w:color w:val="000000"/>
          <w:sz w:val="28"/>
          <w:szCs w:val="28"/>
        </w:rPr>
        <w:t xml:space="preserve"> </w:t>
      </w:r>
      <w:r w:rsidR="00F3013A" w:rsidRPr="00FE3448">
        <w:rPr>
          <w:rFonts w:ascii="Times New Roman" w:eastAsia="Times New Roman" w:hAnsi="Times New Roman" w:cs="Times New Roman"/>
          <w:sz w:val="28"/>
          <w:szCs w:val="28"/>
          <w:lang w:val="en-US"/>
        </w:rPr>
        <w:t>Ba</w:t>
      </w:r>
      <w:r w:rsidR="00F3013A" w:rsidRPr="00FE3448">
        <w:rPr>
          <w:rFonts w:ascii="Times New Roman" w:eastAsia="Times New Roman" w:hAnsi="Times New Roman" w:cs="Times New Roman"/>
          <w:sz w:val="28"/>
          <w:szCs w:val="28"/>
          <w:vertAlign w:val="subscript"/>
        </w:rPr>
        <w:t>2,2</w:t>
      </w:r>
      <w:r w:rsidR="00F3013A" w:rsidRPr="00FE3448">
        <w:rPr>
          <w:rFonts w:ascii="Times New Roman" w:eastAsia="Times New Roman" w:hAnsi="Times New Roman" w:cs="Times New Roman"/>
          <w:sz w:val="28"/>
          <w:szCs w:val="28"/>
        </w:rPr>
        <w:t xml:space="preserve"> – </w:t>
      </w:r>
      <w:r w:rsidR="00F3013A" w:rsidRPr="00FE3448">
        <w:rPr>
          <w:rFonts w:ascii="Times New Roman" w:hAnsi="Times New Roman" w:cs="Times New Roman"/>
          <w:bCs/>
          <w:color w:val="000000"/>
          <w:sz w:val="28"/>
          <w:szCs w:val="28"/>
          <w:lang w:val="en-US"/>
        </w:rPr>
        <w:t>Rh</w:t>
      </w:r>
      <w:r w:rsidR="00F3013A" w:rsidRPr="00FE3448">
        <w:rPr>
          <w:rFonts w:ascii="Times New Roman" w:hAnsi="Times New Roman" w:cs="Times New Roman"/>
          <w:bCs/>
          <w:color w:val="000000"/>
          <w:sz w:val="28"/>
          <w:szCs w:val="28"/>
          <w:vertAlign w:val="subscript"/>
        </w:rPr>
        <w:t>2,0</w:t>
      </w:r>
      <w:r w:rsidR="00F3013A" w:rsidRPr="00FE3448">
        <w:rPr>
          <w:rFonts w:ascii="Times New Roman" w:hAnsi="Times New Roman" w:cs="Times New Roman"/>
          <w:bCs/>
          <w:color w:val="000000"/>
          <w:sz w:val="28"/>
          <w:szCs w:val="28"/>
        </w:rPr>
        <w:t xml:space="preserve"> </w:t>
      </w:r>
      <w:r w:rsidR="00F3013A" w:rsidRPr="00FE3448">
        <w:rPr>
          <w:rFonts w:ascii="Times New Roman" w:eastAsia="Times New Roman" w:hAnsi="Times New Roman" w:cs="Times New Roman"/>
          <w:sz w:val="28"/>
          <w:szCs w:val="28"/>
        </w:rPr>
        <w:t>–</w:t>
      </w:r>
      <w:r w:rsidR="00F3013A" w:rsidRPr="00FE3448">
        <w:rPr>
          <w:rFonts w:ascii="Times New Roman" w:hAnsi="Times New Roman" w:cs="Times New Roman"/>
          <w:bCs/>
          <w:color w:val="000000"/>
          <w:sz w:val="28"/>
          <w:szCs w:val="28"/>
        </w:rPr>
        <w:t xml:space="preserve"> </w:t>
      </w:r>
      <w:r w:rsidR="00F3013A" w:rsidRPr="00FE3448">
        <w:rPr>
          <w:rFonts w:ascii="Times New Roman" w:hAnsi="Times New Roman" w:cs="Times New Roman"/>
          <w:bCs/>
          <w:color w:val="000000"/>
          <w:sz w:val="28"/>
          <w:szCs w:val="28"/>
          <w:lang w:val="en-US"/>
        </w:rPr>
        <w:t>P</w:t>
      </w:r>
      <w:r w:rsidR="00F3013A" w:rsidRPr="00FE3448">
        <w:rPr>
          <w:rFonts w:ascii="Times New Roman" w:hAnsi="Times New Roman" w:cs="Times New Roman"/>
          <w:bCs/>
          <w:color w:val="000000"/>
          <w:sz w:val="28"/>
          <w:szCs w:val="28"/>
          <w:vertAlign w:val="subscript"/>
        </w:rPr>
        <w:t>1,3</w:t>
      </w:r>
      <w:r w:rsidR="00F3013A" w:rsidRPr="00FE3448">
        <w:rPr>
          <w:rFonts w:ascii="Times New Roman" w:hAnsi="Times New Roman" w:cs="Times New Roman"/>
          <w:bCs/>
          <w:color w:val="000000"/>
          <w:sz w:val="28"/>
          <w:szCs w:val="28"/>
        </w:rPr>
        <w:t xml:space="preserve"> </w:t>
      </w:r>
      <w:r w:rsidR="00F3013A" w:rsidRPr="00FE3448">
        <w:rPr>
          <w:rFonts w:ascii="Times New Roman" w:eastAsia="Times New Roman" w:hAnsi="Times New Roman" w:cs="Times New Roman"/>
          <w:sz w:val="28"/>
          <w:szCs w:val="28"/>
        </w:rPr>
        <w:t>–</w:t>
      </w:r>
      <w:r w:rsidR="00F3013A" w:rsidRPr="00FE3448">
        <w:rPr>
          <w:rFonts w:ascii="Times New Roman" w:hAnsi="Times New Roman" w:cs="Times New Roman"/>
          <w:bCs/>
          <w:color w:val="000000"/>
          <w:sz w:val="28"/>
          <w:szCs w:val="28"/>
        </w:rPr>
        <w:t xml:space="preserve"> </w:t>
      </w:r>
      <w:r w:rsidR="00F3013A" w:rsidRPr="00FE3448">
        <w:rPr>
          <w:rFonts w:ascii="Times New Roman" w:hAnsi="Times New Roman" w:cs="Times New Roman"/>
          <w:bCs/>
          <w:color w:val="000000"/>
          <w:sz w:val="28"/>
          <w:szCs w:val="28"/>
          <w:lang w:val="en-US"/>
        </w:rPr>
        <w:t>Se</w:t>
      </w:r>
      <w:r w:rsidR="00F3013A" w:rsidRPr="00FE3448">
        <w:rPr>
          <w:rFonts w:ascii="Times New Roman" w:hAnsi="Times New Roman" w:cs="Times New Roman"/>
          <w:bCs/>
          <w:color w:val="000000"/>
          <w:sz w:val="28"/>
          <w:szCs w:val="28"/>
          <w:vertAlign w:val="subscript"/>
        </w:rPr>
        <w:t>1,3</w:t>
      </w:r>
      <w:r w:rsidR="00F3013A" w:rsidRPr="00FE3448">
        <w:rPr>
          <w:rFonts w:ascii="Times New Roman" w:hAnsi="Times New Roman" w:cs="Times New Roman"/>
          <w:bCs/>
          <w:color w:val="000000"/>
          <w:sz w:val="28"/>
          <w:szCs w:val="28"/>
        </w:rPr>
        <w:t xml:space="preserve">. </w:t>
      </w:r>
      <w:r w:rsidRPr="00FE3448">
        <w:rPr>
          <w:rFonts w:ascii="Times New Roman" w:hAnsi="Times New Roman" w:cs="Times New Roman"/>
          <w:bCs/>
          <w:color w:val="000000"/>
          <w:sz w:val="28"/>
          <w:szCs w:val="28"/>
        </w:rPr>
        <w:t xml:space="preserve">Следует </w:t>
      </w:r>
      <w:r w:rsidR="00C252AF" w:rsidRPr="00FE3448">
        <w:rPr>
          <w:rFonts w:ascii="Times New Roman" w:hAnsi="Times New Roman" w:cs="Times New Roman"/>
          <w:bCs/>
          <w:color w:val="000000"/>
          <w:sz w:val="28"/>
          <w:szCs w:val="28"/>
        </w:rPr>
        <w:t>отметить,</w:t>
      </w:r>
      <w:r w:rsidRPr="00FE3448">
        <w:rPr>
          <w:rFonts w:ascii="Times New Roman" w:hAnsi="Times New Roman" w:cs="Times New Roman"/>
          <w:bCs/>
          <w:color w:val="000000"/>
          <w:sz w:val="28"/>
          <w:szCs w:val="28"/>
        </w:rPr>
        <w:t xml:space="preserve"> что концентрация золота характерна для современного человека</w:t>
      </w:r>
      <w:r w:rsidR="00C252AF" w:rsidRPr="00FE3448">
        <w:rPr>
          <w:rFonts w:ascii="Times New Roman" w:hAnsi="Times New Roman" w:cs="Times New Roman"/>
          <w:bCs/>
          <w:color w:val="000000"/>
          <w:sz w:val="28"/>
          <w:szCs w:val="28"/>
        </w:rPr>
        <w:t xml:space="preserve"> [</w:t>
      </w:r>
      <w:r w:rsidR="001D3EBC" w:rsidRPr="00FE3448">
        <w:rPr>
          <w:rFonts w:ascii="Times New Roman" w:hAnsi="Times New Roman" w:cs="Times New Roman"/>
          <w:bCs/>
          <w:color w:val="000000"/>
          <w:sz w:val="28"/>
          <w:szCs w:val="28"/>
        </w:rPr>
        <w:t>202</w:t>
      </w:r>
      <w:r w:rsidR="00C252AF" w:rsidRPr="00FE3448">
        <w:rPr>
          <w:rFonts w:ascii="Times New Roman" w:hAnsi="Times New Roman" w:cs="Times New Roman"/>
          <w:bCs/>
          <w:color w:val="000000"/>
          <w:sz w:val="28"/>
          <w:szCs w:val="28"/>
        </w:rPr>
        <w:t>]</w:t>
      </w:r>
      <w:r w:rsidRPr="00FE3448">
        <w:rPr>
          <w:rFonts w:ascii="Times New Roman" w:hAnsi="Times New Roman" w:cs="Times New Roman"/>
          <w:bCs/>
          <w:color w:val="000000"/>
          <w:sz w:val="28"/>
          <w:szCs w:val="28"/>
        </w:rPr>
        <w:t>.</w:t>
      </w:r>
      <w:r w:rsidR="00C252AF" w:rsidRPr="00FE3448">
        <w:rPr>
          <w:rFonts w:ascii="Times New Roman" w:hAnsi="Times New Roman" w:cs="Times New Roman"/>
          <w:bCs/>
          <w:color w:val="000000"/>
          <w:sz w:val="28"/>
          <w:szCs w:val="28"/>
        </w:rPr>
        <w:t xml:space="preserve"> Концентрация ртути в волосах возможно говорит о поступлении данного элемента благодаря развитому сельскому хозяйству </w:t>
      </w:r>
      <w:r w:rsidR="00CD7634" w:rsidRPr="00FE3448">
        <w:rPr>
          <w:rFonts w:ascii="Times New Roman" w:hAnsi="Times New Roman" w:cs="Times New Roman"/>
          <w:bCs/>
          <w:color w:val="000000"/>
          <w:sz w:val="28"/>
          <w:szCs w:val="28"/>
        </w:rPr>
        <w:t xml:space="preserve">на </w:t>
      </w:r>
      <w:r w:rsidR="00C252AF" w:rsidRPr="00FE3448">
        <w:rPr>
          <w:rFonts w:ascii="Times New Roman" w:hAnsi="Times New Roman" w:cs="Times New Roman"/>
          <w:bCs/>
          <w:color w:val="000000"/>
          <w:sz w:val="28"/>
          <w:szCs w:val="28"/>
        </w:rPr>
        <w:t>данной территории.</w:t>
      </w:r>
    </w:p>
    <w:p w14:paraId="40DB5A52" w14:textId="77777777" w:rsidR="00FE3448" w:rsidRDefault="00247DB7" w:rsidP="00FE3448">
      <w:pPr>
        <w:pStyle w:val="a3"/>
        <w:ind w:firstLine="567"/>
        <w:jc w:val="both"/>
        <w:rPr>
          <w:rFonts w:ascii="Times New Roman" w:hAnsi="Times New Roman" w:cs="Times New Roman"/>
          <w:bCs/>
          <w:sz w:val="28"/>
          <w:szCs w:val="28"/>
        </w:rPr>
      </w:pPr>
      <w:r w:rsidRPr="00FE3448">
        <w:rPr>
          <w:rFonts w:ascii="Times New Roman" w:hAnsi="Times New Roman" w:cs="Times New Roman"/>
          <w:sz w:val="28"/>
          <w:szCs w:val="28"/>
          <w:shd w:val="clear" w:color="auto" w:fill="FFFFFF"/>
        </w:rPr>
        <w:t xml:space="preserve">В таблице </w:t>
      </w:r>
      <w:r w:rsidR="005B3B8D" w:rsidRPr="00FE3448">
        <w:rPr>
          <w:rFonts w:ascii="Times New Roman" w:hAnsi="Times New Roman" w:cs="Times New Roman"/>
          <w:sz w:val="28"/>
          <w:szCs w:val="28"/>
          <w:shd w:val="clear" w:color="auto" w:fill="FFFFFF"/>
        </w:rPr>
        <w:t>1</w:t>
      </w:r>
      <w:r w:rsidR="00681C44" w:rsidRPr="00FE3448">
        <w:rPr>
          <w:rFonts w:ascii="Times New Roman" w:hAnsi="Times New Roman" w:cs="Times New Roman"/>
          <w:sz w:val="28"/>
          <w:szCs w:val="28"/>
          <w:shd w:val="clear" w:color="auto" w:fill="FFFFFF"/>
        </w:rPr>
        <w:t>3</w:t>
      </w:r>
      <w:r w:rsidRPr="00FE3448">
        <w:rPr>
          <w:rFonts w:ascii="Times New Roman" w:hAnsi="Times New Roman" w:cs="Times New Roman"/>
          <w:sz w:val="28"/>
          <w:szCs w:val="28"/>
          <w:shd w:val="clear" w:color="auto" w:fill="FFFFFF"/>
        </w:rPr>
        <w:t xml:space="preserve"> представлены оценочные уровни накопления химических элементов в волосах человека</w:t>
      </w:r>
      <w:r w:rsidR="00051E27" w:rsidRPr="00FE3448">
        <w:rPr>
          <w:rFonts w:ascii="Times New Roman" w:hAnsi="Times New Roman" w:cs="Times New Roman"/>
          <w:sz w:val="28"/>
          <w:szCs w:val="28"/>
          <w:shd w:val="clear" w:color="auto" w:fill="FFFFFF"/>
        </w:rPr>
        <w:t xml:space="preserve"> в сравнении с литературными источниками</w:t>
      </w:r>
      <w:r w:rsidRPr="00FE3448">
        <w:rPr>
          <w:rFonts w:ascii="Times New Roman" w:hAnsi="Times New Roman" w:cs="Times New Roman"/>
          <w:sz w:val="28"/>
          <w:szCs w:val="28"/>
          <w:shd w:val="clear" w:color="auto" w:fill="FFFFFF"/>
        </w:rPr>
        <w:t xml:space="preserve">. </w:t>
      </w:r>
      <w:r w:rsidRPr="00FE3448">
        <w:rPr>
          <w:rFonts w:ascii="Times New Roman" w:hAnsi="Times New Roman" w:cs="Times New Roman"/>
          <w:bCs/>
          <w:sz w:val="28"/>
          <w:szCs w:val="28"/>
        </w:rPr>
        <w:t>Можно обратить внимание на высокое содержание в волосах населения Южного Казахстана</w:t>
      </w:r>
      <w:r w:rsidR="00277B2A" w:rsidRPr="00FE3448">
        <w:rPr>
          <w:rFonts w:ascii="Times New Roman" w:hAnsi="Times New Roman" w:cs="Times New Roman"/>
          <w:bCs/>
          <w:sz w:val="28"/>
          <w:szCs w:val="28"/>
        </w:rPr>
        <w:t xml:space="preserve"> бария (7</w:t>
      </w:r>
      <w:r w:rsidR="00280629" w:rsidRPr="00FE3448">
        <w:rPr>
          <w:rFonts w:ascii="Times New Roman" w:hAnsi="Times New Roman" w:cs="Times New Roman"/>
          <w:bCs/>
          <w:sz w:val="28"/>
          <w:szCs w:val="28"/>
        </w:rPr>
        <w:t>8</w:t>
      </w:r>
      <w:r w:rsidR="00277B2A" w:rsidRPr="00FE3448">
        <w:rPr>
          <w:rFonts w:ascii="Times New Roman" w:hAnsi="Times New Roman" w:cs="Times New Roman"/>
          <w:bCs/>
          <w:sz w:val="28"/>
          <w:szCs w:val="28"/>
        </w:rPr>
        <w:t xml:space="preserve"> мг/кг, сухой вес) и стронция (15,0 мг/кг, сухой вес) которые соответственно в 14 и 300 раз превышают справочные значения по условному человеку.</w:t>
      </w:r>
      <w:r w:rsidR="00785429" w:rsidRPr="00FE3448">
        <w:rPr>
          <w:rFonts w:ascii="Times New Roman" w:hAnsi="Times New Roman" w:cs="Times New Roman"/>
          <w:bCs/>
          <w:sz w:val="28"/>
          <w:szCs w:val="28"/>
        </w:rPr>
        <w:t xml:space="preserve"> Также особенностью химического состава волос населения Южного Казахстана является повышенное содержание</w:t>
      </w:r>
      <w:r w:rsidR="006D1358" w:rsidRPr="00FE3448">
        <w:rPr>
          <w:rFonts w:ascii="Times New Roman" w:hAnsi="Times New Roman" w:cs="Times New Roman"/>
          <w:bCs/>
          <w:sz w:val="28"/>
          <w:szCs w:val="28"/>
        </w:rPr>
        <w:t xml:space="preserve"> редкоземельного элемента</w:t>
      </w:r>
      <w:r w:rsidR="00785429" w:rsidRPr="00FE3448">
        <w:rPr>
          <w:rFonts w:ascii="Times New Roman" w:hAnsi="Times New Roman" w:cs="Times New Roman"/>
          <w:bCs/>
          <w:sz w:val="28"/>
          <w:szCs w:val="28"/>
        </w:rPr>
        <w:t xml:space="preserve"> </w:t>
      </w:r>
      <w:r w:rsidR="006D1358" w:rsidRPr="00FE3448">
        <w:rPr>
          <w:rFonts w:ascii="Times New Roman" w:hAnsi="Times New Roman" w:cs="Times New Roman"/>
          <w:bCs/>
          <w:sz w:val="28"/>
          <w:szCs w:val="28"/>
          <w:lang w:val="en-US"/>
        </w:rPr>
        <w:t>Ce</w:t>
      </w:r>
      <w:r w:rsidR="006D1358" w:rsidRPr="00FE3448">
        <w:rPr>
          <w:rFonts w:ascii="Times New Roman" w:hAnsi="Times New Roman" w:cs="Times New Roman"/>
          <w:bCs/>
          <w:sz w:val="28"/>
          <w:szCs w:val="28"/>
        </w:rPr>
        <w:t xml:space="preserve"> и радиоактивных элементов </w:t>
      </w:r>
      <w:r w:rsidR="006D1358" w:rsidRPr="00FE3448">
        <w:rPr>
          <w:rFonts w:ascii="Times New Roman" w:hAnsi="Times New Roman" w:cs="Times New Roman"/>
          <w:bCs/>
          <w:sz w:val="28"/>
          <w:szCs w:val="28"/>
          <w:lang w:val="en-US"/>
        </w:rPr>
        <w:t>Th</w:t>
      </w:r>
      <w:r w:rsidR="006D1358" w:rsidRPr="00FE3448">
        <w:rPr>
          <w:rFonts w:ascii="Times New Roman" w:hAnsi="Times New Roman" w:cs="Times New Roman"/>
          <w:bCs/>
          <w:sz w:val="28"/>
          <w:szCs w:val="28"/>
        </w:rPr>
        <w:t xml:space="preserve"> и </w:t>
      </w:r>
      <w:r w:rsidR="006D1358" w:rsidRPr="00FE3448">
        <w:rPr>
          <w:rFonts w:ascii="Times New Roman" w:hAnsi="Times New Roman" w:cs="Times New Roman"/>
          <w:bCs/>
          <w:sz w:val="28"/>
          <w:szCs w:val="28"/>
          <w:lang w:val="en-US"/>
        </w:rPr>
        <w:t>U</w:t>
      </w:r>
      <w:r w:rsidR="006D1358" w:rsidRPr="00FE3448">
        <w:rPr>
          <w:rFonts w:ascii="Times New Roman" w:hAnsi="Times New Roman" w:cs="Times New Roman"/>
          <w:bCs/>
          <w:sz w:val="28"/>
          <w:szCs w:val="28"/>
        </w:rPr>
        <w:t>.</w:t>
      </w:r>
    </w:p>
    <w:p w14:paraId="32CA13DF" w14:textId="48C8225E" w:rsidR="00DF02FB" w:rsidRPr="00FE3448" w:rsidRDefault="00AA0168" w:rsidP="00FE3448">
      <w:pPr>
        <w:pStyle w:val="a3"/>
        <w:ind w:firstLine="567"/>
        <w:jc w:val="both"/>
        <w:rPr>
          <w:rFonts w:ascii="Times New Roman" w:hAnsi="Times New Roman" w:cs="Times New Roman"/>
          <w:color w:val="000000"/>
          <w:sz w:val="28"/>
          <w:szCs w:val="28"/>
        </w:rPr>
      </w:pPr>
      <w:r w:rsidRPr="00FE3448">
        <w:rPr>
          <w:rFonts w:ascii="Times New Roman" w:hAnsi="Times New Roman" w:cs="Times New Roman"/>
          <w:bCs/>
          <w:sz w:val="28"/>
          <w:szCs w:val="28"/>
        </w:rPr>
        <w:t>При сравнении</w:t>
      </w:r>
      <w:r w:rsidR="00577C76" w:rsidRPr="00FE3448">
        <w:rPr>
          <w:rFonts w:ascii="Times New Roman" w:hAnsi="Times New Roman" w:cs="Times New Roman"/>
          <w:bCs/>
          <w:sz w:val="28"/>
          <w:szCs w:val="28"/>
        </w:rPr>
        <w:t xml:space="preserve"> элементного состава волос населения Южного Казахстана</w:t>
      </w:r>
      <w:r w:rsidRPr="00FE3448">
        <w:rPr>
          <w:rFonts w:ascii="Times New Roman" w:hAnsi="Times New Roman" w:cs="Times New Roman"/>
          <w:bCs/>
          <w:sz w:val="28"/>
          <w:szCs w:val="28"/>
        </w:rPr>
        <w:t xml:space="preserve"> с </w:t>
      </w:r>
      <w:r w:rsidR="00577C76" w:rsidRPr="00FE3448">
        <w:rPr>
          <w:rFonts w:ascii="Times New Roman" w:hAnsi="Times New Roman" w:cs="Times New Roman"/>
          <w:bCs/>
          <w:sz w:val="28"/>
          <w:szCs w:val="28"/>
        </w:rPr>
        <w:t>другими авторами, также</w:t>
      </w:r>
      <w:r w:rsidRPr="00FE3448">
        <w:rPr>
          <w:rFonts w:ascii="Times New Roman" w:hAnsi="Times New Roman" w:cs="Times New Roman"/>
          <w:bCs/>
          <w:sz w:val="28"/>
          <w:szCs w:val="28"/>
        </w:rPr>
        <w:t xml:space="preserve"> </w:t>
      </w:r>
      <w:r w:rsidR="002E17A3" w:rsidRPr="00FE3448">
        <w:rPr>
          <w:rFonts w:ascii="Times New Roman" w:hAnsi="Times New Roman" w:cs="Times New Roman"/>
          <w:bCs/>
          <w:sz w:val="28"/>
          <w:szCs w:val="28"/>
        </w:rPr>
        <w:t>проводившими исследования</w:t>
      </w:r>
      <w:r w:rsidR="00577C76" w:rsidRPr="00FE3448">
        <w:rPr>
          <w:rFonts w:ascii="Times New Roman" w:hAnsi="Times New Roman" w:cs="Times New Roman"/>
          <w:bCs/>
          <w:sz w:val="28"/>
          <w:szCs w:val="28"/>
        </w:rPr>
        <w:t xml:space="preserve"> волос населения различных территорий</w:t>
      </w:r>
      <w:r w:rsidR="002E17A3" w:rsidRPr="00FE3448">
        <w:rPr>
          <w:rFonts w:ascii="Times New Roman" w:hAnsi="Times New Roman" w:cs="Times New Roman"/>
          <w:bCs/>
          <w:sz w:val="28"/>
          <w:szCs w:val="28"/>
        </w:rPr>
        <w:t>,</w:t>
      </w:r>
      <w:r w:rsidR="00577C76" w:rsidRPr="00FE3448">
        <w:rPr>
          <w:rFonts w:ascii="Times New Roman" w:hAnsi="Times New Roman" w:cs="Times New Roman"/>
          <w:bCs/>
          <w:sz w:val="28"/>
          <w:szCs w:val="28"/>
        </w:rPr>
        <w:t xml:space="preserve"> можно увидеть высокие концентрации таких элементов как: бор, натрий, алюминий, кремний, сера, хлор, марганец, цинк, германий, мышьяк, молибден, барий, редкоземельные элементы, гафний и радиоактивные элементы.</w:t>
      </w:r>
      <w:r w:rsidR="00DF02FB" w:rsidRPr="00FE3448">
        <w:rPr>
          <w:rFonts w:ascii="Times New Roman" w:hAnsi="Times New Roman" w:cs="Times New Roman"/>
          <w:bCs/>
          <w:sz w:val="28"/>
          <w:szCs w:val="28"/>
        </w:rPr>
        <w:t xml:space="preserve"> </w:t>
      </w:r>
      <w:r w:rsidR="00DF02FB" w:rsidRPr="00FE3448">
        <w:rPr>
          <w:rFonts w:ascii="Times New Roman" w:hAnsi="Times New Roman" w:cs="Times New Roman"/>
          <w:color w:val="000000"/>
          <w:sz w:val="28"/>
          <w:szCs w:val="28"/>
        </w:rPr>
        <w:t>При сравнении с Томской областью можно обратить внимание</w:t>
      </w:r>
      <w:r w:rsidR="007C022D" w:rsidRPr="00FE3448">
        <w:rPr>
          <w:rFonts w:ascii="Times New Roman" w:hAnsi="Times New Roman" w:cs="Times New Roman"/>
          <w:color w:val="000000"/>
          <w:sz w:val="28"/>
          <w:szCs w:val="28"/>
        </w:rPr>
        <w:t>,</w:t>
      </w:r>
      <w:r w:rsidR="00DF02FB" w:rsidRPr="00FE3448">
        <w:rPr>
          <w:rFonts w:ascii="Times New Roman" w:hAnsi="Times New Roman" w:cs="Times New Roman"/>
          <w:color w:val="000000"/>
          <w:sz w:val="28"/>
          <w:szCs w:val="28"/>
        </w:rPr>
        <w:t xml:space="preserve"> что на территории изучаемого региона понижены содержания таких химических элементов как: магний, фосфор, калий, кальций, скандий, хром, бро</w:t>
      </w:r>
      <w:r w:rsidR="007C022D" w:rsidRPr="00FE3448">
        <w:rPr>
          <w:rFonts w:ascii="Times New Roman" w:hAnsi="Times New Roman" w:cs="Times New Roman"/>
          <w:color w:val="000000"/>
          <w:sz w:val="28"/>
          <w:szCs w:val="28"/>
        </w:rPr>
        <w:t xml:space="preserve">м, рубидий и наоборот повышены </w:t>
      </w:r>
      <w:r w:rsidR="00DF02FB" w:rsidRPr="00FE3448">
        <w:rPr>
          <w:rFonts w:ascii="Times New Roman" w:hAnsi="Times New Roman" w:cs="Times New Roman"/>
          <w:color w:val="000000"/>
          <w:sz w:val="28"/>
          <w:szCs w:val="28"/>
        </w:rPr>
        <w:t>содержания марганца, бария, церия, неодима, празеодима, гадолиния, тербия, гол</w:t>
      </w:r>
      <w:r w:rsidR="00CC7D2C" w:rsidRPr="00FE3448">
        <w:rPr>
          <w:rFonts w:ascii="Times New Roman" w:hAnsi="Times New Roman" w:cs="Times New Roman"/>
          <w:color w:val="000000"/>
          <w:sz w:val="28"/>
          <w:szCs w:val="28"/>
        </w:rPr>
        <w:t>ьм</w:t>
      </w:r>
      <w:r w:rsidR="00DF02FB" w:rsidRPr="00FE3448">
        <w:rPr>
          <w:rFonts w:ascii="Times New Roman" w:hAnsi="Times New Roman" w:cs="Times New Roman"/>
          <w:color w:val="000000"/>
          <w:sz w:val="28"/>
          <w:szCs w:val="28"/>
        </w:rPr>
        <w:t xml:space="preserve">ия. </w:t>
      </w:r>
    </w:p>
    <w:p w14:paraId="0D69172D" w14:textId="77777777" w:rsidR="009B249C" w:rsidRPr="00FE3448" w:rsidRDefault="009B249C" w:rsidP="00FE3448">
      <w:pPr>
        <w:pStyle w:val="a3"/>
        <w:jc w:val="both"/>
        <w:rPr>
          <w:rFonts w:ascii="Times New Roman" w:hAnsi="Times New Roman" w:cs="Times New Roman"/>
          <w:sz w:val="28"/>
          <w:szCs w:val="28"/>
        </w:rPr>
      </w:pPr>
    </w:p>
    <w:p w14:paraId="13AABF90" w14:textId="77777777" w:rsidR="00251B71" w:rsidRPr="00FE3448" w:rsidRDefault="00251B71" w:rsidP="00FE3448">
      <w:pPr>
        <w:pStyle w:val="a3"/>
        <w:jc w:val="both"/>
        <w:rPr>
          <w:rFonts w:ascii="Times New Roman" w:hAnsi="Times New Roman" w:cs="Times New Roman"/>
          <w:sz w:val="28"/>
          <w:szCs w:val="28"/>
        </w:rPr>
      </w:pPr>
    </w:p>
    <w:p w14:paraId="1883C338" w14:textId="77777777" w:rsidR="00DE4D1D" w:rsidRPr="00FE3448" w:rsidRDefault="00247DB7" w:rsidP="00FE3448">
      <w:pPr>
        <w:pStyle w:val="a3"/>
        <w:jc w:val="both"/>
        <w:rPr>
          <w:rFonts w:ascii="Times New Roman" w:eastAsia="Times New Roman" w:hAnsi="Times New Roman" w:cs="Times New Roman"/>
          <w:bCs/>
          <w:sz w:val="28"/>
          <w:szCs w:val="28"/>
        </w:rPr>
      </w:pPr>
      <w:r w:rsidRPr="00FE3448">
        <w:rPr>
          <w:rFonts w:ascii="Times New Roman" w:hAnsi="Times New Roman" w:cs="Times New Roman"/>
          <w:bCs/>
          <w:sz w:val="28"/>
          <w:szCs w:val="28"/>
        </w:rPr>
        <w:lastRenderedPageBreak/>
        <w:t xml:space="preserve">Таблица </w:t>
      </w:r>
      <w:r w:rsidR="005B3B8D" w:rsidRPr="00FE3448">
        <w:rPr>
          <w:rFonts w:ascii="Times New Roman" w:hAnsi="Times New Roman" w:cs="Times New Roman"/>
          <w:bCs/>
          <w:sz w:val="28"/>
          <w:szCs w:val="28"/>
        </w:rPr>
        <w:t>1</w:t>
      </w:r>
      <w:r w:rsidR="00681C44" w:rsidRPr="00FE3448">
        <w:rPr>
          <w:rFonts w:ascii="Times New Roman" w:hAnsi="Times New Roman" w:cs="Times New Roman"/>
          <w:bCs/>
          <w:sz w:val="28"/>
          <w:szCs w:val="28"/>
        </w:rPr>
        <w:t>3</w:t>
      </w:r>
      <w:r w:rsidRPr="00FE3448">
        <w:rPr>
          <w:rFonts w:ascii="Times New Roman" w:hAnsi="Times New Roman" w:cs="Times New Roman"/>
          <w:bCs/>
          <w:sz w:val="28"/>
          <w:szCs w:val="28"/>
        </w:rPr>
        <w:t xml:space="preserve"> </w:t>
      </w:r>
      <w:r w:rsidR="007F403E" w:rsidRPr="00FE3448">
        <w:rPr>
          <w:rFonts w:ascii="Times New Roman" w:hAnsi="Times New Roman" w:cs="Times New Roman"/>
          <w:bCs/>
          <w:sz w:val="28"/>
          <w:szCs w:val="28"/>
        </w:rPr>
        <w:t xml:space="preserve">- </w:t>
      </w:r>
      <w:r w:rsidR="00DE4D1D" w:rsidRPr="00FE3448">
        <w:rPr>
          <w:rFonts w:ascii="Times New Roman" w:hAnsi="Times New Roman" w:cs="Times New Roman"/>
          <w:bCs/>
          <w:sz w:val="28"/>
          <w:szCs w:val="28"/>
        </w:rPr>
        <w:t xml:space="preserve">Оценочные уровни накопления химических элементов в волосах человека, </w:t>
      </w:r>
      <w:r w:rsidR="00DE4D1D" w:rsidRPr="00FE3448">
        <w:rPr>
          <w:rFonts w:ascii="Times New Roman" w:eastAsia="Times New Roman" w:hAnsi="Times New Roman" w:cs="Times New Roman"/>
          <w:bCs/>
          <w:sz w:val="28"/>
          <w:szCs w:val="28"/>
        </w:rPr>
        <w:t>(мг/кг сухого вещества)</w:t>
      </w:r>
    </w:p>
    <w:p w14:paraId="11E4EEE6" w14:textId="77777777" w:rsidR="00277B2A" w:rsidRPr="00FE3448" w:rsidRDefault="00277B2A" w:rsidP="00FE3448">
      <w:pPr>
        <w:pStyle w:val="a3"/>
        <w:jc w:val="both"/>
        <w:rPr>
          <w:rFonts w:ascii="Times New Roman" w:eastAsia="Times New Roman" w:hAnsi="Times New Roman" w:cs="Times New Roman"/>
          <w:bCs/>
          <w:sz w:val="28"/>
          <w:szCs w:val="28"/>
        </w:rPr>
      </w:pPr>
    </w:p>
    <w:tbl>
      <w:tblPr>
        <w:tblW w:w="92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1668"/>
        <w:gridCol w:w="1569"/>
        <w:gridCol w:w="1745"/>
        <w:gridCol w:w="1370"/>
        <w:gridCol w:w="1040"/>
        <w:gridCol w:w="1104"/>
      </w:tblGrid>
      <w:tr w:rsidR="00AA6053" w:rsidRPr="00FE3448" w14:paraId="68810DC1" w14:textId="77777777" w:rsidTr="00FE3448">
        <w:tc>
          <w:tcPr>
            <w:tcW w:w="709" w:type="dxa"/>
            <w:vAlign w:val="center"/>
          </w:tcPr>
          <w:p w14:paraId="16AD9FD6" w14:textId="77777777" w:rsidR="00BD2EEE"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Эле</w:t>
            </w:r>
          </w:p>
          <w:p w14:paraId="1DD983A6"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мент</w:t>
            </w:r>
          </w:p>
        </w:tc>
        <w:tc>
          <w:tcPr>
            <w:tcW w:w="1668" w:type="dxa"/>
            <w:vAlign w:val="center"/>
          </w:tcPr>
          <w:p w14:paraId="3C9C45E8" w14:textId="77777777" w:rsidR="00AA6053" w:rsidRPr="00FE3448" w:rsidRDefault="00AA6053" w:rsidP="00FE3448">
            <w:pPr>
              <w:pStyle w:val="a3"/>
              <w:rPr>
                <w:rFonts w:ascii="Times New Roman" w:eastAsia="Times New Roman" w:hAnsi="Times New Roman" w:cs="Times New Roman"/>
                <w:sz w:val="24"/>
                <w:szCs w:val="24"/>
              </w:rPr>
            </w:pPr>
            <w:r w:rsidRPr="00FE3448">
              <w:rPr>
                <w:rFonts w:ascii="Times New Roman" w:eastAsia="Times New Roman" w:hAnsi="Times New Roman" w:cs="Times New Roman"/>
                <w:sz w:val="24"/>
                <w:szCs w:val="24"/>
              </w:rPr>
              <w:t>Территория Южного Казахстана</w:t>
            </w:r>
          </w:p>
          <w:p w14:paraId="52329D83" w14:textId="77777777" w:rsidR="00AA6053" w:rsidRPr="00FE3448" w:rsidRDefault="00AA6053" w:rsidP="00FE3448">
            <w:pPr>
              <w:pStyle w:val="a3"/>
              <w:rPr>
                <w:rFonts w:ascii="Times New Roman" w:eastAsia="Times New Roman" w:hAnsi="Times New Roman" w:cs="Times New Roman"/>
                <w:sz w:val="24"/>
                <w:szCs w:val="24"/>
              </w:rPr>
            </w:pPr>
            <w:r w:rsidRPr="00FE3448">
              <w:rPr>
                <w:rFonts w:ascii="Times New Roman" w:eastAsia="Times New Roman" w:hAnsi="Times New Roman" w:cs="Times New Roman"/>
                <w:sz w:val="24"/>
                <w:szCs w:val="24"/>
                <w:lang w:val="en-US"/>
              </w:rPr>
              <w:t>Mean</w:t>
            </w:r>
            <w:r w:rsidRPr="00FE3448">
              <w:rPr>
                <w:rFonts w:ascii="Times New Roman" w:eastAsia="Times New Roman" w:hAnsi="Times New Roman" w:cs="Times New Roman"/>
                <w:sz w:val="24"/>
                <w:szCs w:val="24"/>
              </w:rPr>
              <w:t>±</w:t>
            </w:r>
            <w:r w:rsidRPr="00FE3448">
              <w:rPr>
                <w:rFonts w:ascii="Times New Roman" w:eastAsia="Times New Roman" w:hAnsi="Times New Roman" w:cs="Times New Roman"/>
                <w:sz w:val="24"/>
                <w:szCs w:val="24"/>
                <w:lang w:val="en-US"/>
              </w:rPr>
              <w:t>Std</w:t>
            </w:r>
            <w:r w:rsidRPr="00FE3448">
              <w:rPr>
                <w:rFonts w:ascii="Times New Roman" w:eastAsia="Times New Roman" w:hAnsi="Times New Roman" w:cs="Times New Roman"/>
                <w:sz w:val="24"/>
                <w:szCs w:val="24"/>
              </w:rPr>
              <w:t xml:space="preserve"> </w:t>
            </w:r>
            <w:r w:rsidRPr="00FE3448">
              <w:rPr>
                <w:rFonts w:ascii="Times New Roman" w:eastAsia="Times New Roman" w:hAnsi="Times New Roman" w:cs="Times New Roman"/>
                <w:sz w:val="24"/>
                <w:szCs w:val="24"/>
                <w:lang w:val="en-US"/>
              </w:rPr>
              <w:t>Err</w:t>
            </w:r>
          </w:p>
          <w:p w14:paraId="7AD18852" w14:textId="77777777" w:rsidR="00AA6053" w:rsidRPr="00FE3448" w:rsidRDefault="00AA6053" w:rsidP="00FE3448">
            <w:pPr>
              <w:pStyle w:val="a3"/>
              <w:rPr>
                <w:rFonts w:ascii="Times New Roman" w:hAnsi="Times New Roman" w:cs="Times New Roman"/>
                <w:sz w:val="24"/>
                <w:szCs w:val="24"/>
              </w:rPr>
            </w:pPr>
          </w:p>
        </w:tc>
        <w:tc>
          <w:tcPr>
            <w:tcW w:w="1569" w:type="dxa"/>
            <w:vAlign w:val="center"/>
          </w:tcPr>
          <w:p w14:paraId="5367BAE8"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По данным справочника «Человек, </w:t>
            </w:r>
            <w:proofErr w:type="spellStart"/>
            <w:r w:rsidRPr="00FE3448">
              <w:rPr>
                <w:rFonts w:ascii="Times New Roman" w:hAnsi="Times New Roman" w:cs="Times New Roman"/>
                <w:sz w:val="24"/>
                <w:szCs w:val="24"/>
              </w:rPr>
              <w:t>медико</w:t>
            </w:r>
            <w:proofErr w:type="spellEnd"/>
            <w:r w:rsidRPr="00FE3448">
              <w:rPr>
                <w:rFonts w:ascii="Times New Roman" w:hAnsi="Times New Roman" w:cs="Times New Roman"/>
                <w:sz w:val="24"/>
                <w:szCs w:val="24"/>
              </w:rPr>
              <w:t xml:space="preserve"> – биолог. Данные» 1977</w:t>
            </w:r>
            <w:r w:rsidRPr="00FE3448">
              <w:rPr>
                <w:rFonts w:ascii="Times New Roman" w:hAnsi="Times New Roman" w:cs="Times New Roman"/>
                <w:sz w:val="24"/>
                <w:szCs w:val="24"/>
                <w:vertAlign w:val="superscript"/>
              </w:rPr>
              <w:t>1</w:t>
            </w:r>
          </w:p>
        </w:tc>
        <w:tc>
          <w:tcPr>
            <w:tcW w:w="1745" w:type="dxa"/>
            <w:vAlign w:val="center"/>
          </w:tcPr>
          <w:p w14:paraId="4D7A3FB4"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lang w:val="en-US"/>
              </w:rPr>
              <w:t>C</w:t>
            </w:r>
            <w:proofErr w:type="spellStart"/>
            <w:r w:rsidRPr="00FE3448">
              <w:rPr>
                <w:rFonts w:ascii="Times New Roman" w:hAnsi="Times New Roman" w:cs="Times New Roman"/>
                <w:sz w:val="24"/>
                <w:szCs w:val="24"/>
              </w:rPr>
              <w:t>ает</w:t>
            </w:r>
            <w:proofErr w:type="spellEnd"/>
            <w:r w:rsidRPr="00FE3448">
              <w:rPr>
                <w:rFonts w:ascii="Times New Roman" w:hAnsi="Times New Roman" w:cs="Times New Roman"/>
                <w:sz w:val="24"/>
                <w:szCs w:val="24"/>
              </w:rPr>
              <w:t xml:space="preserve"> Ю.Е. </w:t>
            </w:r>
            <w:proofErr w:type="spellStart"/>
            <w:r w:rsidRPr="00FE3448">
              <w:rPr>
                <w:rFonts w:ascii="Times New Roman" w:hAnsi="Times New Roman" w:cs="Times New Roman"/>
                <w:sz w:val="24"/>
                <w:szCs w:val="24"/>
              </w:rPr>
              <w:t>Ревич</w:t>
            </w:r>
            <w:proofErr w:type="spellEnd"/>
            <w:r w:rsidRPr="00FE3448">
              <w:rPr>
                <w:rFonts w:ascii="Times New Roman" w:hAnsi="Times New Roman" w:cs="Times New Roman"/>
                <w:sz w:val="24"/>
                <w:szCs w:val="24"/>
              </w:rPr>
              <w:t xml:space="preserve"> Б.А. и др., 1990</w:t>
            </w:r>
            <w:r w:rsidRPr="00FE3448">
              <w:rPr>
                <w:rFonts w:ascii="Times New Roman" w:hAnsi="Times New Roman" w:cs="Times New Roman"/>
                <w:sz w:val="24"/>
                <w:szCs w:val="24"/>
                <w:vertAlign w:val="superscript"/>
              </w:rPr>
              <w:t>2</w:t>
            </w:r>
          </w:p>
        </w:tc>
        <w:tc>
          <w:tcPr>
            <w:tcW w:w="1370" w:type="dxa"/>
            <w:vAlign w:val="center"/>
          </w:tcPr>
          <w:p w14:paraId="65EACC08" w14:textId="77777777" w:rsidR="00AA6053" w:rsidRPr="00FE3448" w:rsidRDefault="00AA6053" w:rsidP="00FE3448">
            <w:pPr>
              <w:pStyle w:val="a3"/>
              <w:rPr>
                <w:rFonts w:ascii="Times New Roman" w:hAnsi="Times New Roman" w:cs="Times New Roman"/>
                <w:sz w:val="24"/>
                <w:szCs w:val="24"/>
                <w:lang w:val="en-US"/>
              </w:rPr>
            </w:pPr>
            <w:proofErr w:type="spellStart"/>
            <w:r w:rsidRPr="00FE3448">
              <w:rPr>
                <w:rFonts w:ascii="Times New Roman" w:hAnsi="Times New Roman" w:cs="Times New Roman"/>
                <w:sz w:val="24"/>
                <w:szCs w:val="24"/>
                <w:lang w:val="en-US"/>
              </w:rPr>
              <w:t>Rodushkin</w:t>
            </w:r>
            <w:proofErr w:type="spellEnd"/>
            <w:r w:rsidRPr="00FE3448">
              <w:rPr>
                <w:rFonts w:ascii="Times New Roman" w:hAnsi="Times New Roman" w:cs="Times New Roman"/>
                <w:sz w:val="24"/>
                <w:szCs w:val="24"/>
                <w:lang w:val="en-US"/>
              </w:rPr>
              <w:t xml:space="preserve"> I., </w:t>
            </w:r>
            <w:proofErr w:type="spellStart"/>
            <w:r w:rsidRPr="00FE3448">
              <w:rPr>
                <w:rFonts w:ascii="Times New Roman" w:hAnsi="Times New Roman" w:cs="Times New Roman"/>
                <w:sz w:val="24"/>
                <w:szCs w:val="24"/>
                <w:lang w:val="en-US"/>
              </w:rPr>
              <w:t>Axelsson</w:t>
            </w:r>
            <w:proofErr w:type="spellEnd"/>
            <w:r w:rsidRPr="00FE3448">
              <w:rPr>
                <w:rFonts w:ascii="Times New Roman" w:hAnsi="Times New Roman" w:cs="Times New Roman"/>
                <w:sz w:val="24"/>
                <w:szCs w:val="24"/>
                <w:lang w:val="en-US"/>
              </w:rPr>
              <w:t xml:space="preserve"> M.D., 2000</w:t>
            </w:r>
            <w:r w:rsidRPr="00FE3448">
              <w:rPr>
                <w:rFonts w:ascii="Times New Roman" w:hAnsi="Times New Roman" w:cs="Times New Roman"/>
                <w:sz w:val="24"/>
                <w:szCs w:val="24"/>
                <w:vertAlign w:val="superscript"/>
                <w:lang w:val="en-US"/>
              </w:rPr>
              <w:t>3</w:t>
            </w:r>
          </w:p>
        </w:tc>
        <w:tc>
          <w:tcPr>
            <w:tcW w:w="1040" w:type="dxa"/>
            <w:shd w:val="clear" w:color="auto" w:fill="auto"/>
            <w:vAlign w:val="center"/>
          </w:tcPr>
          <w:p w14:paraId="7BA24178"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fr-FR"/>
              </w:rPr>
              <w:t>Ward N.I. et. Al., 1987</w:t>
            </w:r>
            <w:r w:rsidRPr="00FE3448">
              <w:rPr>
                <w:rFonts w:ascii="Times New Roman" w:hAnsi="Times New Roman" w:cs="Times New Roman"/>
                <w:sz w:val="24"/>
                <w:szCs w:val="24"/>
                <w:vertAlign w:val="superscript"/>
                <w:lang w:val="en-US"/>
              </w:rPr>
              <w:t>4</w:t>
            </w:r>
          </w:p>
        </w:tc>
        <w:tc>
          <w:tcPr>
            <w:tcW w:w="1104" w:type="dxa"/>
            <w:vAlign w:val="center"/>
          </w:tcPr>
          <w:p w14:paraId="1AB68E62" w14:textId="77777777" w:rsidR="00AA6053" w:rsidRPr="00FE3448" w:rsidRDefault="00AA6053" w:rsidP="00FE3448">
            <w:pPr>
              <w:pStyle w:val="a3"/>
              <w:rPr>
                <w:rFonts w:ascii="Times New Roman" w:hAnsi="Times New Roman" w:cs="Times New Roman"/>
                <w:sz w:val="24"/>
                <w:szCs w:val="24"/>
                <w:lang w:val="fr-FR"/>
              </w:rPr>
            </w:pPr>
            <w:r w:rsidRPr="00FE3448">
              <w:rPr>
                <w:rFonts w:ascii="Times New Roman" w:hAnsi="Times New Roman" w:cs="Times New Roman"/>
                <w:sz w:val="24"/>
                <w:szCs w:val="24"/>
              </w:rPr>
              <w:t>Россия, Томская область</w:t>
            </w:r>
            <w:r w:rsidRPr="00FE3448">
              <w:rPr>
                <w:rFonts w:ascii="Times New Roman" w:hAnsi="Times New Roman" w:cs="Times New Roman"/>
                <w:sz w:val="24"/>
                <w:szCs w:val="24"/>
                <w:vertAlign w:val="superscript"/>
              </w:rPr>
              <w:t>5</w:t>
            </w:r>
          </w:p>
        </w:tc>
      </w:tr>
      <w:tr w:rsidR="00AA6053" w:rsidRPr="00FE3448" w14:paraId="44B85A68" w14:textId="77777777" w:rsidTr="00FE3448">
        <w:tc>
          <w:tcPr>
            <w:tcW w:w="709" w:type="dxa"/>
          </w:tcPr>
          <w:p w14:paraId="39F9A23F"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1</w:t>
            </w:r>
          </w:p>
        </w:tc>
        <w:tc>
          <w:tcPr>
            <w:tcW w:w="1668" w:type="dxa"/>
          </w:tcPr>
          <w:p w14:paraId="38D20B67" w14:textId="77777777" w:rsidR="00AA6053" w:rsidRPr="00FE3448" w:rsidRDefault="00AA6053" w:rsidP="00FE3448">
            <w:pPr>
              <w:pStyle w:val="a3"/>
              <w:rPr>
                <w:rFonts w:ascii="Times New Roman" w:eastAsia="Times New Roman" w:hAnsi="Times New Roman" w:cs="Times New Roman"/>
                <w:sz w:val="24"/>
                <w:szCs w:val="24"/>
              </w:rPr>
            </w:pPr>
            <w:r w:rsidRPr="00FE3448">
              <w:rPr>
                <w:rFonts w:ascii="Times New Roman" w:eastAsia="Times New Roman" w:hAnsi="Times New Roman" w:cs="Times New Roman"/>
                <w:sz w:val="24"/>
                <w:szCs w:val="24"/>
              </w:rPr>
              <w:t>2</w:t>
            </w:r>
          </w:p>
        </w:tc>
        <w:tc>
          <w:tcPr>
            <w:tcW w:w="1569" w:type="dxa"/>
          </w:tcPr>
          <w:p w14:paraId="6D0C30F4"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3</w:t>
            </w:r>
          </w:p>
        </w:tc>
        <w:tc>
          <w:tcPr>
            <w:tcW w:w="1745" w:type="dxa"/>
          </w:tcPr>
          <w:p w14:paraId="07BEE5DF"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4</w:t>
            </w:r>
          </w:p>
        </w:tc>
        <w:tc>
          <w:tcPr>
            <w:tcW w:w="1370" w:type="dxa"/>
          </w:tcPr>
          <w:p w14:paraId="41855EC6"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5</w:t>
            </w:r>
          </w:p>
        </w:tc>
        <w:tc>
          <w:tcPr>
            <w:tcW w:w="1040" w:type="dxa"/>
            <w:shd w:val="clear" w:color="auto" w:fill="auto"/>
          </w:tcPr>
          <w:p w14:paraId="3491A5B3"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6</w:t>
            </w:r>
          </w:p>
        </w:tc>
        <w:tc>
          <w:tcPr>
            <w:tcW w:w="1104" w:type="dxa"/>
          </w:tcPr>
          <w:p w14:paraId="528EA0B6"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7</w:t>
            </w:r>
          </w:p>
        </w:tc>
      </w:tr>
      <w:tr w:rsidR="00AA6053" w:rsidRPr="00FE3448" w14:paraId="1A3A83D9" w14:textId="77777777" w:rsidTr="00FE3448">
        <w:tc>
          <w:tcPr>
            <w:tcW w:w="709" w:type="dxa"/>
            <w:vAlign w:val="center"/>
          </w:tcPr>
          <w:p w14:paraId="6F711E05" w14:textId="77777777" w:rsidR="00AA6053" w:rsidRPr="00FE3448" w:rsidRDefault="00AA6053"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lang w:val="en-US"/>
              </w:rPr>
              <w:t>Li</w:t>
            </w:r>
          </w:p>
        </w:tc>
        <w:tc>
          <w:tcPr>
            <w:tcW w:w="1668" w:type="dxa"/>
          </w:tcPr>
          <w:p w14:paraId="6199A8A4" w14:textId="77777777" w:rsidR="00AA6053" w:rsidRPr="00FE3448" w:rsidRDefault="00AA6053" w:rsidP="00FE3448">
            <w:pPr>
              <w:pStyle w:val="a3"/>
              <w:rPr>
                <w:rFonts w:ascii="Times New Roman" w:eastAsia="Times New Roman" w:hAnsi="Times New Roman" w:cs="Times New Roman"/>
                <w:sz w:val="24"/>
                <w:szCs w:val="24"/>
              </w:rPr>
            </w:pPr>
            <w:r w:rsidRPr="00FE3448">
              <w:rPr>
                <w:rFonts w:ascii="Times New Roman" w:eastAsia="Times New Roman" w:hAnsi="Times New Roman" w:cs="Times New Roman"/>
                <w:sz w:val="24"/>
                <w:szCs w:val="24"/>
              </w:rPr>
              <w:t>0,11</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0,008</w:t>
            </w:r>
          </w:p>
        </w:tc>
        <w:tc>
          <w:tcPr>
            <w:tcW w:w="1569" w:type="dxa"/>
          </w:tcPr>
          <w:p w14:paraId="5EE77B1C"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tcPr>
          <w:p w14:paraId="716AD1B6" w14:textId="77777777" w:rsidR="00AA6053" w:rsidRPr="00FE3448" w:rsidRDefault="00AA6053" w:rsidP="00FE3448">
            <w:pPr>
              <w:pStyle w:val="a3"/>
              <w:rPr>
                <w:rFonts w:ascii="Times New Roman" w:hAnsi="Times New Roman" w:cs="Times New Roman"/>
                <w:sz w:val="24"/>
                <w:szCs w:val="24"/>
                <w:lang w:val="en-US"/>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tcPr>
          <w:p w14:paraId="29FC2C94"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0,017</w:t>
            </w:r>
          </w:p>
        </w:tc>
        <w:tc>
          <w:tcPr>
            <w:tcW w:w="1040" w:type="dxa"/>
            <w:shd w:val="clear" w:color="auto" w:fill="auto"/>
          </w:tcPr>
          <w:p w14:paraId="4A46EE2D" w14:textId="77777777" w:rsidR="00AA6053" w:rsidRPr="00FE3448" w:rsidRDefault="00AA6053" w:rsidP="00FE3448">
            <w:pPr>
              <w:pStyle w:val="a3"/>
              <w:rPr>
                <w:rFonts w:ascii="Times New Roman" w:hAnsi="Times New Roman" w:cs="Times New Roman"/>
                <w:sz w:val="24"/>
                <w:szCs w:val="24"/>
                <w:lang w:val="fr-FR"/>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tcPr>
          <w:p w14:paraId="1E2C07F8"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0,29</w:t>
            </w:r>
          </w:p>
        </w:tc>
      </w:tr>
      <w:tr w:rsidR="00AA6053" w:rsidRPr="00FE3448" w14:paraId="654CEEF3" w14:textId="77777777" w:rsidTr="00FE3448">
        <w:tc>
          <w:tcPr>
            <w:tcW w:w="709" w:type="dxa"/>
            <w:vAlign w:val="center"/>
          </w:tcPr>
          <w:p w14:paraId="51E0CBA3" w14:textId="77777777" w:rsidR="00AA6053" w:rsidRPr="00FE3448" w:rsidRDefault="00AA6053"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lang w:val="en-US"/>
              </w:rPr>
              <w:t>Be</w:t>
            </w:r>
          </w:p>
        </w:tc>
        <w:tc>
          <w:tcPr>
            <w:tcW w:w="1668" w:type="dxa"/>
          </w:tcPr>
          <w:p w14:paraId="37F101B5" w14:textId="77777777" w:rsidR="00AA6053" w:rsidRPr="00FE3448" w:rsidRDefault="00AA6053" w:rsidP="00FE3448">
            <w:pPr>
              <w:pStyle w:val="a3"/>
              <w:rPr>
                <w:rFonts w:ascii="Times New Roman" w:eastAsia="Times New Roman" w:hAnsi="Times New Roman" w:cs="Times New Roman"/>
                <w:sz w:val="24"/>
                <w:szCs w:val="24"/>
              </w:rPr>
            </w:pPr>
            <w:r w:rsidRPr="00FE3448">
              <w:rPr>
                <w:rFonts w:ascii="Times New Roman" w:eastAsia="Times New Roman" w:hAnsi="Times New Roman" w:cs="Times New Roman"/>
                <w:sz w:val="24"/>
                <w:szCs w:val="24"/>
              </w:rPr>
              <w:t>0,003</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0,0007</w:t>
            </w:r>
          </w:p>
        </w:tc>
        <w:tc>
          <w:tcPr>
            <w:tcW w:w="1569" w:type="dxa"/>
          </w:tcPr>
          <w:p w14:paraId="33DB6042"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tcPr>
          <w:p w14:paraId="0208A636" w14:textId="77777777" w:rsidR="00AA6053" w:rsidRPr="00FE3448" w:rsidRDefault="00AA6053" w:rsidP="00FE3448">
            <w:pPr>
              <w:pStyle w:val="a3"/>
              <w:rPr>
                <w:rFonts w:ascii="Times New Roman" w:hAnsi="Times New Roman" w:cs="Times New Roman"/>
                <w:sz w:val="24"/>
                <w:szCs w:val="24"/>
                <w:lang w:val="en-US"/>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tcPr>
          <w:p w14:paraId="20DD1E1E"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0,0013</w:t>
            </w:r>
          </w:p>
        </w:tc>
        <w:tc>
          <w:tcPr>
            <w:tcW w:w="1040" w:type="dxa"/>
            <w:shd w:val="clear" w:color="auto" w:fill="auto"/>
          </w:tcPr>
          <w:p w14:paraId="5DD916BA" w14:textId="77777777" w:rsidR="00AA6053" w:rsidRPr="00FE3448" w:rsidRDefault="00AA6053" w:rsidP="00FE3448">
            <w:pPr>
              <w:pStyle w:val="a3"/>
              <w:rPr>
                <w:rFonts w:ascii="Times New Roman" w:hAnsi="Times New Roman" w:cs="Times New Roman"/>
                <w:sz w:val="24"/>
                <w:szCs w:val="24"/>
                <w:lang w:val="fr-FR"/>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tcPr>
          <w:p w14:paraId="6C49C665"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0,01</w:t>
            </w:r>
          </w:p>
        </w:tc>
      </w:tr>
      <w:tr w:rsidR="00AA6053" w:rsidRPr="00FE3448" w14:paraId="3E1D53E0" w14:textId="77777777" w:rsidTr="00FE3448">
        <w:tc>
          <w:tcPr>
            <w:tcW w:w="709" w:type="dxa"/>
            <w:shd w:val="clear" w:color="auto" w:fill="FFFFFF" w:themeFill="background1"/>
            <w:vAlign w:val="center"/>
          </w:tcPr>
          <w:p w14:paraId="5377CD99" w14:textId="77777777" w:rsidR="00AA6053" w:rsidRPr="00FE3448" w:rsidRDefault="00AA6053"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lang w:val="en-US"/>
              </w:rPr>
              <w:t>B</w:t>
            </w:r>
          </w:p>
        </w:tc>
        <w:tc>
          <w:tcPr>
            <w:tcW w:w="1668" w:type="dxa"/>
            <w:shd w:val="clear" w:color="auto" w:fill="FFFFFF" w:themeFill="background1"/>
          </w:tcPr>
          <w:p w14:paraId="361740F2" w14:textId="77777777" w:rsidR="00AA6053" w:rsidRPr="00FE3448" w:rsidRDefault="00AA6053" w:rsidP="00FE3448">
            <w:pPr>
              <w:pStyle w:val="a3"/>
              <w:rPr>
                <w:rFonts w:ascii="Times New Roman" w:eastAsia="Times New Roman" w:hAnsi="Times New Roman" w:cs="Times New Roman"/>
                <w:sz w:val="24"/>
                <w:szCs w:val="24"/>
              </w:rPr>
            </w:pPr>
            <w:r w:rsidRPr="00FE3448">
              <w:rPr>
                <w:rFonts w:ascii="Times New Roman" w:eastAsia="Times New Roman" w:hAnsi="Times New Roman" w:cs="Times New Roman"/>
                <w:sz w:val="24"/>
                <w:szCs w:val="24"/>
              </w:rPr>
              <w:t>4,1</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0,4</w:t>
            </w:r>
          </w:p>
        </w:tc>
        <w:tc>
          <w:tcPr>
            <w:tcW w:w="1569" w:type="dxa"/>
            <w:shd w:val="clear" w:color="auto" w:fill="FFFFFF" w:themeFill="background1"/>
          </w:tcPr>
          <w:p w14:paraId="35236000"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5</w:t>
            </w:r>
          </w:p>
        </w:tc>
        <w:tc>
          <w:tcPr>
            <w:tcW w:w="1745" w:type="dxa"/>
            <w:shd w:val="clear" w:color="auto" w:fill="FFFFFF" w:themeFill="background1"/>
          </w:tcPr>
          <w:p w14:paraId="2926C2E8" w14:textId="77777777" w:rsidR="00AA6053" w:rsidRPr="00FE3448" w:rsidRDefault="00AA6053" w:rsidP="00FE3448">
            <w:pPr>
              <w:pStyle w:val="a3"/>
              <w:rPr>
                <w:rFonts w:ascii="Times New Roman" w:hAnsi="Times New Roman" w:cs="Times New Roman"/>
                <w:sz w:val="24"/>
                <w:szCs w:val="24"/>
                <w:lang w:val="en-US"/>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shd w:val="clear" w:color="auto" w:fill="FFFFFF" w:themeFill="background1"/>
          </w:tcPr>
          <w:p w14:paraId="4F100F21"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0,670</w:t>
            </w:r>
          </w:p>
        </w:tc>
        <w:tc>
          <w:tcPr>
            <w:tcW w:w="1040" w:type="dxa"/>
            <w:shd w:val="clear" w:color="auto" w:fill="FFFFFF" w:themeFill="background1"/>
          </w:tcPr>
          <w:p w14:paraId="36213E74" w14:textId="77777777" w:rsidR="00AA6053" w:rsidRPr="00FE3448" w:rsidRDefault="00AA6053" w:rsidP="00FE3448">
            <w:pPr>
              <w:pStyle w:val="a3"/>
              <w:rPr>
                <w:rFonts w:ascii="Times New Roman" w:hAnsi="Times New Roman" w:cs="Times New Roman"/>
                <w:sz w:val="24"/>
                <w:szCs w:val="24"/>
                <w:lang w:val="fr-FR"/>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shd w:val="clear" w:color="auto" w:fill="FFFFFF" w:themeFill="background1"/>
          </w:tcPr>
          <w:p w14:paraId="3465BD56"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r>
      <w:tr w:rsidR="00AA6053" w:rsidRPr="00FE3448" w14:paraId="733C6B0F" w14:textId="77777777" w:rsidTr="00FE3448">
        <w:tc>
          <w:tcPr>
            <w:tcW w:w="709" w:type="dxa"/>
            <w:shd w:val="clear" w:color="auto" w:fill="FFFFFF" w:themeFill="background1"/>
            <w:vAlign w:val="center"/>
          </w:tcPr>
          <w:p w14:paraId="062784BB"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eastAsia="Times New Roman" w:hAnsi="Times New Roman" w:cs="Times New Roman"/>
                <w:sz w:val="24"/>
                <w:szCs w:val="24"/>
                <w:lang w:val="en-US"/>
              </w:rPr>
              <w:t>Na</w:t>
            </w:r>
          </w:p>
        </w:tc>
        <w:tc>
          <w:tcPr>
            <w:tcW w:w="1668" w:type="dxa"/>
            <w:shd w:val="clear" w:color="auto" w:fill="FFFFFF" w:themeFill="background1"/>
            <w:vAlign w:val="center"/>
          </w:tcPr>
          <w:p w14:paraId="351BB0EF" w14:textId="77777777" w:rsidR="00AA6053" w:rsidRPr="00FE3448" w:rsidRDefault="00AA6053"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493</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53</w:t>
            </w:r>
          </w:p>
        </w:tc>
        <w:tc>
          <w:tcPr>
            <w:tcW w:w="1569" w:type="dxa"/>
            <w:shd w:val="clear" w:color="auto" w:fill="FFFFFF" w:themeFill="background1"/>
          </w:tcPr>
          <w:p w14:paraId="025F80BE"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650</w:t>
            </w:r>
          </w:p>
        </w:tc>
        <w:tc>
          <w:tcPr>
            <w:tcW w:w="1745" w:type="dxa"/>
            <w:shd w:val="clear" w:color="auto" w:fill="FFFFFF" w:themeFill="background1"/>
          </w:tcPr>
          <w:p w14:paraId="24DAAA2E"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12,9 ± 0,75 </w:t>
            </w:r>
          </w:p>
        </w:tc>
        <w:tc>
          <w:tcPr>
            <w:tcW w:w="1370" w:type="dxa"/>
            <w:shd w:val="clear" w:color="auto" w:fill="FFFFFF" w:themeFill="background1"/>
            <w:vAlign w:val="center"/>
          </w:tcPr>
          <w:p w14:paraId="73BF602E"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147 </w:t>
            </w:r>
          </w:p>
        </w:tc>
        <w:tc>
          <w:tcPr>
            <w:tcW w:w="1040" w:type="dxa"/>
            <w:shd w:val="clear" w:color="auto" w:fill="FFFFFF" w:themeFill="background1"/>
            <w:vAlign w:val="center"/>
          </w:tcPr>
          <w:p w14:paraId="0FD9C1C5"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rPr>
              <w:t xml:space="preserve">165 </w:t>
            </w:r>
          </w:p>
        </w:tc>
        <w:tc>
          <w:tcPr>
            <w:tcW w:w="1104" w:type="dxa"/>
            <w:shd w:val="clear" w:color="auto" w:fill="FFFFFF" w:themeFill="background1"/>
          </w:tcPr>
          <w:p w14:paraId="2FEB5C30"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414</w:t>
            </w:r>
          </w:p>
        </w:tc>
      </w:tr>
      <w:tr w:rsidR="00AA6053" w:rsidRPr="00FE3448" w14:paraId="2AFFCBFC" w14:textId="77777777" w:rsidTr="00FE3448">
        <w:tc>
          <w:tcPr>
            <w:tcW w:w="709" w:type="dxa"/>
            <w:shd w:val="clear" w:color="auto" w:fill="FFFFFF" w:themeFill="background1"/>
            <w:vAlign w:val="center"/>
          </w:tcPr>
          <w:p w14:paraId="6FE4258B" w14:textId="77777777" w:rsidR="00AA6053" w:rsidRPr="00FE3448" w:rsidRDefault="00AA6053" w:rsidP="00FE3448">
            <w:pPr>
              <w:pStyle w:val="a3"/>
              <w:rPr>
                <w:rFonts w:ascii="Times New Roman" w:eastAsia="Times New Roman" w:hAnsi="Times New Roman" w:cs="Times New Roman"/>
                <w:sz w:val="24"/>
                <w:szCs w:val="24"/>
                <w:lang w:val="en-US"/>
              </w:rPr>
            </w:pPr>
            <w:r w:rsidRPr="00FE3448">
              <w:rPr>
                <w:rFonts w:ascii="Times New Roman" w:eastAsia="Times New Roman" w:hAnsi="Times New Roman" w:cs="Times New Roman"/>
                <w:color w:val="000000"/>
                <w:sz w:val="24"/>
                <w:szCs w:val="24"/>
                <w:lang w:val="en-US"/>
              </w:rPr>
              <w:t>Mg</w:t>
            </w:r>
          </w:p>
        </w:tc>
        <w:tc>
          <w:tcPr>
            <w:tcW w:w="1668" w:type="dxa"/>
            <w:shd w:val="clear" w:color="auto" w:fill="FFFFFF" w:themeFill="background1"/>
            <w:vAlign w:val="center"/>
          </w:tcPr>
          <w:p w14:paraId="1E813285" w14:textId="77777777" w:rsidR="00AA6053" w:rsidRPr="00FE3448" w:rsidRDefault="00AA6053" w:rsidP="00FE3448">
            <w:pPr>
              <w:pStyle w:val="a3"/>
              <w:rPr>
                <w:rFonts w:ascii="Times New Roman" w:eastAsia="Times New Roman" w:hAnsi="Times New Roman" w:cs="Times New Roman"/>
                <w:sz w:val="24"/>
                <w:szCs w:val="24"/>
              </w:rPr>
            </w:pPr>
            <w:r w:rsidRPr="00FE3448">
              <w:rPr>
                <w:rFonts w:ascii="Times New Roman" w:eastAsia="Times New Roman" w:hAnsi="Times New Roman" w:cs="Times New Roman"/>
                <w:sz w:val="24"/>
                <w:szCs w:val="24"/>
              </w:rPr>
              <w:t>342</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44</w:t>
            </w:r>
          </w:p>
        </w:tc>
        <w:tc>
          <w:tcPr>
            <w:tcW w:w="1569" w:type="dxa"/>
            <w:shd w:val="clear" w:color="auto" w:fill="FFFFFF" w:themeFill="background1"/>
          </w:tcPr>
          <w:p w14:paraId="5D7BD6E1"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50</w:t>
            </w:r>
          </w:p>
        </w:tc>
        <w:tc>
          <w:tcPr>
            <w:tcW w:w="1745" w:type="dxa"/>
            <w:shd w:val="clear" w:color="auto" w:fill="FFFFFF" w:themeFill="background1"/>
          </w:tcPr>
          <w:p w14:paraId="72EF6946"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shd w:val="clear" w:color="auto" w:fill="FFFFFF" w:themeFill="background1"/>
            <w:vAlign w:val="center"/>
          </w:tcPr>
          <w:p w14:paraId="65A6A614"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46</w:t>
            </w:r>
          </w:p>
        </w:tc>
        <w:tc>
          <w:tcPr>
            <w:tcW w:w="1040" w:type="dxa"/>
            <w:shd w:val="clear" w:color="auto" w:fill="FFFFFF" w:themeFill="background1"/>
            <w:vAlign w:val="center"/>
          </w:tcPr>
          <w:p w14:paraId="453E2CA6"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55,31</w:t>
            </w:r>
          </w:p>
        </w:tc>
        <w:tc>
          <w:tcPr>
            <w:tcW w:w="1104" w:type="dxa"/>
            <w:shd w:val="clear" w:color="auto" w:fill="FFFFFF" w:themeFill="background1"/>
          </w:tcPr>
          <w:p w14:paraId="7D43BEE8"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2356</w:t>
            </w:r>
          </w:p>
        </w:tc>
      </w:tr>
      <w:tr w:rsidR="00AA6053" w:rsidRPr="00FE3448" w14:paraId="672F5D49" w14:textId="77777777" w:rsidTr="00FE3448">
        <w:tc>
          <w:tcPr>
            <w:tcW w:w="709" w:type="dxa"/>
            <w:shd w:val="clear" w:color="auto" w:fill="FFFFFF" w:themeFill="background1"/>
            <w:vAlign w:val="center"/>
          </w:tcPr>
          <w:p w14:paraId="32414635" w14:textId="77777777" w:rsidR="00AA6053" w:rsidRPr="00FE3448" w:rsidRDefault="00AA6053" w:rsidP="00FE3448">
            <w:pPr>
              <w:pStyle w:val="a3"/>
              <w:rPr>
                <w:rFonts w:ascii="Times New Roman" w:eastAsia="Times New Roman" w:hAnsi="Times New Roman" w:cs="Times New Roman"/>
                <w:sz w:val="24"/>
                <w:szCs w:val="24"/>
                <w:lang w:val="en-US"/>
              </w:rPr>
            </w:pPr>
            <w:r w:rsidRPr="00FE3448">
              <w:rPr>
                <w:rFonts w:ascii="Times New Roman" w:eastAsia="Times New Roman" w:hAnsi="Times New Roman" w:cs="Times New Roman"/>
                <w:color w:val="000000"/>
                <w:sz w:val="24"/>
                <w:szCs w:val="24"/>
                <w:lang w:val="en-US"/>
              </w:rPr>
              <w:t>Al</w:t>
            </w:r>
          </w:p>
        </w:tc>
        <w:tc>
          <w:tcPr>
            <w:tcW w:w="1668" w:type="dxa"/>
            <w:shd w:val="clear" w:color="auto" w:fill="FFFFFF" w:themeFill="background1"/>
            <w:vAlign w:val="center"/>
          </w:tcPr>
          <w:p w14:paraId="0D2F39EC" w14:textId="77777777" w:rsidR="00AA6053" w:rsidRPr="00FE3448" w:rsidRDefault="00AA6053" w:rsidP="00FE3448">
            <w:pPr>
              <w:pStyle w:val="a3"/>
              <w:rPr>
                <w:rFonts w:ascii="Times New Roman" w:eastAsia="Times New Roman" w:hAnsi="Times New Roman" w:cs="Times New Roman"/>
                <w:sz w:val="24"/>
                <w:szCs w:val="24"/>
              </w:rPr>
            </w:pPr>
            <w:r w:rsidRPr="00FE3448">
              <w:rPr>
                <w:rFonts w:ascii="Times New Roman" w:eastAsia="Times New Roman" w:hAnsi="Times New Roman" w:cs="Times New Roman"/>
                <w:sz w:val="24"/>
                <w:szCs w:val="24"/>
              </w:rPr>
              <w:t>57</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9,0</w:t>
            </w:r>
          </w:p>
        </w:tc>
        <w:tc>
          <w:tcPr>
            <w:tcW w:w="1569" w:type="dxa"/>
            <w:shd w:val="clear" w:color="auto" w:fill="FFFFFF" w:themeFill="background1"/>
          </w:tcPr>
          <w:p w14:paraId="67CDBDF7"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4,65</w:t>
            </w:r>
          </w:p>
        </w:tc>
        <w:tc>
          <w:tcPr>
            <w:tcW w:w="1745" w:type="dxa"/>
            <w:shd w:val="clear" w:color="auto" w:fill="FFFFFF" w:themeFill="background1"/>
          </w:tcPr>
          <w:p w14:paraId="5AFDA583"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9,04±1,31</w:t>
            </w:r>
          </w:p>
        </w:tc>
        <w:tc>
          <w:tcPr>
            <w:tcW w:w="1370" w:type="dxa"/>
            <w:shd w:val="clear" w:color="auto" w:fill="FFFFFF" w:themeFill="background1"/>
            <w:vAlign w:val="center"/>
          </w:tcPr>
          <w:p w14:paraId="4FC38B4C"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8,2</w:t>
            </w:r>
          </w:p>
        </w:tc>
        <w:tc>
          <w:tcPr>
            <w:tcW w:w="1040" w:type="dxa"/>
            <w:shd w:val="clear" w:color="auto" w:fill="FFFFFF" w:themeFill="background1"/>
            <w:vAlign w:val="center"/>
          </w:tcPr>
          <w:p w14:paraId="1BC3D45A"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10,875</w:t>
            </w:r>
          </w:p>
        </w:tc>
        <w:tc>
          <w:tcPr>
            <w:tcW w:w="1104" w:type="dxa"/>
            <w:shd w:val="clear" w:color="auto" w:fill="FFFFFF" w:themeFill="background1"/>
          </w:tcPr>
          <w:p w14:paraId="42B65032"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36</w:t>
            </w:r>
          </w:p>
        </w:tc>
      </w:tr>
      <w:tr w:rsidR="00AA6053" w:rsidRPr="00FE3448" w14:paraId="7E10A7F6" w14:textId="77777777" w:rsidTr="00FE3448">
        <w:tc>
          <w:tcPr>
            <w:tcW w:w="709" w:type="dxa"/>
            <w:shd w:val="clear" w:color="auto" w:fill="FFFFFF" w:themeFill="background1"/>
            <w:vAlign w:val="center"/>
          </w:tcPr>
          <w:p w14:paraId="1F1AB288" w14:textId="77777777" w:rsidR="00AA6053" w:rsidRPr="00FE3448" w:rsidRDefault="00AA6053" w:rsidP="00FE3448">
            <w:pPr>
              <w:pStyle w:val="a3"/>
              <w:rPr>
                <w:rFonts w:ascii="Times New Roman" w:eastAsia="Times New Roman" w:hAnsi="Times New Roman" w:cs="Times New Roman"/>
                <w:sz w:val="24"/>
                <w:szCs w:val="24"/>
                <w:lang w:val="en-US"/>
              </w:rPr>
            </w:pPr>
            <w:r w:rsidRPr="00FE3448">
              <w:rPr>
                <w:rFonts w:ascii="Times New Roman" w:eastAsia="Times New Roman" w:hAnsi="Times New Roman" w:cs="Times New Roman"/>
                <w:color w:val="000000"/>
                <w:sz w:val="24"/>
                <w:szCs w:val="24"/>
                <w:lang w:val="en-US"/>
              </w:rPr>
              <w:t>Si</w:t>
            </w:r>
          </w:p>
        </w:tc>
        <w:tc>
          <w:tcPr>
            <w:tcW w:w="1668" w:type="dxa"/>
            <w:shd w:val="clear" w:color="auto" w:fill="FFFFFF" w:themeFill="background1"/>
            <w:vAlign w:val="center"/>
          </w:tcPr>
          <w:p w14:paraId="5E3FCC4B" w14:textId="77777777" w:rsidR="00AA6053" w:rsidRPr="00FE3448" w:rsidRDefault="00AA6053" w:rsidP="00FE3448">
            <w:pPr>
              <w:pStyle w:val="a3"/>
              <w:rPr>
                <w:rFonts w:ascii="Times New Roman" w:eastAsia="Times New Roman" w:hAnsi="Times New Roman" w:cs="Times New Roman"/>
                <w:sz w:val="24"/>
                <w:szCs w:val="24"/>
              </w:rPr>
            </w:pPr>
            <w:r w:rsidRPr="00FE3448">
              <w:rPr>
                <w:rFonts w:ascii="Times New Roman" w:eastAsia="Times New Roman" w:hAnsi="Times New Roman" w:cs="Times New Roman"/>
                <w:sz w:val="24"/>
                <w:szCs w:val="24"/>
              </w:rPr>
              <w:t>469</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74</w:t>
            </w:r>
          </w:p>
        </w:tc>
        <w:tc>
          <w:tcPr>
            <w:tcW w:w="1569" w:type="dxa"/>
            <w:shd w:val="clear" w:color="auto" w:fill="FFFFFF" w:themeFill="background1"/>
          </w:tcPr>
          <w:p w14:paraId="508D3EA0"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shd w:val="clear" w:color="auto" w:fill="FFFFFF" w:themeFill="background1"/>
          </w:tcPr>
          <w:p w14:paraId="55A850BF"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shd w:val="clear" w:color="auto" w:fill="FFFFFF" w:themeFill="background1"/>
            <w:vAlign w:val="center"/>
          </w:tcPr>
          <w:p w14:paraId="352E9A4F"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33</w:t>
            </w:r>
          </w:p>
        </w:tc>
        <w:tc>
          <w:tcPr>
            <w:tcW w:w="1040" w:type="dxa"/>
            <w:shd w:val="clear" w:color="auto" w:fill="FFFFFF" w:themeFill="background1"/>
          </w:tcPr>
          <w:p w14:paraId="57E2AA41"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shd w:val="clear" w:color="auto" w:fill="FFFFFF" w:themeFill="background1"/>
          </w:tcPr>
          <w:p w14:paraId="2DAA6C7C"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241</w:t>
            </w:r>
          </w:p>
        </w:tc>
      </w:tr>
      <w:tr w:rsidR="00AA6053" w:rsidRPr="00FE3448" w14:paraId="718E835F" w14:textId="77777777" w:rsidTr="00FE3448">
        <w:tc>
          <w:tcPr>
            <w:tcW w:w="709" w:type="dxa"/>
            <w:shd w:val="clear" w:color="auto" w:fill="FFFFFF" w:themeFill="background1"/>
            <w:vAlign w:val="center"/>
          </w:tcPr>
          <w:p w14:paraId="60087D2E" w14:textId="77777777" w:rsidR="00AA6053" w:rsidRPr="00FE3448" w:rsidRDefault="00AA6053" w:rsidP="00FE3448">
            <w:pPr>
              <w:pStyle w:val="a3"/>
              <w:rPr>
                <w:rFonts w:ascii="Times New Roman" w:eastAsia="Times New Roman" w:hAnsi="Times New Roman" w:cs="Times New Roman"/>
                <w:sz w:val="24"/>
                <w:szCs w:val="24"/>
                <w:lang w:val="en-US"/>
              </w:rPr>
            </w:pPr>
            <w:r w:rsidRPr="00FE3448">
              <w:rPr>
                <w:rFonts w:ascii="Times New Roman" w:eastAsia="Times New Roman" w:hAnsi="Times New Roman" w:cs="Times New Roman"/>
                <w:color w:val="000000"/>
                <w:sz w:val="24"/>
                <w:szCs w:val="24"/>
                <w:lang w:val="en-US"/>
              </w:rPr>
              <w:t>P</w:t>
            </w:r>
          </w:p>
        </w:tc>
        <w:tc>
          <w:tcPr>
            <w:tcW w:w="1668" w:type="dxa"/>
            <w:shd w:val="clear" w:color="auto" w:fill="FFFFFF" w:themeFill="background1"/>
            <w:vAlign w:val="center"/>
          </w:tcPr>
          <w:p w14:paraId="40B72E72" w14:textId="77777777" w:rsidR="00AA6053" w:rsidRPr="00FE3448" w:rsidRDefault="00AA6053" w:rsidP="00FE3448">
            <w:pPr>
              <w:pStyle w:val="a3"/>
              <w:rPr>
                <w:rFonts w:ascii="Times New Roman" w:eastAsia="Times New Roman" w:hAnsi="Times New Roman" w:cs="Times New Roman"/>
                <w:sz w:val="24"/>
                <w:szCs w:val="24"/>
              </w:rPr>
            </w:pPr>
            <w:r w:rsidRPr="00FE3448">
              <w:rPr>
                <w:rFonts w:ascii="Times New Roman" w:eastAsia="Times New Roman" w:hAnsi="Times New Roman" w:cs="Times New Roman"/>
                <w:sz w:val="24"/>
                <w:szCs w:val="24"/>
              </w:rPr>
              <w:t>645</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179</w:t>
            </w:r>
          </w:p>
        </w:tc>
        <w:tc>
          <w:tcPr>
            <w:tcW w:w="1569" w:type="dxa"/>
            <w:shd w:val="clear" w:color="auto" w:fill="FFFFFF" w:themeFill="background1"/>
          </w:tcPr>
          <w:p w14:paraId="4E7D91FF"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shd w:val="clear" w:color="auto" w:fill="FFFFFF" w:themeFill="background1"/>
          </w:tcPr>
          <w:p w14:paraId="4256C186"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shd w:val="clear" w:color="auto" w:fill="FFFFFF" w:themeFill="background1"/>
            <w:vAlign w:val="center"/>
          </w:tcPr>
          <w:p w14:paraId="154AFC03"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133</w:t>
            </w:r>
          </w:p>
        </w:tc>
        <w:tc>
          <w:tcPr>
            <w:tcW w:w="1040" w:type="dxa"/>
            <w:shd w:val="clear" w:color="auto" w:fill="FFFFFF" w:themeFill="background1"/>
          </w:tcPr>
          <w:p w14:paraId="78B2B9C1"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shd w:val="clear" w:color="auto" w:fill="FFFFFF" w:themeFill="background1"/>
          </w:tcPr>
          <w:p w14:paraId="7B8D29EE"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1796</w:t>
            </w:r>
          </w:p>
        </w:tc>
      </w:tr>
      <w:tr w:rsidR="00AA6053" w:rsidRPr="00FE3448" w14:paraId="47880ADB" w14:textId="77777777" w:rsidTr="00FE3448">
        <w:tc>
          <w:tcPr>
            <w:tcW w:w="709" w:type="dxa"/>
            <w:shd w:val="clear" w:color="auto" w:fill="FFFFFF" w:themeFill="background1"/>
            <w:vAlign w:val="center"/>
          </w:tcPr>
          <w:p w14:paraId="0352D3B8" w14:textId="77777777" w:rsidR="00AA6053" w:rsidRPr="00FE3448" w:rsidRDefault="00AA6053" w:rsidP="00FE3448">
            <w:pPr>
              <w:pStyle w:val="a3"/>
              <w:rPr>
                <w:rFonts w:ascii="Times New Roman" w:eastAsia="Times New Roman" w:hAnsi="Times New Roman" w:cs="Times New Roman"/>
                <w:sz w:val="24"/>
                <w:szCs w:val="24"/>
                <w:lang w:val="en-US"/>
              </w:rPr>
            </w:pPr>
            <w:r w:rsidRPr="00FE3448">
              <w:rPr>
                <w:rFonts w:ascii="Times New Roman" w:eastAsia="Times New Roman" w:hAnsi="Times New Roman" w:cs="Times New Roman"/>
                <w:color w:val="000000"/>
                <w:sz w:val="24"/>
                <w:szCs w:val="24"/>
                <w:lang w:val="en-US"/>
              </w:rPr>
              <w:t>S</w:t>
            </w:r>
          </w:p>
        </w:tc>
        <w:tc>
          <w:tcPr>
            <w:tcW w:w="1668" w:type="dxa"/>
            <w:shd w:val="clear" w:color="auto" w:fill="FFFFFF" w:themeFill="background1"/>
            <w:vAlign w:val="center"/>
          </w:tcPr>
          <w:p w14:paraId="1B90E53B" w14:textId="77777777" w:rsidR="00AA6053" w:rsidRPr="00FE3448" w:rsidRDefault="00AA6053" w:rsidP="00FE3448">
            <w:pPr>
              <w:pStyle w:val="a3"/>
              <w:rPr>
                <w:rFonts w:ascii="Times New Roman" w:eastAsia="Times New Roman" w:hAnsi="Times New Roman" w:cs="Times New Roman"/>
                <w:sz w:val="24"/>
                <w:szCs w:val="24"/>
              </w:rPr>
            </w:pPr>
            <w:r w:rsidRPr="00FE3448">
              <w:rPr>
                <w:rFonts w:ascii="Times New Roman" w:eastAsia="Times New Roman" w:hAnsi="Times New Roman" w:cs="Times New Roman"/>
                <w:sz w:val="24"/>
                <w:szCs w:val="24"/>
              </w:rPr>
              <w:t>125497</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5629</w:t>
            </w:r>
          </w:p>
        </w:tc>
        <w:tc>
          <w:tcPr>
            <w:tcW w:w="1569" w:type="dxa"/>
            <w:shd w:val="clear" w:color="auto" w:fill="FFFFFF" w:themeFill="background1"/>
          </w:tcPr>
          <w:p w14:paraId="20B6C26F"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44000</w:t>
            </w:r>
          </w:p>
        </w:tc>
        <w:tc>
          <w:tcPr>
            <w:tcW w:w="1745" w:type="dxa"/>
            <w:shd w:val="clear" w:color="auto" w:fill="FFFFFF" w:themeFill="background1"/>
          </w:tcPr>
          <w:p w14:paraId="1E4DD712"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shd w:val="clear" w:color="auto" w:fill="FFFFFF" w:themeFill="background1"/>
            <w:vAlign w:val="center"/>
          </w:tcPr>
          <w:p w14:paraId="2B40909A"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47700</w:t>
            </w:r>
          </w:p>
        </w:tc>
        <w:tc>
          <w:tcPr>
            <w:tcW w:w="1040" w:type="dxa"/>
            <w:shd w:val="clear" w:color="auto" w:fill="FFFFFF" w:themeFill="background1"/>
            <w:vAlign w:val="center"/>
          </w:tcPr>
          <w:p w14:paraId="66F82D39"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40100</w:t>
            </w:r>
          </w:p>
        </w:tc>
        <w:tc>
          <w:tcPr>
            <w:tcW w:w="1104" w:type="dxa"/>
            <w:shd w:val="clear" w:color="auto" w:fill="FFFFFF" w:themeFill="background1"/>
          </w:tcPr>
          <w:p w14:paraId="59EBD645"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r>
      <w:tr w:rsidR="00AA6053" w:rsidRPr="00FE3448" w14:paraId="306500F6" w14:textId="77777777" w:rsidTr="00FE3448">
        <w:tc>
          <w:tcPr>
            <w:tcW w:w="709" w:type="dxa"/>
            <w:shd w:val="clear" w:color="auto" w:fill="FFFFFF" w:themeFill="background1"/>
            <w:vAlign w:val="center"/>
          </w:tcPr>
          <w:p w14:paraId="49153BB7" w14:textId="77777777" w:rsidR="00AA6053" w:rsidRPr="00FE3448" w:rsidRDefault="00AA6053" w:rsidP="00FE3448">
            <w:pPr>
              <w:pStyle w:val="a3"/>
              <w:rPr>
                <w:rFonts w:ascii="Times New Roman" w:eastAsia="Times New Roman" w:hAnsi="Times New Roman" w:cs="Times New Roman"/>
                <w:sz w:val="24"/>
                <w:szCs w:val="24"/>
                <w:lang w:val="en-US"/>
              </w:rPr>
            </w:pPr>
            <w:r w:rsidRPr="00FE3448">
              <w:rPr>
                <w:rFonts w:ascii="Times New Roman" w:eastAsia="Times New Roman" w:hAnsi="Times New Roman" w:cs="Times New Roman"/>
                <w:color w:val="000000"/>
                <w:sz w:val="24"/>
                <w:szCs w:val="24"/>
                <w:lang w:val="en-US"/>
              </w:rPr>
              <w:t>Cl</w:t>
            </w:r>
          </w:p>
        </w:tc>
        <w:tc>
          <w:tcPr>
            <w:tcW w:w="1668" w:type="dxa"/>
            <w:shd w:val="clear" w:color="auto" w:fill="FFFFFF" w:themeFill="background1"/>
            <w:vAlign w:val="center"/>
          </w:tcPr>
          <w:p w14:paraId="4EA0B23F" w14:textId="77777777" w:rsidR="00AA6053" w:rsidRPr="00FE3448" w:rsidRDefault="00AA6053" w:rsidP="00FE3448">
            <w:pPr>
              <w:pStyle w:val="a3"/>
              <w:rPr>
                <w:rFonts w:ascii="Times New Roman" w:eastAsia="Times New Roman" w:hAnsi="Times New Roman" w:cs="Times New Roman"/>
                <w:sz w:val="24"/>
                <w:szCs w:val="24"/>
              </w:rPr>
            </w:pPr>
            <w:r w:rsidRPr="00FE3448">
              <w:rPr>
                <w:rFonts w:ascii="Times New Roman" w:eastAsia="Times New Roman" w:hAnsi="Times New Roman" w:cs="Times New Roman"/>
                <w:sz w:val="24"/>
                <w:szCs w:val="24"/>
              </w:rPr>
              <w:t>16335</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1213</w:t>
            </w:r>
          </w:p>
        </w:tc>
        <w:tc>
          <w:tcPr>
            <w:tcW w:w="1569" w:type="dxa"/>
            <w:shd w:val="clear" w:color="auto" w:fill="FFFFFF" w:themeFill="background1"/>
          </w:tcPr>
          <w:p w14:paraId="05E301C4"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140</w:t>
            </w:r>
          </w:p>
        </w:tc>
        <w:tc>
          <w:tcPr>
            <w:tcW w:w="1745" w:type="dxa"/>
            <w:shd w:val="clear" w:color="auto" w:fill="FFFFFF" w:themeFill="background1"/>
          </w:tcPr>
          <w:p w14:paraId="70C77EBD"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shd w:val="clear" w:color="auto" w:fill="FFFFFF" w:themeFill="background1"/>
            <w:vAlign w:val="center"/>
          </w:tcPr>
          <w:p w14:paraId="3055FDE4"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8600</w:t>
            </w:r>
          </w:p>
        </w:tc>
        <w:tc>
          <w:tcPr>
            <w:tcW w:w="1040" w:type="dxa"/>
            <w:shd w:val="clear" w:color="auto" w:fill="FFFFFF" w:themeFill="background1"/>
            <w:vAlign w:val="center"/>
          </w:tcPr>
          <w:p w14:paraId="6DF9D696"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610</w:t>
            </w:r>
          </w:p>
        </w:tc>
        <w:tc>
          <w:tcPr>
            <w:tcW w:w="1104" w:type="dxa"/>
            <w:shd w:val="clear" w:color="auto" w:fill="FFFFFF" w:themeFill="background1"/>
          </w:tcPr>
          <w:p w14:paraId="24AA32A1"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r>
      <w:tr w:rsidR="00AA6053" w:rsidRPr="00FE3448" w14:paraId="163CACA0" w14:textId="77777777" w:rsidTr="00FE3448">
        <w:tc>
          <w:tcPr>
            <w:tcW w:w="709" w:type="dxa"/>
            <w:shd w:val="clear" w:color="auto" w:fill="FFFFFF" w:themeFill="background1"/>
            <w:vAlign w:val="center"/>
          </w:tcPr>
          <w:p w14:paraId="2DE2B93B" w14:textId="77777777" w:rsidR="00AA6053" w:rsidRPr="00FE3448" w:rsidRDefault="00AA6053" w:rsidP="00FE3448">
            <w:pPr>
              <w:pStyle w:val="a3"/>
              <w:rPr>
                <w:rFonts w:ascii="Times New Roman" w:eastAsia="Times New Roman" w:hAnsi="Times New Roman" w:cs="Times New Roman"/>
                <w:sz w:val="24"/>
                <w:szCs w:val="24"/>
                <w:lang w:val="en-US"/>
              </w:rPr>
            </w:pPr>
            <w:r w:rsidRPr="00FE3448">
              <w:rPr>
                <w:rFonts w:ascii="Times New Roman" w:eastAsia="Times New Roman" w:hAnsi="Times New Roman" w:cs="Times New Roman"/>
                <w:color w:val="000000"/>
                <w:sz w:val="24"/>
                <w:szCs w:val="24"/>
                <w:lang w:val="en-US"/>
              </w:rPr>
              <w:t>K</w:t>
            </w:r>
          </w:p>
        </w:tc>
        <w:tc>
          <w:tcPr>
            <w:tcW w:w="1668" w:type="dxa"/>
            <w:shd w:val="clear" w:color="auto" w:fill="FFFFFF" w:themeFill="background1"/>
            <w:vAlign w:val="center"/>
          </w:tcPr>
          <w:p w14:paraId="6DE8DA6E" w14:textId="77777777" w:rsidR="00AA6053" w:rsidRPr="00FE3448" w:rsidRDefault="00AA6053" w:rsidP="00FE3448">
            <w:pPr>
              <w:pStyle w:val="a3"/>
              <w:rPr>
                <w:rFonts w:ascii="Times New Roman" w:eastAsia="Times New Roman" w:hAnsi="Times New Roman" w:cs="Times New Roman"/>
                <w:sz w:val="24"/>
                <w:szCs w:val="24"/>
              </w:rPr>
            </w:pPr>
            <w:r w:rsidRPr="00FE3448">
              <w:rPr>
                <w:rFonts w:ascii="Times New Roman" w:eastAsia="Times New Roman" w:hAnsi="Times New Roman" w:cs="Times New Roman"/>
                <w:sz w:val="24"/>
                <w:szCs w:val="24"/>
              </w:rPr>
              <w:t>3311</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677</w:t>
            </w:r>
          </w:p>
        </w:tc>
        <w:tc>
          <w:tcPr>
            <w:tcW w:w="1569" w:type="dxa"/>
            <w:shd w:val="clear" w:color="auto" w:fill="FFFFFF" w:themeFill="background1"/>
          </w:tcPr>
          <w:p w14:paraId="1910B18A"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shd w:val="clear" w:color="auto" w:fill="FFFFFF" w:themeFill="background1"/>
          </w:tcPr>
          <w:p w14:paraId="3077AD1C"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shd w:val="clear" w:color="auto" w:fill="FFFFFF" w:themeFill="background1"/>
            <w:vAlign w:val="center"/>
          </w:tcPr>
          <w:p w14:paraId="7A38EAED"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81</w:t>
            </w:r>
          </w:p>
        </w:tc>
        <w:tc>
          <w:tcPr>
            <w:tcW w:w="1040" w:type="dxa"/>
            <w:shd w:val="clear" w:color="auto" w:fill="FFFFFF" w:themeFill="background1"/>
            <w:vAlign w:val="center"/>
          </w:tcPr>
          <w:p w14:paraId="74998B8B"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17,9</w:t>
            </w:r>
          </w:p>
        </w:tc>
        <w:tc>
          <w:tcPr>
            <w:tcW w:w="1104" w:type="dxa"/>
            <w:shd w:val="clear" w:color="auto" w:fill="FFFFFF" w:themeFill="background1"/>
          </w:tcPr>
          <w:p w14:paraId="418B40AB"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9996</w:t>
            </w:r>
          </w:p>
        </w:tc>
      </w:tr>
      <w:tr w:rsidR="00AA6053" w:rsidRPr="00FE3448" w14:paraId="204DA70E" w14:textId="77777777" w:rsidTr="00FE3448">
        <w:tc>
          <w:tcPr>
            <w:tcW w:w="709" w:type="dxa"/>
            <w:shd w:val="clear" w:color="auto" w:fill="FFFFFF" w:themeFill="background1"/>
          </w:tcPr>
          <w:p w14:paraId="30B73B0F"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Ca</w:t>
            </w:r>
          </w:p>
        </w:tc>
        <w:tc>
          <w:tcPr>
            <w:tcW w:w="1668" w:type="dxa"/>
            <w:shd w:val="clear" w:color="auto" w:fill="FFFFFF" w:themeFill="background1"/>
          </w:tcPr>
          <w:p w14:paraId="00618C7D" w14:textId="77777777" w:rsidR="00AA6053" w:rsidRPr="00FE3448" w:rsidRDefault="00AA6053" w:rsidP="00FE3448">
            <w:pPr>
              <w:pStyle w:val="a3"/>
              <w:rPr>
                <w:rFonts w:ascii="Times New Roman" w:eastAsia="Times New Roman" w:hAnsi="Times New Roman" w:cs="Times New Roman"/>
                <w:sz w:val="24"/>
                <w:szCs w:val="24"/>
              </w:rPr>
            </w:pPr>
            <w:r w:rsidRPr="00FE3448">
              <w:rPr>
                <w:rFonts w:ascii="Times New Roman" w:hAnsi="Times New Roman" w:cs="Times New Roman"/>
                <w:sz w:val="24"/>
                <w:szCs w:val="24"/>
                <w:lang w:val="en-US"/>
              </w:rPr>
              <w:t>27</w:t>
            </w:r>
            <w:r w:rsidRPr="00FE3448">
              <w:rPr>
                <w:rFonts w:ascii="Times New Roman" w:hAnsi="Times New Roman" w:cs="Times New Roman"/>
                <w:sz w:val="24"/>
                <w:szCs w:val="24"/>
              </w:rPr>
              <w:t>38</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203</w:t>
            </w:r>
          </w:p>
        </w:tc>
        <w:tc>
          <w:tcPr>
            <w:tcW w:w="1569" w:type="dxa"/>
            <w:shd w:val="clear" w:color="auto" w:fill="FFFFFF" w:themeFill="background1"/>
          </w:tcPr>
          <w:p w14:paraId="39574950"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3200</w:t>
            </w:r>
          </w:p>
        </w:tc>
        <w:tc>
          <w:tcPr>
            <w:tcW w:w="1745" w:type="dxa"/>
            <w:shd w:val="clear" w:color="auto" w:fill="FFFFFF" w:themeFill="background1"/>
          </w:tcPr>
          <w:p w14:paraId="64A45ADA"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rPr>
              <w:t xml:space="preserve">678 ± 161 </w:t>
            </w:r>
          </w:p>
        </w:tc>
        <w:tc>
          <w:tcPr>
            <w:tcW w:w="1370" w:type="dxa"/>
            <w:shd w:val="clear" w:color="auto" w:fill="FFFFFF" w:themeFill="background1"/>
          </w:tcPr>
          <w:p w14:paraId="103E4ECA"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750 </w:t>
            </w:r>
          </w:p>
        </w:tc>
        <w:tc>
          <w:tcPr>
            <w:tcW w:w="1040" w:type="dxa"/>
            <w:shd w:val="clear" w:color="auto" w:fill="FFFFFF" w:themeFill="background1"/>
          </w:tcPr>
          <w:p w14:paraId="41615CF2"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rPr>
              <w:t xml:space="preserve">770 </w:t>
            </w:r>
          </w:p>
        </w:tc>
        <w:tc>
          <w:tcPr>
            <w:tcW w:w="1104" w:type="dxa"/>
            <w:shd w:val="clear" w:color="auto" w:fill="FFFFFF" w:themeFill="background1"/>
          </w:tcPr>
          <w:p w14:paraId="4F378748"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19552</w:t>
            </w:r>
          </w:p>
        </w:tc>
      </w:tr>
      <w:tr w:rsidR="00AA6053" w:rsidRPr="00FE3448" w14:paraId="7C4AD33D" w14:textId="77777777" w:rsidTr="00FE3448">
        <w:tc>
          <w:tcPr>
            <w:tcW w:w="709" w:type="dxa"/>
            <w:shd w:val="clear" w:color="auto" w:fill="FFFFFF" w:themeFill="background1"/>
          </w:tcPr>
          <w:p w14:paraId="5E0E8C04"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Sc</w:t>
            </w:r>
          </w:p>
        </w:tc>
        <w:tc>
          <w:tcPr>
            <w:tcW w:w="1668" w:type="dxa"/>
            <w:shd w:val="clear" w:color="auto" w:fill="FFFFFF" w:themeFill="background1"/>
          </w:tcPr>
          <w:p w14:paraId="6F1E5DAD" w14:textId="77777777" w:rsidR="00AA6053" w:rsidRPr="00FE3448" w:rsidRDefault="00AA6053" w:rsidP="00FE3448">
            <w:pPr>
              <w:pStyle w:val="a3"/>
              <w:rPr>
                <w:rFonts w:ascii="Times New Roman" w:eastAsia="Times New Roman" w:hAnsi="Times New Roman" w:cs="Times New Roman"/>
                <w:sz w:val="24"/>
                <w:szCs w:val="24"/>
                <w:lang w:val="en-US"/>
              </w:rPr>
            </w:pPr>
            <w:r w:rsidRPr="00FE3448">
              <w:rPr>
                <w:rFonts w:ascii="Times New Roman" w:hAnsi="Times New Roman" w:cs="Times New Roman"/>
                <w:sz w:val="24"/>
                <w:szCs w:val="24"/>
                <w:lang w:val="en-US"/>
              </w:rPr>
              <w:t>0,0</w:t>
            </w:r>
            <w:r w:rsidRPr="00FE3448">
              <w:rPr>
                <w:rFonts w:ascii="Times New Roman" w:hAnsi="Times New Roman" w:cs="Times New Roman"/>
                <w:sz w:val="24"/>
                <w:szCs w:val="24"/>
              </w:rPr>
              <w:t>05</w:t>
            </w:r>
            <w:r w:rsidRPr="00FE3448">
              <w:rPr>
                <w:rFonts w:ascii="Times New Roman" w:eastAsia="Times New Roman" w:hAnsi="Times New Roman" w:cs="Times New Roman"/>
                <w:sz w:val="24"/>
                <w:szCs w:val="24"/>
                <w:lang w:val="en-US"/>
              </w:rPr>
              <w:t>±0,00</w:t>
            </w:r>
            <w:r w:rsidRPr="00FE3448">
              <w:rPr>
                <w:rFonts w:ascii="Times New Roman" w:eastAsia="Times New Roman" w:hAnsi="Times New Roman" w:cs="Times New Roman"/>
                <w:sz w:val="24"/>
                <w:szCs w:val="24"/>
              </w:rPr>
              <w:t>05</w:t>
            </w:r>
          </w:p>
        </w:tc>
        <w:tc>
          <w:tcPr>
            <w:tcW w:w="1569" w:type="dxa"/>
            <w:shd w:val="clear" w:color="auto" w:fill="FFFFFF" w:themeFill="background1"/>
          </w:tcPr>
          <w:p w14:paraId="7AFCA916"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shd w:val="clear" w:color="auto" w:fill="FFFFFF" w:themeFill="background1"/>
          </w:tcPr>
          <w:p w14:paraId="49EF98EB"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rPr>
              <w:t xml:space="preserve">0,0098 ±0,0015 </w:t>
            </w:r>
          </w:p>
        </w:tc>
        <w:tc>
          <w:tcPr>
            <w:tcW w:w="1370" w:type="dxa"/>
            <w:shd w:val="clear" w:color="auto" w:fill="FFFFFF" w:themeFill="background1"/>
          </w:tcPr>
          <w:p w14:paraId="07CA46D1"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0,0014 </w:t>
            </w:r>
          </w:p>
        </w:tc>
        <w:tc>
          <w:tcPr>
            <w:tcW w:w="1040" w:type="dxa"/>
            <w:shd w:val="clear" w:color="auto" w:fill="FFFFFF" w:themeFill="background1"/>
          </w:tcPr>
          <w:p w14:paraId="760B726D"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rPr>
              <w:t xml:space="preserve">0,0079 </w:t>
            </w:r>
          </w:p>
        </w:tc>
        <w:tc>
          <w:tcPr>
            <w:tcW w:w="1104" w:type="dxa"/>
            <w:shd w:val="clear" w:color="auto" w:fill="FFFFFF" w:themeFill="background1"/>
          </w:tcPr>
          <w:p w14:paraId="3031A9C6"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0,35</w:t>
            </w:r>
          </w:p>
        </w:tc>
      </w:tr>
      <w:tr w:rsidR="00AA6053" w:rsidRPr="00FE3448" w14:paraId="7757C4BD" w14:textId="77777777" w:rsidTr="00FE3448">
        <w:tc>
          <w:tcPr>
            <w:tcW w:w="709" w:type="dxa"/>
            <w:shd w:val="clear" w:color="auto" w:fill="FFFFFF" w:themeFill="background1"/>
            <w:vAlign w:val="center"/>
          </w:tcPr>
          <w:p w14:paraId="5D96C1D8" w14:textId="77777777" w:rsidR="00AA6053" w:rsidRPr="00FE3448" w:rsidRDefault="00AA6053" w:rsidP="00FE3448">
            <w:pPr>
              <w:pStyle w:val="a3"/>
              <w:rPr>
                <w:rFonts w:ascii="Times New Roman" w:hAnsi="Times New Roman" w:cs="Times New Roman"/>
                <w:sz w:val="24"/>
                <w:szCs w:val="24"/>
                <w:lang w:val="en-US"/>
              </w:rPr>
            </w:pPr>
            <w:proofErr w:type="spellStart"/>
            <w:r w:rsidRPr="00FE3448">
              <w:rPr>
                <w:rFonts w:ascii="Times New Roman" w:eastAsia="Times New Roman" w:hAnsi="Times New Roman" w:cs="Times New Roman"/>
                <w:color w:val="000000"/>
                <w:sz w:val="24"/>
                <w:szCs w:val="24"/>
                <w:lang w:val="en-US"/>
              </w:rPr>
              <w:t>Ti</w:t>
            </w:r>
            <w:proofErr w:type="spellEnd"/>
          </w:p>
        </w:tc>
        <w:tc>
          <w:tcPr>
            <w:tcW w:w="1668" w:type="dxa"/>
            <w:shd w:val="clear" w:color="auto" w:fill="FFFFFF" w:themeFill="background1"/>
          </w:tcPr>
          <w:p w14:paraId="7B9770E1" w14:textId="77777777" w:rsidR="00AA6053" w:rsidRPr="00FE3448" w:rsidRDefault="00AA6053"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2,13</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0,6</w:t>
            </w:r>
          </w:p>
        </w:tc>
        <w:tc>
          <w:tcPr>
            <w:tcW w:w="1569" w:type="dxa"/>
            <w:shd w:val="clear" w:color="auto" w:fill="FFFFFF" w:themeFill="background1"/>
          </w:tcPr>
          <w:p w14:paraId="7BD259C7"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0,05</w:t>
            </w:r>
          </w:p>
        </w:tc>
        <w:tc>
          <w:tcPr>
            <w:tcW w:w="1745" w:type="dxa"/>
            <w:shd w:val="clear" w:color="auto" w:fill="FFFFFF" w:themeFill="background1"/>
          </w:tcPr>
          <w:p w14:paraId="4FCB12D0"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4,35±0,55</w:t>
            </w:r>
          </w:p>
        </w:tc>
        <w:tc>
          <w:tcPr>
            <w:tcW w:w="1370" w:type="dxa"/>
            <w:shd w:val="clear" w:color="auto" w:fill="FFFFFF" w:themeFill="background1"/>
          </w:tcPr>
          <w:p w14:paraId="3C9DA894"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0,830</w:t>
            </w:r>
          </w:p>
        </w:tc>
        <w:tc>
          <w:tcPr>
            <w:tcW w:w="1040" w:type="dxa"/>
            <w:shd w:val="clear" w:color="auto" w:fill="FFFFFF" w:themeFill="background1"/>
          </w:tcPr>
          <w:p w14:paraId="075908A4"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3,729</w:t>
            </w:r>
          </w:p>
        </w:tc>
        <w:tc>
          <w:tcPr>
            <w:tcW w:w="1104" w:type="dxa"/>
            <w:shd w:val="clear" w:color="auto" w:fill="FFFFFF" w:themeFill="background1"/>
          </w:tcPr>
          <w:p w14:paraId="7DAD2B01"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7,6</w:t>
            </w:r>
          </w:p>
        </w:tc>
      </w:tr>
      <w:tr w:rsidR="00AA6053" w:rsidRPr="00FE3448" w14:paraId="00D67FE8" w14:textId="77777777" w:rsidTr="00FE3448">
        <w:tc>
          <w:tcPr>
            <w:tcW w:w="709" w:type="dxa"/>
            <w:shd w:val="clear" w:color="auto" w:fill="FFFFFF" w:themeFill="background1"/>
            <w:vAlign w:val="center"/>
          </w:tcPr>
          <w:p w14:paraId="7D237EC4"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eastAsia="Times New Roman" w:hAnsi="Times New Roman" w:cs="Times New Roman"/>
                <w:color w:val="000000"/>
                <w:sz w:val="24"/>
                <w:szCs w:val="24"/>
                <w:lang w:val="en-US"/>
              </w:rPr>
              <w:t>V</w:t>
            </w:r>
          </w:p>
        </w:tc>
        <w:tc>
          <w:tcPr>
            <w:tcW w:w="1668" w:type="dxa"/>
            <w:shd w:val="clear" w:color="auto" w:fill="FFFFFF" w:themeFill="background1"/>
          </w:tcPr>
          <w:p w14:paraId="55C32C00" w14:textId="77777777" w:rsidR="00AA6053" w:rsidRPr="00FE3448" w:rsidRDefault="00AA6053"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0,12</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0,01</w:t>
            </w:r>
          </w:p>
        </w:tc>
        <w:tc>
          <w:tcPr>
            <w:tcW w:w="1569" w:type="dxa"/>
            <w:shd w:val="clear" w:color="auto" w:fill="FFFFFF" w:themeFill="background1"/>
          </w:tcPr>
          <w:p w14:paraId="3B7BCD26"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shd w:val="clear" w:color="auto" w:fill="FFFFFF" w:themeFill="background1"/>
          </w:tcPr>
          <w:p w14:paraId="1779F9C8"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0,033±0,020</w:t>
            </w:r>
          </w:p>
        </w:tc>
        <w:tc>
          <w:tcPr>
            <w:tcW w:w="1370" w:type="dxa"/>
            <w:shd w:val="clear" w:color="auto" w:fill="FFFFFF" w:themeFill="background1"/>
          </w:tcPr>
          <w:p w14:paraId="3D70325E"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0,027</w:t>
            </w:r>
          </w:p>
        </w:tc>
        <w:tc>
          <w:tcPr>
            <w:tcW w:w="1040" w:type="dxa"/>
            <w:shd w:val="clear" w:color="auto" w:fill="FFFFFF" w:themeFill="background1"/>
          </w:tcPr>
          <w:p w14:paraId="14490948"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0,0678</w:t>
            </w:r>
          </w:p>
        </w:tc>
        <w:tc>
          <w:tcPr>
            <w:tcW w:w="1104" w:type="dxa"/>
            <w:shd w:val="clear" w:color="auto" w:fill="FFFFFF" w:themeFill="background1"/>
          </w:tcPr>
          <w:p w14:paraId="50F5CD6C"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0,1</w:t>
            </w:r>
          </w:p>
        </w:tc>
      </w:tr>
      <w:tr w:rsidR="00AA6053" w:rsidRPr="00FE3448" w14:paraId="577262B4" w14:textId="77777777" w:rsidTr="00FE3448">
        <w:tc>
          <w:tcPr>
            <w:tcW w:w="709" w:type="dxa"/>
            <w:shd w:val="clear" w:color="auto" w:fill="FFFFFF" w:themeFill="background1"/>
          </w:tcPr>
          <w:p w14:paraId="3FF58853"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Cr</w:t>
            </w:r>
          </w:p>
        </w:tc>
        <w:tc>
          <w:tcPr>
            <w:tcW w:w="1668" w:type="dxa"/>
            <w:shd w:val="clear" w:color="auto" w:fill="FFFFFF" w:themeFill="background1"/>
          </w:tcPr>
          <w:p w14:paraId="497BB5F7" w14:textId="77777777" w:rsidR="00AA6053" w:rsidRPr="00FE3448" w:rsidRDefault="00AA6053" w:rsidP="00FE3448">
            <w:pPr>
              <w:pStyle w:val="a3"/>
              <w:rPr>
                <w:rFonts w:ascii="Times New Roman" w:eastAsia="Times New Roman" w:hAnsi="Times New Roman" w:cs="Times New Roman"/>
                <w:sz w:val="24"/>
                <w:szCs w:val="24"/>
              </w:rPr>
            </w:pPr>
            <w:r w:rsidRPr="00FE3448">
              <w:rPr>
                <w:rFonts w:ascii="Times New Roman" w:hAnsi="Times New Roman" w:cs="Times New Roman"/>
                <w:sz w:val="24"/>
                <w:szCs w:val="24"/>
                <w:lang w:val="en-US"/>
              </w:rPr>
              <w:t>0,</w:t>
            </w:r>
            <w:r w:rsidRPr="00FE3448">
              <w:rPr>
                <w:rFonts w:ascii="Times New Roman" w:hAnsi="Times New Roman" w:cs="Times New Roman"/>
                <w:sz w:val="24"/>
                <w:szCs w:val="24"/>
              </w:rPr>
              <w:t>76</w:t>
            </w:r>
            <w:r w:rsidRPr="00FE3448">
              <w:rPr>
                <w:rFonts w:ascii="Times New Roman" w:eastAsia="Times New Roman" w:hAnsi="Times New Roman" w:cs="Times New Roman"/>
                <w:sz w:val="24"/>
                <w:szCs w:val="24"/>
                <w:lang w:val="en-US"/>
              </w:rPr>
              <w:t>±0,</w:t>
            </w:r>
            <w:r w:rsidRPr="00FE3448">
              <w:rPr>
                <w:rFonts w:ascii="Times New Roman" w:eastAsia="Times New Roman" w:hAnsi="Times New Roman" w:cs="Times New Roman"/>
                <w:sz w:val="24"/>
                <w:szCs w:val="24"/>
              </w:rPr>
              <w:t>1</w:t>
            </w:r>
          </w:p>
        </w:tc>
        <w:tc>
          <w:tcPr>
            <w:tcW w:w="1569" w:type="dxa"/>
            <w:shd w:val="clear" w:color="auto" w:fill="FFFFFF" w:themeFill="background1"/>
          </w:tcPr>
          <w:p w14:paraId="2A00938F"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3,8</w:t>
            </w:r>
          </w:p>
        </w:tc>
        <w:tc>
          <w:tcPr>
            <w:tcW w:w="1745" w:type="dxa"/>
            <w:shd w:val="clear" w:color="auto" w:fill="FFFFFF" w:themeFill="background1"/>
          </w:tcPr>
          <w:p w14:paraId="73298BB8"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rPr>
              <w:t xml:space="preserve">1,09 ±0,1 </w:t>
            </w:r>
          </w:p>
        </w:tc>
        <w:tc>
          <w:tcPr>
            <w:tcW w:w="1370" w:type="dxa"/>
            <w:shd w:val="clear" w:color="auto" w:fill="FFFFFF" w:themeFill="background1"/>
          </w:tcPr>
          <w:p w14:paraId="1BE20995"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0,167 </w:t>
            </w:r>
          </w:p>
        </w:tc>
        <w:tc>
          <w:tcPr>
            <w:tcW w:w="1040" w:type="dxa"/>
            <w:shd w:val="clear" w:color="auto" w:fill="FFFFFF" w:themeFill="background1"/>
          </w:tcPr>
          <w:p w14:paraId="499656CB"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rPr>
              <w:t xml:space="preserve">0,558 </w:t>
            </w:r>
          </w:p>
        </w:tc>
        <w:tc>
          <w:tcPr>
            <w:tcW w:w="1104" w:type="dxa"/>
            <w:shd w:val="clear" w:color="auto" w:fill="FFFFFF" w:themeFill="background1"/>
          </w:tcPr>
          <w:p w14:paraId="278C9665"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4,5</w:t>
            </w:r>
          </w:p>
        </w:tc>
      </w:tr>
      <w:tr w:rsidR="00AA6053" w:rsidRPr="00FE3448" w14:paraId="524F203F" w14:textId="77777777" w:rsidTr="00FE3448">
        <w:tc>
          <w:tcPr>
            <w:tcW w:w="709" w:type="dxa"/>
            <w:shd w:val="clear" w:color="auto" w:fill="FFFFFF" w:themeFill="background1"/>
          </w:tcPr>
          <w:p w14:paraId="5A416E34"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eastAsia="Times New Roman" w:hAnsi="Times New Roman" w:cs="Times New Roman"/>
                <w:color w:val="000000"/>
                <w:sz w:val="24"/>
                <w:szCs w:val="24"/>
                <w:lang w:val="en-US"/>
              </w:rPr>
              <w:t>Mn</w:t>
            </w:r>
          </w:p>
        </w:tc>
        <w:tc>
          <w:tcPr>
            <w:tcW w:w="1668" w:type="dxa"/>
            <w:shd w:val="clear" w:color="auto" w:fill="FFFFFF" w:themeFill="background1"/>
          </w:tcPr>
          <w:p w14:paraId="1B2DA06D" w14:textId="77777777" w:rsidR="00AA6053" w:rsidRPr="00FE3448" w:rsidRDefault="00AA6053"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76</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21</w:t>
            </w:r>
          </w:p>
        </w:tc>
        <w:tc>
          <w:tcPr>
            <w:tcW w:w="1569" w:type="dxa"/>
            <w:shd w:val="clear" w:color="auto" w:fill="FFFFFF" w:themeFill="background1"/>
          </w:tcPr>
          <w:p w14:paraId="40703FC7"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1,25</w:t>
            </w:r>
          </w:p>
        </w:tc>
        <w:tc>
          <w:tcPr>
            <w:tcW w:w="1745" w:type="dxa"/>
            <w:shd w:val="clear" w:color="auto" w:fill="FFFFFF" w:themeFill="background1"/>
          </w:tcPr>
          <w:p w14:paraId="2D4B8864"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0,66±0,18</w:t>
            </w:r>
          </w:p>
        </w:tc>
        <w:tc>
          <w:tcPr>
            <w:tcW w:w="1370" w:type="dxa"/>
            <w:shd w:val="clear" w:color="auto" w:fill="FFFFFF" w:themeFill="background1"/>
          </w:tcPr>
          <w:p w14:paraId="45BC28AA"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0,560</w:t>
            </w:r>
          </w:p>
        </w:tc>
        <w:tc>
          <w:tcPr>
            <w:tcW w:w="1040" w:type="dxa"/>
            <w:shd w:val="clear" w:color="auto" w:fill="FFFFFF" w:themeFill="background1"/>
          </w:tcPr>
          <w:p w14:paraId="5E70CE68"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1,438</w:t>
            </w:r>
          </w:p>
        </w:tc>
        <w:tc>
          <w:tcPr>
            <w:tcW w:w="1104" w:type="dxa"/>
            <w:shd w:val="clear" w:color="auto" w:fill="FFFFFF" w:themeFill="background1"/>
          </w:tcPr>
          <w:p w14:paraId="28AB6504"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13,7</w:t>
            </w:r>
          </w:p>
        </w:tc>
      </w:tr>
      <w:tr w:rsidR="00AA6053" w:rsidRPr="00FE3448" w14:paraId="34A1CCD6" w14:textId="77777777" w:rsidTr="00FE3448">
        <w:tc>
          <w:tcPr>
            <w:tcW w:w="709" w:type="dxa"/>
            <w:shd w:val="clear" w:color="auto" w:fill="FFFFFF" w:themeFill="background1"/>
          </w:tcPr>
          <w:p w14:paraId="4094E9E7"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Fe</w:t>
            </w:r>
          </w:p>
        </w:tc>
        <w:tc>
          <w:tcPr>
            <w:tcW w:w="1668" w:type="dxa"/>
            <w:shd w:val="clear" w:color="auto" w:fill="FFFFFF" w:themeFill="background1"/>
          </w:tcPr>
          <w:p w14:paraId="2BDE14AB" w14:textId="77777777" w:rsidR="00AA6053" w:rsidRPr="00FE3448" w:rsidRDefault="00AA6053" w:rsidP="00FE3448">
            <w:pPr>
              <w:pStyle w:val="a3"/>
              <w:rPr>
                <w:rFonts w:ascii="Times New Roman" w:eastAsia="Times New Roman" w:hAnsi="Times New Roman" w:cs="Times New Roman"/>
                <w:sz w:val="24"/>
                <w:szCs w:val="24"/>
              </w:rPr>
            </w:pPr>
            <w:r w:rsidRPr="00FE3448">
              <w:rPr>
                <w:rFonts w:ascii="Times New Roman" w:eastAsia="Times New Roman" w:hAnsi="Times New Roman" w:cs="Times New Roman"/>
                <w:sz w:val="24"/>
                <w:szCs w:val="24"/>
              </w:rPr>
              <w:t>35</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5,4</w:t>
            </w:r>
          </w:p>
        </w:tc>
        <w:tc>
          <w:tcPr>
            <w:tcW w:w="1569" w:type="dxa"/>
            <w:shd w:val="clear" w:color="auto" w:fill="FFFFFF" w:themeFill="background1"/>
          </w:tcPr>
          <w:p w14:paraId="01CB9E1F"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30</w:t>
            </w:r>
          </w:p>
        </w:tc>
        <w:tc>
          <w:tcPr>
            <w:tcW w:w="1745" w:type="dxa"/>
            <w:shd w:val="clear" w:color="auto" w:fill="FFFFFF" w:themeFill="background1"/>
          </w:tcPr>
          <w:p w14:paraId="7B7DAF00"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rPr>
              <w:t xml:space="preserve">87 ± 20,5 </w:t>
            </w:r>
          </w:p>
        </w:tc>
        <w:tc>
          <w:tcPr>
            <w:tcW w:w="1370" w:type="dxa"/>
            <w:shd w:val="clear" w:color="auto" w:fill="FFFFFF" w:themeFill="background1"/>
          </w:tcPr>
          <w:p w14:paraId="1FAF857F"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9,6 </w:t>
            </w:r>
          </w:p>
        </w:tc>
        <w:tc>
          <w:tcPr>
            <w:tcW w:w="1040" w:type="dxa"/>
            <w:shd w:val="clear" w:color="auto" w:fill="FFFFFF" w:themeFill="background1"/>
          </w:tcPr>
          <w:p w14:paraId="2BA1124F"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rPr>
              <w:t xml:space="preserve">33,77 </w:t>
            </w:r>
          </w:p>
        </w:tc>
        <w:tc>
          <w:tcPr>
            <w:tcW w:w="1104" w:type="dxa"/>
            <w:shd w:val="clear" w:color="auto" w:fill="FFFFFF" w:themeFill="background1"/>
          </w:tcPr>
          <w:p w14:paraId="5D482AE0"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75</w:t>
            </w:r>
          </w:p>
        </w:tc>
      </w:tr>
      <w:tr w:rsidR="00AA6053" w:rsidRPr="00FE3448" w14:paraId="6DB3A4CA" w14:textId="77777777" w:rsidTr="00FE3448">
        <w:tc>
          <w:tcPr>
            <w:tcW w:w="709" w:type="dxa"/>
            <w:shd w:val="clear" w:color="auto" w:fill="FFFFFF" w:themeFill="background1"/>
          </w:tcPr>
          <w:p w14:paraId="3E3BF214"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Co</w:t>
            </w:r>
          </w:p>
        </w:tc>
        <w:tc>
          <w:tcPr>
            <w:tcW w:w="1668" w:type="dxa"/>
            <w:shd w:val="clear" w:color="auto" w:fill="FFFFFF" w:themeFill="background1"/>
          </w:tcPr>
          <w:p w14:paraId="1CC2B5EB" w14:textId="77777777" w:rsidR="00AA6053" w:rsidRPr="00FE3448" w:rsidRDefault="00AA6053" w:rsidP="00FE3448">
            <w:pPr>
              <w:pStyle w:val="a3"/>
              <w:rPr>
                <w:rFonts w:ascii="Times New Roman" w:eastAsia="Times New Roman" w:hAnsi="Times New Roman" w:cs="Times New Roman"/>
                <w:sz w:val="24"/>
                <w:szCs w:val="24"/>
              </w:rPr>
            </w:pPr>
            <w:r w:rsidRPr="00FE3448">
              <w:rPr>
                <w:rFonts w:ascii="Times New Roman" w:hAnsi="Times New Roman" w:cs="Times New Roman"/>
                <w:sz w:val="24"/>
                <w:szCs w:val="24"/>
              </w:rPr>
              <w:t>0,21</w:t>
            </w:r>
            <w:r w:rsidRPr="00FE3448">
              <w:rPr>
                <w:rFonts w:ascii="Times New Roman" w:eastAsia="Times New Roman" w:hAnsi="Times New Roman" w:cs="Times New Roman"/>
                <w:sz w:val="24"/>
                <w:szCs w:val="24"/>
              </w:rPr>
              <w:t>±0,02</w:t>
            </w:r>
          </w:p>
        </w:tc>
        <w:tc>
          <w:tcPr>
            <w:tcW w:w="1569" w:type="dxa"/>
            <w:shd w:val="clear" w:color="auto" w:fill="FFFFFF" w:themeFill="background1"/>
          </w:tcPr>
          <w:p w14:paraId="74C9CB3D"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0,003</w:t>
            </w:r>
          </w:p>
        </w:tc>
        <w:tc>
          <w:tcPr>
            <w:tcW w:w="1745" w:type="dxa"/>
            <w:shd w:val="clear" w:color="auto" w:fill="FFFFFF" w:themeFill="background1"/>
          </w:tcPr>
          <w:p w14:paraId="7C86DF50"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0,13 ± 0,014 </w:t>
            </w:r>
          </w:p>
        </w:tc>
        <w:tc>
          <w:tcPr>
            <w:tcW w:w="1370" w:type="dxa"/>
            <w:shd w:val="clear" w:color="auto" w:fill="FFFFFF" w:themeFill="background1"/>
          </w:tcPr>
          <w:p w14:paraId="5D31FF84"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0,013 </w:t>
            </w:r>
          </w:p>
        </w:tc>
        <w:tc>
          <w:tcPr>
            <w:tcW w:w="1040" w:type="dxa"/>
            <w:shd w:val="clear" w:color="auto" w:fill="FFFFFF" w:themeFill="background1"/>
          </w:tcPr>
          <w:p w14:paraId="622443BE"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rPr>
              <w:t xml:space="preserve">0,0762 </w:t>
            </w:r>
          </w:p>
        </w:tc>
        <w:tc>
          <w:tcPr>
            <w:tcW w:w="1104" w:type="dxa"/>
            <w:shd w:val="clear" w:color="auto" w:fill="FFFFFF" w:themeFill="background1"/>
          </w:tcPr>
          <w:p w14:paraId="2447B33B"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0,5</w:t>
            </w:r>
          </w:p>
        </w:tc>
      </w:tr>
      <w:tr w:rsidR="00AA6053" w:rsidRPr="00FE3448" w14:paraId="463CC363" w14:textId="77777777" w:rsidTr="00FE3448">
        <w:tc>
          <w:tcPr>
            <w:tcW w:w="709" w:type="dxa"/>
            <w:shd w:val="clear" w:color="auto" w:fill="FFFFFF" w:themeFill="background1"/>
            <w:vAlign w:val="center"/>
          </w:tcPr>
          <w:p w14:paraId="1FC5C8BB"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eastAsia="Times New Roman" w:hAnsi="Times New Roman" w:cs="Times New Roman"/>
                <w:color w:val="000000"/>
                <w:sz w:val="24"/>
                <w:szCs w:val="24"/>
                <w:lang w:val="en-US"/>
              </w:rPr>
              <w:t>Ni</w:t>
            </w:r>
          </w:p>
        </w:tc>
        <w:tc>
          <w:tcPr>
            <w:tcW w:w="1668" w:type="dxa"/>
            <w:shd w:val="clear" w:color="auto" w:fill="FFFFFF" w:themeFill="background1"/>
          </w:tcPr>
          <w:p w14:paraId="01B25E6B" w14:textId="77777777" w:rsidR="00AA6053" w:rsidRPr="00FE3448" w:rsidRDefault="00AA6053"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0,47</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0,03</w:t>
            </w:r>
          </w:p>
        </w:tc>
        <w:tc>
          <w:tcPr>
            <w:tcW w:w="1569" w:type="dxa"/>
            <w:shd w:val="clear" w:color="auto" w:fill="FFFFFF" w:themeFill="background1"/>
          </w:tcPr>
          <w:p w14:paraId="32DCCFFE"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0,75</w:t>
            </w:r>
          </w:p>
        </w:tc>
        <w:tc>
          <w:tcPr>
            <w:tcW w:w="1745" w:type="dxa"/>
            <w:shd w:val="clear" w:color="auto" w:fill="FFFFFF" w:themeFill="background1"/>
          </w:tcPr>
          <w:p w14:paraId="5C2401B1"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shd w:val="clear" w:color="auto" w:fill="FFFFFF" w:themeFill="background1"/>
          </w:tcPr>
          <w:p w14:paraId="6C61B98A"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0,430</w:t>
            </w:r>
          </w:p>
        </w:tc>
        <w:tc>
          <w:tcPr>
            <w:tcW w:w="1040" w:type="dxa"/>
            <w:shd w:val="clear" w:color="auto" w:fill="FFFFFF" w:themeFill="background1"/>
          </w:tcPr>
          <w:p w14:paraId="7C17E5F4"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1,85</w:t>
            </w:r>
          </w:p>
        </w:tc>
        <w:tc>
          <w:tcPr>
            <w:tcW w:w="1104" w:type="dxa"/>
            <w:shd w:val="clear" w:color="auto" w:fill="FFFFFF" w:themeFill="background1"/>
          </w:tcPr>
          <w:p w14:paraId="3BDDC78A"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0,9</w:t>
            </w:r>
          </w:p>
        </w:tc>
      </w:tr>
      <w:tr w:rsidR="00AA6053" w:rsidRPr="00FE3448" w14:paraId="2063D513" w14:textId="77777777" w:rsidTr="00FE3448">
        <w:tc>
          <w:tcPr>
            <w:tcW w:w="709" w:type="dxa"/>
            <w:shd w:val="clear" w:color="auto" w:fill="FFFFFF" w:themeFill="background1"/>
            <w:vAlign w:val="center"/>
          </w:tcPr>
          <w:p w14:paraId="24208708"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eastAsia="Times New Roman" w:hAnsi="Times New Roman" w:cs="Times New Roman"/>
                <w:color w:val="000000"/>
                <w:sz w:val="24"/>
                <w:szCs w:val="24"/>
                <w:lang w:val="en-US"/>
              </w:rPr>
              <w:t>Cu</w:t>
            </w:r>
          </w:p>
        </w:tc>
        <w:tc>
          <w:tcPr>
            <w:tcW w:w="1668" w:type="dxa"/>
            <w:shd w:val="clear" w:color="auto" w:fill="FFFFFF" w:themeFill="background1"/>
          </w:tcPr>
          <w:p w14:paraId="0EE8FE20" w14:textId="77777777" w:rsidR="00AA6053" w:rsidRPr="00FE3448" w:rsidRDefault="00AA6053"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11</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0,5</w:t>
            </w:r>
          </w:p>
        </w:tc>
        <w:tc>
          <w:tcPr>
            <w:tcW w:w="1569" w:type="dxa"/>
            <w:shd w:val="clear" w:color="auto" w:fill="FFFFFF" w:themeFill="background1"/>
          </w:tcPr>
          <w:p w14:paraId="1B69B84A"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15,5</w:t>
            </w:r>
          </w:p>
        </w:tc>
        <w:tc>
          <w:tcPr>
            <w:tcW w:w="1745" w:type="dxa"/>
            <w:shd w:val="clear" w:color="auto" w:fill="FFFFFF" w:themeFill="background1"/>
          </w:tcPr>
          <w:p w14:paraId="41CFBE3B"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14,3±0,7</w:t>
            </w:r>
          </w:p>
        </w:tc>
        <w:tc>
          <w:tcPr>
            <w:tcW w:w="1370" w:type="dxa"/>
            <w:shd w:val="clear" w:color="auto" w:fill="FFFFFF" w:themeFill="background1"/>
          </w:tcPr>
          <w:p w14:paraId="59C1C4FC"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25</w:t>
            </w:r>
          </w:p>
        </w:tc>
        <w:tc>
          <w:tcPr>
            <w:tcW w:w="1040" w:type="dxa"/>
            <w:shd w:val="clear" w:color="auto" w:fill="FFFFFF" w:themeFill="background1"/>
          </w:tcPr>
          <w:p w14:paraId="79AED26F"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11,98</w:t>
            </w:r>
          </w:p>
        </w:tc>
        <w:tc>
          <w:tcPr>
            <w:tcW w:w="1104" w:type="dxa"/>
            <w:shd w:val="clear" w:color="auto" w:fill="FFFFFF" w:themeFill="background1"/>
          </w:tcPr>
          <w:p w14:paraId="42CBD2D4"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16,1</w:t>
            </w:r>
          </w:p>
        </w:tc>
      </w:tr>
      <w:tr w:rsidR="00AA6053" w:rsidRPr="00FE3448" w14:paraId="4F3EB72E" w14:textId="77777777" w:rsidTr="00FE3448">
        <w:tc>
          <w:tcPr>
            <w:tcW w:w="709" w:type="dxa"/>
            <w:shd w:val="clear" w:color="auto" w:fill="FFFFFF" w:themeFill="background1"/>
          </w:tcPr>
          <w:p w14:paraId="30F20D60"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Zn</w:t>
            </w:r>
          </w:p>
        </w:tc>
        <w:tc>
          <w:tcPr>
            <w:tcW w:w="1668" w:type="dxa"/>
            <w:shd w:val="clear" w:color="auto" w:fill="FFFFFF" w:themeFill="background1"/>
          </w:tcPr>
          <w:p w14:paraId="50F7DCB0" w14:textId="77777777" w:rsidR="00AA6053" w:rsidRPr="00FE3448" w:rsidRDefault="00AA6053" w:rsidP="00FE3448">
            <w:pPr>
              <w:pStyle w:val="a3"/>
              <w:rPr>
                <w:rFonts w:ascii="Times New Roman" w:eastAsia="Times New Roman" w:hAnsi="Times New Roman" w:cs="Times New Roman"/>
                <w:sz w:val="24"/>
                <w:szCs w:val="24"/>
              </w:rPr>
            </w:pPr>
            <w:r w:rsidRPr="00FE3448">
              <w:rPr>
                <w:rFonts w:ascii="Times New Roman" w:hAnsi="Times New Roman" w:cs="Times New Roman"/>
                <w:sz w:val="24"/>
                <w:szCs w:val="24"/>
              </w:rPr>
              <w:t>236</w:t>
            </w:r>
            <w:r w:rsidRPr="00FE3448">
              <w:rPr>
                <w:rFonts w:ascii="Times New Roman" w:eastAsia="Times New Roman" w:hAnsi="Times New Roman" w:cs="Times New Roman"/>
                <w:sz w:val="24"/>
                <w:szCs w:val="24"/>
              </w:rPr>
              <w:t>±25</w:t>
            </w:r>
          </w:p>
        </w:tc>
        <w:tc>
          <w:tcPr>
            <w:tcW w:w="1569" w:type="dxa"/>
            <w:shd w:val="clear" w:color="auto" w:fill="FFFFFF" w:themeFill="background1"/>
          </w:tcPr>
          <w:p w14:paraId="4FDA2A59"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260</w:t>
            </w:r>
          </w:p>
        </w:tc>
        <w:tc>
          <w:tcPr>
            <w:tcW w:w="1745" w:type="dxa"/>
            <w:shd w:val="clear" w:color="auto" w:fill="FFFFFF" w:themeFill="background1"/>
          </w:tcPr>
          <w:p w14:paraId="7F976D13"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195,3±10,0</w:t>
            </w:r>
          </w:p>
        </w:tc>
        <w:tc>
          <w:tcPr>
            <w:tcW w:w="1370" w:type="dxa"/>
            <w:shd w:val="clear" w:color="auto" w:fill="FFFFFF" w:themeFill="background1"/>
          </w:tcPr>
          <w:p w14:paraId="6F405C73"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142 </w:t>
            </w:r>
          </w:p>
        </w:tc>
        <w:tc>
          <w:tcPr>
            <w:tcW w:w="1040" w:type="dxa"/>
            <w:shd w:val="clear" w:color="auto" w:fill="FFFFFF" w:themeFill="background1"/>
          </w:tcPr>
          <w:p w14:paraId="13278D02"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191,73</w:t>
            </w:r>
          </w:p>
        </w:tc>
        <w:tc>
          <w:tcPr>
            <w:tcW w:w="1104" w:type="dxa"/>
            <w:shd w:val="clear" w:color="auto" w:fill="FFFFFF" w:themeFill="background1"/>
          </w:tcPr>
          <w:p w14:paraId="6F59487C"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133</w:t>
            </w:r>
          </w:p>
        </w:tc>
      </w:tr>
      <w:tr w:rsidR="00AA6053" w:rsidRPr="00FE3448" w14:paraId="26C94544" w14:textId="77777777" w:rsidTr="00FE3448">
        <w:tc>
          <w:tcPr>
            <w:tcW w:w="709" w:type="dxa"/>
            <w:shd w:val="clear" w:color="auto" w:fill="FFFFFF" w:themeFill="background1"/>
            <w:vAlign w:val="center"/>
          </w:tcPr>
          <w:p w14:paraId="34063C8C"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eastAsia="Times New Roman" w:hAnsi="Times New Roman" w:cs="Times New Roman"/>
                <w:color w:val="000000"/>
                <w:sz w:val="24"/>
                <w:szCs w:val="24"/>
                <w:lang w:val="en-US"/>
              </w:rPr>
              <w:t>Ga</w:t>
            </w:r>
          </w:p>
        </w:tc>
        <w:tc>
          <w:tcPr>
            <w:tcW w:w="1668" w:type="dxa"/>
            <w:shd w:val="clear" w:color="auto" w:fill="FFFFFF" w:themeFill="background1"/>
          </w:tcPr>
          <w:p w14:paraId="6E4DA2B8" w14:textId="77777777" w:rsidR="00AA6053" w:rsidRPr="00FE3448" w:rsidRDefault="00AA6053"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0,02</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0,002</w:t>
            </w:r>
          </w:p>
        </w:tc>
        <w:tc>
          <w:tcPr>
            <w:tcW w:w="1569" w:type="dxa"/>
            <w:shd w:val="clear" w:color="auto" w:fill="FFFFFF" w:themeFill="background1"/>
          </w:tcPr>
          <w:p w14:paraId="33686135"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shd w:val="clear" w:color="auto" w:fill="FFFFFF" w:themeFill="background1"/>
          </w:tcPr>
          <w:p w14:paraId="46660B8A"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shd w:val="clear" w:color="auto" w:fill="FFFFFF" w:themeFill="background1"/>
          </w:tcPr>
          <w:p w14:paraId="53D58C71"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0,0025</w:t>
            </w:r>
          </w:p>
        </w:tc>
        <w:tc>
          <w:tcPr>
            <w:tcW w:w="1040" w:type="dxa"/>
            <w:shd w:val="clear" w:color="auto" w:fill="FFFFFF" w:themeFill="background1"/>
          </w:tcPr>
          <w:p w14:paraId="4279A6B0"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shd w:val="clear" w:color="auto" w:fill="FFFFFF" w:themeFill="background1"/>
          </w:tcPr>
          <w:p w14:paraId="4FFC8D65"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0,022</w:t>
            </w:r>
          </w:p>
        </w:tc>
      </w:tr>
      <w:tr w:rsidR="00AA6053" w:rsidRPr="00FE3448" w14:paraId="2B8900B4" w14:textId="77777777" w:rsidTr="00FE3448">
        <w:tc>
          <w:tcPr>
            <w:tcW w:w="709" w:type="dxa"/>
            <w:shd w:val="clear" w:color="auto" w:fill="FFFFFF" w:themeFill="background1"/>
            <w:vAlign w:val="center"/>
          </w:tcPr>
          <w:p w14:paraId="127318EC"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eastAsia="Times New Roman" w:hAnsi="Times New Roman" w:cs="Times New Roman"/>
                <w:color w:val="000000"/>
                <w:sz w:val="24"/>
                <w:szCs w:val="24"/>
                <w:lang w:val="en-US"/>
              </w:rPr>
              <w:t>Ge</w:t>
            </w:r>
          </w:p>
        </w:tc>
        <w:tc>
          <w:tcPr>
            <w:tcW w:w="1668" w:type="dxa"/>
            <w:shd w:val="clear" w:color="auto" w:fill="FFFFFF" w:themeFill="background1"/>
          </w:tcPr>
          <w:p w14:paraId="648FD9B1" w14:textId="77777777" w:rsidR="00AA6053" w:rsidRPr="00FE3448" w:rsidRDefault="00AA6053"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0,03</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0,01</w:t>
            </w:r>
          </w:p>
        </w:tc>
        <w:tc>
          <w:tcPr>
            <w:tcW w:w="1569" w:type="dxa"/>
            <w:shd w:val="clear" w:color="auto" w:fill="FFFFFF" w:themeFill="background1"/>
          </w:tcPr>
          <w:p w14:paraId="7D9F51D5"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shd w:val="clear" w:color="auto" w:fill="FFFFFF" w:themeFill="background1"/>
          </w:tcPr>
          <w:p w14:paraId="64136637"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shd w:val="clear" w:color="auto" w:fill="FFFFFF" w:themeFill="background1"/>
          </w:tcPr>
          <w:p w14:paraId="57454656"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0,0046</w:t>
            </w:r>
          </w:p>
        </w:tc>
        <w:tc>
          <w:tcPr>
            <w:tcW w:w="1040" w:type="dxa"/>
            <w:shd w:val="clear" w:color="auto" w:fill="FFFFFF" w:themeFill="background1"/>
          </w:tcPr>
          <w:p w14:paraId="17A842D6"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shd w:val="clear" w:color="auto" w:fill="FFFFFF" w:themeFill="background1"/>
          </w:tcPr>
          <w:p w14:paraId="2D18CD4E"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0,004</w:t>
            </w:r>
          </w:p>
        </w:tc>
      </w:tr>
      <w:tr w:rsidR="00AA6053" w:rsidRPr="00FE3448" w14:paraId="538F1C65" w14:textId="77777777" w:rsidTr="00FE3448">
        <w:tc>
          <w:tcPr>
            <w:tcW w:w="709" w:type="dxa"/>
            <w:shd w:val="clear" w:color="auto" w:fill="FFFFFF" w:themeFill="background1"/>
          </w:tcPr>
          <w:p w14:paraId="41ECCB4A"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As</w:t>
            </w:r>
          </w:p>
        </w:tc>
        <w:tc>
          <w:tcPr>
            <w:tcW w:w="1668" w:type="dxa"/>
            <w:shd w:val="clear" w:color="auto" w:fill="FFFFFF" w:themeFill="background1"/>
          </w:tcPr>
          <w:p w14:paraId="343F9DD1" w14:textId="77777777" w:rsidR="00AA6053" w:rsidRPr="00FE3448" w:rsidRDefault="00AA6053" w:rsidP="00FE3448">
            <w:pPr>
              <w:pStyle w:val="a3"/>
              <w:rPr>
                <w:rFonts w:ascii="Times New Roman" w:eastAsia="Times New Roman" w:hAnsi="Times New Roman" w:cs="Times New Roman"/>
                <w:sz w:val="24"/>
                <w:szCs w:val="24"/>
              </w:rPr>
            </w:pPr>
            <w:r w:rsidRPr="00FE3448">
              <w:rPr>
                <w:rFonts w:ascii="Times New Roman" w:hAnsi="Times New Roman" w:cs="Times New Roman"/>
                <w:sz w:val="24"/>
                <w:szCs w:val="24"/>
              </w:rPr>
              <w:t>0,67</w:t>
            </w:r>
            <w:r w:rsidRPr="00FE3448">
              <w:rPr>
                <w:rFonts w:ascii="Times New Roman" w:eastAsia="Times New Roman" w:hAnsi="Times New Roman" w:cs="Times New Roman"/>
                <w:sz w:val="24"/>
                <w:szCs w:val="24"/>
              </w:rPr>
              <w:t>±0,1</w:t>
            </w:r>
          </w:p>
        </w:tc>
        <w:tc>
          <w:tcPr>
            <w:tcW w:w="1569" w:type="dxa"/>
            <w:shd w:val="clear" w:color="auto" w:fill="FFFFFF" w:themeFill="background1"/>
          </w:tcPr>
          <w:p w14:paraId="07961CCB"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2,0</w:t>
            </w:r>
          </w:p>
        </w:tc>
        <w:tc>
          <w:tcPr>
            <w:tcW w:w="1745" w:type="dxa"/>
            <w:shd w:val="clear" w:color="auto" w:fill="FFFFFF" w:themeFill="background1"/>
          </w:tcPr>
          <w:p w14:paraId="24DB3E43"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0,09±0,010</w:t>
            </w:r>
          </w:p>
        </w:tc>
        <w:tc>
          <w:tcPr>
            <w:tcW w:w="1370" w:type="dxa"/>
            <w:shd w:val="clear" w:color="auto" w:fill="FFFFFF" w:themeFill="background1"/>
          </w:tcPr>
          <w:p w14:paraId="09F051C2"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0,085 </w:t>
            </w:r>
          </w:p>
        </w:tc>
        <w:tc>
          <w:tcPr>
            <w:tcW w:w="1040" w:type="dxa"/>
            <w:shd w:val="clear" w:color="auto" w:fill="FFFFFF" w:themeFill="background1"/>
          </w:tcPr>
          <w:p w14:paraId="637D228B"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rPr>
              <w:t xml:space="preserve">0,158 </w:t>
            </w:r>
          </w:p>
        </w:tc>
        <w:tc>
          <w:tcPr>
            <w:tcW w:w="1104" w:type="dxa"/>
            <w:shd w:val="clear" w:color="auto" w:fill="FFFFFF" w:themeFill="background1"/>
          </w:tcPr>
          <w:p w14:paraId="52A308A2"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0,17</w:t>
            </w:r>
          </w:p>
        </w:tc>
      </w:tr>
      <w:tr w:rsidR="00AA6053" w:rsidRPr="00FE3448" w14:paraId="264DA892" w14:textId="77777777" w:rsidTr="00FE3448">
        <w:tc>
          <w:tcPr>
            <w:tcW w:w="709" w:type="dxa"/>
            <w:shd w:val="clear" w:color="auto" w:fill="FFFFFF" w:themeFill="background1"/>
          </w:tcPr>
          <w:p w14:paraId="34413DF6"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eastAsia="Times New Roman" w:hAnsi="Times New Roman" w:cs="Times New Roman"/>
                <w:color w:val="000000"/>
                <w:sz w:val="24"/>
                <w:szCs w:val="24"/>
                <w:lang w:val="en-US"/>
              </w:rPr>
              <w:t>Se</w:t>
            </w:r>
          </w:p>
        </w:tc>
        <w:tc>
          <w:tcPr>
            <w:tcW w:w="1668" w:type="dxa"/>
            <w:shd w:val="clear" w:color="auto" w:fill="FFFFFF" w:themeFill="background1"/>
          </w:tcPr>
          <w:p w14:paraId="45F2D617" w14:textId="77777777" w:rsidR="00AA6053" w:rsidRPr="00FE3448" w:rsidRDefault="00AA6053"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0,35</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0,03</w:t>
            </w:r>
          </w:p>
        </w:tc>
        <w:tc>
          <w:tcPr>
            <w:tcW w:w="1569" w:type="dxa"/>
            <w:shd w:val="clear" w:color="auto" w:fill="FFFFFF" w:themeFill="background1"/>
          </w:tcPr>
          <w:p w14:paraId="100C1463"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shd w:val="clear" w:color="auto" w:fill="FFFFFF" w:themeFill="background1"/>
          </w:tcPr>
          <w:p w14:paraId="3A76E040"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0,50±0,04</w:t>
            </w:r>
          </w:p>
        </w:tc>
        <w:tc>
          <w:tcPr>
            <w:tcW w:w="1370" w:type="dxa"/>
            <w:shd w:val="clear" w:color="auto" w:fill="FFFFFF" w:themeFill="background1"/>
          </w:tcPr>
          <w:p w14:paraId="7D85B942"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0,830</w:t>
            </w:r>
          </w:p>
        </w:tc>
        <w:tc>
          <w:tcPr>
            <w:tcW w:w="1040" w:type="dxa"/>
            <w:shd w:val="clear" w:color="auto" w:fill="FFFFFF" w:themeFill="background1"/>
          </w:tcPr>
          <w:p w14:paraId="0E211A28"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0,962</w:t>
            </w:r>
          </w:p>
        </w:tc>
        <w:tc>
          <w:tcPr>
            <w:tcW w:w="1104" w:type="dxa"/>
            <w:shd w:val="clear" w:color="auto" w:fill="FFFFFF" w:themeFill="background1"/>
          </w:tcPr>
          <w:p w14:paraId="26F529B4"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0,98</w:t>
            </w:r>
          </w:p>
        </w:tc>
      </w:tr>
      <w:tr w:rsidR="00AA6053" w:rsidRPr="00FE3448" w14:paraId="5452178B" w14:textId="77777777" w:rsidTr="00FE3448">
        <w:tc>
          <w:tcPr>
            <w:tcW w:w="709" w:type="dxa"/>
            <w:shd w:val="clear" w:color="auto" w:fill="FFFFFF" w:themeFill="background1"/>
          </w:tcPr>
          <w:p w14:paraId="0C48BC23"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Br</w:t>
            </w:r>
          </w:p>
        </w:tc>
        <w:tc>
          <w:tcPr>
            <w:tcW w:w="1668" w:type="dxa"/>
            <w:shd w:val="clear" w:color="auto" w:fill="FFFFFF" w:themeFill="background1"/>
          </w:tcPr>
          <w:p w14:paraId="5D664F0C" w14:textId="77777777" w:rsidR="00AA6053" w:rsidRPr="00FE3448" w:rsidRDefault="00AA6053" w:rsidP="00FE3448">
            <w:pPr>
              <w:pStyle w:val="a3"/>
              <w:rPr>
                <w:rFonts w:ascii="Times New Roman" w:eastAsia="Times New Roman" w:hAnsi="Times New Roman" w:cs="Times New Roman"/>
                <w:sz w:val="24"/>
                <w:szCs w:val="24"/>
              </w:rPr>
            </w:pPr>
            <w:r w:rsidRPr="00FE3448">
              <w:rPr>
                <w:rFonts w:ascii="Times New Roman" w:eastAsia="Times New Roman" w:hAnsi="Times New Roman" w:cs="Times New Roman"/>
                <w:sz w:val="24"/>
                <w:szCs w:val="24"/>
              </w:rPr>
              <w:t>2,25±0,3</w:t>
            </w:r>
          </w:p>
        </w:tc>
        <w:tc>
          <w:tcPr>
            <w:tcW w:w="1569" w:type="dxa"/>
            <w:shd w:val="clear" w:color="auto" w:fill="FFFFFF" w:themeFill="background1"/>
          </w:tcPr>
          <w:p w14:paraId="38F37260"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1,25</w:t>
            </w:r>
          </w:p>
        </w:tc>
        <w:tc>
          <w:tcPr>
            <w:tcW w:w="1745" w:type="dxa"/>
            <w:shd w:val="clear" w:color="auto" w:fill="FFFFFF" w:themeFill="background1"/>
          </w:tcPr>
          <w:p w14:paraId="6E779FBE"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2,37 ± 0,7 </w:t>
            </w:r>
          </w:p>
        </w:tc>
        <w:tc>
          <w:tcPr>
            <w:tcW w:w="1370" w:type="dxa"/>
            <w:shd w:val="clear" w:color="auto" w:fill="FFFFFF" w:themeFill="background1"/>
          </w:tcPr>
          <w:p w14:paraId="7E38382D"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37 </w:t>
            </w:r>
          </w:p>
        </w:tc>
        <w:tc>
          <w:tcPr>
            <w:tcW w:w="1040" w:type="dxa"/>
            <w:shd w:val="clear" w:color="auto" w:fill="FFFFFF" w:themeFill="background1"/>
          </w:tcPr>
          <w:p w14:paraId="4DD015CD"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rPr>
              <w:t xml:space="preserve">6,82 </w:t>
            </w:r>
          </w:p>
        </w:tc>
        <w:tc>
          <w:tcPr>
            <w:tcW w:w="1104" w:type="dxa"/>
            <w:shd w:val="clear" w:color="auto" w:fill="FFFFFF" w:themeFill="background1"/>
          </w:tcPr>
          <w:p w14:paraId="42E13243"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32,1</w:t>
            </w:r>
          </w:p>
        </w:tc>
      </w:tr>
      <w:tr w:rsidR="00AA6053" w:rsidRPr="00FE3448" w14:paraId="2E641144" w14:textId="77777777" w:rsidTr="00FE3448">
        <w:tc>
          <w:tcPr>
            <w:tcW w:w="709" w:type="dxa"/>
            <w:shd w:val="clear" w:color="auto" w:fill="FFFFFF" w:themeFill="background1"/>
          </w:tcPr>
          <w:p w14:paraId="6C5E1C37"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Rb</w:t>
            </w:r>
          </w:p>
        </w:tc>
        <w:tc>
          <w:tcPr>
            <w:tcW w:w="1668" w:type="dxa"/>
            <w:shd w:val="clear" w:color="auto" w:fill="FFFFFF" w:themeFill="background1"/>
          </w:tcPr>
          <w:p w14:paraId="716D5952" w14:textId="77777777" w:rsidR="00AA6053" w:rsidRPr="00FE3448" w:rsidRDefault="00AA6053" w:rsidP="00FE3448">
            <w:pPr>
              <w:pStyle w:val="a3"/>
              <w:rPr>
                <w:rFonts w:ascii="Times New Roman" w:eastAsia="Times New Roman" w:hAnsi="Times New Roman" w:cs="Times New Roman"/>
                <w:sz w:val="24"/>
                <w:szCs w:val="24"/>
              </w:rPr>
            </w:pPr>
            <w:r w:rsidRPr="00FE3448">
              <w:rPr>
                <w:rFonts w:ascii="Times New Roman" w:hAnsi="Times New Roman" w:cs="Times New Roman"/>
                <w:sz w:val="24"/>
                <w:szCs w:val="24"/>
              </w:rPr>
              <w:t>0,25</w:t>
            </w:r>
            <w:r w:rsidRPr="00FE3448">
              <w:rPr>
                <w:rFonts w:ascii="Times New Roman" w:eastAsia="Times New Roman" w:hAnsi="Times New Roman" w:cs="Times New Roman"/>
                <w:sz w:val="24"/>
                <w:szCs w:val="24"/>
              </w:rPr>
              <w:t>±0,07</w:t>
            </w:r>
          </w:p>
        </w:tc>
        <w:tc>
          <w:tcPr>
            <w:tcW w:w="1569" w:type="dxa"/>
            <w:shd w:val="clear" w:color="auto" w:fill="FFFFFF" w:themeFill="background1"/>
          </w:tcPr>
          <w:p w14:paraId="0B089BFF"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2,35</w:t>
            </w:r>
          </w:p>
        </w:tc>
        <w:tc>
          <w:tcPr>
            <w:tcW w:w="1745" w:type="dxa"/>
            <w:shd w:val="clear" w:color="auto" w:fill="FFFFFF" w:themeFill="background1"/>
          </w:tcPr>
          <w:p w14:paraId="64554D31"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1,97 ± 0,016 </w:t>
            </w:r>
          </w:p>
        </w:tc>
        <w:tc>
          <w:tcPr>
            <w:tcW w:w="1370" w:type="dxa"/>
            <w:shd w:val="clear" w:color="auto" w:fill="FFFFFF" w:themeFill="background1"/>
          </w:tcPr>
          <w:p w14:paraId="377F3C8C"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0,093 </w:t>
            </w:r>
          </w:p>
        </w:tc>
        <w:tc>
          <w:tcPr>
            <w:tcW w:w="1040" w:type="dxa"/>
            <w:shd w:val="clear" w:color="auto" w:fill="FFFFFF" w:themeFill="background1"/>
          </w:tcPr>
          <w:p w14:paraId="2742A858"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rPr>
              <w:t>0,443</w:t>
            </w:r>
          </w:p>
        </w:tc>
        <w:tc>
          <w:tcPr>
            <w:tcW w:w="1104" w:type="dxa"/>
            <w:shd w:val="clear" w:color="auto" w:fill="FFFFFF" w:themeFill="background1"/>
          </w:tcPr>
          <w:p w14:paraId="4340F782"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4,16</w:t>
            </w:r>
          </w:p>
        </w:tc>
      </w:tr>
      <w:tr w:rsidR="00AA6053" w:rsidRPr="00FE3448" w14:paraId="333E93E2" w14:textId="77777777" w:rsidTr="00FE3448">
        <w:tc>
          <w:tcPr>
            <w:tcW w:w="709" w:type="dxa"/>
            <w:shd w:val="clear" w:color="auto" w:fill="FFFFFF" w:themeFill="background1"/>
          </w:tcPr>
          <w:p w14:paraId="4FF72BC7"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Sr</w:t>
            </w:r>
          </w:p>
        </w:tc>
        <w:tc>
          <w:tcPr>
            <w:tcW w:w="1668" w:type="dxa"/>
            <w:shd w:val="clear" w:color="auto" w:fill="FFFFFF" w:themeFill="background1"/>
          </w:tcPr>
          <w:p w14:paraId="58575579" w14:textId="77777777" w:rsidR="00AA6053" w:rsidRPr="00FE3448" w:rsidRDefault="00AA6053" w:rsidP="00FE3448">
            <w:pPr>
              <w:pStyle w:val="a3"/>
              <w:rPr>
                <w:rFonts w:ascii="Times New Roman" w:eastAsia="Times New Roman" w:hAnsi="Times New Roman" w:cs="Times New Roman"/>
                <w:sz w:val="24"/>
                <w:szCs w:val="24"/>
              </w:rPr>
            </w:pPr>
            <w:r w:rsidRPr="00FE3448">
              <w:rPr>
                <w:rFonts w:ascii="Times New Roman" w:hAnsi="Times New Roman" w:cs="Times New Roman"/>
                <w:sz w:val="24"/>
                <w:szCs w:val="24"/>
              </w:rPr>
              <w:t>15</w:t>
            </w:r>
            <w:r w:rsidRPr="00FE3448">
              <w:rPr>
                <w:rFonts w:ascii="Times New Roman" w:eastAsia="Times New Roman" w:hAnsi="Times New Roman" w:cs="Times New Roman"/>
                <w:sz w:val="24"/>
                <w:szCs w:val="24"/>
              </w:rPr>
              <w:t>±2,05</w:t>
            </w:r>
          </w:p>
        </w:tc>
        <w:tc>
          <w:tcPr>
            <w:tcW w:w="1569" w:type="dxa"/>
            <w:shd w:val="clear" w:color="auto" w:fill="FFFFFF" w:themeFill="background1"/>
          </w:tcPr>
          <w:p w14:paraId="2976D72E"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0,05</w:t>
            </w:r>
          </w:p>
        </w:tc>
        <w:tc>
          <w:tcPr>
            <w:tcW w:w="1745" w:type="dxa"/>
            <w:shd w:val="clear" w:color="auto" w:fill="FFFFFF" w:themeFill="background1"/>
          </w:tcPr>
          <w:p w14:paraId="4F29B97B"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shd w:val="clear" w:color="auto" w:fill="FFFFFF" w:themeFill="background1"/>
          </w:tcPr>
          <w:p w14:paraId="0EBD7F40"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1,20 </w:t>
            </w:r>
          </w:p>
        </w:tc>
        <w:tc>
          <w:tcPr>
            <w:tcW w:w="1040" w:type="dxa"/>
            <w:shd w:val="clear" w:color="auto" w:fill="FFFFFF" w:themeFill="background1"/>
          </w:tcPr>
          <w:p w14:paraId="16C76C61"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0,130</w:t>
            </w:r>
          </w:p>
        </w:tc>
        <w:tc>
          <w:tcPr>
            <w:tcW w:w="1104" w:type="dxa"/>
            <w:shd w:val="clear" w:color="auto" w:fill="FFFFFF" w:themeFill="background1"/>
          </w:tcPr>
          <w:p w14:paraId="7B958C91"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27,6</w:t>
            </w:r>
          </w:p>
        </w:tc>
      </w:tr>
      <w:tr w:rsidR="00AA6053" w:rsidRPr="00FE3448" w14:paraId="52268ACE" w14:textId="77777777" w:rsidTr="00FE3448">
        <w:tc>
          <w:tcPr>
            <w:tcW w:w="709" w:type="dxa"/>
            <w:shd w:val="clear" w:color="auto" w:fill="FFFFFF" w:themeFill="background1"/>
            <w:vAlign w:val="center"/>
          </w:tcPr>
          <w:p w14:paraId="02BC0CAA"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eastAsia="Times New Roman" w:hAnsi="Times New Roman" w:cs="Times New Roman"/>
                <w:color w:val="000000"/>
                <w:sz w:val="24"/>
                <w:szCs w:val="24"/>
                <w:lang w:val="en-US"/>
              </w:rPr>
              <w:t>Y</w:t>
            </w:r>
          </w:p>
        </w:tc>
        <w:tc>
          <w:tcPr>
            <w:tcW w:w="1668" w:type="dxa"/>
            <w:shd w:val="clear" w:color="auto" w:fill="FFFFFF" w:themeFill="background1"/>
          </w:tcPr>
          <w:p w14:paraId="033E74C8" w14:textId="77777777" w:rsidR="00AA6053" w:rsidRPr="00FE3448" w:rsidRDefault="00AA6053"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0,03</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0,006</w:t>
            </w:r>
          </w:p>
        </w:tc>
        <w:tc>
          <w:tcPr>
            <w:tcW w:w="1569" w:type="dxa"/>
            <w:shd w:val="clear" w:color="auto" w:fill="FFFFFF" w:themeFill="background1"/>
          </w:tcPr>
          <w:p w14:paraId="0E12D7C8"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0,04</w:t>
            </w:r>
          </w:p>
        </w:tc>
        <w:tc>
          <w:tcPr>
            <w:tcW w:w="1745" w:type="dxa"/>
            <w:shd w:val="clear" w:color="auto" w:fill="FFFFFF" w:themeFill="background1"/>
          </w:tcPr>
          <w:p w14:paraId="03ECC3D6"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shd w:val="clear" w:color="auto" w:fill="FFFFFF" w:themeFill="background1"/>
          </w:tcPr>
          <w:p w14:paraId="2D218CBA"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0,023</w:t>
            </w:r>
          </w:p>
        </w:tc>
        <w:tc>
          <w:tcPr>
            <w:tcW w:w="1040" w:type="dxa"/>
            <w:shd w:val="clear" w:color="auto" w:fill="FFFFFF" w:themeFill="background1"/>
          </w:tcPr>
          <w:p w14:paraId="7B2094C0"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shd w:val="clear" w:color="auto" w:fill="FFFFFF" w:themeFill="background1"/>
          </w:tcPr>
          <w:p w14:paraId="2BF787EE"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0,014</w:t>
            </w:r>
          </w:p>
        </w:tc>
      </w:tr>
      <w:tr w:rsidR="00AA6053" w:rsidRPr="00FE3448" w14:paraId="6CBFD3E9" w14:textId="77777777" w:rsidTr="00FE3448">
        <w:tc>
          <w:tcPr>
            <w:tcW w:w="709" w:type="dxa"/>
            <w:shd w:val="clear" w:color="auto" w:fill="FFFFFF" w:themeFill="background1"/>
            <w:vAlign w:val="center"/>
          </w:tcPr>
          <w:p w14:paraId="2BA7D668"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eastAsia="Times New Roman" w:hAnsi="Times New Roman" w:cs="Times New Roman"/>
                <w:color w:val="000000"/>
                <w:sz w:val="24"/>
                <w:szCs w:val="24"/>
                <w:lang w:val="en-US"/>
              </w:rPr>
              <w:t>Zr</w:t>
            </w:r>
          </w:p>
        </w:tc>
        <w:tc>
          <w:tcPr>
            <w:tcW w:w="1668" w:type="dxa"/>
            <w:shd w:val="clear" w:color="auto" w:fill="FFFFFF" w:themeFill="background1"/>
          </w:tcPr>
          <w:p w14:paraId="60D917E4" w14:textId="77777777" w:rsidR="00AA6053" w:rsidRPr="00FE3448" w:rsidRDefault="00AA6053"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0,17</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0,02</w:t>
            </w:r>
          </w:p>
        </w:tc>
        <w:tc>
          <w:tcPr>
            <w:tcW w:w="1569" w:type="dxa"/>
            <w:shd w:val="clear" w:color="auto" w:fill="FFFFFF" w:themeFill="background1"/>
          </w:tcPr>
          <w:p w14:paraId="037663F1"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shd w:val="clear" w:color="auto" w:fill="FFFFFF" w:themeFill="background1"/>
          </w:tcPr>
          <w:p w14:paraId="6FE4CD6B"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shd w:val="clear" w:color="auto" w:fill="FFFFFF" w:themeFill="background1"/>
          </w:tcPr>
          <w:p w14:paraId="37A97CE7"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0,155</w:t>
            </w:r>
          </w:p>
        </w:tc>
        <w:tc>
          <w:tcPr>
            <w:tcW w:w="1040" w:type="dxa"/>
            <w:shd w:val="clear" w:color="auto" w:fill="FFFFFF" w:themeFill="background1"/>
          </w:tcPr>
          <w:p w14:paraId="7C298DA5"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shd w:val="clear" w:color="auto" w:fill="FFFFFF" w:themeFill="background1"/>
          </w:tcPr>
          <w:p w14:paraId="612BEA13"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0,2</w:t>
            </w:r>
          </w:p>
        </w:tc>
      </w:tr>
      <w:tr w:rsidR="00AA6053" w:rsidRPr="00FE3448" w14:paraId="5B134469" w14:textId="77777777" w:rsidTr="00FE3448">
        <w:tc>
          <w:tcPr>
            <w:tcW w:w="709" w:type="dxa"/>
            <w:shd w:val="clear" w:color="auto" w:fill="FFFFFF" w:themeFill="background1"/>
            <w:vAlign w:val="center"/>
          </w:tcPr>
          <w:p w14:paraId="163178E6"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eastAsia="Times New Roman" w:hAnsi="Times New Roman" w:cs="Times New Roman"/>
                <w:color w:val="000000"/>
                <w:sz w:val="24"/>
                <w:szCs w:val="24"/>
                <w:lang w:val="en-US"/>
              </w:rPr>
              <w:t>Nb</w:t>
            </w:r>
          </w:p>
        </w:tc>
        <w:tc>
          <w:tcPr>
            <w:tcW w:w="1668" w:type="dxa"/>
            <w:shd w:val="clear" w:color="auto" w:fill="FFFFFF" w:themeFill="background1"/>
          </w:tcPr>
          <w:p w14:paraId="02F7CEB9" w14:textId="77777777" w:rsidR="00AA6053" w:rsidRPr="00FE3448" w:rsidRDefault="00AA6053"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0,06</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0,02</w:t>
            </w:r>
          </w:p>
        </w:tc>
        <w:tc>
          <w:tcPr>
            <w:tcW w:w="1569" w:type="dxa"/>
            <w:shd w:val="clear" w:color="auto" w:fill="FFFFFF" w:themeFill="background1"/>
          </w:tcPr>
          <w:p w14:paraId="77C24766"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0,21</w:t>
            </w:r>
          </w:p>
        </w:tc>
        <w:tc>
          <w:tcPr>
            <w:tcW w:w="1745" w:type="dxa"/>
            <w:shd w:val="clear" w:color="auto" w:fill="FFFFFF" w:themeFill="background1"/>
          </w:tcPr>
          <w:p w14:paraId="733A1D19"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shd w:val="clear" w:color="auto" w:fill="FFFFFF" w:themeFill="background1"/>
          </w:tcPr>
          <w:p w14:paraId="177B4165"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0,0019</w:t>
            </w:r>
          </w:p>
        </w:tc>
        <w:tc>
          <w:tcPr>
            <w:tcW w:w="1040" w:type="dxa"/>
            <w:shd w:val="clear" w:color="auto" w:fill="FFFFFF" w:themeFill="background1"/>
          </w:tcPr>
          <w:p w14:paraId="6E887629"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shd w:val="clear" w:color="auto" w:fill="FFFFFF" w:themeFill="background1"/>
          </w:tcPr>
          <w:p w14:paraId="042A0520"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0,027</w:t>
            </w:r>
          </w:p>
        </w:tc>
      </w:tr>
      <w:tr w:rsidR="00AA6053" w:rsidRPr="00FE3448" w14:paraId="2A805C85" w14:textId="77777777" w:rsidTr="00FE3448">
        <w:tc>
          <w:tcPr>
            <w:tcW w:w="709" w:type="dxa"/>
            <w:shd w:val="clear" w:color="auto" w:fill="FFFFFF" w:themeFill="background1"/>
            <w:vAlign w:val="center"/>
          </w:tcPr>
          <w:p w14:paraId="0D345B4C"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eastAsia="Times New Roman" w:hAnsi="Times New Roman" w:cs="Times New Roman"/>
                <w:color w:val="000000"/>
                <w:sz w:val="24"/>
                <w:szCs w:val="24"/>
                <w:lang w:val="en-US"/>
              </w:rPr>
              <w:t>Mo</w:t>
            </w:r>
          </w:p>
        </w:tc>
        <w:tc>
          <w:tcPr>
            <w:tcW w:w="1668" w:type="dxa"/>
            <w:shd w:val="clear" w:color="auto" w:fill="FFFFFF" w:themeFill="background1"/>
          </w:tcPr>
          <w:p w14:paraId="2C9F1C59" w14:textId="77777777" w:rsidR="00AA6053" w:rsidRPr="00FE3448" w:rsidRDefault="00AA6053"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0,58</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0,1</w:t>
            </w:r>
          </w:p>
        </w:tc>
        <w:tc>
          <w:tcPr>
            <w:tcW w:w="1569" w:type="dxa"/>
            <w:shd w:val="clear" w:color="auto" w:fill="FFFFFF" w:themeFill="background1"/>
          </w:tcPr>
          <w:p w14:paraId="6F0F3C79"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shd w:val="clear" w:color="auto" w:fill="FFFFFF" w:themeFill="background1"/>
          </w:tcPr>
          <w:p w14:paraId="368FEC5D"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shd w:val="clear" w:color="auto" w:fill="FFFFFF" w:themeFill="background1"/>
          </w:tcPr>
          <w:p w14:paraId="4A6B6FBF"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0,042</w:t>
            </w:r>
          </w:p>
        </w:tc>
        <w:tc>
          <w:tcPr>
            <w:tcW w:w="1040" w:type="dxa"/>
            <w:shd w:val="clear" w:color="auto" w:fill="FFFFFF" w:themeFill="background1"/>
          </w:tcPr>
          <w:p w14:paraId="16AAC290"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0,0293</w:t>
            </w:r>
          </w:p>
        </w:tc>
        <w:tc>
          <w:tcPr>
            <w:tcW w:w="1104" w:type="dxa"/>
            <w:shd w:val="clear" w:color="auto" w:fill="FFFFFF" w:themeFill="background1"/>
          </w:tcPr>
          <w:p w14:paraId="2FF6CF6D"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0,11</w:t>
            </w:r>
          </w:p>
        </w:tc>
      </w:tr>
      <w:tr w:rsidR="00AA6053" w:rsidRPr="00FE3448" w14:paraId="2E658C99" w14:textId="77777777" w:rsidTr="00FE3448">
        <w:tc>
          <w:tcPr>
            <w:tcW w:w="709" w:type="dxa"/>
            <w:shd w:val="clear" w:color="auto" w:fill="FFFFFF" w:themeFill="background1"/>
            <w:vAlign w:val="center"/>
          </w:tcPr>
          <w:p w14:paraId="196A1E94"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eastAsia="Times New Roman" w:hAnsi="Times New Roman" w:cs="Times New Roman"/>
                <w:color w:val="000000"/>
                <w:sz w:val="24"/>
                <w:szCs w:val="24"/>
                <w:lang w:val="en-US"/>
              </w:rPr>
              <w:t>Ru</w:t>
            </w:r>
          </w:p>
        </w:tc>
        <w:tc>
          <w:tcPr>
            <w:tcW w:w="1668" w:type="dxa"/>
            <w:shd w:val="clear" w:color="auto" w:fill="FFFFFF" w:themeFill="background1"/>
          </w:tcPr>
          <w:p w14:paraId="1723D974" w14:textId="77777777" w:rsidR="00AA6053" w:rsidRPr="00FE3448" w:rsidRDefault="00AA6053"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0,001</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0,0003</w:t>
            </w:r>
          </w:p>
        </w:tc>
        <w:tc>
          <w:tcPr>
            <w:tcW w:w="1569" w:type="dxa"/>
            <w:shd w:val="clear" w:color="auto" w:fill="FFFFFF" w:themeFill="background1"/>
          </w:tcPr>
          <w:p w14:paraId="5559E7C5"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shd w:val="clear" w:color="auto" w:fill="FFFFFF" w:themeFill="background1"/>
          </w:tcPr>
          <w:p w14:paraId="751D45FB"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shd w:val="clear" w:color="auto" w:fill="FFFFFF" w:themeFill="background1"/>
          </w:tcPr>
          <w:p w14:paraId="7F12B114"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0,00003</w:t>
            </w:r>
          </w:p>
        </w:tc>
        <w:tc>
          <w:tcPr>
            <w:tcW w:w="1040" w:type="dxa"/>
            <w:shd w:val="clear" w:color="auto" w:fill="FFFFFF" w:themeFill="background1"/>
          </w:tcPr>
          <w:p w14:paraId="0B20590F"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shd w:val="clear" w:color="auto" w:fill="FFFFFF" w:themeFill="background1"/>
          </w:tcPr>
          <w:p w14:paraId="7305539C"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r>
      <w:tr w:rsidR="00AA6053" w:rsidRPr="00FE3448" w14:paraId="26AF692C" w14:textId="77777777" w:rsidTr="00FE3448">
        <w:tc>
          <w:tcPr>
            <w:tcW w:w="709" w:type="dxa"/>
            <w:shd w:val="clear" w:color="auto" w:fill="FFFFFF" w:themeFill="background1"/>
            <w:vAlign w:val="center"/>
          </w:tcPr>
          <w:p w14:paraId="08CF860E"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eastAsia="Times New Roman" w:hAnsi="Times New Roman" w:cs="Times New Roman"/>
                <w:color w:val="000000"/>
                <w:sz w:val="24"/>
                <w:szCs w:val="24"/>
                <w:lang w:val="en-US"/>
              </w:rPr>
              <w:t>Rh</w:t>
            </w:r>
          </w:p>
        </w:tc>
        <w:tc>
          <w:tcPr>
            <w:tcW w:w="1668" w:type="dxa"/>
            <w:shd w:val="clear" w:color="auto" w:fill="FFFFFF" w:themeFill="background1"/>
          </w:tcPr>
          <w:p w14:paraId="1C566A9B" w14:textId="77777777" w:rsidR="00AA6053" w:rsidRPr="00FE3448" w:rsidRDefault="00AA6053"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0,002</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0,0008</w:t>
            </w:r>
          </w:p>
        </w:tc>
        <w:tc>
          <w:tcPr>
            <w:tcW w:w="1569" w:type="dxa"/>
            <w:shd w:val="clear" w:color="auto" w:fill="FFFFFF" w:themeFill="background1"/>
          </w:tcPr>
          <w:p w14:paraId="3A447388"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shd w:val="clear" w:color="auto" w:fill="FFFFFF" w:themeFill="background1"/>
          </w:tcPr>
          <w:p w14:paraId="6F10FD39"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shd w:val="clear" w:color="auto" w:fill="FFFFFF" w:themeFill="background1"/>
          </w:tcPr>
          <w:p w14:paraId="79CF6538"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0,00002</w:t>
            </w:r>
          </w:p>
        </w:tc>
        <w:tc>
          <w:tcPr>
            <w:tcW w:w="1040" w:type="dxa"/>
            <w:shd w:val="clear" w:color="auto" w:fill="FFFFFF" w:themeFill="background1"/>
          </w:tcPr>
          <w:p w14:paraId="246B1CBE"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shd w:val="clear" w:color="auto" w:fill="FFFFFF" w:themeFill="background1"/>
          </w:tcPr>
          <w:p w14:paraId="3C3A6131"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r>
      <w:tr w:rsidR="00AA6053" w:rsidRPr="00FE3448" w14:paraId="16869C38" w14:textId="77777777" w:rsidTr="00FE3448">
        <w:tc>
          <w:tcPr>
            <w:tcW w:w="709" w:type="dxa"/>
            <w:shd w:val="clear" w:color="auto" w:fill="FFFFFF" w:themeFill="background1"/>
            <w:vAlign w:val="center"/>
          </w:tcPr>
          <w:p w14:paraId="326284B1"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eastAsia="Times New Roman" w:hAnsi="Times New Roman" w:cs="Times New Roman"/>
                <w:color w:val="000000"/>
                <w:sz w:val="24"/>
                <w:szCs w:val="24"/>
                <w:lang w:val="en-US"/>
              </w:rPr>
              <w:t>Pd</w:t>
            </w:r>
          </w:p>
        </w:tc>
        <w:tc>
          <w:tcPr>
            <w:tcW w:w="1668" w:type="dxa"/>
            <w:shd w:val="clear" w:color="auto" w:fill="FFFFFF" w:themeFill="background1"/>
          </w:tcPr>
          <w:p w14:paraId="08894DA0" w14:textId="77777777" w:rsidR="00AA6053" w:rsidRPr="00FE3448" w:rsidRDefault="00AA6053"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0,01</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0,003</w:t>
            </w:r>
          </w:p>
        </w:tc>
        <w:tc>
          <w:tcPr>
            <w:tcW w:w="1569" w:type="dxa"/>
            <w:shd w:val="clear" w:color="auto" w:fill="FFFFFF" w:themeFill="background1"/>
          </w:tcPr>
          <w:p w14:paraId="1673A601"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shd w:val="clear" w:color="auto" w:fill="FFFFFF" w:themeFill="background1"/>
          </w:tcPr>
          <w:p w14:paraId="6DB434A6"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shd w:val="clear" w:color="auto" w:fill="FFFFFF" w:themeFill="background1"/>
          </w:tcPr>
          <w:p w14:paraId="3554BEAA"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0,00032</w:t>
            </w:r>
          </w:p>
        </w:tc>
        <w:tc>
          <w:tcPr>
            <w:tcW w:w="1040" w:type="dxa"/>
            <w:shd w:val="clear" w:color="auto" w:fill="FFFFFF" w:themeFill="background1"/>
          </w:tcPr>
          <w:p w14:paraId="0F234B10"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shd w:val="clear" w:color="auto" w:fill="FFFFFF" w:themeFill="background1"/>
          </w:tcPr>
          <w:p w14:paraId="58036D58"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r>
      <w:tr w:rsidR="00AA6053" w:rsidRPr="00FE3448" w14:paraId="7D20B257" w14:textId="77777777" w:rsidTr="00FE3448">
        <w:tc>
          <w:tcPr>
            <w:tcW w:w="709" w:type="dxa"/>
          </w:tcPr>
          <w:p w14:paraId="4523BC40"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Ag</w:t>
            </w:r>
          </w:p>
        </w:tc>
        <w:tc>
          <w:tcPr>
            <w:tcW w:w="1668" w:type="dxa"/>
          </w:tcPr>
          <w:p w14:paraId="06F9CE07" w14:textId="77777777" w:rsidR="00AA6053" w:rsidRPr="00FE3448" w:rsidRDefault="00AA6053" w:rsidP="00FE3448">
            <w:pPr>
              <w:pStyle w:val="a3"/>
              <w:rPr>
                <w:rFonts w:ascii="Times New Roman" w:eastAsia="Times New Roman" w:hAnsi="Times New Roman" w:cs="Times New Roman"/>
                <w:sz w:val="24"/>
                <w:szCs w:val="24"/>
              </w:rPr>
            </w:pPr>
            <w:r w:rsidRPr="00FE3448">
              <w:rPr>
                <w:rFonts w:ascii="Times New Roman" w:hAnsi="Times New Roman" w:cs="Times New Roman"/>
                <w:sz w:val="24"/>
                <w:szCs w:val="24"/>
              </w:rPr>
              <w:t>0,15</w:t>
            </w:r>
            <w:r w:rsidRPr="00FE3448">
              <w:rPr>
                <w:rFonts w:ascii="Times New Roman" w:eastAsia="Times New Roman" w:hAnsi="Times New Roman" w:cs="Times New Roman"/>
                <w:sz w:val="24"/>
                <w:szCs w:val="24"/>
              </w:rPr>
              <w:t>±0,</w:t>
            </w:r>
            <w:r w:rsidRPr="00FE3448">
              <w:rPr>
                <w:rFonts w:ascii="Times New Roman" w:eastAsia="Times New Roman" w:hAnsi="Times New Roman" w:cs="Times New Roman"/>
                <w:sz w:val="24"/>
                <w:szCs w:val="24"/>
                <w:lang w:val="en-US"/>
              </w:rPr>
              <w:t>0</w:t>
            </w:r>
            <w:r w:rsidRPr="00FE3448">
              <w:rPr>
                <w:rFonts w:ascii="Times New Roman" w:eastAsia="Times New Roman" w:hAnsi="Times New Roman" w:cs="Times New Roman"/>
                <w:sz w:val="24"/>
                <w:szCs w:val="24"/>
              </w:rPr>
              <w:t>5</w:t>
            </w:r>
          </w:p>
        </w:tc>
        <w:tc>
          <w:tcPr>
            <w:tcW w:w="1569" w:type="dxa"/>
          </w:tcPr>
          <w:p w14:paraId="38618FCD"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3,45</w:t>
            </w:r>
          </w:p>
        </w:tc>
        <w:tc>
          <w:tcPr>
            <w:tcW w:w="1745" w:type="dxa"/>
          </w:tcPr>
          <w:p w14:paraId="11D67A3A"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0,18 ± 0,02 </w:t>
            </w:r>
          </w:p>
        </w:tc>
        <w:tc>
          <w:tcPr>
            <w:tcW w:w="1370" w:type="dxa"/>
          </w:tcPr>
          <w:p w14:paraId="6C1BB2DF"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0,231 </w:t>
            </w:r>
          </w:p>
        </w:tc>
        <w:tc>
          <w:tcPr>
            <w:tcW w:w="1040" w:type="dxa"/>
            <w:shd w:val="clear" w:color="auto" w:fill="auto"/>
          </w:tcPr>
          <w:p w14:paraId="7DAA10DD"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rPr>
              <w:t xml:space="preserve">0,16 </w:t>
            </w:r>
          </w:p>
        </w:tc>
        <w:tc>
          <w:tcPr>
            <w:tcW w:w="1104" w:type="dxa"/>
          </w:tcPr>
          <w:p w14:paraId="0055F83B"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1</w:t>
            </w:r>
          </w:p>
        </w:tc>
      </w:tr>
      <w:tr w:rsidR="00AA6053" w:rsidRPr="00FE3448" w14:paraId="61DC0737" w14:textId="77777777" w:rsidTr="00FE3448">
        <w:tc>
          <w:tcPr>
            <w:tcW w:w="709" w:type="dxa"/>
            <w:vAlign w:val="center"/>
          </w:tcPr>
          <w:p w14:paraId="6A66BBAD"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eastAsia="Times New Roman" w:hAnsi="Times New Roman" w:cs="Times New Roman"/>
                <w:color w:val="000000"/>
                <w:sz w:val="24"/>
                <w:szCs w:val="24"/>
                <w:lang w:val="en-US"/>
              </w:rPr>
              <w:t>Cd</w:t>
            </w:r>
          </w:p>
        </w:tc>
        <w:tc>
          <w:tcPr>
            <w:tcW w:w="1668" w:type="dxa"/>
          </w:tcPr>
          <w:p w14:paraId="023ABEAF" w14:textId="77777777" w:rsidR="00AA6053" w:rsidRPr="00FE3448" w:rsidRDefault="00AA6053"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0,05</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0,008</w:t>
            </w:r>
          </w:p>
        </w:tc>
        <w:tc>
          <w:tcPr>
            <w:tcW w:w="1569" w:type="dxa"/>
          </w:tcPr>
          <w:p w14:paraId="22B1E318"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tcPr>
          <w:p w14:paraId="1D61C6F2"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0,26±0,03</w:t>
            </w:r>
          </w:p>
        </w:tc>
        <w:tc>
          <w:tcPr>
            <w:tcW w:w="1370" w:type="dxa"/>
          </w:tcPr>
          <w:p w14:paraId="4B19F75F"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0,058</w:t>
            </w:r>
          </w:p>
        </w:tc>
        <w:tc>
          <w:tcPr>
            <w:tcW w:w="1040" w:type="dxa"/>
            <w:shd w:val="clear" w:color="auto" w:fill="auto"/>
          </w:tcPr>
          <w:p w14:paraId="3E33DFF6"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1,14</w:t>
            </w:r>
          </w:p>
        </w:tc>
        <w:tc>
          <w:tcPr>
            <w:tcW w:w="1104" w:type="dxa"/>
          </w:tcPr>
          <w:p w14:paraId="6723C226"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0,13</w:t>
            </w:r>
          </w:p>
        </w:tc>
      </w:tr>
      <w:tr w:rsidR="00AA6053" w:rsidRPr="00FE3448" w14:paraId="0F2962F4" w14:textId="77777777" w:rsidTr="00FE3448">
        <w:tc>
          <w:tcPr>
            <w:tcW w:w="709" w:type="dxa"/>
            <w:vAlign w:val="center"/>
          </w:tcPr>
          <w:p w14:paraId="510DB9E6" w14:textId="77777777" w:rsidR="00AA6053" w:rsidRPr="00FE3448" w:rsidRDefault="00AA6053" w:rsidP="00FE3448">
            <w:pPr>
              <w:pStyle w:val="a3"/>
              <w:rPr>
                <w:rFonts w:ascii="Times New Roman" w:hAnsi="Times New Roman" w:cs="Times New Roman"/>
                <w:sz w:val="24"/>
                <w:szCs w:val="24"/>
                <w:lang w:val="en-US"/>
              </w:rPr>
            </w:pPr>
            <w:r w:rsidRPr="00FE3448">
              <w:rPr>
                <w:rFonts w:ascii="Times New Roman" w:eastAsia="Times New Roman" w:hAnsi="Times New Roman" w:cs="Times New Roman"/>
                <w:color w:val="000000"/>
                <w:sz w:val="24"/>
                <w:szCs w:val="24"/>
                <w:lang w:val="en-US"/>
              </w:rPr>
              <w:t>In</w:t>
            </w:r>
          </w:p>
        </w:tc>
        <w:tc>
          <w:tcPr>
            <w:tcW w:w="1668" w:type="dxa"/>
          </w:tcPr>
          <w:p w14:paraId="16A17C22" w14:textId="77777777" w:rsidR="00AA6053" w:rsidRPr="00FE3448" w:rsidRDefault="00AA6053"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0,001</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0,0005</w:t>
            </w:r>
          </w:p>
        </w:tc>
        <w:tc>
          <w:tcPr>
            <w:tcW w:w="1569" w:type="dxa"/>
          </w:tcPr>
          <w:p w14:paraId="4C23D415"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tcPr>
          <w:p w14:paraId="158BF828"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tcPr>
          <w:p w14:paraId="35BBD7CB"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040" w:type="dxa"/>
            <w:shd w:val="clear" w:color="auto" w:fill="auto"/>
          </w:tcPr>
          <w:p w14:paraId="0252689B" w14:textId="77777777" w:rsidR="00AA6053" w:rsidRPr="00FE3448" w:rsidRDefault="00AA6053"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tcPr>
          <w:p w14:paraId="2E83BE54" w14:textId="77777777" w:rsidR="00AA6053" w:rsidRPr="00FE3448" w:rsidRDefault="00AA6053" w:rsidP="00FE3448">
            <w:pPr>
              <w:pStyle w:val="a3"/>
              <w:rPr>
                <w:rFonts w:ascii="Times New Roman" w:hAnsi="Times New Roman" w:cs="Times New Roman"/>
                <w:sz w:val="24"/>
                <w:szCs w:val="24"/>
              </w:rPr>
            </w:pPr>
            <w:r w:rsidRPr="00FE3448">
              <w:rPr>
                <w:rFonts w:ascii="Times New Roman" w:hAnsi="Times New Roman" w:cs="Times New Roman"/>
                <w:sz w:val="24"/>
                <w:szCs w:val="24"/>
              </w:rPr>
              <w:t>0,004</w:t>
            </w:r>
          </w:p>
        </w:tc>
      </w:tr>
    </w:tbl>
    <w:p w14:paraId="41C5EB3B" w14:textId="77777777" w:rsidR="00251B71" w:rsidRPr="00FE3448" w:rsidRDefault="00251B71" w:rsidP="00FE3448">
      <w:pPr>
        <w:pStyle w:val="a3"/>
        <w:rPr>
          <w:rFonts w:ascii="Times New Roman" w:hAnsi="Times New Roman" w:cs="Times New Roman"/>
          <w:sz w:val="28"/>
          <w:szCs w:val="28"/>
        </w:rPr>
      </w:pPr>
      <w:r w:rsidRPr="00FE3448">
        <w:rPr>
          <w:rFonts w:ascii="Times New Roman" w:hAnsi="Times New Roman" w:cs="Times New Roman"/>
          <w:sz w:val="28"/>
          <w:szCs w:val="28"/>
        </w:rPr>
        <w:lastRenderedPageBreak/>
        <w:t>Продолжение таблицы 1</w:t>
      </w:r>
      <w:r w:rsidR="007E3678" w:rsidRPr="00FE3448">
        <w:rPr>
          <w:rFonts w:ascii="Times New Roman" w:hAnsi="Times New Roman" w:cs="Times New Roman"/>
          <w:sz w:val="28"/>
          <w:szCs w:val="28"/>
        </w:rPr>
        <w:t>3</w:t>
      </w:r>
    </w:p>
    <w:p w14:paraId="60DDFFF0" w14:textId="77777777" w:rsidR="00251B71" w:rsidRPr="00FE3448" w:rsidRDefault="00251B71" w:rsidP="00FE3448">
      <w:pPr>
        <w:pStyle w:val="a3"/>
        <w:rPr>
          <w:rFonts w:ascii="Times New Roman" w:hAnsi="Times New Roman" w:cs="Times New Roman"/>
          <w:sz w:val="28"/>
          <w:szCs w:val="28"/>
        </w:rPr>
      </w:pPr>
    </w:p>
    <w:tbl>
      <w:tblPr>
        <w:tblW w:w="92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1668"/>
        <w:gridCol w:w="1569"/>
        <w:gridCol w:w="1745"/>
        <w:gridCol w:w="1370"/>
        <w:gridCol w:w="1040"/>
        <w:gridCol w:w="1104"/>
      </w:tblGrid>
      <w:tr w:rsidR="00AA6053" w:rsidRPr="00FE3448" w14:paraId="27EA0F43" w14:textId="77777777" w:rsidTr="00FE3448">
        <w:tc>
          <w:tcPr>
            <w:tcW w:w="709" w:type="dxa"/>
            <w:vAlign w:val="center"/>
          </w:tcPr>
          <w:p w14:paraId="3FB07B4B" w14:textId="77777777" w:rsidR="00AA6053" w:rsidRPr="00FE3448" w:rsidRDefault="0081563F"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1</w:t>
            </w:r>
          </w:p>
        </w:tc>
        <w:tc>
          <w:tcPr>
            <w:tcW w:w="1668" w:type="dxa"/>
          </w:tcPr>
          <w:p w14:paraId="7076D5AB" w14:textId="77777777" w:rsidR="00AA6053" w:rsidRPr="00FE3448" w:rsidRDefault="0081563F"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2</w:t>
            </w:r>
          </w:p>
        </w:tc>
        <w:tc>
          <w:tcPr>
            <w:tcW w:w="1569" w:type="dxa"/>
          </w:tcPr>
          <w:p w14:paraId="19EFF0C4" w14:textId="77777777" w:rsidR="00AA6053" w:rsidRPr="00FE3448" w:rsidRDefault="0081563F"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3</w:t>
            </w:r>
          </w:p>
        </w:tc>
        <w:tc>
          <w:tcPr>
            <w:tcW w:w="1745" w:type="dxa"/>
          </w:tcPr>
          <w:p w14:paraId="24F45B8F" w14:textId="77777777" w:rsidR="00AA6053" w:rsidRPr="00FE3448" w:rsidRDefault="0081563F"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4</w:t>
            </w:r>
          </w:p>
        </w:tc>
        <w:tc>
          <w:tcPr>
            <w:tcW w:w="1370" w:type="dxa"/>
          </w:tcPr>
          <w:p w14:paraId="4D6933F2" w14:textId="77777777" w:rsidR="00AA6053" w:rsidRPr="00FE3448" w:rsidRDefault="0081563F"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5</w:t>
            </w:r>
          </w:p>
        </w:tc>
        <w:tc>
          <w:tcPr>
            <w:tcW w:w="1040" w:type="dxa"/>
            <w:shd w:val="clear" w:color="auto" w:fill="auto"/>
          </w:tcPr>
          <w:p w14:paraId="57FAB131" w14:textId="77777777" w:rsidR="00AA6053" w:rsidRPr="00FE3448" w:rsidRDefault="0081563F"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6</w:t>
            </w:r>
          </w:p>
        </w:tc>
        <w:tc>
          <w:tcPr>
            <w:tcW w:w="1104" w:type="dxa"/>
          </w:tcPr>
          <w:p w14:paraId="476C7C51" w14:textId="77777777" w:rsidR="00AA6053" w:rsidRPr="00FE3448" w:rsidRDefault="0081563F"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7</w:t>
            </w:r>
          </w:p>
        </w:tc>
      </w:tr>
      <w:tr w:rsidR="0081563F" w:rsidRPr="00FE3448" w14:paraId="11B7C805" w14:textId="77777777" w:rsidTr="00FE3448">
        <w:tc>
          <w:tcPr>
            <w:tcW w:w="709" w:type="dxa"/>
            <w:vAlign w:val="center"/>
          </w:tcPr>
          <w:p w14:paraId="59583D07" w14:textId="77777777" w:rsidR="0081563F" w:rsidRPr="00FE3448" w:rsidRDefault="0081563F" w:rsidP="00FE3448">
            <w:pPr>
              <w:pStyle w:val="a3"/>
              <w:rPr>
                <w:rFonts w:ascii="Times New Roman" w:eastAsia="Times New Roman" w:hAnsi="Times New Roman" w:cs="Times New Roman"/>
                <w:color w:val="000000"/>
                <w:sz w:val="24"/>
                <w:szCs w:val="24"/>
                <w:lang w:val="en-US"/>
              </w:rPr>
            </w:pPr>
            <w:r w:rsidRPr="00FE3448">
              <w:rPr>
                <w:rFonts w:ascii="Times New Roman" w:eastAsia="Times New Roman" w:hAnsi="Times New Roman" w:cs="Times New Roman"/>
                <w:color w:val="000000"/>
                <w:sz w:val="24"/>
                <w:szCs w:val="24"/>
                <w:lang w:val="en-US"/>
              </w:rPr>
              <w:t>Sn</w:t>
            </w:r>
          </w:p>
        </w:tc>
        <w:tc>
          <w:tcPr>
            <w:tcW w:w="1668" w:type="dxa"/>
          </w:tcPr>
          <w:p w14:paraId="292A1E85" w14:textId="77777777" w:rsidR="0081563F" w:rsidRPr="00FE3448" w:rsidRDefault="0081563F" w:rsidP="00FE3448">
            <w:pPr>
              <w:pStyle w:val="a3"/>
              <w:rPr>
                <w:rFonts w:ascii="Times New Roman" w:eastAsia="Times New Roman" w:hAnsi="Times New Roman" w:cs="Times New Roman"/>
                <w:sz w:val="24"/>
                <w:szCs w:val="24"/>
              </w:rPr>
            </w:pPr>
            <w:r w:rsidRPr="00FE3448">
              <w:rPr>
                <w:rFonts w:ascii="Times New Roman" w:eastAsia="Times New Roman" w:hAnsi="Times New Roman" w:cs="Times New Roman"/>
                <w:sz w:val="24"/>
                <w:szCs w:val="24"/>
              </w:rPr>
              <w:t>0,28</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0,03</w:t>
            </w:r>
          </w:p>
        </w:tc>
        <w:tc>
          <w:tcPr>
            <w:tcW w:w="1569" w:type="dxa"/>
          </w:tcPr>
          <w:p w14:paraId="4FE19A26"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tcPr>
          <w:p w14:paraId="1CE388BC"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tcPr>
          <w:p w14:paraId="60016179"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0,320</w:t>
            </w:r>
          </w:p>
        </w:tc>
        <w:tc>
          <w:tcPr>
            <w:tcW w:w="1040" w:type="dxa"/>
            <w:shd w:val="clear" w:color="auto" w:fill="auto"/>
          </w:tcPr>
          <w:p w14:paraId="30053C3E"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1,082</w:t>
            </w:r>
          </w:p>
        </w:tc>
        <w:tc>
          <w:tcPr>
            <w:tcW w:w="1104" w:type="dxa"/>
          </w:tcPr>
          <w:p w14:paraId="53E4F5D5"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0,72</w:t>
            </w:r>
          </w:p>
        </w:tc>
      </w:tr>
      <w:tr w:rsidR="0081563F" w:rsidRPr="00FE3448" w14:paraId="1C0E18AA" w14:textId="77777777" w:rsidTr="00FE3448">
        <w:tc>
          <w:tcPr>
            <w:tcW w:w="709" w:type="dxa"/>
          </w:tcPr>
          <w:p w14:paraId="528120E9" w14:textId="77777777" w:rsidR="0081563F" w:rsidRPr="00FE3448" w:rsidRDefault="0081563F"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Sb</w:t>
            </w:r>
          </w:p>
        </w:tc>
        <w:tc>
          <w:tcPr>
            <w:tcW w:w="1668" w:type="dxa"/>
          </w:tcPr>
          <w:p w14:paraId="3ED87438" w14:textId="77777777" w:rsidR="0081563F" w:rsidRPr="00FE3448" w:rsidRDefault="0081563F" w:rsidP="00FE3448">
            <w:pPr>
              <w:pStyle w:val="a3"/>
              <w:rPr>
                <w:rFonts w:ascii="Times New Roman" w:eastAsia="Times New Roman" w:hAnsi="Times New Roman" w:cs="Times New Roman"/>
                <w:sz w:val="24"/>
                <w:szCs w:val="24"/>
              </w:rPr>
            </w:pPr>
            <w:r w:rsidRPr="00FE3448">
              <w:rPr>
                <w:rFonts w:ascii="Times New Roman" w:hAnsi="Times New Roman" w:cs="Times New Roman"/>
                <w:sz w:val="24"/>
                <w:szCs w:val="24"/>
              </w:rPr>
              <w:t>0,03</w:t>
            </w:r>
            <w:r w:rsidRPr="00FE3448">
              <w:rPr>
                <w:rFonts w:ascii="Times New Roman" w:eastAsia="Times New Roman" w:hAnsi="Times New Roman" w:cs="Times New Roman"/>
                <w:sz w:val="24"/>
                <w:szCs w:val="24"/>
              </w:rPr>
              <w:t>±0,005</w:t>
            </w:r>
          </w:p>
        </w:tc>
        <w:tc>
          <w:tcPr>
            <w:tcW w:w="1569" w:type="dxa"/>
          </w:tcPr>
          <w:p w14:paraId="10EF5F90"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6,5</w:t>
            </w:r>
          </w:p>
        </w:tc>
        <w:tc>
          <w:tcPr>
            <w:tcW w:w="1745" w:type="dxa"/>
          </w:tcPr>
          <w:p w14:paraId="4A31DB46"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0,1 ± 0,007 </w:t>
            </w:r>
          </w:p>
        </w:tc>
        <w:tc>
          <w:tcPr>
            <w:tcW w:w="1370" w:type="dxa"/>
          </w:tcPr>
          <w:p w14:paraId="75B5DC9A"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0,022 </w:t>
            </w:r>
          </w:p>
        </w:tc>
        <w:tc>
          <w:tcPr>
            <w:tcW w:w="1040" w:type="dxa"/>
            <w:shd w:val="clear" w:color="auto" w:fill="auto"/>
          </w:tcPr>
          <w:p w14:paraId="5CDCE76B" w14:textId="77777777" w:rsidR="0081563F" w:rsidRPr="00FE3448" w:rsidRDefault="0081563F"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rPr>
              <w:t xml:space="preserve">0,134 </w:t>
            </w:r>
          </w:p>
        </w:tc>
        <w:tc>
          <w:tcPr>
            <w:tcW w:w="1104" w:type="dxa"/>
          </w:tcPr>
          <w:p w14:paraId="21A6EE3B"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0,05</w:t>
            </w:r>
          </w:p>
        </w:tc>
      </w:tr>
      <w:tr w:rsidR="0081563F" w:rsidRPr="00FE3448" w14:paraId="1D48543E" w14:textId="77777777" w:rsidTr="00FE3448">
        <w:tc>
          <w:tcPr>
            <w:tcW w:w="709" w:type="dxa"/>
            <w:shd w:val="clear" w:color="auto" w:fill="FFFFFF" w:themeFill="background1"/>
            <w:vAlign w:val="center"/>
          </w:tcPr>
          <w:p w14:paraId="63D4F351" w14:textId="77777777" w:rsidR="0081563F" w:rsidRPr="00FE3448" w:rsidRDefault="0081563F" w:rsidP="00FE3448">
            <w:pPr>
              <w:pStyle w:val="a3"/>
              <w:rPr>
                <w:rFonts w:ascii="Times New Roman" w:hAnsi="Times New Roman" w:cs="Times New Roman"/>
                <w:sz w:val="24"/>
                <w:szCs w:val="24"/>
                <w:lang w:val="en-US"/>
              </w:rPr>
            </w:pPr>
            <w:proofErr w:type="spellStart"/>
            <w:r w:rsidRPr="00FE3448">
              <w:rPr>
                <w:rFonts w:ascii="Times New Roman" w:eastAsia="Times New Roman" w:hAnsi="Times New Roman" w:cs="Times New Roman"/>
                <w:color w:val="000000"/>
                <w:sz w:val="24"/>
                <w:szCs w:val="24"/>
                <w:lang w:val="en-US"/>
              </w:rPr>
              <w:t>Te</w:t>
            </w:r>
            <w:proofErr w:type="spellEnd"/>
          </w:p>
        </w:tc>
        <w:tc>
          <w:tcPr>
            <w:tcW w:w="1668" w:type="dxa"/>
            <w:shd w:val="clear" w:color="auto" w:fill="FFFFFF" w:themeFill="background1"/>
          </w:tcPr>
          <w:p w14:paraId="7B876827" w14:textId="77777777" w:rsidR="0081563F" w:rsidRPr="00FE3448" w:rsidRDefault="0081563F"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0,01</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0,002</w:t>
            </w:r>
          </w:p>
        </w:tc>
        <w:tc>
          <w:tcPr>
            <w:tcW w:w="1569" w:type="dxa"/>
            <w:shd w:val="clear" w:color="auto" w:fill="FFFFFF" w:themeFill="background1"/>
          </w:tcPr>
          <w:p w14:paraId="14B3986E"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shd w:val="clear" w:color="auto" w:fill="FFFFFF" w:themeFill="background1"/>
          </w:tcPr>
          <w:p w14:paraId="48EB7BF8"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0,63±0,07</w:t>
            </w:r>
          </w:p>
        </w:tc>
        <w:tc>
          <w:tcPr>
            <w:tcW w:w="1370" w:type="dxa"/>
            <w:shd w:val="clear" w:color="auto" w:fill="FFFFFF" w:themeFill="background1"/>
          </w:tcPr>
          <w:p w14:paraId="0CFFA1ED"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0,00034</w:t>
            </w:r>
          </w:p>
        </w:tc>
        <w:tc>
          <w:tcPr>
            <w:tcW w:w="1040" w:type="dxa"/>
            <w:shd w:val="clear" w:color="auto" w:fill="FFFFFF" w:themeFill="background1"/>
          </w:tcPr>
          <w:p w14:paraId="45F3C9DA"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shd w:val="clear" w:color="auto" w:fill="FFFFFF" w:themeFill="background1"/>
          </w:tcPr>
          <w:p w14:paraId="34939859"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0,009</w:t>
            </w:r>
          </w:p>
        </w:tc>
      </w:tr>
      <w:tr w:rsidR="0081563F" w:rsidRPr="00FE3448" w14:paraId="7DAFFD7B" w14:textId="77777777" w:rsidTr="00FE3448">
        <w:tc>
          <w:tcPr>
            <w:tcW w:w="709" w:type="dxa"/>
            <w:shd w:val="clear" w:color="auto" w:fill="FFFFFF" w:themeFill="background1"/>
            <w:vAlign w:val="center"/>
          </w:tcPr>
          <w:p w14:paraId="7AD4940E" w14:textId="77777777" w:rsidR="0081563F" w:rsidRPr="00FE3448" w:rsidRDefault="0081563F" w:rsidP="00FE3448">
            <w:pPr>
              <w:pStyle w:val="a3"/>
              <w:rPr>
                <w:rFonts w:ascii="Times New Roman" w:hAnsi="Times New Roman" w:cs="Times New Roman"/>
                <w:sz w:val="24"/>
                <w:szCs w:val="24"/>
                <w:lang w:val="en-US"/>
              </w:rPr>
            </w:pPr>
            <w:r w:rsidRPr="00FE3448">
              <w:rPr>
                <w:rFonts w:ascii="Times New Roman" w:eastAsia="Times New Roman" w:hAnsi="Times New Roman" w:cs="Times New Roman"/>
                <w:color w:val="000000"/>
                <w:sz w:val="24"/>
                <w:szCs w:val="24"/>
                <w:lang w:val="en-US"/>
              </w:rPr>
              <w:t>I</w:t>
            </w:r>
          </w:p>
        </w:tc>
        <w:tc>
          <w:tcPr>
            <w:tcW w:w="1668" w:type="dxa"/>
            <w:shd w:val="clear" w:color="auto" w:fill="FFFFFF" w:themeFill="background1"/>
          </w:tcPr>
          <w:p w14:paraId="4840CC81" w14:textId="77777777" w:rsidR="0081563F" w:rsidRPr="00FE3448" w:rsidRDefault="0081563F"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1,37</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0,4</w:t>
            </w:r>
          </w:p>
        </w:tc>
        <w:tc>
          <w:tcPr>
            <w:tcW w:w="1569" w:type="dxa"/>
            <w:shd w:val="clear" w:color="auto" w:fill="FFFFFF" w:themeFill="background1"/>
          </w:tcPr>
          <w:p w14:paraId="78F24E98" w14:textId="77777777" w:rsidR="0081563F" w:rsidRPr="00FE3448" w:rsidRDefault="0081563F"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1,55</w:t>
            </w:r>
          </w:p>
        </w:tc>
        <w:tc>
          <w:tcPr>
            <w:tcW w:w="1745" w:type="dxa"/>
            <w:shd w:val="clear" w:color="auto" w:fill="FFFFFF" w:themeFill="background1"/>
          </w:tcPr>
          <w:p w14:paraId="02BE2657"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shd w:val="clear" w:color="auto" w:fill="FFFFFF" w:themeFill="background1"/>
          </w:tcPr>
          <w:p w14:paraId="53D19AAA"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0,680</w:t>
            </w:r>
          </w:p>
        </w:tc>
        <w:tc>
          <w:tcPr>
            <w:tcW w:w="1040" w:type="dxa"/>
            <w:shd w:val="clear" w:color="auto" w:fill="FFFFFF" w:themeFill="background1"/>
          </w:tcPr>
          <w:p w14:paraId="2B275B68"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1,889</w:t>
            </w:r>
          </w:p>
        </w:tc>
        <w:tc>
          <w:tcPr>
            <w:tcW w:w="1104" w:type="dxa"/>
            <w:shd w:val="clear" w:color="auto" w:fill="FFFFFF" w:themeFill="background1"/>
          </w:tcPr>
          <w:p w14:paraId="1FEA61A0"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1,9</w:t>
            </w:r>
          </w:p>
        </w:tc>
      </w:tr>
      <w:tr w:rsidR="0081563F" w:rsidRPr="00FE3448" w14:paraId="78937727" w14:textId="77777777" w:rsidTr="00FE3448">
        <w:tc>
          <w:tcPr>
            <w:tcW w:w="709" w:type="dxa"/>
            <w:shd w:val="clear" w:color="auto" w:fill="FFFFFF" w:themeFill="background1"/>
          </w:tcPr>
          <w:p w14:paraId="639C4706" w14:textId="77777777" w:rsidR="0081563F" w:rsidRPr="00FE3448" w:rsidRDefault="0081563F"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Cs</w:t>
            </w:r>
          </w:p>
        </w:tc>
        <w:tc>
          <w:tcPr>
            <w:tcW w:w="1668" w:type="dxa"/>
            <w:shd w:val="clear" w:color="auto" w:fill="FFFFFF" w:themeFill="background1"/>
          </w:tcPr>
          <w:p w14:paraId="7D5DAE62" w14:textId="77777777" w:rsidR="0081563F" w:rsidRPr="00FE3448" w:rsidRDefault="0081563F" w:rsidP="00FE3448">
            <w:pPr>
              <w:pStyle w:val="a3"/>
              <w:rPr>
                <w:rFonts w:ascii="Times New Roman" w:eastAsia="Times New Roman" w:hAnsi="Times New Roman" w:cs="Times New Roman"/>
                <w:sz w:val="24"/>
                <w:szCs w:val="24"/>
              </w:rPr>
            </w:pPr>
            <w:r w:rsidRPr="00FE3448">
              <w:rPr>
                <w:rFonts w:ascii="Times New Roman" w:hAnsi="Times New Roman" w:cs="Times New Roman"/>
                <w:sz w:val="24"/>
                <w:szCs w:val="24"/>
              </w:rPr>
              <w:t>0,01</w:t>
            </w:r>
            <w:r w:rsidRPr="00FE3448">
              <w:rPr>
                <w:rFonts w:ascii="Times New Roman" w:eastAsia="Times New Roman" w:hAnsi="Times New Roman" w:cs="Times New Roman"/>
                <w:sz w:val="24"/>
                <w:szCs w:val="24"/>
              </w:rPr>
              <w:t>±0,002</w:t>
            </w:r>
          </w:p>
        </w:tc>
        <w:tc>
          <w:tcPr>
            <w:tcW w:w="1569" w:type="dxa"/>
            <w:shd w:val="clear" w:color="auto" w:fill="FFFFFF" w:themeFill="background1"/>
          </w:tcPr>
          <w:p w14:paraId="0DF7D373"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shd w:val="clear" w:color="auto" w:fill="FFFFFF" w:themeFill="background1"/>
          </w:tcPr>
          <w:p w14:paraId="7777A157"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shd w:val="clear" w:color="auto" w:fill="FFFFFF" w:themeFill="background1"/>
          </w:tcPr>
          <w:p w14:paraId="43757A25"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0,00067 </w:t>
            </w:r>
          </w:p>
        </w:tc>
        <w:tc>
          <w:tcPr>
            <w:tcW w:w="1040" w:type="dxa"/>
            <w:shd w:val="clear" w:color="auto" w:fill="FFFFFF" w:themeFill="background1"/>
          </w:tcPr>
          <w:p w14:paraId="0CDBBAE1" w14:textId="77777777" w:rsidR="0081563F" w:rsidRPr="00FE3448" w:rsidRDefault="0081563F"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rPr>
              <w:t xml:space="preserve">0,708 </w:t>
            </w:r>
          </w:p>
        </w:tc>
        <w:tc>
          <w:tcPr>
            <w:tcW w:w="1104" w:type="dxa"/>
            <w:shd w:val="clear" w:color="auto" w:fill="FFFFFF" w:themeFill="background1"/>
          </w:tcPr>
          <w:p w14:paraId="649D109E"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0,006</w:t>
            </w:r>
          </w:p>
        </w:tc>
      </w:tr>
      <w:tr w:rsidR="0081563F" w:rsidRPr="00FE3448" w14:paraId="561E5F88" w14:textId="77777777" w:rsidTr="00FE3448">
        <w:tc>
          <w:tcPr>
            <w:tcW w:w="709" w:type="dxa"/>
            <w:shd w:val="clear" w:color="auto" w:fill="FFFFFF" w:themeFill="background1"/>
          </w:tcPr>
          <w:p w14:paraId="4C4F19BD" w14:textId="77777777" w:rsidR="0081563F" w:rsidRPr="00FE3448" w:rsidRDefault="0081563F"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Ba</w:t>
            </w:r>
          </w:p>
        </w:tc>
        <w:tc>
          <w:tcPr>
            <w:tcW w:w="1668" w:type="dxa"/>
            <w:shd w:val="clear" w:color="auto" w:fill="FFFFFF" w:themeFill="background1"/>
          </w:tcPr>
          <w:p w14:paraId="119B4A32" w14:textId="77777777" w:rsidR="0081563F" w:rsidRPr="00FE3448" w:rsidRDefault="0081563F" w:rsidP="00FE3448">
            <w:pPr>
              <w:pStyle w:val="a3"/>
              <w:rPr>
                <w:rFonts w:ascii="Times New Roman" w:eastAsia="Times New Roman" w:hAnsi="Times New Roman" w:cs="Times New Roman"/>
                <w:sz w:val="24"/>
                <w:szCs w:val="24"/>
              </w:rPr>
            </w:pPr>
            <w:r w:rsidRPr="00FE3448">
              <w:rPr>
                <w:rFonts w:ascii="Times New Roman" w:eastAsia="Times New Roman" w:hAnsi="Times New Roman" w:cs="Times New Roman"/>
                <w:sz w:val="24"/>
                <w:szCs w:val="24"/>
              </w:rPr>
              <w:t>78±26</w:t>
            </w:r>
          </w:p>
        </w:tc>
        <w:tc>
          <w:tcPr>
            <w:tcW w:w="1569" w:type="dxa"/>
            <w:shd w:val="clear" w:color="auto" w:fill="FFFFFF" w:themeFill="background1"/>
          </w:tcPr>
          <w:p w14:paraId="0D7A0E2C"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5</w:t>
            </w:r>
          </w:p>
        </w:tc>
        <w:tc>
          <w:tcPr>
            <w:tcW w:w="1745" w:type="dxa"/>
            <w:shd w:val="clear" w:color="auto" w:fill="FFFFFF" w:themeFill="background1"/>
          </w:tcPr>
          <w:p w14:paraId="1E7E75B1"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shd w:val="clear" w:color="auto" w:fill="FFFFFF" w:themeFill="background1"/>
          </w:tcPr>
          <w:p w14:paraId="7475DA9E"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0,640 </w:t>
            </w:r>
          </w:p>
        </w:tc>
        <w:tc>
          <w:tcPr>
            <w:tcW w:w="1040" w:type="dxa"/>
            <w:shd w:val="clear" w:color="auto" w:fill="FFFFFF" w:themeFill="background1"/>
          </w:tcPr>
          <w:p w14:paraId="6850DF00" w14:textId="77777777" w:rsidR="0081563F" w:rsidRPr="00FE3448" w:rsidRDefault="0081563F"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rPr>
              <w:t xml:space="preserve">4,901 </w:t>
            </w:r>
          </w:p>
        </w:tc>
        <w:tc>
          <w:tcPr>
            <w:tcW w:w="1104" w:type="dxa"/>
            <w:shd w:val="clear" w:color="auto" w:fill="FFFFFF" w:themeFill="background1"/>
          </w:tcPr>
          <w:p w14:paraId="0187E9BB"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11,63</w:t>
            </w:r>
          </w:p>
        </w:tc>
      </w:tr>
      <w:tr w:rsidR="0081563F" w:rsidRPr="00FE3448" w14:paraId="3D28EAEE" w14:textId="77777777" w:rsidTr="00FE3448">
        <w:tc>
          <w:tcPr>
            <w:tcW w:w="709" w:type="dxa"/>
            <w:shd w:val="clear" w:color="auto" w:fill="FFFFFF" w:themeFill="background1"/>
          </w:tcPr>
          <w:p w14:paraId="6643D1E0" w14:textId="77777777" w:rsidR="0081563F" w:rsidRPr="00FE3448" w:rsidRDefault="0081563F" w:rsidP="00FE3448">
            <w:pPr>
              <w:pStyle w:val="a3"/>
              <w:rPr>
                <w:rFonts w:ascii="Times New Roman" w:hAnsi="Times New Roman" w:cs="Times New Roman"/>
                <w:sz w:val="24"/>
                <w:szCs w:val="24"/>
                <w:lang w:val="fr-FR"/>
              </w:rPr>
            </w:pPr>
            <w:r w:rsidRPr="00FE3448">
              <w:rPr>
                <w:rFonts w:ascii="Times New Roman" w:hAnsi="Times New Roman" w:cs="Times New Roman"/>
                <w:sz w:val="24"/>
                <w:szCs w:val="24"/>
                <w:lang w:val="fr-FR"/>
              </w:rPr>
              <w:t>La</w:t>
            </w:r>
          </w:p>
        </w:tc>
        <w:tc>
          <w:tcPr>
            <w:tcW w:w="1668" w:type="dxa"/>
            <w:shd w:val="clear" w:color="auto" w:fill="FFFFFF" w:themeFill="background1"/>
          </w:tcPr>
          <w:p w14:paraId="52D77223" w14:textId="77777777" w:rsidR="0081563F" w:rsidRPr="00FE3448" w:rsidRDefault="0081563F" w:rsidP="00FE3448">
            <w:pPr>
              <w:pStyle w:val="a3"/>
              <w:rPr>
                <w:rFonts w:ascii="Times New Roman" w:eastAsia="Times New Roman" w:hAnsi="Times New Roman" w:cs="Times New Roman"/>
                <w:sz w:val="24"/>
                <w:szCs w:val="24"/>
              </w:rPr>
            </w:pPr>
            <w:r w:rsidRPr="00FE3448">
              <w:rPr>
                <w:rFonts w:ascii="Times New Roman" w:hAnsi="Times New Roman" w:cs="Times New Roman"/>
                <w:sz w:val="24"/>
                <w:szCs w:val="24"/>
              </w:rPr>
              <w:t>0,02</w:t>
            </w:r>
            <w:r w:rsidRPr="00FE3448">
              <w:rPr>
                <w:rFonts w:ascii="Times New Roman" w:eastAsia="Times New Roman" w:hAnsi="Times New Roman" w:cs="Times New Roman"/>
                <w:sz w:val="24"/>
                <w:szCs w:val="24"/>
              </w:rPr>
              <w:t>±0,006</w:t>
            </w:r>
          </w:p>
        </w:tc>
        <w:tc>
          <w:tcPr>
            <w:tcW w:w="1569" w:type="dxa"/>
            <w:shd w:val="clear" w:color="auto" w:fill="FFFFFF" w:themeFill="background1"/>
          </w:tcPr>
          <w:p w14:paraId="2E429AE8"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shd w:val="clear" w:color="auto" w:fill="FFFFFF" w:themeFill="background1"/>
          </w:tcPr>
          <w:p w14:paraId="4C3D893A"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0,085 ± 0,014 </w:t>
            </w:r>
          </w:p>
        </w:tc>
        <w:tc>
          <w:tcPr>
            <w:tcW w:w="1370" w:type="dxa"/>
            <w:shd w:val="clear" w:color="auto" w:fill="FFFFFF" w:themeFill="background1"/>
          </w:tcPr>
          <w:p w14:paraId="6FC652D4"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0,035 </w:t>
            </w:r>
          </w:p>
        </w:tc>
        <w:tc>
          <w:tcPr>
            <w:tcW w:w="1040" w:type="dxa"/>
            <w:shd w:val="clear" w:color="auto" w:fill="FFFFFF" w:themeFill="background1"/>
          </w:tcPr>
          <w:p w14:paraId="26648A46" w14:textId="77777777" w:rsidR="0081563F" w:rsidRPr="00FE3448" w:rsidRDefault="0081563F"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rPr>
              <w:t xml:space="preserve">0,043 </w:t>
            </w:r>
          </w:p>
        </w:tc>
        <w:tc>
          <w:tcPr>
            <w:tcW w:w="1104" w:type="dxa"/>
            <w:shd w:val="clear" w:color="auto" w:fill="FFFFFF" w:themeFill="background1"/>
          </w:tcPr>
          <w:p w14:paraId="7A19719F"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0,026</w:t>
            </w:r>
          </w:p>
        </w:tc>
      </w:tr>
      <w:tr w:rsidR="0081563F" w:rsidRPr="00FE3448" w14:paraId="3053E265" w14:textId="77777777" w:rsidTr="00FE3448">
        <w:tc>
          <w:tcPr>
            <w:tcW w:w="709" w:type="dxa"/>
            <w:shd w:val="clear" w:color="auto" w:fill="FFFFFF" w:themeFill="background1"/>
          </w:tcPr>
          <w:p w14:paraId="65C98433" w14:textId="77777777" w:rsidR="0081563F" w:rsidRPr="00FE3448" w:rsidRDefault="0081563F" w:rsidP="00FE3448">
            <w:pPr>
              <w:pStyle w:val="a3"/>
              <w:rPr>
                <w:rFonts w:ascii="Times New Roman" w:hAnsi="Times New Roman" w:cs="Times New Roman"/>
                <w:sz w:val="24"/>
                <w:szCs w:val="24"/>
                <w:lang w:val="fr-FR"/>
              </w:rPr>
            </w:pPr>
            <w:r w:rsidRPr="00FE3448">
              <w:rPr>
                <w:rFonts w:ascii="Times New Roman" w:hAnsi="Times New Roman" w:cs="Times New Roman"/>
                <w:sz w:val="24"/>
                <w:szCs w:val="24"/>
                <w:lang w:val="fr-FR"/>
              </w:rPr>
              <w:t>Ce</w:t>
            </w:r>
          </w:p>
        </w:tc>
        <w:tc>
          <w:tcPr>
            <w:tcW w:w="1668" w:type="dxa"/>
            <w:shd w:val="clear" w:color="auto" w:fill="FFFFFF" w:themeFill="background1"/>
          </w:tcPr>
          <w:p w14:paraId="7EE18D43" w14:textId="77777777" w:rsidR="0081563F" w:rsidRPr="00FE3448" w:rsidRDefault="0081563F" w:rsidP="00FE3448">
            <w:pPr>
              <w:pStyle w:val="a3"/>
              <w:rPr>
                <w:rFonts w:ascii="Times New Roman" w:eastAsia="Times New Roman" w:hAnsi="Times New Roman" w:cs="Times New Roman"/>
                <w:sz w:val="24"/>
                <w:szCs w:val="24"/>
              </w:rPr>
            </w:pPr>
            <w:r w:rsidRPr="00FE3448">
              <w:rPr>
                <w:rFonts w:ascii="Times New Roman" w:hAnsi="Times New Roman" w:cs="Times New Roman"/>
                <w:sz w:val="24"/>
                <w:szCs w:val="24"/>
              </w:rPr>
              <w:t>1,6</w:t>
            </w:r>
            <w:r w:rsidRPr="00FE3448">
              <w:rPr>
                <w:rFonts w:ascii="Times New Roman" w:eastAsia="Times New Roman" w:hAnsi="Times New Roman" w:cs="Times New Roman"/>
                <w:sz w:val="24"/>
                <w:szCs w:val="24"/>
              </w:rPr>
              <w:t>±0,23</w:t>
            </w:r>
          </w:p>
        </w:tc>
        <w:tc>
          <w:tcPr>
            <w:tcW w:w="1569" w:type="dxa"/>
            <w:shd w:val="clear" w:color="auto" w:fill="FFFFFF" w:themeFill="background1"/>
          </w:tcPr>
          <w:p w14:paraId="2DF54365"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shd w:val="clear" w:color="auto" w:fill="FFFFFF" w:themeFill="background1"/>
          </w:tcPr>
          <w:p w14:paraId="35273D81"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0,18 ± 0,02 </w:t>
            </w:r>
          </w:p>
        </w:tc>
        <w:tc>
          <w:tcPr>
            <w:tcW w:w="1370" w:type="dxa"/>
            <w:shd w:val="clear" w:color="auto" w:fill="FFFFFF" w:themeFill="background1"/>
          </w:tcPr>
          <w:p w14:paraId="3D6F401A"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0,039 </w:t>
            </w:r>
          </w:p>
        </w:tc>
        <w:tc>
          <w:tcPr>
            <w:tcW w:w="1040" w:type="dxa"/>
            <w:shd w:val="clear" w:color="auto" w:fill="FFFFFF" w:themeFill="background1"/>
          </w:tcPr>
          <w:p w14:paraId="6FFAEECC" w14:textId="77777777" w:rsidR="0081563F" w:rsidRPr="00FE3448" w:rsidRDefault="0081563F"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rPr>
              <w:t xml:space="preserve">0,057 </w:t>
            </w:r>
          </w:p>
        </w:tc>
        <w:tc>
          <w:tcPr>
            <w:tcW w:w="1104" w:type="dxa"/>
            <w:shd w:val="clear" w:color="auto" w:fill="FFFFFF" w:themeFill="background1"/>
          </w:tcPr>
          <w:p w14:paraId="08A801A6"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0,038</w:t>
            </w:r>
          </w:p>
        </w:tc>
      </w:tr>
      <w:tr w:rsidR="0081563F" w:rsidRPr="00FE3448" w14:paraId="4DD99906" w14:textId="77777777" w:rsidTr="00FE3448">
        <w:tc>
          <w:tcPr>
            <w:tcW w:w="709" w:type="dxa"/>
            <w:shd w:val="clear" w:color="auto" w:fill="FFFFFF" w:themeFill="background1"/>
          </w:tcPr>
          <w:p w14:paraId="1D211329" w14:textId="77777777" w:rsidR="0081563F" w:rsidRPr="00FE3448" w:rsidRDefault="0081563F" w:rsidP="00FE3448">
            <w:pPr>
              <w:pStyle w:val="a3"/>
              <w:rPr>
                <w:rFonts w:ascii="Times New Roman" w:hAnsi="Times New Roman" w:cs="Times New Roman"/>
                <w:sz w:val="24"/>
                <w:szCs w:val="24"/>
                <w:lang w:val="fr-FR"/>
              </w:rPr>
            </w:pPr>
            <w:r w:rsidRPr="00FE3448">
              <w:rPr>
                <w:rFonts w:ascii="Times New Roman" w:eastAsia="Times New Roman" w:hAnsi="Times New Roman" w:cs="Times New Roman"/>
                <w:color w:val="000000"/>
                <w:sz w:val="24"/>
                <w:szCs w:val="24"/>
                <w:lang w:val="en-US"/>
              </w:rPr>
              <w:t>Pr</w:t>
            </w:r>
          </w:p>
        </w:tc>
        <w:tc>
          <w:tcPr>
            <w:tcW w:w="1668" w:type="dxa"/>
            <w:shd w:val="clear" w:color="auto" w:fill="FFFFFF" w:themeFill="background1"/>
          </w:tcPr>
          <w:p w14:paraId="18E8D6E7" w14:textId="77777777" w:rsidR="0081563F" w:rsidRPr="00FE3448" w:rsidRDefault="0081563F"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0,01</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0,003</w:t>
            </w:r>
          </w:p>
        </w:tc>
        <w:tc>
          <w:tcPr>
            <w:tcW w:w="1569" w:type="dxa"/>
            <w:shd w:val="clear" w:color="auto" w:fill="FFFFFF" w:themeFill="background1"/>
          </w:tcPr>
          <w:p w14:paraId="37890893"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shd w:val="clear" w:color="auto" w:fill="FFFFFF" w:themeFill="background1"/>
          </w:tcPr>
          <w:p w14:paraId="1F1AD322"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shd w:val="clear" w:color="auto" w:fill="FFFFFF" w:themeFill="background1"/>
          </w:tcPr>
          <w:p w14:paraId="6322901F"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040" w:type="dxa"/>
            <w:shd w:val="clear" w:color="auto" w:fill="FFFFFF" w:themeFill="background1"/>
          </w:tcPr>
          <w:p w14:paraId="3FFFEE1F"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shd w:val="clear" w:color="auto" w:fill="FFFFFF" w:themeFill="background1"/>
          </w:tcPr>
          <w:p w14:paraId="585EF493"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0,005</w:t>
            </w:r>
          </w:p>
        </w:tc>
      </w:tr>
      <w:tr w:rsidR="0081563F" w:rsidRPr="00FE3448" w14:paraId="63EB2B3F" w14:textId="77777777" w:rsidTr="00FE3448">
        <w:tc>
          <w:tcPr>
            <w:tcW w:w="709" w:type="dxa"/>
            <w:shd w:val="clear" w:color="auto" w:fill="FFFFFF" w:themeFill="background1"/>
          </w:tcPr>
          <w:p w14:paraId="2FD04B0E" w14:textId="77777777" w:rsidR="0081563F" w:rsidRPr="00FE3448" w:rsidRDefault="0081563F" w:rsidP="00FE3448">
            <w:pPr>
              <w:pStyle w:val="a3"/>
              <w:rPr>
                <w:rFonts w:ascii="Times New Roman" w:hAnsi="Times New Roman" w:cs="Times New Roman"/>
                <w:sz w:val="24"/>
                <w:szCs w:val="24"/>
                <w:lang w:val="fr-FR"/>
              </w:rPr>
            </w:pPr>
            <w:r w:rsidRPr="00FE3448">
              <w:rPr>
                <w:rFonts w:ascii="Times New Roman" w:hAnsi="Times New Roman" w:cs="Times New Roman"/>
                <w:sz w:val="24"/>
                <w:szCs w:val="24"/>
                <w:lang w:val="fr-FR"/>
              </w:rPr>
              <w:t>Nd</w:t>
            </w:r>
          </w:p>
        </w:tc>
        <w:tc>
          <w:tcPr>
            <w:tcW w:w="1668" w:type="dxa"/>
            <w:shd w:val="clear" w:color="auto" w:fill="FFFFFF" w:themeFill="background1"/>
          </w:tcPr>
          <w:p w14:paraId="64DC23B0" w14:textId="77777777" w:rsidR="0081563F" w:rsidRPr="00FE3448" w:rsidRDefault="0081563F" w:rsidP="00FE3448">
            <w:pPr>
              <w:pStyle w:val="a3"/>
              <w:rPr>
                <w:rFonts w:ascii="Times New Roman" w:eastAsia="Times New Roman" w:hAnsi="Times New Roman" w:cs="Times New Roman"/>
                <w:sz w:val="24"/>
                <w:szCs w:val="24"/>
              </w:rPr>
            </w:pPr>
            <w:r w:rsidRPr="00FE3448">
              <w:rPr>
                <w:rFonts w:ascii="Times New Roman" w:hAnsi="Times New Roman" w:cs="Times New Roman"/>
                <w:sz w:val="24"/>
                <w:szCs w:val="24"/>
              </w:rPr>
              <w:t>1,06</w:t>
            </w:r>
            <w:r w:rsidRPr="00FE3448">
              <w:rPr>
                <w:rFonts w:ascii="Times New Roman" w:eastAsia="Times New Roman" w:hAnsi="Times New Roman" w:cs="Times New Roman"/>
                <w:sz w:val="24"/>
                <w:szCs w:val="24"/>
              </w:rPr>
              <w:t>±0,3</w:t>
            </w:r>
          </w:p>
        </w:tc>
        <w:tc>
          <w:tcPr>
            <w:tcW w:w="1569" w:type="dxa"/>
            <w:shd w:val="clear" w:color="auto" w:fill="FFFFFF" w:themeFill="background1"/>
          </w:tcPr>
          <w:p w14:paraId="6C51FB57"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shd w:val="clear" w:color="auto" w:fill="FFFFFF" w:themeFill="background1"/>
          </w:tcPr>
          <w:p w14:paraId="202421BB"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shd w:val="clear" w:color="auto" w:fill="FFFFFF" w:themeFill="background1"/>
          </w:tcPr>
          <w:p w14:paraId="252ED6C8"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040" w:type="dxa"/>
            <w:shd w:val="clear" w:color="auto" w:fill="FFFFFF" w:themeFill="background1"/>
          </w:tcPr>
          <w:p w14:paraId="10F273F3"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shd w:val="clear" w:color="auto" w:fill="FFFFFF" w:themeFill="background1"/>
          </w:tcPr>
          <w:p w14:paraId="4056FB15"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0,009</w:t>
            </w:r>
          </w:p>
        </w:tc>
      </w:tr>
      <w:tr w:rsidR="0081563F" w:rsidRPr="00FE3448" w14:paraId="4E0050AB" w14:textId="77777777" w:rsidTr="00FE3448">
        <w:tc>
          <w:tcPr>
            <w:tcW w:w="709" w:type="dxa"/>
          </w:tcPr>
          <w:p w14:paraId="4FE6E8D3" w14:textId="77777777" w:rsidR="0081563F" w:rsidRPr="00FE3448" w:rsidRDefault="0081563F" w:rsidP="00FE3448">
            <w:pPr>
              <w:pStyle w:val="a3"/>
              <w:rPr>
                <w:rFonts w:ascii="Times New Roman" w:hAnsi="Times New Roman" w:cs="Times New Roman"/>
                <w:sz w:val="24"/>
                <w:szCs w:val="24"/>
                <w:lang w:val="fr-FR"/>
              </w:rPr>
            </w:pPr>
            <w:r w:rsidRPr="00FE3448">
              <w:rPr>
                <w:rFonts w:ascii="Times New Roman" w:hAnsi="Times New Roman" w:cs="Times New Roman"/>
                <w:sz w:val="24"/>
                <w:szCs w:val="24"/>
                <w:lang w:val="fr-FR"/>
              </w:rPr>
              <w:t>Sm</w:t>
            </w:r>
          </w:p>
        </w:tc>
        <w:tc>
          <w:tcPr>
            <w:tcW w:w="1668" w:type="dxa"/>
          </w:tcPr>
          <w:p w14:paraId="687ED7CB" w14:textId="77777777" w:rsidR="0081563F" w:rsidRPr="00FE3448" w:rsidRDefault="0081563F" w:rsidP="00FE3448">
            <w:pPr>
              <w:pStyle w:val="a3"/>
              <w:rPr>
                <w:rFonts w:ascii="Times New Roman" w:eastAsia="Times New Roman" w:hAnsi="Times New Roman" w:cs="Times New Roman"/>
                <w:sz w:val="24"/>
                <w:szCs w:val="24"/>
              </w:rPr>
            </w:pPr>
            <w:r w:rsidRPr="00FE3448">
              <w:rPr>
                <w:rFonts w:ascii="Times New Roman" w:hAnsi="Times New Roman" w:cs="Times New Roman"/>
                <w:sz w:val="24"/>
                <w:szCs w:val="24"/>
              </w:rPr>
              <w:t>0,003</w:t>
            </w:r>
            <w:r w:rsidRPr="00FE3448">
              <w:rPr>
                <w:rFonts w:ascii="Times New Roman" w:eastAsia="Times New Roman" w:hAnsi="Times New Roman" w:cs="Times New Roman"/>
                <w:sz w:val="24"/>
                <w:szCs w:val="24"/>
              </w:rPr>
              <w:t>±0,0006</w:t>
            </w:r>
          </w:p>
        </w:tc>
        <w:tc>
          <w:tcPr>
            <w:tcW w:w="1569" w:type="dxa"/>
          </w:tcPr>
          <w:p w14:paraId="65296B39"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tcPr>
          <w:p w14:paraId="010359CE"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0,009 ± 0,002 </w:t>
            </w:r>
          </w:p>
        </w:tc>
        <w:tc>
          <w:tcPr>
            <w:tcW w:w="1370" w:type="dxa"/>
          </w:tcPr>
          <w:p w14:paraId="7898DD1E"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040" w:type="dxa"/>
            <w:shd w:val="clear" w:color="auto" w:fill="auto"/>
          </w:tcPr>
          <w:p w14:paraId="1B67CB54"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tcPr>
          <w:p w14:paraId="77F00518"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0,002</w:t>
            </w:r>
          </w:p>
        </w:tc>
      </w:tr>
      <w:tr w:rsidR="0081563F" w:rsidRPr="00FE3448" w14:paraId="5159DFA3" w14:textId="77777777" w:rsidTr="00FE3448">
        <w:tc>
          <w:tcPr>
            <w:tcW w:w="709" w:type="dxa"/>
          </w:tcPr>
          <w:p w14:paraId="7D23A023" w14:textId="77777777" w:rsidR="0081563F" w:rsidRPr="00FE3448" w:rsidRDefault="0081563F" w:rsidP="00FE3448">
            <w:pPr>
              <w:pStyle w:val="a3"/>
              <w:rPr>
                <w:rFonts w:ascii="Times New Roman" w:hAnsi="Times New Roman" w:cs="Times New Roman"/>
                <w:sz w:val="24"/>
                <w:szCs w:val="24"/>
                <w:lang w:val="fr-FR"/>
              </w:rPr>
            </w:pPr>
            <w:r w:rsidRPr="00FE3448">
              <w:rPr>
                <w:rFonts w:ascii="Times New Roman" w:hAnsi="Times New Roman" w:cs="Times New Roman"/>
                <w:sz w:val="24"/>
                <w:szCs w:val="24"/>
                <w:lang w:val="fr-FR"/>
              </w:rPr>
              <w:t>Eu</w:t>
            </w:r>
          </w:p>
        </w:tc>
        <w:tc>
          <w:tcPr>
            <w:tcW w:w="1668" w:type="dxa"/>
          </w:tcPr>
          <w:p w14:paraId="5AC34DC2" w14:textId="77777777" w:rsidR="0081563F" w:rsidRPr="00FE3448" w:rsidRDefault="0081563F" w:rsidP="00FE3448">
            <w:pPr>
              <w:pStyle w:val="a3"/>
              <w:rPr>
                <w:rFonts w:ascii="Times New Roman" w:eastAsia="Times New Roman" w:hAnsi="Times New Roman" w:cs="Times New Roman"/>
                <w:sz w:val="24"/>
                <w:szCs w:val="24"/>
              </w:rPr>
            </w:pPr>
            <w:r w:rsidRPr="00FE3448">
              <w:rPr>
                <w:rFonts w:ascii="Times New Roman" w:hAnsi="Times New Roman" w:cs="Times New Roman"/>
                <w:sz w:val="24"/>
                <w:szCs w:val="24"/>
              </w:rPr>
              <w:t>0,003</w:t>
            </w:r>
            <w:r w:rsidRPr="00FE3448">
              <w:rPr>
                <w:rFonts w:ascii="Times New Roman" w:eastAsia="Times New Roman" w:hAnsi="Times New Roman" w:cs="Times New Roman"/>
                <w:sz w:val="24"/>
                <w:szCs w:val="24"/>
              </w:rPr>
              <w:t>±0,0002</w:t>
            </w:r>
          </w:p>
        </w:tc>
        <w:tc>
          <w:tcPr>
            <w:tcW w:w="1569" w:type="dxa"/>
          </w:tcPr>
          <w:p w14:paraId="118AECD0"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tcPr>
          <w:p w14:paraId="19AB992B"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0,001 ± 0,0005 </w:t>
            </w:r>
          </w:p>
        </w:tc>
        <w:tc>
          <w:tcPr>
            <w:tcW w:w="1370" w:type="dxa"/>
          </w:tcPr>
          <w:p w14:paraId="671FC389"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040" w:type="dxa"/>
            <w:shd w:val="clear" w:color="auto" w:fill="auto"/>
          </w:tcPr>
          <w:p w14:paraId="489D5275"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tcPr>
          <w:p w14:paraId="56713DBA"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0,001</w:t>
            </w:r>
          </w:p>
        </w:tc>
      </w:tr>
      <w:tr w:rsidR="0081563F" w:rsidRPr="00FE3448" w14:paraId="56AE89F0" w14:textId="77777777" w:rsidTr="00FE3448">
        <w:tc>
          <w:tcPr>
            <w:tcW w:w="709" w:type="dxa"/>
          </w:tcPr>
          <w:p w14:paraId="7FE54C99" w14:textId="77777777" w:rsidR="0081563F" w:rsidRPr="00FE3448" w:rsidRDefault="0081563F" w:rsidP="00FE3448">
            <w:pPr>
              <w:pStyle w:val="a3"/>
              <w:rPr>
                <w:rFonts w:ascii="Times New Roman" w:hAnsi="Times New Roman" w:cs="Times New Roman"/>
                <w:sz w:val="24"/>
                <w:szCs w:val="24"/>
                <w:lang w:val="fr-FR"/>
              </w:rPr>
            </w:pPr>
            <w:r w:rsidRPr="00FE3448">
              <w:rPr>
                <w:rFonts w:ascii="Times New Roman" w:eastAsia="Times New Roman" w:hAnsi="Times New Roman" w:cs="Times New Roman"/>
                <w:color w:val="000000"/>
                <w:sz w:val="24"/>
                <w:szCs w:val="24"/>
                <w:lang w:val="en-US"/>
              </w:rPr>
              <w:t>Gd</w:t>
            </w:r>
          </w:p>
        </w:tc>
        <w:tc>
          <w:tcPr>
            <w:tcW w:w="1668" w:type="dxa"/>
          </w:tcPr>
          <w:p w14:paraId="1AB8885D" w14:textId="77777777" w:rsidR="0081563F" w:rsidRPr="00FE3448" w:rsidRDefault="0081563F"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0,008</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0,002</w:t>
            </w:r>
          </w:p>
        </w:tc>
        <w:tc>
          <w:tcPr>
            <w:tcW w:w="1569" w:type="dxa"/>
          </w:tcPr>
          <w:p w14:paraId="34541826"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tcPr>
          <w:p w14:paraId="192F44C5"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tcPr>
          <w:p w14:paraId="456E00AC"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040" w:type="dxa"/>
            <w:shd w:val="clear" w:color="auto" w:fill="auto"/>
          </w:tcPr>
          <w:p w14:paraId="281CAEC9"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tcPr>
          <w:p w14:paraId="6F6A28DD"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0,002</w:t>
            </w:r>
          </w:p>
        </w:tc>
      </w:tr>
      <w:tr w:rsidR="0081563F" w:rsidRPr="00FE3448" w14:paraId="5B3EFDE0" w14:textId="77777777" w:rsidTr="00FE3448">
        <w:tc>
          <w:tcPr>
            <w:tcW w:w="709" w:type="dxa"/>
          </w:tcPr>
          <w:p w14:paraId="00EEAC82" w14:textId="77777777" w:rsidR="0081563F" w:rsidRPr="00FE3448" w:rsidRDefault="0081563F" w:rsidP="00FE3448">
            <w:pPr>
              <w:pStyle w:val="a3"/>
              <w:rPr>
                <w:rFonts w:ascii="Times New Roman" w:hAnsi="Times New Roman" w:cs="Times New Roman"/>
                <w:sz w:val="24"/>
                <w:szCs w:val="24"/>
                <w:lang w:val="fr-FR"/>
              </w:rPr>
            </w:pPr>
            <w:r w:rsidRPr="00FE3448">
              <w:rPr>
                <w:rFonts w:ascii="Times New Roman" w:hAnsi="Times New Roman" w:cs="Times New Roman"/>
                <w:sz w:val="24"/>
                <w:szCs w:val="24"/>
                <w:lang w:val="fr-FR"/>
              </w:rPr>
              <w:t>Tb</w:t>
            </w:r>
          </w:p>
        </w:tc>
        <w:tc>
          <w:tcPr>
            <w:tcW w:w="1668" w:type="dxa"/>
          </w:tcPr>
          <w:p w14:paraId="5F5CB56A" w14:textId="77777777" w:rsidR="0081563F" w:rsidRPr="00FE3448" w:rsidRDefault="0081563F" w:rsidP="00FE3448">
            <w:pPr>
              <w:pStyle w:val="a3"/>
              <w:rPr>
                <w:rFonts w:ascii="Times New Roman" w:eastAsia="Times New Roman" w:hAnsi="Times New Roman" w:cs="Times New Roman"/>
                <w:sz w:val="24"/>
                <w:szCs w:val="24"/>
              </w:rPr>
            </w:pPr>
            <w:r w:rsidRPr="00FE3448">
              <w:rPr>
                <w:rFonts w:ascii="Times New Roman" w:hAnsi="Times New Roman" w:cs="Times New Roman"/>
                <w:sz w:val="24"/>
                <w:szCs w:val="24"/>
              </w:rPr>
              <w:t>0,006</w:t>
            </w:r>
            <w:r w:rsidRPr="00FE3448">
              <w:rPr>
                <w:rFonts w:ascii="Times New Roman" w:eastAsia="Times New Roman" w:hAnsi="Times New Roman" w:cs="Times New Roman"/>
                <w:sz w:val="24"/>
                <w:szCs w:val="24"/>
              </w:rPr>
              <w:t>±0,001</w:t>
            </w:r>
          </w:p>
        </w:tc>
        <w:tc>
          <w:tcPr>
            <w:tcW w:w="1569" w:type="dxa"/>
          </w:tcPr>
          <w:p w14:paraId="02A89A93"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tcPr>
          <w:p w14:paraId="193EAA09"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tcPr>
          <w:p w14:paraId="140DCA54"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040" w:type="dxa"/>
            <w:shd w:val="clear" w:color="auto" w:fill="auto"/>
          </w:tcPr>
          <w:p w14:paraId="7017C5B0"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tcPr>
          <w:p w14:paraId="5B07F496"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0,001</w:t>
            </w:r>
          </w:p>
        </w:tc>
      </w:tr>
      <w:tr w:rsidR="0081563F" w:rsidRPr="00FE3448" w14:paraId="20E06720" w14:textId="77777777" w:rsidTr="00FE3448">
        <w:tc>
          <w:tcPr>
            <w:tcW w:w="709" w:type="dxa"/>
            <w:vAlign w:val="center"/>
          </w:tcPr>
          <w:p w14:paraId="1A9E5CFC" w14:textId="77777777" w:rsidR="0081563F" w:rsidRPr="00FE3448" w:rsidRDefault="0081563F" w:rsidP="00FE3448">
            <w:pPr>
              <w:pStyle w:val="a3"/>
              <w:rPr>
                <w:rFonts w:ascii="Times New Roman" w:hAnsi="Times New Roman" w:cs="Times New Roman"/>
                <w:sz w:val="24"/>
                <w:szCs w:val="24"/>
                <w:lang w:val="fr-FR"/>
              </w:rPr>
            </w:pPr>
            <w:r w:rsidRPr="00FE3448">
              <w:rPr>
                <w:rFonts w:ascii="Times New Roman" w:eastAsia="Times New Roman" w:hAnsi="Times New Roman" w:cs="Times New Roman"/>
                <w:color w:val="000000"/>
                <w:sz w:val="24"/>
                <w:szCs w:val="24"/>
                <w:lang w:val="en-US"/>
              </w:rPr>
              <w:t>Dy</w:t>
            </w:r>
          </w:p>
        </w:tc>
        <w:tc>
          <w:tcPr>
            <w:tcW w:w="1668" w:type="dxa"/>
          </w:tcPr>
          <w:p w14:paraId="4861E485" w14:textId="77777777" w:rsidR="0081563F" w:rsidRPr="00FE3448" w:rsidRDefault="0081563F"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0,002</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0,0006</w:t>
            </w:r>
          </w:p>
        </w:tc>
        <w:tc>
          <w:tcPr>
            <w:tcW w:w="1569" w:type="dxa"/>
          </w:tcPr>
          <w:p w14:paraId="6E88AC43"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tcPr>
          <w:p w14:paraId="0C458067"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tcPr>
          <w:p w14:paraId="615B9ED9"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040" w:type="dxa"/>
            <w:shd w:val="clear" w:color="auto" w:fill="auto"/>
          </w:tcPr>
          <w:p w14:paraId="12E9C3DA"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tcPr>
          <w:p w14:paraId="2D0B2D95"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0,001</w:t>
            </w:r>
          </w:p>
        </w:tc>
      </w:tr>
      <w:tr w:rsidR="0081563F" w:rsidRPr="00FE3448" w14:paraId="0F1F6652" w14:textId="77777777" w:rsidTr="00FE3448">
        <w:tc>
          <w:tcPr>
            <w:tcW w:w="709" w:type="dxa"/>
            <w:vAlign w:val="center"/>
          </w:tcPr>
          <w:p w14:paraId="5BE100BA" w14:textId="77777777" w:rsidR="0081563F" w:rsidRPr="00FE3448" w:rsidRDefault="0081563F" w:rsidP="00FE3448">
            <w:pPr>
              <w:pStyle w:val="a3"/>
              <w:rPr>
                <w:rFonts w:ascii="Times New Roman" w:hAnsi="Times New Roman" w:cs="Times New Roman"/>
                <w:sz w:val="24"/>
                <w:szCs w:val="24"/>
                <w:lang w:val="fr-FR"/>
              </w:rPr>
            </w:pPr>
            <w:r w:rsidRPr="00FE3448">
              <w:rPr>
                <w:rFonts w:ascii="Times New Roman" w:eastAsia="Times New Roman" w:hAnsi="Times New Roman" w:cs="Times New Roman"/>
                <w:color w:val="000000"/>
                <w:sz w:val="24"/>
                <w:szCs w:val="24"/>
                <w:lang w:val="en-US"/>
              </w:rPr>
              <w:t>Ho</w:t>
            </w:r>
          </w:p>
        </w:tc>
        <w:tc>
          <w:tcPr>
            <w:tcW w:w="1668" w:type="dxa"/>
          </w:tcPr>
          <w:p w14:paraId="61E5D20F" w14:textId="77777777" w:rsidR="0081563F" w:rsidRPr="00FE3448" w:rsidRDefault="0081563F"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0,002</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0,0004</w:t>
            </w:r>
          </w:p>
        </w:tc>
        <w:tc>
          <w:tcPr>
            <w:tcW w:w="1569" w:type="dxa"/>
          </w:tcPr>
          <w:p w14:paraId="48B87845"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tcPr>
          <w:p w14:paraId="67EABB57"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tcPr>
          <w:p w14:paraId="3321F55D"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040" w:type="dxa"/>
            <w:shd w:val="clear" w:color="auto" w:fill="auto"/>
          </w:tcPr>
          <w:p w14:paraId="38CEB4D2"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tcPr>
          <w:p w14:paraId="6CFBB36E"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0,0004</w:t>
            </w:r>
          </w:p>
        </w:tc>
      </w:tr>
      <w:tr w:rsidR="0081563F" w:rsidRPr="00FE3448" w14:paraId="29913343" w14:textId="77777777" w:rsidTr="00FE3448">
        <w:tc>
          <w:tcPr>
            <w:tcW w:w="709" w:type="dxa"/>
            <w:vAlign w:val="center"/>
          </w:tcPr>
          <w:p w14:paraId="42A505DF" w14:textId="77777777" w:rsidR="0081563F" w:rsidRPr="00FE3448" w:rsidRDefault="0081563F" w:rsidP="00FE3448">
            <w:pPr>
              <w:pStyle w:val="a3"/>
              <w:rPr>
                <w:rFonts w:ascii="Times New Roman" w:hAnsi="Times New Roman" w:cs="Times New Roman"/>
                <w:sz w:val="24"/>
                <w:szCs w:val="24"/>
                <w:lang w:val="fr-FR"/>
              </w:rPr>
            </w:pPr>
            <w:r w:rsidRPr="00FE3448">
              <w:rPr>
                <w:rFonts w:ascii="Times New Roman" w:eastAsia="Times New Roman" w:hAnsi="Times New Roman" w:cs="Times New Roman"/>
                <w:color w:val="000000"/>
                <w:sz w:val="24"/>
                <w:szCs w:val="24"/>
                <w:lang w:val="en-US"/>
              </w:rPr>
              <w:t>Er</w:t>
            </w:r>
          </w:p>
        </w:tc>
        <w:tc>
          <w:tcPr>
            <w:tcW w:w="1668" w:type="dxa"/>
          </w:tcPr>
          <w:p w14:paraId="4FDF0AB0" w14:textId="77777777" w:rsidR="0081563F" w:rsidRPr="00FE3448" w:rsidRDefault="0081563F"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0,002</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0,0005</w:t>
            </w:r>
          </w:p>
        </w:tc>
        <w:tc>
          <w:tcPr>
            <w:tcW w:w="1569" w:type="dxa"/>
          </w:tcPr>
          <w:p w14:paraId="3AA9D123"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tcPr>
          <w:p w14:paraId="1FC90555"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tcPr>
          <w:p w14:paraId="7DDE4AA4"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040" w:type="dxa"/>
            <w:shd w:val="clear" w:color="auto" w:fill="auto"/>
          </w:tcPr>
          <w:p w14:paraId="53E281B1"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tcPr>
          <w:p w14:paraId="339656EB"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0,001</w:t>
            </w:r>
          </w:p>
        </w:tc>
      </w:tr>
      <w:tr w:rsidR="0081563F" w:rsidRPr="00FE3448" w14:paraId="2FF4BCB0" w14:textId="77777777" w:rsidTr="00FE3448">
        <w:tc>
          <w:tcPr>
            <w:tcW w:w="709" w:type="dxa"/>
            <w:vAlign w:val="center"/>
          </w:tcPr>
          <w:p w14:paraId="42686C87" w14:textId="77777777" w:rsidR="0081563F" w:rsidRPr="00FE3448" w:rsidRDefault="0081563F" w:rsidP="00FE3448">
            <w:pPr>
              <w:pStyle w:val="a3"/>
              <w:rPr>
                <w:rFonts w:ascii="Times New Roman" w:hAnsi="Times New Roman" w:cs="Times New Roman"/>
                <w:sz w:val="24"/>
                <w:szCs w:val="24"/>
                <w:lang w:val="fr-FR"/>
              </w:rPr>
            </w:pPr>
            <w:r w:rsidRPr="00FE3448">
              <w:rPr>
                <w:rFonts w:ascii="Times New Roman" w:eastAsia="Times New Roman" w:hAnsi="Times New Roman" w:cs="Times New Roman"/>
                <w:color w:val="000000"/>
                <w:sz w:val="24"/>
                <w:szCs w:val="24"/>
                <w:lang w:val="en-US"/>
              </w:rPr>
              <w:t>Tm</w:t>
            </w:r>
          </w:p>
        </w:tc>
        <w:tc>
          <w:tcPr>
            <w:tcW w:w="1668" w:type="dxa"/>
          </w:tcPr>
          <w:p w14:paraId="3B18530E" w14:textId="77777777" w:rsidR="0081563F" w:rsidRPr="00FE3448" w:rsidRDefault="0081563F"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0,001</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0,0003</w:t>
            </w:r>
          </w:p>
        </w:tc>
        <w:tc>
          <w:tcPr>
            <w:tcW w:w="1569" w:type="dxa"/>
          </w:tcPr>
          <w:p w14:paraId="2F371C06"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tcPr>
          <w:p w14:paraId="703AE725"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tcPr>
          <w:p w14:paraId="1EC275E6"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040" w:type="dxa"/>
            <w:shd w:val="clear" w:color="auto" w:fill="auto"/>
          </w:tcPr>
          <w:p w14:paraId="2531AAFC"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tcPr>
          <w:p w14:paraId="7D794263"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0,0005</w:t>
            </w:r>
          </w:p>
        </w:tc>
      </w:tr>
      <w:tr w:rsidR="0081563F" w:rsidRPr="00FE3448" w14:paraId="475500C5" w14:textId="77777777" w:rsidTr="00FE3448">
        <w:tc>
          <w:tcPr>
            <w:tcW w:w="709" w:type="dxa"/>
          </w:tcPr>
          <w:p w14:paraId="5AF774FE" w14:textId="77777777" w:rsidR="0081563F" w:rsidRPr="00FE3448" w:rsidRDefault="0081563F" w:rsidP="00FE3448">
            <w:pPr>
              <w:pStyle w:val="a3"/>
              <w:rPr>
                <w:rFonts w:ascii="Times New Roman" w:hAnsi="Times New Roman" w:cs="Times New Roman"/>
                <w:sz w:val="24"/>
                <w:szCs w:val="24"/>
                <w:lang w:val="fr-FR"/>
              </w:rPr>
            </w:pPr>
            <w:r w:rsidRPr="00FE3448">
              <w:rPr>
                <w:rFonts w:ascii="Times New Roman" w:hAnsi="Times New Roman" w:cs="Times New Roman"/>
                <w:sz w:val="24"/>
                <w:szCs w:val="24"/>
                <w:lang w:val="fr-FR"/>
              </w:rPr>
              <w:t>Yb</w:t>
            </w:r>
          </w:p>
        </w:tc>
        <w:tc>
          <w:tcPr>
            <w:tcW w:w="1668" w:type="dxa"/>
          </w:tcPr>
          <w:p w14:paraId="625011EF" w14:textId="77777777" w:rsidR="0081563F" w:rsidRPr="00FE3448" w:rsidRDefault="0081563F" w:rsidP="00FE3448">
            <w:pPr>
              <w:pStyle w:val="a3"/>
              <w:rPr>
                <w:rFonts w:ascii="Times New Roman" w:eastAsia="Times New Roman" w:hAnsi="Times New Roman" w:cs="Times New Roman"/>
                <w:sz w:val="24"/>
                <w:szCs w:val="24"/>
              </w:rPr>
            </w:pPr>
            <w:r w:rsidRPr="00FE3448">
              <w:rPr>
                <w:rFonts w:ascii="Times New Roman" w:hAnsi="Times New Roman" w:cs="Times New Roman"/>
                <w:sz w:val="24"/>
                <w:szCs w:val="24"/>
              </w:rPr>
              <w:t>0,003</w:t>
            </w:r>
            <w:r w:rsidRPr="00FE3448">
              <w:rPr>
                <w:rFonts w:ascii="Times New Roman" w:eastAsia="Times New Roman" w:hAnsi="Times New Roman" w:cs="Times New Roman"/>
                <w:sz w:val="24"/>
                <w:szCs w:val="24"/>
              </w:rPr>
              <w:t>±0,0002</w:t>
            </w:r>
          </w:p>
        </w:tc>
        <w:tc>
          <w:tcPr>
            <w:tcW w:w="1569" w:type="dxa"/>
          </w:tcPr>
          <w:p w14:paraId="34CCD99D"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tcPr>
          <w:p w14:paraId="31C52312"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tcPr>
          <w:p w14:paraId="72DF2481"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040" w:type="dxa"/>
            <w:shd w:val="clear" w:color="auto" w:fill="auto"/>
          </w:tcPr>
          <w:p w14:paraId="75886730"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tcPr>
          <w:p w14:paraId="0CEBA63C"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0,001</w:t>
            </w:r>
          </w:p>
        </w:tc>
      </w:tr>
      <w:tr w:rsidR="0081563F" w:rsidRPr="00FE3448" w14:paraId="227A5368" w14:textId="77777777" w:rsidTr="00FE3448">
        <w:tc>
          <w:tcPr>
            <w:tcW w:w="709" w:type="dxa"/>
          </w:tcPr>
          <w:p w14:paraId="230B6F84" w14:textId="77777777" w:rsidR="0081563F" w:rsidRPr="00FE3448" w:rsidRDefault="0081563F" w:rsidP="00FE3448">
            <w:pPr>
              <w:pStyle w:val="a3"/>
              <w:rPr>
                <w:rFonts w:ascii="Times New Roman" w:hAnsi="Times New Roman" w:cs="Times New Roman"/>
                <w:sz w:val="24"/>
                <w:szCs w:val="24"/>
                <w:lang w:val="fr-FR"/>
              </w:rPr>
            </w:pPr>
            <w:r w:rsidRPr="00FE3448">
              <w:rPr>
                <w:rFonts w:ascii="Times New Roman" w:hAnsi="Times New Roman" w:cs="Times New Roman"/>
                <w:sz w:val="24"/>
                <w:szCs w:val="24"/>
                <w:lang w:val="fr-FR"/>
              </w:rPr>
              <w:t>Lu</w:t>
            </w:r>
          </w:p>
        </w:tc>
        <w:tc>
          <w:tcPr>
            <w:tcW w:w="1668" w:type="dxa"/>
          </w:tcPr>
          <w:p w14:paraId="08C1EEA7" w14:textId="77777777" w:rsidR="0081563F" w:rsidRPr="00FE3448" w:rsidRDefault="0081563F" w:rsidP="00FE3448">
            <w:pPr>
              <w:pStyle w:val="a3"/>
              <w:rPr>
                <w:rFonts w:ascii="Times New Roman" w:eastAsia="Times New Roman" w:hAnsi="Times New Roman" w:cs="Times New Roman"/>
                <w:sz w:val="24"/>
                <w:szCs w:val="24"/>
              </w:rPr>
            </w:pPr>
            <w:r w:rsidRPr="00FE3448">
              <w:rPr>
                <w:rFonts w:ascii="Times New Roman" w:hAnsi="Times New Roman" w:cs="Times New Roman"/>
                <w:sz w:val="24"/>
                <w:szCs w:val="24"/>
              </w:rPr>
              <w:t>0,003</w:t>
            </w:r>
            <w:r w:rsidRPr="00FE3448">
              <w:rPr>
                <w:rFonts w:ascii="Times New Roman" w:eastAsia="Times New Roman" w:hAnsi="Times New Roman" w:cs="Times New Roman"/>
                <w:sz w:val="24"/>
                <w:szCs w:val="24"/>
              </w:rPr>
              <w:t>±0,0003</w:t>
            </w:r>
          </w:p>
        </w:tc>
        <w:tc>
          <w:tcPr>
            <w:tcW w:w="1569" w:type="dxa"/>
          </w:tcPr>
          <w:p w14:paraId="12ED2C07"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tcPr>
          <w:p w14:paraId="2FBEB43A" w14:textId="77777777" w:rsidR="0081563F" w:rsidRPr="00FE3448" w:rsidRDefault="0081563F" w:rsidP="00FE3448">
            <w:pPr>
              <w:pStyle w:val="a3"/>
              <w:rPr>
                <w:rFonts w:ascii="Times New Roman" w:hAnsi="Times New Roman" w:cs="Times New Roman"/>
                <w:sz w:val="24"/>
                <w:szCs w:val="24"/>
                <w:lang w:val="en-US"/>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tcPr>
          <w:p w14:paraId="4214EAF0"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040" w:type="dxa"/>
            <w:shd w:val="clear" w:color="auto" w:fill="auto"/>
          </w:tcPr>
          <w:p w14:paraId="3785D92C"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tcPr>
          <w:p w14:paraId="24E93A9D"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0,0004</w:t>
            </w:r>
          </w:p>
        </w:tc>
      </w:tr>
      <w:tr w:rsidR="0081563F" w:rsidRPr="00FE3448" w14:paraId="7703BA4D" w14:textId="77777777" w:rsidTr="00FE3448">
        <w:tc>
          <w:tcPr>
            <w:tcW w:w="709" w:type="dxa"/>
          </w:tcPr>
          <w:p w14:paraId="49DE835D" w14:textId="77777777" w:rsidR="0081563F" w:rsidRPr="00FE3448" w:rsidRDefault="0081563F" w:rsidP="00FE3448">
            <w:pPr>
              <w:pStyle w:val="a3"/>
              <w:rPr>
                <w:rFonts w:ascii="Times New Roman" w:hAnsi="Times New Roman" w:cs="Times New Roman"/>
                <w:sz w:val="24"/>
                <w:szCs w:val="24"/>
                <w:lang w:val="fr-FR"/>
              </w:rPr>
            </w:pPr>
            <w:r w:rsidRPr="00FE3448">
              <w:rPr>
                <w:rFonts w:ascii="Times New Roman" w:hAnsi="Times New Roman" w:cs="Times New Roman"/>
                <w:sz w:val="24"/>
                <w:szCs w:val="24"/>
                <w:lang w:val="fr-FR"/>
              </w:rPr>
              <w:t>Hf</w:t>
            </w:r>
          </w:p>
        </w:tc>
        <w:tc>
          <w:tcPr>
            <w:tcW w:w="1668" w:type="dxa"/>
          </w:tcPr>
          <w:p w14:paraId="786264AB" w14:textId="77777777" w:rsidR="0081563F" w:rsidRPr="00FE3448" w:rsidRDefault="0081563F" w:rsidP="00FE3448">
            <w:pPr>
              <w:pStyle w:val="a3"/>
              <w:rPr>
                <w:rFonts w:ascii="Times New Roman" w:eastAsia="Times New Roman" w:hAnsi="Times New Roman" w:cs="Times New Roman"/>
                <w:sz w:val="24"/>
                <w:szCs w:val="24"/>
              </w:rPr>
            </w:pPr>
            <w:r w:rsidRPr="00FE3448">
              <w:rPr>
                <w:rFonts w:ascii="Times New Roman" w:hAnsi="Times New Roman" w:cs="Times New Roman"/>
                <w:sz w:val="24"/>
                <w:szCs w:val="24"/>
              </w:rPr>
              <w:t>0,01</w:t>
            </w:r>
            <w:r w:rsidRPr="00FE3448">
              <w:rPr>
                <w:rFonts w:ascii="Times New Roman" w:eastAsia="Times New Roman" w:hAnsi="Times New Roman" w:cs="Times New Roman"/>
                <w:sz w:val="24"/>
                <w:szCs w:val="24"/>
              </w:rPr>
              <w:t>±0,001</w:t>
            </w:r>
          </w:p>
        </w:tc>
        <w:tc>
          <w:tcPr>
            <w:tcW w:w="1569" w:type="dxa"/>
          </w:tcPr>
          <w:p w14:paraId="71BCE4CF"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tcPr>
          <w:p w14:paraId="76A2E097"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tcPr>
          <w:p w14:paraId="618F09BF"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0,0054 </w:t>
            </w:r>
          </w:p>
        </w:tc>
        <w:tc>
          <w:tcPr>
            <w:tcW w:w="1040" w:type="dxa"/>
            <w:shd w:val="clear" w:color="auto" w:fill="auto"/>
          </w:tcPr>
          <w:p w14:paraId="4775DF32"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tcPr>
          <w:p w14:paraId="10004FD8"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0,004</w:t>
            </w:r>
          </w:p>
        </w:tc>
      </w:tr>
      <w:tr w:rsidR="0081563F" w:rsidRPr="00FE3448" w14:paraId="3B7CA988" w14:textId="77777777" w:rsidTr="00FE3448">
        <w:tc>
          <w:tcPr>
            <w:tcW w:w="709" w:type="dxa"/>
          </w:tcPr>
          <w:p w14:paraId="650F1BF3" w14:textId="77777777" w:rsidR="0081563F" w:rsidRPr="00FE3448" w:rsidRDefault="0081563F" w:rsidP="00FE3448">
            <w:pPr>
              <w:pStyle w:val="a3"/>
              <w:rPr>
                <w:rFonts w:ascii="Times New Roman" w:hAnsi="Times New Roman" w:cs="Times New Roman"/>
                <w:sz w:val="24"/>
                <w:szCs w:val="24"/>
                <w:lang w:val="fr-FR"/>
              </w:rPr>
            </w:pPr>
            <w:r w:rsidRPr="00FE3448">
              <w:rPr>
                <w:rFonts w:ascii="Times New Roman" w:hAnsi="Times New Roman" w:cs="Times New Roman"/>
                <w:sz w:val="24"/>
                <w:szCs w:val="24"/>
                <w:lang w:val="fr-FR"/>
              </w:rPr>
              <w:t>Ta</w:t>
            </w:r>
          </w:p>
        </w:tc>
        <w:tc>
          <w:tcPr>
            <w:tcW w:w="1668" w:type="dxa"/>
          </w:tcPr>
          <w:p w14:paraId="0FB01C69" w14:textId="77777777" w:rsidR="0081563F" w:rsidRPr="00FE3448" w:rsidRDefault="0081563F" w:rsidP="00FE3448">
            <w:pPr>
              <w:pStyle w:val="a3"/>
              <w:rPr>
                <w:rFonts w:ascii="Times New Roman" w:eastAsia="Times New Roman" w:hAnsi="Times New Roman" w:cs="Times New Roman"/>
                <w:sz w:val="24"/>
                <w:szCs w:val="24"/>
              </w:rPr>
            </w:pPr>
            <w:r w:rsidRPr="00FE3448">
              <w:rPr>
                <w:rFonts w:ascii="Times New Roman" w:hAnsi="Times New Roman" w:cs="Times New Roman"/>
                <w:sz w:val="24"/>
                <w:szCs w:val="24"/>
              </w:rPr>
              <w:t>0,005</w:t>
            </w:r>
            <w:r w:rsidRPr="00FE3448">
              <w:rPr>
                <w:rFonts w:ascii="Times New Roman" w:eastAsia="Times New Roman" w:hAnsi="Times New Roman" w:cs="Times New Roman"/>
                <w:sz w:val="24"/>
                <w:szCs w:val="24"/>
              </w:rPr>
              <w:t>±0,0005</w:t>
            </w:r>
          </w:p>
        </w:tc>
        <w:tc>
          <w:tcPr>
            <w:tcW w:w="1569" w:type="dxa"/>
          </w:tcPr>
          <w:p w14:paraId="723EA788"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tcPr>
          <w:p w14:paraId="68ADFFDE"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tcPr>
          <w:p w14:paraId="763DE467"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0,0044 </w:t>
            </w:r>
          </w:p>
        </w:tc>
        <w:tc>
          <w:tcPr>
            <w:tcW w:w="1040" w:type="dxa"/>
            <w:shd w:val="clear" w:color="auto" w:fill="auto"/>
          </w:tcPr>
          <w:p w14:paraId="3F702DD1"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tcPr>
          <w:p w14:paraId="4D9A8211"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0,003</w:t>
            </w:r>
          </w:p>
        </w:tc>
      </w:tr>
      <w:tr w:rsidR="0081563F" w:rsidRPr="00FE3448" w14:paraId="355B3F90" w14:textId="77777777" w:rsidTr="00FE3448">
        <w:tc>
          <w:tcPr>
            <w:tcW w:w="709" w:type="dxa"/>
            <w:vAlign w:val="center"/>
          </w:tcPr>
          <w:p w14:paraId="38809AB4" w14:textId="77777777" w:rsidR="0081563F" w:rsidRPr="00FE3448" w:rsidRDefault="0081563F" w:rsidP="00FE3448">
            <w:pPr>
              <w:pStyle w:val="a3"/>
              <w:rPr>
                <w:rFonts w:ascii="Times New Roman" w:hAnsi="Times New Roman" w:cs="Times New Roman"/>
                <w:sz w:val="24"/>
                <w:szCs w:val="24"/>
                <w:lang w:val="fr-FR"/>
              </w:rPr>
            </w:pPr>
            <w:r w:rsidRPr="00FE3448">
              <w:rPr>
                <w:rFonts w:ascii="Times New Roman" w:eastAsia="Times New Roman" w:hAnsi="Times New Roman" w:cs="Times New Roman"/>
                <w:color w:val="000000"/>
                <w:sz w:val="24"/>
                <w:szCs w:val="24"/>
                <w:lang w:val="en-US"/>
              </w:rPr>
              <w:t>W</w:t>
            </w:r>
          </w:p>
        </w:tc>
        <w:tc>
          <w:tcPr>
            <w:tcW w:w="1668" w:type="dxa"/>
          </w:tcPr>
          <w:p w14:paraId="38BBAC21" w14:textId="77777777" w:rsidR="0081563F" w:rsidRPr="00FE3448" w:rsidRDefault="0081563F"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0,05</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0,01</w:t>
            </w:r>
          </w:p>
        </w:tc>
        <w:tc>
          <w:tcPr>
            <w:tcW w:w="1569" w:type="dxa"/>
          </w:tcPr>
          <w:p w14:paraId="12C7456F"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tcPr>
          <w:p w14:paraId="01BF65D4"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tcPr>
          <w:p w14:paraId="26B239D4"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0,0053</w:t>
            </w:r>
          </w:p>
        </w:tc>
        <w:tc>
          <w:tcPr>
            <w:tcW w:w="1040" w:type="dxa"/>
            <w:shd w:val="clear" w:color="auto" w:fill="auto"/>
          </w:tcPr>
          <w:p w14:paraId="1E613C42"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0,0094</w:t>
            </w:r>
          </w:p>
        </w:tc>
        <w:tc>
          <w:tcPr>
            <w:tcW w:w="1104" w:type="dxa"/>
          </w:tcPr>
          <w:p w14:paraId="135169F9"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0,21</w:t>
            </w:r>
          </w:p>
        </w:tc>
      </w:tr>
      <w:tr w:rsidR="0081563F" w:rsidRPr="00FE3448" w14:paraId="53E391E1" w14:textId="77777777" w:rsidTr="00FE3448">
        <w:tc>
          <w:tcPr>
            <w:tcW w:w="709" w:type="dxa"/>
            <w:vAlign w:val="center"/>
          </w:tcPr>
          <w:p w14:paraId="08A24371" w14:textId="77777777" w:rsidR="0081563F" w:rsidRPr="00FE3448" w:rsidRDefault="0081563F" w:rsidP="00FE3448">
            <w:pPr>
              <w:pStyle w:val="a3"/>
              <w:rPr>
                <w:rFonts w:ascii="Times New Roman" w:hAnsi="Times New Roman" w:cs="Times New Roman"/>
                <w:sz w:val="24"/>
                <w:szCs w:val="24"/>
                <w:lang w:val="fr-FR"/>
              </w:rPr>
            </w:pPr>
            <w:r w:rsidRPr="00FE3448">
              <w:rPr>
                <w:rFonts w:ascii="Times New Roman" w:eastAsia="Times New Roman" w:hAnsi="Times New Roman" w:cs="Times New Roman"/>
                <w:color w:val="000000"/>
                <w:sz w:val="24"/>
                <w:szCs w:val="24"/>
                <w:lang w:val="en-US"/>
              </w:rPr>
              <w:t>Re</w:t>
            </w:r>
          </w:p>
        </w:tc>
        <w:tc>
          <w:tcPr>
            <w:tcW w:w="1668" w:type="dxa"/>
          </w:tcPr>
          <w:p w14:paraId="54020E81" w14:textId="77777777" w:rsidR="0081563F" w:rsidRPr="00FE3448" w:rsidRDefault="0081563F"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0,002</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0,0003</w:t>
            </w:r>
          </w:p>
        </w:tc>
        <w:tc>
          <w:tcPr>
            <w:tcW w:w="1569" w:type="dxa"/>
          </w:tcPr>
          <w:p w14:paraId="6DF35D80"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tcPr>
          <w:p w14:paraId="2C56F442"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tcPr>
          <w:p w14:paraId="1EE54C17"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0,000037</w:t>
            </w:r>
          </w:p>
        </w:tc>
        <w:tc>
          <w:tcPr>
            <w:tcW w:w="1040" w:type="dxa"/>
            <w:shd w:val="clear" w:color="auto" w:fill="auto"/>
          </w:tcPr>
          <w:p w14:paraId="5DA4C61A"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tcPr>
          <w:p w14:paraId="1550B2AF"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r>
      <w:tr w:rsidR="0081563F" w:rsidRPr="00FE3448" w14:paraId="4707F31F" w14:textId="77777777" w:rsidTr="00FE3448">
        <w:tc>
          <w:tcPr>
            <w:tcW w:w="709" w:type="dxa"/>
            <w:vAlign w:val="center"/>
          </w:tcPr>
          <w:p w14:paraId="5C604851" w14:textId="77777777" w:rsidR="0081563F" w:rsidRPr="00FE3448" w:rsidRDefault="0081563F" w:rsidP="00FE3448">
            <w:pPr>
              <w:pStyle w:val="a3"/>
              <w:rPr>
                <w:rFonts w:ascii="Times New Roman" w:hAnsi="Times New Roman" w:cs="Times New Roman"/>
                <w:sz w:val="24"/>
                <w:szCs w:val="24"/>
                <w:lang w:val="fr-FR"/>
              </w:rPr>
            </w:pPr>
            <w:proofErr w:type="spellStart"/>
            <w:r w:rsidRPr="00FE3448">
              <w:rPr>
                <w:rFonts w:ascii="Times New Roman" w:eastAsia="Times New Roman" w:hAnsi="Times New Roman" w:cs="Times New Roman"/>
                <w:color w:val="000000"/>
                <w:sz w:val="24"/>
                <w:szCs w:val="24"/>
                <w:lang w:val="en-US"/>
              </w:rPr>
              <w:t>Os</w:t>
            </w:r>
            <w:proofErr w:type="spellEnd"/>
          </w:p>
        </w:tc>
        <w:tc>
          <w:tcPr>
            <w:tcW w:w="1668" w:type="dxa"/>
          </w:tcPr>
          <w:p w14:paraId="74C3349F" w14:textId="77777777" w:rsidR="0081563F" w:rsidRPr="00FE3448" w:rsidRDefault="0081563F"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0,0007</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0,0002</w:t>
            </w:r>
          </w:p>
        </w:tc>
        <w:tc>
          <w:tcPr>
            <w:tcW w:w="1569" w:type="dxa"/>
          </w:tcPr>
          <w:p w14:paraId="7FC6B8DC"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tcPr>
          <w:p w14:paraId="05AECEEE"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tcPr>
          <w:p w14:paraId="1E452F72"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040" w:type="dxa"/>
            <w:shd w:val="clear" w:color="auto" w:fill="auto"/>
          </w:tcPr>
          <w:p w14:paraId="5F39D79E"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tcPr>
          <w:p w14:paraId="4911B2DF"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r>
      <w:tr w:rsidR="0081563F" w:rsidRPr="00FE3448" w14:paraId="3061B996" w14:textId="77777777" w:rsidTr="00FE3448">
        <w:tc>
          <w:tcPr>
            <w:tcW w:w="709" w:type="dxa"/>
            <w:vAlign w:val="center"/>
          </w:tcPr>
          <w:p w14:paraId="1706CB80" w14:textId="77777777" w:rsidR="0081563F" w:rsidRPr="00FE3448" w:rsidRDefault="0081563F" w:rsidP="00FE3448">
            <w:pPr>
              <w:pStyle w:val="a3"/>
              <w:rPr>
                <w:rFonts w:ascii="Times New Roman" w:hAnsi="Times New Roman" w:cs="Times New Roman"/>
                <w:sz w:val="24"/>
                <w:szCs w:val="24"/>
                <w:lang w:val="fr-FR"/>
              </w:rPr>
            </w:pPr>
            <w:proofErr w:type="spellStart"/>
            <w:r w:rsidRPr="00FE3448">
              <w:rPr>
                <w:rFonts w:ascii="Times New Roman" w:eastAsia="Times New Roman" w:hAnsi="Times New Roman" w:cs="Times New Roman"/>
                <w:color w:val="000000"/>
                <w:sz w:val="24"/>
                <w:szCs w:val="24"/>
                <w:lang w:val="en-US"/>
              </w:rPr>
              <w:t>Ir</w:t>
            </w:r>
            <w:proofErr w:type="spellEnd"/>
          </w:p>
        </w:tc>
        <w:tc>
          <w:tcPr>
            <w:tcW w:w="1668" w:type="dxa"/>
          </w:tcPr>
          <w:p w14:paraId="7AB99BCD" w14:textId="77777777" w:rsidR="0081563F" w:rsidRPr="00FE3448" w:rsidRDefault="0081563F"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0,01</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0,003</w:t>
            </w:r>
          </w:p>
        </w:tc>
        <w:tc>
          <w:tcPr>
            <w:tcW w:w="1569" w:type="dxa"/>
          </w:tcPr>
          <w:p w14:paraId="3D9B116B"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tcPr>
          <w:p w14:paraId="00F7F8C9"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tcPr>
          <w:p w14:paraId="440FF25D"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0,00003</w:t>
            </w:r>
          </w:p>
        </w:tc>
        <w:tc>
          <w:tcPr>
            <w:tcW w:w="1040" w:type="dxa"/>
            <w:shd w:val="clear" w:color="auto" w:fill="auto"/>
          </w:tcPr>
          <w:p w14:paraId="32D1AE3B"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tcPr>
          <w:p w14:paraId="3115E793"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r>
      <w:tr w:rsidR="0081563F" w:rsidRPr="00FE3448" w14:paraId="1F596DA6" w14:textId="77777777" w:rsidTr="00FE3448">
        <w:tc>
          <w:tcPr>
            <w:tcW w:w="709" w:type="dxa"/>
            <w:vAlign w:val="center"/>
          </w:tcPr>
          <w:p w14:paraId="30197866" w14:textId="77777777" w:rsidR="0081563F" w:rsidRPr="00FE3448" w:rsidRDefault="0081563F" w:rsidP="00FE3448">
            <w:pPr>
              <w:pStyle w:val="a3"/>
              <w:rPr>
                <w:rFonts w:ascii="Times New Roman" w:hAnsi="Times New Roman" w:cs="Times New Roman"/>
                <w:sz w:val="24"/>
                <w:szCs w:val="24"/>
                <w:lang w:val="fr-FR"/>
              </w:rPr>
            </w:pPr>
            <w:r w:rsidRPr="00FE3448">
              <w:rPr>
                <w:rFonts w:ascii="Times New Roman" w:eastAsia="Times New Roman" w:hAnsi="Times New Roman" w:cs="Times New Roman"/>
                <w:color w:val="000000"/>
                <w:sz w:val="24"/>
                <w:szCs w:val="24"/>
                <w:lang w:val="en-US"/>
              </w:rPr>
              <w:t>Pt</w:t>
            </w:r>
          </w:p>
        </w:tc>
        <w:tc>
          <w:tcPr>
            <w:tcW w:w="1668" w:type="dxa"/>
          </w:tcPr>
          <w:p w14:paraId="5C2CB0C7" w14:textId="77777777" w:rsidR="0081563F" w:rsidRPr="00FE3448" w:rsidRDefault="0081563F"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0,002</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0,0008</w:t>
            </w:r>
          </w:p>
        </w:tc>
        <w:tc>
          <w:tcPr>
            <w:tcW w:w="1569" w:type="dxa"/>
          </w:tcPr>
          <w:p w14:paraId="3986A653"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tcPr>
          <w:p w14:paraId="7DA7846F"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tcPr>
          <w:p w14:paraId="1E907EB4"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0,00015</w:t>
            </w:r>
          </w:p>
        </w:tc>
        <w:tc>
          <w:tcPr>
            <w:tcW w:w="1040" w:type="dxa"/>
            <w:shd w:val="clear" w:color="auto" w:fill="auto"/>
          </w:tcPr>
          <w:p w14:paraId="285973EB"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tcPr>
          <w:p w14:paraId="0AC0BE83"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0,01</w:t>
            </w:r>
          </w:p>
        </w:tc>
      </w:tr>
      <w:tr w:rsidR="0081563F" w:rsidRPr="00FE3448" w14:paraId="5BFAFFFA" w14:textId="77777777" w:rsidTr="00FE3448">
        <w:tc>
          <w:tcPr>
            <w:tcW w:w="709" w:type="dxa"/>
          </w:tcPr>
          <w:p w14:paraId="44D04CC6" w14:textId="77777777" w:rsidR="0081563F" w:rsidRPr="00FE3448" w:rsidRDefault="0081563F" w:rsidP="00FE3448">
            <w:pPr>
              <w:pStyle w:val="a3"/>
              <w:rPr>
                <w:rFonts w:ascii="Times New Roman" w:hAnsi="Times New Roman" w:cs="Times New Roman"/>
                <w:sz w:val="24"/>
                <w:szCs w:val="24"/>
                <w:lang w:val="fr-FR"/>
              </w:rPr>
            </w:pPr>
            <w:r w:rsidRPr="00FE3448">
              <w:rPr>
                <w:rFonts w:ascii="Times New Roman" w:hAnsi="Times New Roman" w:cs="Times New Roman"/>
                <w:sz w:val="24"/>
                <w:szCs w:val="24"/>
                <w:lang w:val="fr-FR"/>
              </w:rPr>
              <w:t>Au</w:t>
            </w:r>
          </w:p>
        </w:tc>
        <w:tc>
          <w:tcPr>
            <w:tcW w:w="1668" w:type="dxa"/>
          </w:tcPr>
          <w:p w14:paraId="061E2F1C" w14:textId="77777777" w:rsidR="0081563F" w:rsidRPr="00FE3448" w:rsidRDefault="0081563F" w:rsidP="00FE3448">
            <w:pPr>
              <w:pStyle w:val="a3"/>
              <w:rPr>
                <w:rFonts w:ascii="Times New Roman" w:eastAsia="Times New Roman" w:hAnsi="Times New Roman" w:cs="Times New Roman"/>
                <w:sz w:val="24"/>
                <w:szCs w:val="24"/>
              </w:rPr>
            </w:pPr>
            <w:r w:rsidRPr="00FE3448">
              <w:rPr>
                <w:rFonts w:ascii="Times New Roman" w:hAnsi="Times New Roman" w:cs="Times New Roman"/>
                <w:sz w:val="24"/>
                <w:szCs w:val="24"/>
              </w:rPr>
              <w:t>0,02</w:t>
            </w:r>
            <w:r w:rsidRPr="00FE3448">
              <w:rPr>
                <w:rFonts w:ascii="Times New Roman" w:eastAsia="Times New Roman" w:hAnsi="Times New Roman" w:cs="Times New Roman"/>
                <w:sz w:val="24"/>
                <w:szCs w:val="24"/>
              </w:rPr>
              <w:t>±0,004</w:t>
            </w:r>
          </w:p>
        </w:tc>
        <w:tc>
          <w:tcPr>
            <w:tcW w:w="1569" w:type="dxa"/>
          </w:tcPr>
          <w:p w14:paraId="4F01FD38"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0,08</w:t>
            </w:r>
          </w:p>
        </w:tc>
        <w:tc>
          <w:tcPr>
            <w:tcW w:w="1745" w:type="dxa"/>
          </w:tcPr>
          <w:p w14:paraId="1A5C2217"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0,02 ± 0,008</w:t>
            </w:r>
          </w:p>
        </w:tc>
        <w:tc>
          <w:tcPr>
            <w:tcW w:w="1370" w:type="dxa"/>
          </w:tcPr>
          <w:p w14:paraId="5B94908A"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0,030 </w:t>
            </w:r>
          </w:p>
        </w:tc>
        <w:tc>
          <w:tcPr>
            <w:tcW w:w="1040" w:type="dxa"/>
            <w:shd w:val="clear" w:color="auto" w:fill="auto"/>
          </w:tcPr>
          <w:p w14:paraId="6D79E335" w14:textId="77777777" w:rsidR="0081563F" w:rsidRPr="00FE3448" w:rsidRDefault="0081563F"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rPr>
              <w:t xml:space="preserve">0,0662 </w:t>
            </w:r>
          </w:p>
        </w:tc>
        <w:tc>
          <w:tcPr>
            <w:tcW w:w="1104" w:type="dxa"/>
          </w:tcPr>
          <w:p w14:paraId="780E69BA"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0,016</w:t>
            </w:r>
          </w:p>
        </w:tc>
      </w:tr>
      <w:tr w:rsidR="0081563F" w:rsidRPr="00FE3448" w14:paraId="699C0ECF" w14:textId="77777777" w:rsidTr="00FE3448">
        <w:tc>
          <w:tcPr>
            <w:tcW w:w="709" w:type="dxa"/>
            <w:vAlign w:val="center"/>
          </w:tcPr>
          <w:p w14:paraId="473AF9F4" w14:textId="77777777" w:rsidR="0081563F" w:rsidRPr="00FE3448" w:rsidRDefault="0081563F" w:rsidP="00FE3448">
            <w:pPr>
              <w:pStyle w:val="a3"/>
              <w:rPr>
                <w:rFonts w:ascii="Times New Roman" w:hAnsi="Times New Roman" w:cs="Times New Roman"/>
                <w:sz w:val="24"/>
                <w:szCs w:val="24"/>
                <w:lang w:val="fr-FR"/>
              </w:rPr>
            </w:pPr>
            <w:r w:rsidRPr="00FE3448">
              <w:rPr>
                <w:rFonts w:ascii="Times New Roman" w:eastAsia="Times New Roman" w:hAnsi="Times New Roman" w:cs="Times New Roman"/>
                <w:color w:val="000000"/>
                <w:sz w:val="24"/>
                <w:szCs w:val="24"/>
                <w:lang w:val="en-US"/>
              </w:rPr>
              <w:t>Hg</w:t>
            </w:r>
          </w:p>
        </w:tc>
        <w:tc>
          <w:tcPr>
            <w:tcW w:w="1668" w:type="dxa"/>
          </w:tcPr>
          <w:p w14:paraId="3C93E134" w14:textId="77777777" w:rsidR="0081563F" w:rsidRPr="00FE3448" w:rsidRDefault="0081563F"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1,1</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0,3</w:t>
            </w:r>
          </w:p>
        </w:tc>
        <w:tc>
          <w:tcPr>
            <w:tcW w:w="1569" w:type="dxa"/>
          </w:tcPr>
          <w:p w14:paraId="10336062" w14:textId="77777777" w:rsidR="0081563F" w:rsidRPr="00FE3448" w:rsidRDefault="0081563F"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0,6</w:t>
            </w:r>
          </w:p>
        </w:tc>
        <w:tc>
          <w:tcPr>
            <w:tcW w:w="1745" w:type="dxa"/>
          </w:tcPr>
          <w:p w14:paraId="1E0556F0"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1,81±0,15</w:t>
            </w:r>
          </w:p>
        </w:tc>
        <w:tc>
          <w:tcPr>
            <w:tcW w:w="1370" w:type="dxa"/>
          </w:tcPr>
          <w:p w14:paraId="4DE4E5AA"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0,261</w:t>
            </w:r>
          </w:p>
        </w:tc>
        <w:tc>
          <w:tcPr>
            <w:tcW w:w="1040" w:type="dxa"/>
            <w:shd w:val="clear" w:color="auto" w:fill="auto"/>
          </w:tcPr>
          <w:p w14:paraId="614B989A"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3,313</w:t>
            </w:r>
          </w:p>
        </w:tc>
        <w:tc>
          <w:tcPr>
            <w:tcW w:w="1104" w:type="dxa"/>
          </w:tcPr>
          <w:p w14:paraId="2C2A30BA"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0,48</w:t>
            </w:r>
          </w:p>
        </w:tc>
      </w:tr>
      <w:tr w:rsidR="0081563F" w:rsidRPr="00FE3448" w14:paraId="6FDFBD3A" w14:textId="77777777" w:rsidTr="00FE3448">
        <w:tc>
          <w:tcPr>
            <w:tcW w:w="709" w:type="dxa"/>
            <w:vAlign w:val="center"/>
          </w:tcPr>
          <w:p w14:paraId="22F100BB" w14:textId="77777777" w:rsidR="0081563F" w:rsidRPr="00FE3448" w:rsidRDefault="0081563F" w:rsidP="00FE3448">
            <w:pPr>
              <w:pStyle w:val="a3"/>
              <w:rPr>
                <w:rFonts w:ascii="Times New Roman" w:hAnsi="Times New Roman" w:cs="Times New Roman"/>
                <w:sz w:val="24"/>
                <w:szCs w:val="24"/>
                <w:lang w:val="fr-FR"/>
              </w:rPr>
            </w:pPr>
            <w:r w:rsidRPr="00FE3448">
              <w:rPr>
                <w:rFonts w:ascii="Times New Roman" w:eastAsia="Times New Roman" w:hAnsi="Times New Roman" w:cs="Times New Roman"/>
                <w:color w:val="000000"/>
                <w:sz w:val="24"/>
                <w:szCs w:val="24"/>
                <w:lang w:val="en-US"/>
              </w:rPr>
              <w:t>Tl</w:t>
            </w:r>
          </w:p>
        </w:tc>
        <w:tc>
          <w:tcPr>
            <w:tcW w:w="1668" w:type="dxa"/>
          </w:tcPr>
          <w:p w14:paraId="12B5BE22" w14:textId="77777777" w:rsidR="0081563F" w:rsidRPr="00FE3448" w:rsidRDefault="0081563F"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0,003</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0,0005</w:t>
            </w:r>
          </w:p>
        </w:tc>
        <w:tc>
          <w:tcPr>
            <w:tcW w:w="1569" w:type="dxa"/>
          </w:tcPr>
          <w:p w14:paraId="614BDAAB"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tcPr>
          <w:p w14:paraId="3610B46E"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tcPr>
          <w:p w14:paraId="39E69F6D"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0,00061</w:t>
            </w:r>
          </w:p>
        </w:tc>
        <w:tc>
          <w:tcPr>
            <w:tcW w:w="1040" w:type="dxa"/>
            <w:shd w:val="clear" w:color="auto" w:fill="auto"/>
          </w:tcPr>
          <w:p w14:paraId="5F7EECAA"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tcPr>
          <w:p w14:paraId="234A2E52"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0,001</w:t>
            </w:r>
          </w:p>
        </w:tc>
      </w:tr>
      <w:tr w:rsidR="0081563F" w:rsidRPr="00FE3448" w14:paraId="09F6E8C5" w14:textId="77777777" w:rsidTr="00FE3448">
        <w:tc>
          <w:tcPr>
            <w:tcW w:w="709" w:type="dxa"/>
            <w:vAlign w:val="center"/>
          </w:tcPr>
          <w:p w14:paraId="756B582C" w14:textId="77777777" w:rsidR="0081563F" w:rsidRPr="00FE3448" w:rsidRDefault="0081563F" w:rsidP="00FE3448">
            <w:pPr>
              <w:pStyle w:val="a3"/>
              <w:rPr>
                <w:rFonts w:ascii="Times New Roman" w:hAnsi="Times New Roman" w:cs="Times New Roman"/>
                <w:sz w:val="24"/>
                <w:szCs w:val="24"/>
                <w:lang w:val="fr-FR"/>
              </w:rPr>
            </w:pPr>
            <w:r w:rsidRPr="00FE3448">
              <w:rPr>
                <w:rFonts w:ascii="Times New Roman" w:eastAsia="Times New Roman" w:hAnsi="Times New Roman" w:cs="Times New Roman"/>
                <w:color w:val="000000"/>
                <w:sz w:val="24"/>
                <w:szCs w:val="24"/>
                <w:lang w:val="en-US"/>
              </w:rPr>
              <w:t>Pb</w:t>
            </w:r>
          </w:p>
        </w:tc>
        <w:tc>
          <w:tcPr>
            <w:tcW w:w="1668" w:type="dxa"/>
          </w:tcPr>
          <w:p w14:paraId="322284CC" w14:textId="77777777" w:rsidR="0081563F" w:rsidRPr="00FE3448" w:rsidRDefault="0081563F"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1,3</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0,22</w:t>
            </w:r>
          </w:p>
        </w:tc>
        <w:tc>
          <w:tcPr>
            <w:tcW w:w="1569" w:type="dxa"/>
          </w:tcPr>
          <w:p w14:paraId="714D66D7" w14:textId="77777777" w:rsidR="0081563F" w:rsidRPr="00FE3448" w:rsidRDefault="0081563F" w:rsidP="00FE3448">
            <w:pPr>
              <w:pStyle w:val="a3"/>
              <w:rPr>
                <w:rFonts w:ascii="Times New Roman" w:hAnsi="Times New Roman" w:cs="Times New Roman"/>
                <w:sz w:val="24"/>
                <w:szCs w:val="24"/>
                <w:lang w:val="en-US"/>
              </w:rPr>
            </w:pPr>
            <w:r w:rsidRPr="00FE3448">
              <w:rPr>
                <w:rFonts w:ascii="Times New Roman" w:hAnsi="Times New Roman" w:cs="Times New Roman"/>
                <w:sz w:val="24"/>
                <w:szCs w:val="24"/>
                <w:lang w:val="en-US"/>
              </w:rPr>
              <w:t>5</w:t>
            </w:r>
          </w:p>
        </w:tc>
        <w:tc>
          <w:tcPr>
            <w:tcW w:w="1745" w:type="dxa"/>
          </w:tcPr>
          <w:p w14:paraId="416F330D"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2,97±0,46</w:t>
            </w:r>
          </w:p>
        </w:tc>
        <w:tc>
          <w:tcPr>
            <w:tcW w:w="1370" w:type="dxa"/>
          </w:tcPr>
          <w:p w14:paraId="620657C2"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0,960</w:t>
            </w:r>
          </w:p>
        </w:tc>
        <w:tc>
          <w:tcPr>
            <w:tcW w:w="1040" w:type="dxa"/>
            <w:shd w:val="clear" w:color="auto" w:fill="auto"/>
          </w:tcPr>
          <w:p w14:paraId="286185BE"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tcPr>
          <w:p w14:paraId="4054A2D0"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1,91</w:t>
            </w:r>
          </w:p>
        </w:tc>
      </w:tr>
      <w:tr w:rsidR="0081563F" w:rsidRPr="00FE3448" w14:paraId="11E48881" w14:textId="77777777" w:rsidTr="00FE3448">
        <w:tc>
          <w:tcPr>
            <w:tcW w:w="709" w:type="dxa"/>
            <w:vAlign w:val="center"/>
          </w:tcPr>
          <w:p w14:paraId="604C93EC" w14:textId="77777777" w:rsidR="0081563F" w:rsidRPr="00FE3448" w:rsidRDefault="0081563F" w:rsidP="00FE3448">
            <w:pPr>
              <w:pStyle w:val="a3"/>
              <w:rPr>
                <w:rFonts w:ascii="Times New Roman" w:hAnsi="Times New Roman" w:cs="Times New Roman"/>
                <w:sz w:val="24"/>
                <w:szCs w:val="24"/>
                <w:lang w:val="fr-FR"/>
              </w:rPr>
            </w:pPr>
            <w:r w:rsidRPr="00FE3448">
              <w:rPr>
                <w:rFonts w:ascii="Times New Roman" w:eastAsia="Times New Roman" w:hAnsi="Times New Roman" w:cs="Times New Roman"/>
                <w:color w:val="000000"/>
                <w:sz w:val="24"/>
                <w:szCs w:val="24"/>
                <w:lang w:val="en-US"/>
              </w:rPr>
              <w:t>Bi</w:t>
            </w:r>
          </w:p>
        </w:tc>
        <w:tc>
          <w:tcPr>
            <w:tcW w:w="1668" w:type="dxa"/>
          </w:tcPr>
          <w:p w14:paraId="74D3B413" w14:textId="77777777" w:rsidR="0081563F" w:rsidRPr="00FE3448" w:rsidRDefault="0081563F" w:rsidP="00FE3448">
            <w:pPr>
              <w:pStyle w:val="a3"/>
              <w:rPr>
                <w:rFonts w:ascii="Times New Roman" w:hAnsi="Times New Roman" w:cs="Times New Roman"/>
                <w:sz w:val="24"/>
                <w:szCs w:val="24"/>
              </w:rPr>
            </w:pPr>
            <w:r w:rsidRPr="00FE3448">
              <w:rPr>
                <w:rFonts w:ascii="Times New Roman" w:eastAsia="Times New Roman" w:hAnsi="Times New Roman" w:cs="Times New Roman"/>
                <w:sz w:val="24"/>
                <w:szCs w:val="24"/>
              </w:rPr>
              <w:t>0,02</w:t>
            </w:r>
            <w:r w:rsidRPr="00FE3448">
              <w:rPr>
                <w:rFonts w:ascii="Times New Roman" w:eastAsia="Times New Roman" w:hAnsi="Times New Roman" w:cs="Times New Roman"/>
                <w:sz w:val="24"/>
                <w:szCs w:val="24"/>
                <w:lang w:val="en-US"/>
              </w:rPr>
              <w:t>±</w:t>
            </w:r>
            <w:r w:rsidRPr="00FE3448">
              <w:rPr>
                <w:rFonts w:ascii="Times New Roman" w:eastAsia="Times New Roman" w:hAnsi="Times New Roman" w:cs="Times New Roman"/>
                <w:sz w:val="24"/>
                <w:szCs w:val="24"/>
              </w:rPr>
              <w:t>0,008</w:t>
            </w:r>
          </w:p>
        </w:tc>
        <w:tc>
          <w:tcPr>
            <w:tcW w:w="1569" w:type="dxa"/>
          </w:tcPr>
          <w:p w14:paraId="78B039F4"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tcPr>
          <w:p w14:paraId="1BAC4BFD"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tcPr>
          <w:p w14:paraId="3BEBF69D"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0,019</w:t>
            </w:r>
          </w:p>
        </w:tc>
        <w:tc>
          <w:tcPr>
            <w:tcW w:w="1040" w:type="dxa"/>
            <w:shd w:val="clear" w:color="auto" w:fill="auto"/>
          </w:tcPr>
          <w:p w14:paraId="6660A65F"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tcPr>
          <w:p w14:paraId="24DB7357"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0,23</w:t>
            </w:r>
          </w:p>
        </w:tc>
      </w:tr>
      <w:tr w:rsidR="0081563F" w:rsidRPr="00FE3448" w14:paraId="188A5B13" w14:textId="77777777" w:rsidTr="00FE3448">
        <w:tc>
          <w:tcPr>
            <w:tcW w:w="709" w:type="dxa"/>
          </w:tcPr>
          <w:p w14:paraId="075583AD" w14:textId="77777777" w:rsidR="0081563F" w:rsidRPr="00FE3448" w:rsidRDefault="0081563F" w:rsidP="00FE3448">
            <w:pPr>
              <w:pStyle w:val="a3"/>
              <w:rPr>
                <w:rFonts w:ascii="Times New Roman" w:hAnsi="Times New Roman" w:cs="Times New Roman"/>
                <w:sz w:val="24"/>
                <w:szCs w:val="24"/>
                <w:lang w:val="fr-FR"/>
              </w:rPr>
            </w:pPr>
            <w:r w:rsidRPr="00FE3448">
              <w:rPr>
                <w:rFonts w:ascii="Times New Roman" w:hAnsi="Times New Roman" w:cs="Times New Roman"/>
                <w:sz w:val="24"/>
                <w:szCs w:val="24"/>
                <w:lang w:val="fr-FR"/>
              </w:rPr>
              <w:t>Th</w:t>
            </w:r>
          </w:p>
        </w:tc>
        <w:tc>
          <w:tcPr>
            <w:tcW w:w="1668" w:type="dxa"/>
          </w:tcPr>
          <w:p w14:paraId="76A929E9" w14:textId="77777777" w:rsidR="0081563F" w:rsidRPr="00FE3448" w:rsidRDefault="0081563F" w:rsidP="00FE3448">
            <w:pPr>
              <w:pStyle w:val="a3"/>
              <w:rPr>
                <w:rFonts w:ascii="Times New Roman" w:eastAsia="Times New Roman" w:hAnsi="Times New Roman" w:cs="Times New Roman"/>
                <w:sz w:val="24"/>
                <w:szCs w:val="24"/>
              </w:rPr>
            </w:pPr>
            <w:r w:rsidRPr="00FE3448">
              <w:rPr>
                <w:rFonts w:ascii="Times New Roman" w:hAnsi="Times New Roman" w:cs="Times New Roman"/>
                <w:sz w:val="24"/>
                <w:szCs w:val="24"/>
              </w:rPr>
              <w:t>0,007</w:t>
            </w:r>
            <w:r w:rsidRPr="00FE3448">
              <w:rPr>
                <w:rFonts w:ascii="Times New Roman" w:eastAsia="Times New Roman" w:hAnsi="Times New Roman" w:cs="Times New Roman"/>
                <w:sz w:val="24"/>
                <w:szCs w:val="24"/>
              </w:rPr>
              <w:t>±0,0007</w:t>
            </w:r>
          </w:p>
        </w:tc>
        <w:tc>
          <w:tcPr>
            <w:tcW w:w="1569" w:type="dxa"/>
          </w:tcPr>
          <w:p w14:paraId="52B9B3F9"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tcPr>
          <w:p w14:paraId="393A39B0"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tcPr>
          <w:p w14:paraId="09C3F3CD"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0,0013 </w:t>
            </w:r>
          </w:p>
        </w:tc>
        <w:tc>
          <w:tcPr>
            <w:tcW w:w="1040" w:type="dxa"/>
            <w:shd w:val="clear" w:color="auto" w:fill="auto"/>
          </w:tcPr>
          <w:p w14:paraId="3D6CB14D"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tcPr>
          <w:p w14:paraId="0DDAA8CC"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0,003</w:t>
            </w:r>
          </w:p>
        </w:tc>
      </w:tr>
      <w:tr w:rsidR="0081563F" w:rsidRPr="00FE3448" w14:paraId="52F3B35E" w14:textId="77777777" w:rsidTr="00FE3448">
        <w:tc>
          <w:tcPr>
            <w:tcW w:w="709" w:type="dxa"/>
          </w:tcPr>
          <w:p w14:paraId="0ED4ADE4" w14:textId="77777777" w:rsidR="0081563F" w:rsidRPr="00FE3448" w:rsidRDefault="0081563F" w:rsidP="00FE3448">
            <w:pPr>
              <w:pStyle w:val="a3"/>
              <w:rPr>
                <w:rFonts w:ascii="Times New Roman" w:hAnsi="Times New Roman" w:cs="Times New Roman"/>
                <w:sz w:val="24"/>
                <w:szCs w:val="24"/>
                <w:lang w:val="fr-FR"/>
              </w:rPr>
            </w:pPr>
            <w:r w:rsidRPr="00FE3448">
              <w:rPr>
                <w:rFonts w:ascii="Times New Roman" w:hAnsi="Times New Roman" w:cs="Times New Roman"/>
                <w:sz w:val="24"/>
                <w:szCs w:val="24"/>
                <w:lang w:val="fr-FR"/>
              </w:rPr>
              <w:t>U</w:t>
            </w:r>
          </w:p>
        </w:tc>
        <w:tc>
          <w:tcPr>
            <w:tcW w:w="1668" w:type="dxa"/>
          </w:tcPr>
          <w:p w14:paraId="101FA9F8" w14:textId="77777777" w:rsidR="0081563F" w:rsidRPr="00FE3448" w:rsidRDefault="0081563F" w:rsidP="00FE3448">
            <w:pPr>
              <w:pStyle w:val="a3"/>
              <w:rPr>
                <w:rFonts w:ascii="Times New Roman" w:eastAsia="Times New Roman" w:hAnsi="Times New Roman" w:cs="Times New Roman"/>
                <w:sz w:val="24"/>
                <w:szCs w:val="24"/>
              </w:rPr>
            </w:pPr>
            <w:r w:rsidRPr="00FE3448">
              <w:rPr>
                <w:rFonts w:ascii="Times New Roman" w:hAnsi="Times New Roman" w:cs="Times New Roman"/>
                <w:sz w:val="24"/>
                <w:szCs w:val="24"/>
              </w:rPr>
              <w:t>0,22</w:t>
            </w:r>
            <w:r w:rsidRPr="00FE3448">
              <w:rPr>
                <w:rFonts w:ascii="Times New Roman" w:eastAsia="Times New Roman" w:hAnsi="Times New Roman" w:cs="Times New Roman"/>
                <w:sz w:val="24"/>
                <w:szCs w:val="24"/>
              </w:rPr>
              <w:t>±0,02</w:t>
            </w:r>
          </w:p>
        </w:tc>
        <w:tc>
          <w:tcPr>
            <w:tcW w:w="1569" w:type="dxa"/>
          </w:tcPr>
          <w:p w14:paraId="29C85408"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745" w:type="dxa"/>
          </w:tcPr>
          <w:p w14:paraId="054C6E95"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370" w:type="dxa"/>
          </w:tcPr>
          <w:p w14:paraId="603AFC08"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 xml:space="preserve">0,057 </w:t>
            </w:r>
          </w:p>
        </w:tc>
        <w:tc>
          <w:tcPr>
            <w:tcW w:w="1040" w:type="dxa"/>
            <w:shd w:val="clear" w:color="auto" w:fill="auto"/>
          </w:tcPr>
          <w:p w14:paraId="51E397B2" w14:textId="77777777" w:rsidR="0081563F" w:rsidRPr="00FE3448" w:rsidRDefault="0081563F" w:rsidP="00FE3448">
            <w:pPr>
              <w:pStyle w:val="a3"/>
              <w:rPr>
                <w:rFonts w:ascii="Times New Roman" w:hAnsi="Times New Roman" w:cs="Times New Roman"/>
                <w:sz w:val="24"/>
                <w:szCs w:val="24"/>
              </w:rPr>
            </w:pPr>
            <w:proofErr w:type="spellStart"/>
            <w:r w:rsidRPr="00FE3448">
              <w:rPr>
                <w:rFonts w:ascii="Times New Roman" w:hAnsi="Times New Roman" w:cs="Times New Roman"/>
                <w:sz w:val="24"/>
                <w:szCs w:val="24"/>
              </w:rPr>
              <w:t>н.д</w:t>
            </w:r>
            <w:proofErr w:type="spellEnd"/>
            <w:r w:rsidRPr="00FE3448">
              <w:rPr>
                <w:rFonts w:ascii="Times New Roman" w:hAnsi="Times New Roman" w:cs="Times New Roman"/>
                <w:sz w:val="24"/>
                <w:szCs w:val="24"/>
              </w:rPr>
              <w:t>.</w:t>
            </w:r>
          </w:p>
        </w:tc>
        <w:tc>
          <w:tcPr>
            <w:tcW w:w="1104" w:type="dxa"/>
          </w:tcPr>
          <w:p w14:paraId="233F6ADF" w14:textId="77777777" w:rsidR="0081563F" w:rsidRPr="00FE3448" w:rsidRDefault="0081563F" w:rsidP="00FE3448">
            <w:pPr>
              <w:pStyle w:val="a3"/>
              <w:rPr>
                <w:rFonts w:ascii="Times New Roman" w:hAnsi="Times New Roman" w:cs="Times New Roman"/>
                <w:sz w:val="24"/>
                <w:szCs w:val="24"/>
              </w:rPr>
            </w:pPr>
            <w:r w:rsidRPr="00FE3448">
              <w:rPr>
                <w:rFonts w:ascii="Times New Roman" w:hAnsi="Times New Roman" w:cs="Times New Roman"/>
                <w:sz w:val="24"/>
                <w:szCs w:val="24"/>
              </w:rPr>
              <w:t>0,014</w:t>
            </w:r>
          </w:p>
        </w:tc>
      </w:tr>
      <w:tr w:rsidR="0081563F" w:rsidRPr="00427C88" w14:paraId="6F2033DF" w14:textId="77777777" w:rsidTr="00FE3448">
        <w:tc>
          <w:tcPr>
            <w:tcW w:w="9205" w:type="dxa"/>
            <w:gridSpan w:val="7"/>
          </w:tcPr>
          <w:p w14:paraId="6A350C7D" w14:textId="77777777" w:rsidR="0081563F" w:rsidRPr="00427C88" w:rsidRDefault="0081563F" w:rsidP="00427C88">
            <w:pPr>
              <w:pStyle w:val="a3"/>
              <w:jc w:val="both"/>
              <w:rPr>
                <w:rFonts w:ascii="Times New Roman" w:hAnsi="Times New Roman" w:cs="Times New Roman"/>
                <w:sz w:val="28"/>
                <w:szCs w:val="28"/>
              </w:rPr>
            </w:pPr>
            <w:r w:rsidRPr="00427C88">
              <w:rPr>
                <w:rFonts w:ascii="Times New Roman" w:hAnsi="Times New Roman" w:cs="Times New Roman"/>
                <w:sz w:val="28"/>
                <w:szCs w:val="28"/>
              </w:rPr>
              <w:t xml:space="preserve">Примечания: </w:t>
            </w:r>
          </w:p>
          <w:p w14:paraId="102D1478" w14:textId="77777777" w:rsidR="0081563F" w:rsidRPr="00427C88" w:rsidRDefault="0081563F" w:rsidP="00427C88">
            <w:pPr>
              <w:pStyle w:val="a3"/>
              <w:jc w:val="both"/>
              <w:rPr>
                <w:rFonts w:ascii="Times New Roman" w:hAnsi="Times New Roman" w:cs="Times New Roman"/>
                <w:sz w:val="28"/>
                <w:szCs w:val="28"/>
              </w:rPr>
            </w:pPr>
            <w:r w:rsidRPr="00427C88">
              <w:rPr>
                <w:rFonts w:ascii="Times New Roman" w:hAnsi="Times New Roman" w:cs="Times New Roman"/>
                <w:sz w:val="28"/>
                <w:szCs w:val="28"/>
              </w:rPr>
              <w:t xml:space="preserve">1. </w:t>
            </w:r>
            <w:proofErr w:type="spellStart"/>
            <w:r w:rsidRPr="00427C88">
              <w:rPr>
                <w:rFonts w:ascii="Times New Roman" w:hAnsi="Times New Roman" w:cs="Times New Roman"/>
                <w:sz w:val="28"/>
                <w:szCs w:val="28"/>
              </w:rPr>
              <w:t>н.д</w:t>
            </w:r>
            <w:proofErr w:type="spellEnd"/>
            <w:r w:rsidRPr="00427C88">
              <w:rPr>
                <w:rFonts w:ascii="Times New Roman" w:hAnsi="Times New Roman" w:cs="Times New Roman"/>
                <w:sz w:val="28"/>
                <w:szCs w:val="28"/>
              </w:rPr>
              <w:t>. – нет данных</w:t>
            </w:r>
          </w:p>
          <w:p w14:paraId="2C76F924" w14:textId="77777777" w:rsidR="0081563F" w:rsidRPr="00427C88" w:rsidRDefault="0081563F" w:rsidP="00427C88">
            <w:pPr>
              <w:pStyle w:val="a3"/>
              <w:jc w:val="both"/>
              <w:rPr>
                <w:rFonts w:ascii="Times New Roman" w:hAnsi="Times New Roman" w:cs="Times New Roman"/>
                <w:sz w:val="28"/>
                <w:szCs w:val="28"/>
              </w:rPr>
            </w:pPr>
            <w:r w:rsidRPr="00427C88">
              <w:rPr>
                <w:rFonts w:ascii="Times New Roman" w:hAnsi="Times New Roman" w:cs="Times New Roman"/>
                <w:sz w:val="28"/>
                <w:szCs w:val="28"/>
              </w:rPr>
              <w:t xml:space="preserve">2. </w:t>
            </w:r>
            <w:r w:rsidRPr="00427C88">
              <w:rPr>
                <w:rFonts w:ascii="Times New Roman" w:hAnsi="Times New Roman" w:cs="Times New Roman"/>
                <w:sz w:val="28"/>
                <w:szCs w:val="28"/>
                <w:vertAlign w:val="superscript"/>
              </w:rPr>
              <w:t>1</w:t>
            </w:r>
            <w:r w:rsidRPr="00427C88">
              <w:rPr>
                <w:rFonts w:ascii="Times New Roman" w:hAnsi="Times New Roman" w:cs="Times New Roman"/>
                <w:sz w:val="28"/>
                <w:szCs w:val="28"/>
              </w:rPr>
              <w:t xml:space="preserve"> – Составлено по источнику [</w:t>
            </w:r>
            <w:r w:rsidR="001D3EBC" w:rsidRPr="00427C88">
              <w:rPr>
                <w:rFonts w:ascii="Times New Roman" w:hAnsi="Times New Roman" w:cs="Times New Roman"/>
                <w:sz w:val="28"/>
                <w:szCs w:val="28"/>
              </w:rPr>
              <w:t>203</w:t>
            </w:r>
            <w:r w:rsidRPr="00427C88">
              <w:rPr>
                <w:rFonts w:ascii="Times New Roman" w:hAnsi="Times New Roman" w:cs="Times New Roman"/>
                <w:sz w:val="28"/>
                <w:szCs w:val="28"/>
              </w:rPr>
              <w:t>]</w:t>
            </w:r>
          </w:p>
          <w:p w14:paraId="6B40A0BC" w14:textId="77777777" w:rsidR="0081563F" w:rsidRPr="00427C88" w:rsidRDefault="0081563F" w:rsidP="00427C88">
            <w:pPr>
              <w:pStyle w:val="a3"/>
              <w:jc w:val="both"/>
              <w:rPr>
                <w:rFonts w:ascii="Times New Roman" w:hAnsi="Times New Roman" w:cs="Times New Roman"/>
                <w:sz w:val="28"/>
                <w:szCs w:val="28"/>
              </w:rPr>
            </w:pPr>
            <w:r w:rsidRPr="00427C88">
              <w:rPr>
                <w:rFonts w:ascii="Times New Roman" w:hAnsi="Times New Roman" w:cs="Times New Roman"/>
                <w:sz w:val="28"/>
                <w:szCs w:val="28"/>
              </w:rPr>
              <w:t xml:space="preserve">3. </w:t>
            </w:r>
            <w:r w:rsidRPr="00427C88">
              <w:rPr>
                <w:rFonts w:ascii="Times New Roman" w:hAnsi="Times New Roman" w:cs="Times New Roman"/>
                <w:sz w:val="28"/>
                <w:szCs w:val="28"/>
                <w:vertAlign w:val="superscript"/>
              </w:rPr>
              <w:t>2</w:t>
            </w:r>
            <w:r w:rsidRPr="00427C88">
              <w:rPr>
                <w:rFonts w:ascii="Times New Roman" w:hAnsi="Times New Roman" w:cs="Times New Roman"/>
                <w:sz w:val="28"/>
                <w:szCs w:val="28"/>
              </w:rPr>
              <w:t xml:space="preserve"> – Составлено по источнику [</w:t>
            </w:r>
            <w:r w:rsidR="001D3EBC" w:rsidRPr="00427C88">
              <w:rPr>
                <w:rFonts w:ascii="Times New Roman" w:hAnsi="Times New Roman" w:cs="Times New Roman"/>
                <w:sz w:val="28"/>
                <w:szCs w:val="28"/>
              </w:rPr>
              <w:t>159</w:t>
            </w:r>
            <w:r w:rsidRPr="00427C88">
              <w:rPr>
                <w:rFonts w:ascii="Times New Roman" w:hAnsi="Times New Roman" w:cs="Times New Roman"/>
                <w:sz w:val="28"/>
                <w:szCs w:val="28"/>
              </w:rPr>
              <w:t>, с. 199]</w:t>
            </w:r>
          </w:p>
          <w:p w14:paraId="29633127" w14:textId="77777777" w:rsidR="0081563F" w:rsidRPr="00427C88" w:rsidRDefault="0081563F" w:rsidP="00427C88">
            <w:pPr>
              <w:pStyle w:val="a3"/>
              <w:jc w:val="both"/>
              <w:rPr>
                <w:rFonts w:ascii="Times New Roman" w:hAnsi="Times New Roman" w:cs="Times New Roman"/>
                <w:sz w:val="28"/>
                <w:szCs w:val="28"/>
              </w:rPr>
            </w:pPr>
            <w:r w:rsidRPr="00427C88">
              <w:rPr>
                <w:rFonts w:ascii="Times New Roman" w:hAnsi="Times New Roman" w:cs="Times New Roman"/>
                <w:sz w:val="28"/>
                <w:szCs w:val="28"/>
              </w:rPr>
              <w:t xml:space="preserve">4. </w:t>
            </w:r>
            <w:r w:rsidRPr="00427C88">
              <w:rPr>
                <w:rFonts w:ascii="Times New Roman" w:hAnsi="Times New Roman" w:cs="Times New Roman"/>
                <w:sz w:val="28"/>
                <w:szCs w:val="28"/>
                <w:vertAlign w:val="superscript"/>
              </w:rPr>
              <w:t>3</w:t>
            </w:r>
            <w:r w:rsidRPr="00427C88">
              <w:rPr>
                <w:rFonts w:ascii="Times New Roman" w:hAnsi="Times New Roman" w:cs="Times New Roman"/>
                <w:sz w:val="28"/>
                <w:szCs w:val="28"/>
              </w:rPr>
              <w:t xml:space="preserve"> – Составлено по источнику [</w:t>
            </w:r>
            <w:r w:rsidR="001D3EBC" w:rsidRPr="00427C88">
              <w:rPr>
                <w:rFonts w:ascii="Times New Roman" w:hAnsi="Times New Roman" w:cs="Times New Roman"/>
                <w:sz w:val="28"/>
                <w:szCs w:val="28"/>
              </w:rPr>
              <w:t>204</w:t>
            </w:r>
            <w:r w:rsidRPr="00427C88">
              <w:rPr>
                <w:rFonts w:ascii="Times New Roman" w:hAnsi="Times New Roman" w:cs="Times New Roman"/>
                <w:sz w:val="28"/>
                <w:szCs w:val="28"/>
              </w:rPr>
              <w:t>]</w:t>
            </w:r>
          </w:p>
          <w:p w14:paraId="5D616B86" w14:textId="77777777" w:rsidR="0081563F" w:rsidRPr="00427C88" w:rsidRDefault="0081563F" w:rsidP="00427C88">
            <w:pPr>
              <w:pStyle w:val="a3"/>
              <w:jc w:val="both"/>
              <w:rPr>
                <w:rFonts w:ascii="Times New Roman" w:hAnsi="Times New Roman" w:cs="Times New Roman"/>
                <w:sz w:val="28"/>
                <w:szCs w:val="28"/>
              </w:rPr>
            </w:pPr>
            <w:r w:rsidRPr="00427C88">
              <w:rPr>
                <w:rFonts w:ascii="Times New Roman" w:hAnsi="Times New Roman" w:cs="Times New Roman"/>
                <w:sz w:val="28"/>
                <w:szCs w:val="28"/>
              </w:rPr>
              <w:t xml:space="preserve">5. </w:t>
            </w:r>
            <w:r w:rsidRPr="00427C88">
              <w:rPr>
                <w:rFonts w:ascii="Times New Roman" w:hAnsi="Times New Roman" w:cs="Times New Roman"/>
                <w:sz w:val="28"/>
                <w:szCs w:val="28"/>
                <w:vertAlign w:val="superscript"/>
              </w:rPr>
              <w:t>4</w:t>
            </w:r>
            <w:r w:rsidRPr="00427C88">
              <w:rPr>
                <w:rFonts w:ascii="Times New Roman" w:hAnsi="Times New Roman" w:cs="Times New Roman"/>
                <w:sz w:val="28"/>
                <w:szCs w:val="28"/>
              </w:rPr>
              <w:t xml:space="preserve"> – Составлено по источнику [</w:t>
            </w:r>
            <w:r w:rsidR="001D3EBC" w:rsidRPr="00427C88">
              <w:rPr>
                <w:rFonts w:ascii="Times New Roman" w:hAnsi="Times New Roman" w:cs="Times New Roman"/>
                <w:sz w:val="28"/>
                <w:szCs w:val="28"/>
              </w:rPr>
              <w:t>205</w:t>
            </w:r>
            <w:r w:rsidRPr="00427C88">
              <w:rPr>
                <w:rFonts w:ascii="Times New Roman" w:hAnsi="Times New Roman" w:cs="Times New Roman"/>
                <w:sz w:val="28"/>
                <w:szCs w:val="28"/>
              </w:rPr>
              <w:t>]</w:t>
            </w:r>
          </w:p>
          <w:p w14:paraId="7D66E305" w14:textId="77777777" w:rsidR="0081563F" w:rsidRPr="00427C88" w:rsidRDefault="0081563F" w:rsidP="00427C88">
            <w:pPr>
              <w:pStyle w:val="a3"/>
              <w:jc w:val="both"/>
              <w:rPr>
                <w:rFonts w:ascii="Times New Roman" w:hAnsi="Times New Roman" w:cs="Times New Roman"/>
                <w:sz w:val="28"/>
                <w:szCs w:val="28"/>
              </w:rPr>
            </w:pPr>
            <w:r w:rsidRPr="00427C88">
              <w:rPr>
                <w:rFonts w:ascii="Times New Roman" w:hAnsi="Times New Roman" w:cs="Times New Roman"/>
                <w:sz w:val="28"/>
                <w:szCs w:val="28"/>
              </w:rPr>
              <w:t xml:space="preserve">6. </w:t>
            </w:r>
            <w:r w:rsidRPr="00427C88">
              <w:rPr>
                <w:rFonts w:ascii="Times New Roman" w:hAnsi="Times New Roman" w:cs="Times New Roman"/>
                <w:sz w:val="28"/>
                <w:szCs w:val="28"/>
                <w:vertAlign w:val="superscript"/>
              </w:rPr>
              <w:t>5</w:t>
            </w:r>
            <w:r w:rsidRPr="00427C88">
              <w:rPr>
                <w:rFonts w:ascii="Times New Roman" w:hAnsi="Times New Roman" w:cs="Times New Roman"/>
                <w:sz w:val="28"/>
                <w:szCs w:val="28"/>
              </w:rPr>
              <w:t xml:space="preserve"> – Составлено по источнику [</w:t>
            </w:r>
            <w:r w:rsidR="001D3EBC" w:rsidRPr="00427C88">
              <w:rPr>
                <w:rFonts w:ascii="Times New Roman" w:hAnsi="Times New Roman" w:cs="Times New Roman"/>
                <w:sz w:val="28"/>
                <w:szCs w:val="28"/>
              </w:rPr>
              <w:t>144</w:t>
            </w:r>
            <w:r w:rsidRPr="00427C88">
              <w:rPr>
                <w:rFonts w:ascii="Times New Roman" w:hAnsi="Times New Roman" w:cs="Times New Roman"/>
                <w:sz w:val="28"/>
                <w:szCs w:val="28"/>
              </w:rPr>
              <w:t>, с</w:t>
            </w:r>
            <w:r w:rsidR="000224B6" w:rsidRPr="00427C88">
              <w:rPr>
                <w:rFonts w:ascii="Times New Roman" w:hAnsi="Times New Roman" w:cs="Times New Roman"/>
                <w:sz w:val="28"/>
                <w:szCs w:val="28"/>
              </w:rPr>
              <w:t>.</w:t>
            </w:r>
            <w:r w:rsidRPr="00427C88">
              <w:rPr>
                <w:rFonts w:ascii="Times New Roman" w:hAnsi="Times New Roman" w:cs="Times New Roman"/>
                <w:sz w:val="28"/>
                <w:szCs w:val="28"/>
              </w:rPr>
              <w:t xml:space="preserve"> 150] </w:t>
            </w:r>
          </w:p>
        </w:tc>
      </w:tr>
    </w:tbl>
    <w:p w14:paraId="4172D1FF" w14:textId="77777777" w:rsidR="006D1358" w:rsidRPr="00427C88" w:rsidRDefault="006D1358" w:rsidP="00427C88">
      <w:pPr>
        <w:pStyle w:val="a3"/>
        <w:jc w:val="both"/>
        <w:rPr>
          <w:rFonts w:ascii="Times New Roman" w:hAnsi="Times New Roman" w:cs="Times New Roman"/>
          <w:sz w:val="28"/>
          <w:szCs w:val="28"/>
        </w:rPr>
      </w:pPr>
    </w:p>
    <w:p w14:paraId="17B4F1D5" w14:textId="77777777" w:rsidR="00427C88" w:rsidRDefault="00EE27C5" w:rsidP="00427C88">
      <w:pPr>
        <w:pStyle w:val="a3"/>
        <w:ind w:firstLine="567"/>
        <w:jc w:val="both"/>
        <w:rPr>
          <w:rFonts w:ascii="Times New Roman" w:hAnsi="Times New Roman" w:cs="Times New Roman"/>
          <w:sz w:val="28"/>
          <w:szCs w:val="28"/>
        </w:rPr>
      </w:pPr>
      <w:r w:rsidRPr="00427C88">
        <w:rPr>
          <w:rFonts w:ascii="Times New Roman" w:hAnsi="Times New Roman" w:cs="Times New Roman"/>
          <w:sz w:val="28"/>
          <w:szCs w:val="28"/>
        </w:rPr>
        <w:t>Изучение населения, проживающего на территории Южного Казахстана, показало, что даже на относительно однородной территории имеются высокие вариации в накоплении химических элементов. Что подра</w:t>
      </w:r>
      <w:r w:rsidR="007C022D" w:rsidRPr="00427C88">
        <w:rPr>
          <w:rFonts w:ascii="Times New Roman" w:hAnsi="Times New Roman" w:cs="Times New Roman"/>
          <w:sz w:val="28"/>
          <w:szCs w:val="28"/>
        </w:rPr>
        <w:t xml:space="preserve">зумевает </w:t>
      </w:r>
      <w:r w:rsidR="007C022D" w:rsidRPr="00427C88">
        <w:rPr>
          <w:rFonts w:ascii="Times New Roman" w:hAnsi="Times New Roman" w:cs="Times New Roman"/>
          <w:sz w:val="28"/>
          <w:szCs w:val="28"/>
        </w:rPr>
        <w:lastRenderedPageBreak/>
        <w:t>необходимость выявления</w:t>
      </w:r>
      <w:r w:rsidRPr="00427C88">
        <w:rPr>
          <w:rFonts w:ascii="Times New Roman" w:hAnsi="Times New Roman" w:cs="Times New Roman"/>
          <w:sz w:val="28"/>
          <w:szCs w:val="28"/>
        </w:rPr>
        <w:t xml:space="preserve"> причин вариабельности и оценка средних значений концентрации элементов для жителей изучаемого региона. </w:t>
      </w:r>
      <w:r w:rsidR="006C3C1C" w:rsidRPr="00427C88">
        <w:rPr>
          <w:rFonts w:ascii="Times New Roman" w:hAnsi="Times New Roman" w:cs="Times New Roman"/>
          <w:sz w:val="28"/>
          <w:szCs w:val="28"/>
        </w:rPr>
        <w:t xml:space="preserve">Кроме того, </w:t>
      </w:r>
      <w:r w:rsidRPr="00427C88">
        <w:rPr>
          <w:rFonts w:ascii="Times New Roman" w:hAnsi="Times New Roman" w:cs="Times New Roman"/>
          <w:sz w:val="28"/>
          <w:szCs w:val="28"/>
        </w:rPr>
        <w:t xml:space="preserve">важно </w:t>
      </w:r>
      <w:r w:rsidR="006C3C1C" w:rsidRPr="00427C88">
        <w:rPr>
          <w:rFonts w:ascii="Times New Roman" w:hAnsi="Times New Roman" w:cs="Times New Roman"/>
          <w:sz w:val="28"/>
          <w:szCs w:val="28"/>
        </w:rPr>
        <w:t>выявить</w:t>
      </w:r>
      <w:r w:rsidRPr="00427C88">
        <w:rPr>
          <w:rFonts w:ascii="Times New Roman" w:hAnsi="Times New Roman" w:cs="Times New Roman"/>
          <w:sz w:val="28"/>
          <w:szCs w:val="28"/>
        </w:rPr>
        <w:t xml:space="preserve"> специфику природного и техногенного фактора.</w:t>
      </w:r>
      <w:r w:rsidR="006C3C1C" w:rsidRPr="00427C88">
        <w:rPr>
          <w:rFonts w:ascii="Times New Roman" w:hAnsi="Times New Roman" w:cs="Times New Roman"/>
          <w:sz w:val="28"/>
          <w:szCs w:val="28"/>
        </w:rPr>
        <w:t xml:space="preserve"> Эти шаги необходимо предпринять для того, чтобы оценить экологическое состояние территории и предсказать уровень комфорта для проживания на ней человека.</w:t>
      </w:r>
    </w:p>
    <w:p w14:paraId="3317BF10" w14:textId="77777777" w:rsidR="00427C88" w:rsidRDefault="00794989" w:rsidP="00427C88">
      <w:pPr>
        <w:pStyle w:val="a3"/>
        <w:ind w:firstLine="567"/>
        <w:jc w:val="both"/>
        <w:rPr>
          <w:rFonts w:ascii="Times New Roman" w:hAnsi="Times New Roman" w:cs="Times New Roman"/>
          <w:sz w:val="28"/>
          <w:szCs w:val="28"/>
        </w:rPr>
      </w:pPr>
      <w:r w:rsidRPr="00427C88">
        <w:rPr>
          <w:rFonts w:ascii="Times New Roman" w:hAnsi="Times New Roman" w:cs="Times New Roman"/>
          <w:sz w:val="28"/>
          <w:szCs w:val="28"/>
          <w:lang w:val="kk-KZ"/>
        </w:rPr>
        <w:t>Наблюдаемые различия в уровнях содержания химических элементов в волосах населения Южного Казахстана соответствуют общим геохимическим закономерностям таким как: закон Кларка-Вернадского о вездесущем присутствии химических элементов</w:t>
      </w:r>
      <w:r w:rsidRPr="00427C88">
        <w:rPr>
          <w:rFonts w:ascii="Times New Roman" w:hAnsi="Times New Roman" w:cs="Times New Roman"/>
          <w:sz w:val="28"/>
          <w:szCs w:val="28"/>
        </w:rPr>
        <w:t xml:space="preserve">, но в существенно различных количествах; </w:t>
      </w:r>
      <w:r w:rsidR="00C2255C" w:rsidRPr="00427C88">
        <w:rPr>
          <w:rFonts w:ascii="Times New Roman" w:hAnsi="Times New Roman" w:cs="Times New Roman"/>
          <w:sz w:val="28"/>
          <w:szCs w:val="28"/>
        </w:rPr>
        <w:t xml:space="preserve">закон </w:t>
      </w:r>
      <w:proofErr w:type="spellStart"/>
      <w:r w:rsidR="00FD3BD9" w:rsidRPr="00427C88">
        <w:rPr>
          <w:rFonts w:ascii="Times New Roman" w:hAnsi="Times New Roman" w:cs="Times New Roman"/>
          <w:sz w:val="28"/>
          <w:szCs w:val="28"/>
        </w:rPr>
        <w:t>Д</w:t>
      </w:r>
      <w:r w:rsidR="00C2255C" w:rsidRPr="00427C88">
        <w:rPr>
          <w:rFonts w:ascii="Times New Roman" w:hAnsi="Times New Roman" w:cs="Times New Roman"/>
          <w:sz w:val="28"/>
          <w:szCs w:val="28"/>
        </w:rPr>
        <w:t>.И.Менделеева</w:t>
      </w:r>
      <w:proofErr w:type="spellEnd"/>
      <w:r w:rsidR="00C2255C" w:rsidRPr="00427C88">
        <w:rPr>
          <w:rFonts w:ascii="Times New Roman" w:hAnsi="Times New Roman" w:cs="Times New Roman"/>
          <w:sz w:val="28"/>
          <w:szCs w:val="28"/>
        </w:rPr>
        <w:t xml:space="preserve"> </w:t>
      </w:r>
      <w:r w:rsidR="00FD3BD9" w:rsidRPr="00427C88">
        <w:rPr>
          <w:rFonts w:ascii="Times New Roman" w:hAnsi="Times New Roman" w:cs="Times New Roman"/>
          <w:sz w:val="28"/>
          <w:szCs w:val="28"/>
        </w:rPr>
        <w:t>о том</w:t>
      </w:r>
      <w:r w:rsidR="005A4C42" w:rsidRPr="00427C88">
        <w:rPr>
          <w:rFonts w:ascii="Times New Roman" w:hAnsi="Times New Roman" w:cs="Times New Roman"/>
          <w:sz w:val="28"/>
          <w:szCs w:val="28"/>
        </w:rPr>
        <w:t>,</w:t>
      </w:r>
      <w:r w:rsidR="00FD3BD9" w:rsidRPr="00427C88">
        <w:rPr>
          <w:rFonts w:ascii="Times New Roman" w:hAnsi="Times New Roman" w:cs="Times New Roman"/>
          <w:sz w:val="28"/>
          <w:szCs w:val="28"/>
        </w:rPr>
        <w:t xml:space="preserve"> что с ростом заряда ядра распространенность элементов и его содержание уменьшается; правило </w:t>
      </w:r>
      <w:proofErr w:type="spellStart"/>
      <w:r w:rsidR="00FD3BD9" w:rsidRPr="00427C88">
        <w:rPr>
          <w:rFonts w:ascii="Times New Roman" w:hAnsi="Times New Roman" w:cs="Times New Roman"/>
          <w:sz w:val="28"/>
          <w:szCs w:val="28"/>
        </w:rPr>
        <w:t>Оддо-Гаркинса</w:t>
      </w:r>
      <w:proofErr w:type="spellEnd"/>
      <w:r w:rsidR="00FD3BD9" w:rsidRPr="00427C88">
        <w:rPr>
          <w:rFonts w:ascii="Times New Roman" w:hAnsi="Times New Roman" w:cs="Times New Roman"/>
          <w:sz w:val="28"/>
          <w:szCs w:val="28"/>
        </w:rPr>
        <w:t xml:space="preserve"> которое гласит что распространенность химических элементов с четными порядковыми номерами всегда более высокая чем распространенность соседних химических элементов с нечетными порядковыми номерами.</w:t>
      </w:r>
    </w:p>
    <w:p w14:paraId="0613A161" w14:textId="45E6675A" w:rsidR="00205879" w:rsidRPr="00427C88" w:rsidRDefault="00205879" w:rsidP="00427C88">
      <w:pPr>
        <w:pStyle w:val="a3"/>
        <w:ind w:firstLine="567"/>
        <w:jc w:val="both"/>
        <w:rPr>
          <w:rFonts w:ascii="Times New Roman" w:hAnsi="Times New Roman" w:cs="Times New Roman"/>
          <w:sz w:val="28"/>
          <w:szCs w:val="28"/>
        </w:rPr>
      </w:pPr>
      <w:r w:rsidRPr="00427C88">
        <w:rPr>
          <w:rFonts w:ascii="Times New Roman" w:hAnsi="Times New Roman" w:cs="Times New Roman"/>
          <w:sz w:val="28"/>
          <w:szCs w:val="28"/>
        </w:rPr>
        <w:t>Вызывает интерес информация о связи между обогащением волос человека и уровнем содержания химических элементов в организме человека</w:t>
      </w:r>
      <w:r w:rsidR="00E77594" w:rsidRPr="00427C88">
        <w:rPr>
          <w:rFonts w:ascii="Times New Roman" w:hAnsi="Times New Roman" w:cs="Times New Roman"/>
          <w:sz w:val="28"/>
          <w:szCs w:val="28"/>
        </w:rPr>
        <w:t xml:space="preserve"> [</w:t>
      </w:r>
      <w:r w:rsidR="00C73875" w:rsidRPr="00427C88">
        <w:rPr>
          <w:rFonts w:ascii="Times New Roman" w:hAnsi="Times New Roman" w:cs="Times New Roman"/>
          <w:sz w:val="28"/>
          <w:szCs w:val="28"/>
        </w:rPr>
        <w:t>206</w:t>
      </w:r>
      <w:r w:rsidR="00E77594" w:rsidRPr="00427C88">
        <w:rPr>
          <w:rFonts w:ascii="Times New Roman" w:hAnsi="Times New Roman" w:cs="Times New Roman"/>
          <w:sz w:val="28"/>
          <w:szCs w:val="28"/>
        </w:rPr>
        <w:t>]</w:t>
      </w:r>
      <w:r w:rsidR="002F7EC8" w:rsidRPr="00427C88">
        <w:rPr>
          <w:rFonts w:ascii="Times New Roman" w:hAnsi="Times New Roman" w:cs="Times New Roman"/>
          <w:sz w:val="28"/>
          <w:szCs w:val="28"/>
        </w:rPr>
        <w:t xml:space="preserve"> (таблица </w:t>
      </w:r>
      <w:r w:rsidR="005B3B8D" w:rsidRPr="00427C88">
        <w:rPr>
          <w:rFonts w:ascii="Times New Roman" w:hAnsi="Times New Roman" w:cs="Times New Roman"/>
          <w:sz w:val="28"/>
          <w:szCs w:val="28"/>
        </w:rPr>
        <w:t>1</w:t>
      </w:r>
      <w:r w:rsidR="00681C44" w:rsidRPr="00427C88">
        <w:rPr>
          <w:rFonts w:ascii="Times New Roman" w:hAnsi="Times New Roman" w:cs="Times New Roman"/>
          <w:sz w:val="28"/>
          <w:szCs w:val="28"/>
        </w:rPr>
        <w:t>4</w:t>
      </w:r>
      <w:r w:rsidR="002F7EC8" w:rsidRPr="00427C88">
        <w:rPr>
          <w:rFonts w:ascii="Times New Roman" w:hAnsi="Times New Roman" w:cs="Times New Roman"/>
          <w:sz w:val="28"/>
          <w:szCs w:val="28"/>
        </w:rPr>
        <w:t>)</w:t>
      </w:r>
      <w:r w:rsidR="000224B6" w:rsidRPr="00427C88">
        <w:rPr>
          <w:rFonts w:ascii="Times New Roman" w:hAnsi="Times New Roman" w:cs="Times New Roman"/>
          <w:sz w:val="28"/>
          <w:szCs w:val="28"/>
        </w:rPr>
        <w:t>.</w:t>
      </w:r>
    </w:p>
    <w:p w14:paraId="3A22BE23" w14:textId="77777777" w:rsidR="00466262" w:rsidRPr="00427C88" w:rsidRDefault="00466262" w:rsidP="00427C88">
      <w:pPr>
        <w:pStyle w:val="a3"/>
        <w:jc w:val="both"/>
        <w:rPr>
          <w:rFonts w:ascii="Times New Roman" w:hAnsi="Times New Roman" w:cs="Times New Roman"/>
          <w:sz w:val="28"/>
          <w:szCs w:val="28"/>
        </w:rPr>
      </w:pPr>
    </w:p>
    <w:p w14:paraId="61E50B85" w14:textId="77777777" w:rsidR="000C47B6" w:rsidRPr="00427C88" w:rsidRDefault="00466262" w:rsidP="00427C88">
      <w:pPr>
        <w:pStyle w:val="a3"/>
        <w:jc w:val="both"/>
        <w:rPr>
          <w:rFonts w:ascii="Times New Roman" w:hAnsi="Times New Roman" w:cs="Times New Roman"/>
          <w:sz w:val="28"/>
          <w:szCs w:val="28"/>
        </w:rPr>
      </w:pPr>
      <w:r w:rsidRPr="00427C88">
        <w:rPr>
          <w:rFonts w:ascii="Times New Roman" w:hAnsi="Times New Roman" w:cs="Times New Roman"/>
          <w:sz w:val="28"/>
          <w:szCs w:val="28"/>
        </w:rPr>
        <w:t xml:space="preserve">Таблица </w:t>
      </w:r>
      <w:r w:rsidR="005B3B8D" w:rsidRPr="00427C88">
        <w:rPr>
          <w:rFonts w:ascii="Times New Roman" w:hAnsi="Times New Roman" w:cs="Times New Roman"/>
          <w:sz w:val="28"/>
          <w:szCs w:val="28"/>
        </w:rPr>
        <w:t>1</w:t>
      </w:r>
      <w:r w:rsidR="00681C44" w:rsidRPr="00427C88">
        <w:rPr>
          <w:rFonts w:ascii="Times New Roman" w:hAnsi="Times New Roman" w:cs="Times New Roman"/>
          <w:sz w:val="28"/>
          <w:szCs w:val="28"/>
        </w:rPr>
        <w:t>4</w:t>
      </w:r>
      <w:r w:rsidR="007F403E" w:rsidRPr="00427C88">
        <w:rPr>
          <w:rFonts w:ascii="Times New Roman" w:hAnsi="Times New Roman" w:cs="Times New Roman"/>
          <w:sz w:val="28"/>
          <w:szCs w:val="28"/>
        </w:rPr>
        <w:t xml:space="preserve"> -</w:t>
      </w:r>
      <w:r w:rsidRPr="00427C88">
        <w:rPr>
          <w:rFonts w:ascii="Times New Roman" w:hAnsi="Times New Roman" w:cs="Times New Roman"/>
          <w:sz w:val="28"/>
          <w:szCs w:val="28"/>
        </w:rPr>
        <w:t xml:space="preserve"> </w:t>
      </w:r>
      <w:r w:rsidR="00D25BE4" w:rsidRPr="00427C88">
        <w:rPr>
          <w:rFonts w:ascii="Times New Roman" w:hAnsi="Times New Roman" w:cs="Times New Roman"/>
          <w:sz w:val="28"/>
          <w:szCs w:val="28"/>
        </w:rPr>
        <w:t>Содержание</w:t>
      </w:r>
      <w:r w:rsidRPr="00427C88">
        <w:rPr>
          <w:rFonts w:ascii="Times New Roman" w:hAnsi="Times New Roman" w:cs="Times New Roman"/>
          <w:sz w:val="28"/>
          <w:szCs w:val="28"/>
        </w:rPr>
        <w:t xml:space="preserve"> химических элементов в организме человека</w:t>
      </w:r>
      <w:r w:rsidR="00447AB8" w:rsidRPr="00427C88">
        <w:rPr>
          <w:rFonts w:ascii="Times New Roman" w:hAnsi="Times New Roman" w:cs="Times New Roman"/>
          <w:sz w:val="28"/>
          <w:szCs w:val="28"/>
        </w:rPr>
        <w:t xml:space="preserve"> и коэффициенты обогащения волос</w:t>
      </w:r>
    </w:p>
    <w:p w14:paraId="2AF7E01C" w14:textId="77777777" w:rsidR="00EB2A8F" w:rsidRPr="00427C88" w:rsidRDefault="00EB2A8F" w:rsidP="00427C88">
      <w:pPr>
        <w:pStyle w:val="a3"/>
        <w:jc w:val="both"/>
        <w:rPr>
          <w:rFonts w:ascii="Times New Roman" w:hAnsi="Times New Roman" w:cs="Times New Roman"/>
          <w:sz w:val="28"/>
          <w:szCs w:val="28"/>
        </w:rPr>
      </w:pPr>
    </w:p>
    <w:tbl>
      <w:tblPr>
        <w:tblW w:w="960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8"/>
        <w:gridCol w:w="1481"/>
        <w:gridCol w:w="1481"/>
        <w:gridCol w:w="1116"/>
        <w:gridCol w:w="708"/>
        <w:gridCol w:w="1481"/>
        <w:gridCol w:w="1497"/>
        <w:gridCol w:w="1135"/>
      </w:tblGrid>
      <w:tr w:rsidR="00A60882" w:rsidRPr="003E441A" w14:paraId="56727A2D" w14:textId="77777777" w:rsidTr="003E441A">
        <w:tc>
          <w:tcPr>
            <w:tcW w:w="708" w:type="dxa"/>
          </w:tcPr>
          <w:p w14:paraId="025D5024" w14:textId="77777777" w:rsidR="00BD2EEE" w:rsidRPr="003E441A" w:rsidRDefault="00A60882" w:rsidP="003E441A">
            <w:pPr>
              <w:pStyle w:val="a3"/>
              <w:rPr>
                <w:rFonts w:ascii="Times New Roman" w:hAnsi="Times New Roman" w:cs="Times New Roman"/>
                <w:sz w:val="24"/>
                <w:szCs w:val="24"/>
              </w:rPr>
            </w:pPr>
            <w:r w:rsidRPr="003E441A">
              <w:rPr>
                <w:rFonts w:ascii="Times New Roman" w:hAnsi="Times New Roman" w:cs="Times New Roman"/>
                <w:sz w:val="24"/>
                <w:szCs w:val="24"/>
              </w:rPr>
              <w:t>Эле</w:t>
            </w:r>
          </w:p>
          <w:p w14:paraId="50D830DF" w14:textId="77777777" w:rsidR="00A60882" w:rsidRPr="003E441A" w:rsidRDefault="00A60882" w:rsidP="003E441A">
            <w:pPr>
              <w:pStyle w:val="a3"/>
              <w:rPr>
                <w:rFonts w:ascii="Times New Roman" w:hAnsi="Times New Roman" w:cs="Times New Roman"/>
                <w:sz w:val="24"/>
                <w:szCs w:val="24"/>
              </w:rPr>
            </w:pPr>
            <w:r w:rsidRPr="003E441A">
              <w:rPr>
                <w:rFonts w:ascii="Times New Roman" w:hAnsi="Times New Roman" w:cs="Times New Roman"/>
                <w:sz w:val="24"/>
                <w:szCs w:val="24"/>
              </w:rPr>
              <w:t>мент</w:t>
            </w:r>
          </w:p>
        </w:tc>
        <w:tc>
          <w:tcPr>
            <w:tcW w:w="1481" w:type="dxa"/>
          </w:tcPr>
          <w:p w14:paraId="10D7B2E8" w14:textId="77777777" w:rsidR="00A60882" w:rsidRPr="003E441A" w:rsidRDefault="00A60882" w:rsidP="003E441A">
            <w:pPr>
              <w:pStyle w:val="a3"/>
              <w:rPr>
                <w:rFonts w:ascii="Times New Roman" w:hAnsi="Times New Roman" w:cs="Times New Roman"/>
                <w:sz w:val="24"/>
                <w:szCs w:val="24"/>
              </w:rPr>
            </w:pPr>
            <w:r w:rsidRPr="003E441A">
              <w:rPr>
                <w:rFonts w:ascii="Times New Roman" w:hAnsi="Times New Roman" w:cs="Times New Roman"/>
                <w:sz w:val="24"/>
                <w:szCs w:val="24"/>
              </w:rPr>
              <w:t xml:space="preserve">Содержание в волосах человека </w:t>
            </w:r>
          </w:p>
        </w:tc>
        <w:tc>
          <w:tcPr>
            <w:tcW w:w="1481" w:type="dxa"/>
          </w:tcPr>
          <w:p w14:paraId="3DF73B3C" w14:textId="77777777" w:rsidR="00A60882" w:rsidRPr="003E441A" w:rsidRDefault="00A60882" w:rsidP="003E441A">
            <w:pPr>
              <w:pStyle w:val="a3"/>
              <w:rPr>
                <w:rFonts w:ascii="Times New Roman" w:hAnsi="Times New Roman" w:cs="Times New Roman"/>
                <w:sz w:val="24"/>
                <w:szCs w:val="24"/>
              </w:rPr>
            </w:pPr>
            <w:r w:rsidRPr="003E441A">
              <w:rPr>
                <w:rFonts w:ascii="Times New Roman" w:hAnsi="Times New Roman" w:cs="Times New Roman"/>
                <w:sz w:val="24"/>
                <w:szCs w:val="24"/>
              </w:rPr>
              <w:t xml:space="preserve">Содержание в организме человека </w:t>
            </w:r>
          </w:p>
        </w:tc>
        <w:tc>
          <w:tcPr>
            <w:tcW w:w="1116" w:type="dxa"/>
          </w:tcPr>
          <w:p w14:paraId="50A8352D" w14:textId="77777777" w:rsidR="00A60882" w:rsidRPr="003E441A" w:rsidRDefault="00A60882" w:rsidP="003E441A">
            <w:pPr>
              <w:pStyle w:val="a3"/>
              <w:rPr>
                <w:rFonts w:ascii="Times New Roman" w:hAnsi="Times New Roman" w:cs="Times New Roman"/>
                <w:sz w:val="24"/>
                <w:szCs w:val="24"/>
              </w:rPr>
            </w:pPr>
            <w:r w:rsidRPr="003E441A">
              <w:rPr>
                <w:rFonts w:ascii="Times New Roman" w:hAnsi="Times New Roman" w:cs="Times New Roman"/>
                <w:sz w:val="24"/>
                <w:szCs w:val="24"/>
              </w:rPr>
              <w:t>К</w:t>
            </w:r>
            <w:r w:rsidRPr="003E441A">
              <w:rPr>
                <w:rFonts w:ascii="Times New Roman" w:hAnsi="Times New Roman" w:cs="Times New Roman"/>
                <w:sz w:val="24"/>
                <w:szCs w:val="24"/>
                <w:vertAlign w:val="subscript"/>
              </w:rPr>
              <w:t>о</w:t>
            </w:r>
          </w:p>
        </w:tc>
        <w:tc>
          <w:tcPr>
            <w:tcW w:w="708" w:type="dxa"/>
          </w:tcPr>
          <w:p w14:paraId="600CEB05" w14:textId="77777777" w:rsidR="00BD2EEE" w:rsidRPr="003E441A" w:rsidRDefault="00A60882" w:rsidP="003E441A">
            <w:pPr>
              <w:pStyle w:val="a3"/>
              <w:rPr>
                <w:rFonts w:ascii="Times New Roman" w:hAnsi="Times New Roman" w:cs="Times New Roman"/>
                <w:sz w:val="24"/>
                <w:szCs w:val="24"/>
              </w:rPr>
            </w:pPr>
            <w:r w:rsidRPr="003E441A">
              <w:rPr>
                <w:rFonts w:ascii="Times New Roman" w:hAnsi="Times New Roman" w:cs="Times New Roman"/>
                <w:sz w:val="24"/>
                <w:szCs w:val="24"/>
              </w:rPr>
              <w:t>Эле</w:t>
            </w:r>
          </w:p>
          <w:p w14:paraId="6AA0F954" w14:textId="77777777" w:rsidR="00A60882" w:rsidRPr="003E441A" w:rsidRDefault="00A60882" w:rsidP="003E441A">
            <w:pPr>
              <w:pStyle w:val="a3"/>
              <w:rPr>
                <w:rFonts w:ascii="Times New Roman" w:hAnsi="Times New Roman" w:cs="Times New Roman"/>
                <w:sz w:val="24"/>
                <w:szCs w:val="24"/>
              </w:rPr>
            </w:pPr>
            <w:r w:rsidRPr="003E441A">
              <w:rPr>
                <w:rFonts w:ascii="Times New Roman" w:hAnsi="Times New Roman" w:cs="Times New Roman"/>
                <w:sz w:val="24"/>
                <w:szCs w:val="24"/>
              </w:rPr>
              <w:t>мент</w:t>
            </w:r>
          </w:p>
        </w:tc>
        <w:tc>
          <w:tcPr>
            <w:tcW w:w="1481" w:type="dxa"/>
          </w:tcPr>
          <w:p w14:paraId="3C89F58A" w14:textId="77777777" w:rsidR="00A60882" w:rsidRPr="003E441A" w:rsidRDefault="00A60882" w:rsidP="003E441A">
            <w:pPr>
              <w:pStyle w:val="a3"/>
              <w:rPr>
                <w:rFonts w:ascii="Times New Roman" w:hAnsi="Times New Roman" w:cs="Times New Roman"/>
                <w:sz w:val="24"/>
                <w:szCs w:val="24"/>
              </w:rPr>
            </w:pPr>
            <w:r w:rsidRPr="003E441A">
              <w:rPr>
                <w:rFonts w:ascii="Times New Roman" w:hAnsi="Times New Roman" w:cs="Times New Roman"/>
                <w:sz w:val="24"/>
                <w:szCs w:val="24"/>
              </w:rPr>
              <w:t xml:space="preserve">Содержание в волосах человека </w:t>
            </w:r>
          </w:p>
        </w:tc>
        <w:tc>
          <w:tcPr>
            <w:tcW w:w="1497" w:type="dxa"/>
          </w:tcPr>
          <w:p w14:paraId="139D89CD" w14:textId="77777777" w:rsidR="00A60882" w:rsidRPr="003E441A" w:rsidRDefault="00A60882" w:rsidP="003E441A">
            <w:pPr>
              <w:pStyle w:val="a3"/>
              <w:rPr>
                <w:rFonts w:ascii="Times New Roman" w:hAnsi="Times New Roman" w:cs="Times New Roman"/>
                <w:sz w:val="24"/>
                <w:szCs w:val="24"/>
              </w:rPr>
            </w:pPr>
            <w:r w:rsidRPr="003E441A">
              <w:rPr>
                <w:rFonts w:ascii="Times New Roman" w:hAnsi="Times New Roman" w:cs="Times New Roman"/>
                <w:sz w:val="24"/>
                <w:szCs w:val="24"/>
              </w:rPr>
              <w:t xml:space="preserve">Содержание в организме человека </w:t>
            </w:r>
          </w:p>
        </w:tc>
        <w:tc>
          <w:tcPr>
            <w:tcW w:w="1135" w:type="dxa"/>
          </w:tcPr>
          <w:p w14:paraId="1DBC28B5" w14:textId="77777777" w:rsidR="00A60882" w:rsidRPr="003E441A" w:rsidRDefault="00A60882" w:rsidP="003E441A">
            <w:pPr>
              <w:pStyle w:val="a3"/>
              <w:rPr>
                <w:rFonts w:ascii="Times New Roman" w:hAnsi="Times New Roman" w:cs="Times New Roman"/>
                <w:sz w:val="24"/>
                <w:szCs w:val="24"/>
              </w:rPr>
            </w:pPr>
            <w:r w:rsidRPr="003E441A">
              <w:rPr>
                <w:rFonts w:ascii="Times New Roman" w:hAnsi="Times New Roman" w:cs="Times New Roman"/>
                <w:sz w:val="24"/>
                <w:szCs w:val="24"/>
              </w:rPr>
              <w:t>К</w:t>
            </w:r>
            <w:r w:rsidRPr="003E441A">
              <w:rPr>
                <w:rFonts w:ascii="Times New Roman" w:hAnsi="Times New Roman" w:cs="Times New Roman"/>
                <w:sz w:val="24"/>
                <w:szCs w:val="24"/>
                <w:vertAlign w:val="subscript"/>
              </w:rPr>
              <w:t>о</w:t>
            </w:r>
          </w:p>
        </w:tc>
      </w:tr>
      <w:tr w:rsidR="00767813" w:rsidRPr="003E441A" w14:paraId="639FC583" w14:textId="77777777" w:rsidTr="003E441A">
        <w:tc>
          <w:tcPr>
            <w:tcW w:w="708" w:type="dxa"/>
          </w:tcPr>
          <w:p w14:paraId="00C5E2B3" w14:textId="77777777" w:rsidR="00767813" w:rsidRPr="003E441A" w:rsidRDefault="00767813" w:rsidP="003E441A">
            <w:pPr>
              <w:pStyle w:val="a3"/>
              <w:rPr>
                <w:rFonts w:ascii="Times New Roman" w:hAnsi="Times New Roman" w:cs="Times New Roman"/>
                <w:sz w:val="24"/>
                <w:szCs w:val="24"/>
              </w:rPr>
            </w:pPr>
            <w:r w:rsidRPr="003E441A">
              <w:rPr>
                <w:rFonts w:ascii="Times New Roman" w:hAnsi="Times New Roman" w:cs="Times New Roman"/>
                <w:sz w:val="24"/>
                <w:szCs w:val="24"/>
              </w:rPr>
              <w:t>1</w:t>
            </w:r>
          </w:p>
        </w:tc>
        <w:tc>
          <w:tcPr>
            <w:tcW w:w="1481" w:type="dxa"/>
          </w:tcPr>
          <w:p w14:paraId="4296920B" w14:textId="77777777" w:rsidR="00767813" w:rsidRPr="003E441A" w:rsidRDefault="00767813" w:rsidP="003E441A">
            <w:pPr>
              <w:pStyle w:val="a3"/>
              <w:rPr>
                <w:rFonts w:ascii="Times New Roman" w:hAnsi="Times New Roman" w:cs="Times New Roman"/>
                <w:sz w:val="24"/>
                <w:szCs w:val="24"/>
              </w:rPr>
            </w:pPr>
            <w:r w:rsidRPr="003E441A">
              <w:rPr>
                <w:rFonts w:ascii="Times New Roman" w:hAnsi="Times New Roman" w:cs="Times New Roman"/>
                <w:sz w:val="24"/>
                <w:szCs w:val="24"/>
              </w:rPr>
              <w:t>2</w:t>
            </w:r>
          </w:p>
        </w:tc>
        <w:tc>
          <w:tcPr>
            <w:tcW w:w="1481" w:type="dxa"/>
          </w:tcPr>
          <w:p w14:paraId="256D7F80" w14:textId="77777777" w:rsidR="00767813" w:rsidRPr="003E441A" w:rsidRDefault="00767813" w:rsidP="003E441A">
            <w:pPr>
              <w:pStyle w:val="a3"/>
              <w:rPr>
                <w:rFonts w:ascii="Times New Roman" w:hAnsi="Times New Roman" w:cs="Times New Roman"/>
                <w:sz w:val="24"/>
                <w:szCs w:val="24"/>
              </w:rPr>
            </w:pPr>
            <w:r w:rsidRPr="003E441A">
              <w:rPr>
                <w:rFonts w:ascii="Times New Roman" w:hAnsi="Times New Roman" w:cs="Times New Roman"/>
                <w:sz w:val="24"/>
                <w:szCs w:val="24"/>
              </w:rPr>
              <w:t>3</w:t>
            </w:r>
          </w:p>
        </w:tc>
        <w:tc>
          <w:tcPr>
            <w:tcW w:w="1116" w:type="dxa"/>
          </w:tcPr>
          <w:p w14:paraId="74C105B9" w14:textId="77777777" w:rsidR="00767813" w:rsidRPr="003E441A" w:rsidRDefault="00767813" w:rsidP="003E441A">
            <w:pPr>
              <w:pStyle w:val="a3"/>
              <w:rPr>
                <w:rFonts w:ascii="Times New Roman" w:hAnsi="Times New Roman" w:cs="Times New Roman"/>
                <w:sz w:val="24"/>
                <w:szCs w:val="24"/>
              </w:rPr>
            </w:pPr>
            <w:r w:rsidRPr="003E441A">
              <w:rPr>
                <w:rFonts w:ascii="Times New Roman" w:hAnsi="Times New Roman" w:cs="Times New Roman"/>
                <w:sz w:val="24"/>
                <w:szCs w:val="24"/>
              </w:rPr>
              <w:t>4</w:t>
            </w:r>
          </w:p>
        </w:tc>
        <w:tc>
          <w:tcPr>
            <w:tcW w:w="708" w:type="dxa"/>
          </w:tcPr>
          <w:p w14:paraId="2C057B33" w14:textId="77777777" w:rsidR="00767813" w:rsidRPr="003E441A" w:rsidRDefault="00767813" w:rsidP="003E441A">
            <w:pPr>
              <w:pStyle w:val="a3"/>
              <w:rPr>
                <w:rFonts w:ascii="Times New Roman" w:hAnsi="Times New Roman" w:cs="Times New Roman"/>
                <w:sz w:val="24"/>
                <w:szCs w:val="24"/>
              </w:rPr>
            </w:pPr>
            <w:r w:rsidRPr="003E441A">
              <w:rPr>
                <w:rFonts w:ascii="Times New Roman" w:hAnsi="Times New Roman" w:cs="Times New Roman"/>
                <w:sz w:val="24"/>
                <w:szCs w:val="24"/>
              </w:rPr>
              <w:t>5</w:t>
            </w:r>
          </w:p>
        </w:tc>
        <w:tc>
          <w:tcPr>
            <w:tcW w:w="1481" w:type="dxa"/>
          </w:tcPr>
          <w:p w14:paraId="69542A11" w14:textId="77777777" w:rsidR="00767813" w:rsidRPr="003E441A" w:rsidRDefault="00767813" w:rsidP="003E441A">
            <w:pPr>
              <w:pStyle w:val="a3"/>
              <w:rPr>
                <w:rFonts w:ascii="Times New Roman" w:hAnsi="Times New Roman" w:cs="Times New Roman"/>
                <w:sz w:val="24"/>
                <w:szCs w:val="24"/>
              </w:rPr>
            </w:pPr>
            <w:r w:rsidRPr="003E441A">
              <w:rPr>
                <w:rFonts w:ascii="Times New Roman" w:hAnsi="Times New Roman" w:cs="Times New Roman"/>
                <w:sz w:val="24"/>
                <w:szCs w:val="24"/>
              </w:rPr>
              <w:t>6</w:t>
            </w:r>
          </w:p>
        </w:tc>
        <w:tc>
          <w:tcPr>
            <w:tcW w:w="1497" w:type="dxa"/>
          </w:tcPr>
          <w:p w14:paraId="5CDEC682" w14:textId="77777777" w:rsidR="00767813" w:rsidRPr="003E441A" w:rsidRDefault="00767813" w:rsidP="003E441A">
            <w:pPr>
              <w:pStyle w:val="a3"/>
              <w:rPr>
                <w:rFonts w:ascii="Times New Roman" w:hAnsi="Times New Roman" w:cs="Times New Roman"/>
                <w:sz w:val="24"/>
                <w:szCs w:val="24"/>
              </w:rPr>
            </w:pPr>
            <w:r w:rsidRPr="003E441A">
              <w:rPr>
                <w:rFonts w:ascii="Times New Roman" w:hAnsi="Times New Roman" w:cs="Times New Roman"/>
                <w:sz w:val="24"/>
                <w:szCs w:val="24"/>
              </w:rPr>
              <w:t>7</w:t>
            </w:r>
          </w:p>
        </w:tc>
        <w:tc>
          <w:tcPr>
            <w:tcW w:w="1135" w:type="dxa"/>
          </w:tcPr>
          <w:p w14:paraId="69725E7D" w14:textId="77777777" w:rsidR="00767813" w:rsidRPr="003E441A" w:rsidRDefault="00767813" w:rsidP="003E441A">
            <w:pPr>
              <w:pStyle w:val="a3"/>
              <w:rPr>
                <w:rFonts w:ascii="Times New Roman" w:hAnsi="Times New Roman" w:cs="Times New Roman"/>
                <w:sz w:val="24"/>
                <w:szCs w:val="24"/>
              </w:rPr>
            </w:pPr>
            <w:r w:rsidRPr="003E441A">
              <w:rPr>
                <w:rFonts w:ascii="Times New Roman" w:hAnsi="Times New Roman" w:cs="Times New Roman"/>
                <w:sz w:val="24"/>
                <w:szCs w:val="24"/>
              </w:rPr>
              <w:t>8</w:t>
            </w:r>
          </w:p>
        </w:tc>
      </w:tr>
      <w:tr w:rsidR="002174C8" w:rsidRPr="003E441A" w14:paraId="5F1172F6" w14:textId="77777777" w:rsidTr="003E441A">
        <w:tc>
          <w:tcPr>
            <w:tcW w:w="708" w:type="dxa"/>
            <w:vAlign w:val="center"/>
          </w:tcPr>
          <w:p w14:paraId="03692635" w14:textId="77777777" w:rsidR="002174C8" w:rsidRPr="003E441A" w:rsidRDefault="002174C8" w:rsidP="003E441A">
            <w:pPr>
              <w:pStyle w:val="a3"/>
              <w:rPr>
                <w:rFonts w:ascii="Times New Roman" w:hAnsi="Times New Roman" w:cs="Times New Roman"/>
                <w:sz w:val="24"/>
                <w:szCs w:val="24"/>
              </w:rPr>
            </w:pPr>
            <w:r w:rsidRPr="003E441A">
              <w:rPr>
                <w:rFonts w:ascii="Times New Roman" w:eastAsia="Times New Roman" w:hAnsi="Times New Roman" w:cs="Times New Roman"/>
                <w:sz w:val="24"/>
                <w:szCs w:val="24"/>
                <w:lang w:val="en-US"/>
              </w:rPr>
              <w:t>Li</w:t>
            </w:r>
          </w:p>
        </w:tc>
        <w:tc>
          <w:tcPr>
            <w:tcW w:w="1481" w:type="dxa"/>
          </w:tcPr>
          <w:p w14:paraId="73EB7D24"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0,11</w:t>
            </w:r>
          </w:p>
        </w:tc>
        <w:tc>
          <w:tcPr>
            <w:tcW w:w="1481" w:type="dxa"/>
          </w:tcPr>
          <w:p w14:paraId="2C2CCFA1"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0,67</w:t>
            </w:r>
          </w:p>
        </w:tc>
        <w:tc>
          <w:tcPr>
            <w:tcW w:w="1116" w:type="dxa"/>
            <w:vAlign w:val="center"/>
          </w:tcPr>
          <w:p w14:paraId="4E262F93"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0,16</w:t>
            </w:r>
          </w:p>
        </w:tc>
        <w:tc>
          <w:tcPr>
            <w:tcW w:w="708" w:type="dxa"/>
          </w:tcPr>
          <w:p w14:paraId="29FBFD4F"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lang w:val="en-US"/>
              </w:rPr>
              <w:t>Zn</w:t>
            </w:r>
          </w:p>
        </w:tc>
        <w:tc>
          <w:tcPr>
            <w:tcW w:w="1481" w:type="dxa"/>
          </w:tcPr>
          <w:p w14:paraId="4331908C"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236</w:t>
            </w:r>
          </w:p>
        </w:tc>
        <w:tc>
          <w:tcPr>
            <w:tcW w:w="1497" w:type="dxa"/>
          </w:tcPr>
          <w:p w14:paraId="5F832452"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2000</w:t>
            </w:r>
          </w:p>
        </w:tc>
        <w:tc>
          <w:tcPr>
            <w:tcW w:w="1135" w:type="dxa"/>
            <w:vAlign w:val="center"/>
          </w:tcPr>
          <w:p w14:paraId="45155959"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0,12</w:t>
            </w:r>
          </w:p>
        </w:tc>
      </w:tr>
      <w:tr w:rsidR="002174C8" w:rsidRPr="003E441A" w14:paraId="2565A69E" w14:textId="77777777" w:rsidTr="003E441A">
        <w:tc>
          <w:tcPr>
            <w:tcW w:w="708" w:type="dxa"/>
            <w:vAlign w:val="center"/>
          </w:tcPr>
          <w:p w14:paraId="3B743A15" w14:textId="77777777" w:rsidR="002174C8" w:rsidRPr="003E441A" w:rsidRDefault="002174C8" w:rsidP="003E441A">
            <w:pPr>
              <w:pStyle w:val="a3"/>
              <w:rPr>
                <w:rFonts w:ascii="Times New Roman" w:hAnsi="Times New Roman" w:cs="Times New Roman"/>
                <w:sz w:val="24"/>
                <w:szCs w:val="24"/>
              </w:rPr>
            </w:pPr>
            <w:r w:rsidRPr="003E441A">
              <w:rPr>
                <w:rFonts w:ascii="Times New Roman" w:eastAsia="Times New Roman" w:hAnsi="Times New Roman" w:cs="Times New Roman"/>
                <w:sz w:val="24"/>
                <w:szCs w:val="24"/>
                <w:lang w:val="en-US"/>
              </w:rPr>
              <w:t>Be</w:t>
            </w:r>
          </w:p>
        </w:tc>
        <w:tc>
          <w:tcPr>
            <w:tcW w:w="1481" w:type="dxa"/>
          </w:tcPr>
          <w:p w14:paraId="74E514FD"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0,003</w:t>
            </w:r>
          </w:p>
        </w:tc>
        <w:tc>
          <w:tcPr>
            <w:tcW w:w="1481" w:type="dxa"/>
          </w:tcPr>
          <w:p w14:paraId="13631431"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0,036</w:t>
            </w:r>
          </w:p>
        </w:tc>
        <w:tc>
          <w:tcPr>
            <w:tcW w:w="1116" w:type="dxa"/>
            <w:vAlign w:val="center"/>
          </w:tcPr>
          <w:p w14:paraId="5B0A4D07"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0,08</w:t>
            </w:r>
          </w:p>
        </w:tc>
        <w:tc>
          <w:tcPr>
            <w:tcW w:w="708" w:type="dxa"/>
          </w:tcPr>
          <w:p w14:paraId="3539EC58"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lang w:val="en-US"/>
              </w:rPr>
              <w:t>As</w:t>
            </w:r>
          </w:p>
        </w:tc>
        <w:tc>
          <w:tcPr>
            <w:tcW w:w="1481" w:type="dxa"/>
          </w:tcPr>
          <w:p w14:paraId="0A2CCDE7"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0,67</w:t>
            </w:r>
          </w:p>
        </w:tc>
        <w:tc>
          <w:tcPr>
            <w:tcW w:w="1497" w:type="dxa"/>
          </w:tcPr>
          <w:p w14:paraId="73E3D9E7"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18</w:t>
            </w:r>
          </w:p>
        </w:tc>
        <w:tc>
          <w:tcPr>
            <w:tcW w:w="1135" w:type="dxa"/>
            <w:vAlign w:val="center"/>
          </w:tcPr>
          <w:p w14:paraId="072B5B99"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0,04</w:t>
            </w:r>
          </w:p>
        </w:tc>
      </w:tr>
      <w:tr w:rsidR="002174C8" w:rsidRPr="003E441A" w14:paraId="1FBC5C50" w14:textId="77777777" w:rsidTr="003E441A">
        <w:tc>
          <w:tcPr>
            <w:tcW w:w="708" w:type="dxa"/>
            <w:vAlign w:val="center"/>
          </w:tcPr>
          <w:p w14:paraId="47B5D16A" w14:textId="77777777" w:rsidR="002174C8" w:rsidRPr="003E441A" w:rsidRDefault="002174C8" w:rsidP="003E441A">
            <w:pPr>
              <w:pStyle w:val="a3"/>
              <w:rPr>
                <w:rFonts w:ascii="Times New Roman" w:hAnsi="Times New Roman" w:cs="Times New Roman"/>
                <w:sz w:val="24"/>
                <w:szCs w:val="24"/>
              </w:rPr>
            </w:pPr>
            <w:r w:rsidRPr="003E441A">
              <w:rPr>
                <w:rFonts w:ascii="Times New Roman" w:eastAsia="Times New Roman" w:hAnsi="Times New Roman" w:cs="Times New Roman"/>
                <w:sz w:val="24"/>
                <w:szCs w:val="24"/>
                <w:lang w:val="en-US"/>
              </w:rPr>
              <w:t>Na</w:t>
            </w:r>
          </w:p>
        </w:tc>
        <w:tc>
          <w:tcPr>
            <w:tcW w:w="1481" w:type="dxa"/>
            <w:vAlign w:val="center"/>
          </w:tcPr>
          <w:p w14:paraId="252FBD6E"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493</w:t>
            </w:r>
          </w:p>
        </w:tc>
        <w:tc>
          <w:tcPr>
            <w:tcW w:w="1481" w:type="dxa"/>
          </w:tcPr>
          <w:p w14:paraId="3382EA58"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100000</w:t>
            </w:r>
          </w:p>
        </w:tc>
        <w:tc>
          <w:tcPr>
            <w:tcW w:w="1116" w:type="dxa"/>
            <w:vAlign w:val="center"/>
          </w:tcPr>
          <w:p w14:paraId="40651373"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0,005</w:t>
            </w:r>
          </w:p>
        </w:tc>
        <w:tc>
          <w:tcPr>
            <w:tcW w:w="708" w:type="dxa"/>
          </w:tcPr>
          <w:p w14:paraId="00A808AF" w14:textId="77777777" w:rsidR="002174C8" w:rsidRPr="003E441A" w:rsidRDefault="002174C8" w:rsidP="003E441A">
            <w:pPr>
              <w:pStyle w:val="a3"/>
              <w:rPr>
                <w:rFonts w:ascii="Times New Roman" w:hAnsi="Times New Roman" w:cs="Times New Roman"/>
                <w:sz w:val="24"/>
                <w:szCs w:val="24"/>
              </w:rPr>
            </w:pPr>
            <w:r w:rsidRPr="003E441A">
              <w:rPr>
                <w:rFonts w:ascii="Times New Roman" w:eastAsia="Times New Roman" w:hAnsi="Times New Roman" w:cs="Times New Roman"/>
                <w:sz w:val="24"/>
                <w:szCs w:val="24"/>
                <w:lang w:val="en-US"/>
              </w:rPr>
              <w:t>Se</w:t>
            </w:r>
          </w:p>
        </w:tc>
        <w:tc>
          <w:tcPr>
            <w:tcW w:w="1481" w:type="dxa"/>
          </w:tcPr>
          <w:p w14:paraId="4961D640"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0,35</w:t>
            </w:r>
          </w:p>
        </w:tc>
        <w:tc>
          <w:tcPr>
            <w:tcW w:w="1497" w:type="dxa"/>
          </w:tcPr>
          <w:p w14:paraId="49652354"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14</w:t>
            </w:r>
          </w:p>
        </w:tc>
        <w:tc>
          <w:tcPr>
            <w:tcW w:w="1135" w:type="dxa"/>
            <w:vAlign w:val="center"/>
          </w:tcPr>
          <w:p w14:paraId="480916CC"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0,03</w:t>
            </w:r>
          </w:p>
        </w:tc>
      </w:tr>
      <w:tr w:rsidR="002174C8" w:rsidRPr="003E441A" w14:paraId="2C73F9CE" w14:textId="77777777" w:rsidTr="003E441A">
        <w:tc>
          <w:tcPr>
            <w:tcW w:w="708" w:type="dxa"/>
            <w:vAlign w:val="center"/>
          </w:tcPr>
          <w:p w14:paraId="182E387D" w14:textId="77777777" w:rsidR="002174C8" w:rsidRPr="003E441A" w:rsidRDefault="002174C8" w:rsidP="003E441A">
            <w:pPr>
              <w:pStyle w:val="a3"/>
              <w:rPr>
                <w:rFonts w:ascii="Times New Roman" w:hAnsi="Times New Roman" w:cs="Times New Roman"/>
                <w:sz w:val="24"/>
                <w:szCs w:val="24"/>
              </w:rPr>
            </w:pPr>
            <w:r w:rsidRPr="003E441A">
              <w:rPr>
                <w:rFonts w:ascii="Times New Roman" w:eastAsia="Times New Roman" w:hAnsi="Times New Roman" w:cs="Times New Roman"/>
                <w:sz w:val="24"/>
                <w:szCs w:val="24"/>
                <w:lang w:val="en-US"/>
              </w:rPr>
              <w:t>Mg</w:t>
            </w:r>
          </w:p>
        </w:tc>
        <w:tc>
          <w:tcPr>
            <w:tcW w:w="1481" w:type="dxa"/>
            <w:vAlign w:val="center"/>
          </w:tcPr>
          <w:p w14:paraId="4039DB91"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342</w:t>
            </w:r>
          </w:p>
        </w:tc>
        <w:tc>
          <w:tcPr>
            <w:tcW w:w="1481" w:type="dxa"/>
          </w:tcPr>
          <w:p w14:paraId="06A92072"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25000</w:t>
            </w:r>
          </w:p>
        </w:tc>
        <w:tc>
          <w:tcPr>
            <w:tcW w:w="1116" w:type="dxa"/>
            <w:vAlign w:val="center"/>
          </w:tcPr>
          <w:p w14:paraId="214E75EE"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0,01</w:t>
            </w:r>
          </w:p>
        </w:tc>
        <w:tc>
          <w:tcPr>
            <w:tcW w:w="708" w:type="dxa"/>
          </w:tcPr>
          <w:p w14:paraId="5A0EEDFF"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lang w:val="en-US"/>
              </w:rPr>
              <w:t>Br</w:t>
            </w:r>
          </w:p>
        </w:tc>
        <w:tc>
          <w:tcPr>
            <w:tcW w:w="1481" w:type="dxa"/>
          </w:tcPr>
          <w:p w14:paraId="09CD34DE"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2,25</w:t>
            </w:r>
          </w:p>
        </w:tc>
        <w:tc>
          <w:tcPr>
            <w:tcW w:w="1497" w:type="dxa"/>
          </w:tcPr>
          <w:p w14:paraId="2071EB56"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260</w:t>
            </w:r>
          </w:p>
        </w:tc>
        <w:tc>
          <w:tcPr>
            <w:tcW w:w="1135" w:type="dxa"/>
            <w:vAlign w:val="center"/>
          </w:tcPr>
          <w:p w14:paraId="4D5E0F0B"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0,01</w:t>
            </w:r>
          </w:p>
        </w:tc>
      </w:tr>
      <w:tr w:rsidR="002174C8" w:rsidRPr="003E441A" w14:paraId="6D9FBFB0" w14:textId="77777777" w:rsidTr="003E441A">
        <w:tc>
          <w:tcPr>
            <w:tcW w:w="708" w:type="dxa"/>
            <w:vAlign w:val="center"/>
          </w:tcPr>
          <w:p w14:paraId="78432162" w14:textId="77777777" w:rsidR="002174C8" w:rsidRPr="003E441A" w:rsidRDefault="002174C8" w:rsidP="003E441A">
            <w:pPr>
              <w:pStyle w:val="a3"/>
              <w:rPr>
                <w:rFonts w:ascii="Times New Roman" w:hAnsi="Times New Roman" w:cs="Times New Roman"/>
                <w:sz w:val="24"/>
                <w:szCs w:val="24"/>
              </w:rPr>
            </w:pPr>
            <w:r w:rsidRPr="003E441A">
              <w:rPr>
                <w:rFonts w:ascii="Times New Roman" w:eastAsia="Times New Roman" w:hAnsi="Times New Roman" w:cs="Times New Roman"/>
                <w:sz w:val="24"/>
                <w:szCs w:val="24"/>
                <w:lang w:val="en-US"/>
              </w:rPr>
              <w:t>Al</w:t>
            </w:r>
          </w:p>
        </w:tc>
        <w:tc>
          <w:tcPr>
            <w:tcW w:w="1481" w:type="dxa"/>
            <w:vAlign w:val="center"/>
          </w:tcPr>
          <w:p w14:paraId="4264ACBB"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57</w:t>
            </w:r>
          </w:p>
        </w:tc>
        <w:tc>
          <w:tcPr>
            <w:tcW w:w="1481" w:type="dxa"/>
          </w:tcPr>
          <w:p w14:paraId="2B434CCA"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61</w:t>
            </w:r>
          </w:p>
        </w:tc>
        <w:tc>
          <w:tcPr>
            <w:tcW w:w="1116" w:type="dxa"/>
            <w:vAlign w:val="center"/>
          </w:tcPr>
          <w:p w14:paraId="4FE5A677"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0,93</w:t>
            </w:r>
          </w:p>
        </w:tc>
        <w:tc>
          <w:tcPr>
            <w:tcW w:w="708" w:type="dxa"/>
          </w:tcPr>
          <w:p w14:paraId="38300F34"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lang w:val="en-US"/>
              </w:rPr>
              <w:t>Rb</w:t>
            </w:r>
          </w:p>
        </w:tc>
        <w:tc>
          <w:tcPr>
            <w:tcW w:w="1481" w:type="dxa"/>
          </w:tcPr>
          <w:p w14:paraId="26C40DEA"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0,25</w:t>
            </w:r>
          </w:p>
        </w:tc>
        <w:tc>
          <w:tcPr>
            <w:tcW w:w="1497" w:type="dxa"/>
          </w:tcPr>
          <w:p w14:paraId="4A56A38C"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680</w:t>
            </w:r>
          </w:p>
        </w:tc>
        <w:tc>
          <w:tcPr>
            <w:tcW w:w="1135" w:type="dxa"/>
            <w:vAlign w:val="center"/>
          </w:tcPr>
          <w:p w14:paraId="78CD0E05"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0,0004</w:t>
            </w:r>
          </w:p>
        </w:tc>
      </w:tr>
      <w:tr w:rsidR="002174C8" w:rsidRPr="003E441A" w14:paraId="14C45A2B" w14:textId="77777777" w:rsidTr="003E441A">
        <w:tc>
          <w:tcPr>
            <w:tcW w:w="708" w:type="dxa"/>
            <w:vAlign w:val="center"/>
          </w:tcPr>
          <w:p w14:paraId="2489B61B" w14:textId="77777777" w:rsidR="002174C8" w:rsidRPr="003E441A" w:rsidRDefault="002174C8" w:rsidP="003E441A">
            <w:pPr>
              <w:pStyle w:val="a3"/>
              <w:rPr>
                <w:rFonts w:ascii="Times New Roman" w:eastAsia="Times New Roman" w:hAnsi="Times New Roman" w:cs="Times New Roman"/>
                <w:sz w:val="24"/>
                <w:szCs w:val="24"/>
                <w:lang w:val="en-US"/>
              </w:rPr>
            </w:pPr>
            <w:r w:rsidRPr="003E441A">
              <w:rPr>
                <w:rFonts w:ascii="Times New Roman" w:eastAsia="Times New Roman" w:hAnsi="Times New Roman" w:cs="Times New Roman"/>
                <w:sz w:val="24"/>
                <w:szCs w:val="24"/>
                <w:lang w:val="en-US"/>
              </w:rPr>
              <w:t>P</w:t>
            </w:r>
          </w:p>
        </w:tc>
        <w:tc>
          <w:tcPr>
            <w:tcW w:w="1481" w:type="dxa"/>
            <w:vAlign w:val="center"/>
          </w:tcPr>
          <w:p w14:paraId="521BE454"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645</w:t>
            </w:r>
          </w:p>
        </w:tc>
        <w:tc>
          <w:tcPr>
            <w:tcW w:w="1481" w:type="dxa"/>
          </w:tcPr>
          <w:p w14:paraId="13133F0A"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780000</w:t>
            </w:r>
          </w:p>
        </w:tc>
        <w:tc>
          <w:tcPr>
            <w:tcW w:w="1116" w:type="dxa"/>
            <w:vAlign w:val="center"/>
          </w:tcPr>
          <w:p w14:paraId="646611E9"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0,001</w:t>
            </w:r>
          </w:p>
        </w:tc>
        <w:tc>
          <w:tcPr>
            <w:tcW w:w="708" w:type="dxa"/>
          </w:tcPr>
          <w:p w14:paraId="3ACA0916" w14:textId="77777777" w:rsidR="002174C8" w:rsidRPr="003E441A" w:rsidRDefault="002174C8" w:rsidP="003E441A">
            <w:pPr>
              <w:pStyle w:val="a3"/>
              <w:rPr>
                <w:rFonts w:ascii="Times New Roman" w:hAnsi="Times New Roman" w:cs="Times New Roman"/>
                <w:sz w:val="24"/>
                <w:szCs w:val="24"/>
                <w:lang w:val="en-US"/>
              </w:rPr>
            </w:pPr>
            <w:r w:rsidRPr="003E441A">
              <w:rPr>
                <w:rFonts w:ascii="Times New Roman" w:hAnsi="Times New Roman" w:cs="Times New Roman"/>
                <w:sz w:val="24"/>
                <w:szCs w:val="24"/>
                <w:lang w:val="en-US"/>
              </w:rPr>
              <w:t>Sr</w:t>
            </w:r>
          </w:p>
        </w:tc>
        <w:tc>
          <w:tcPr>
            <w:tcW w:w="1481" w:type="dxa"/>
          </w:tcPr>
          <w:p w14:paraId="73CB6AFA" w14:textId="77777777" w:rsidR="002174C8" w:rsidRPr="003E441A" w:rsidRDefault="002174C8" w:rsidP="003E441A">
            <w:pPr>
              <w:pStyle w:val="a3"/>
              <w:rPr>
                <w:rFonts w:ascii="Times New Roman" w:hAnsi="Times New Roman" w:cs="Times New Roman"/>
                <w:sz w:val="24"/>
                <w:szCs w:val="24"/>
                <w:lang w:val="en-US"/>
              </w:rPr>
            </w:pPr>
            <w:r w:rsidRPr="003E441A">
              <w:rPr>
                <w:rFonts w:ascii="Times New Roman" w:hAnsi="Times New Roman" w:cs="Times New Roman"/>
                <w:sz w:val="24"/>
                <w:szCs w:val="24"/>
              </w:rPr>
              <w:t>15,5</w:t>
            </w:r>
          </w:p>
        </w:tc>
        <w:tc>
          <w:tcPr>
            <w:tcW w:w="1497" w:type="dxa"/>
          </w:tcPr>
          <w:p w14:paraId="5DD3FECA" w14:textId="77777777" w:rsidR="002174C8" w:rsidRPr="003E441A" w:rsidRDefault="002174C8" w:rsidP="003E441A">
            <w:pPr>
              <w:pStyle w:val="a3"/>
              <w:rPr>
                <w:rFonts w:ascii="Times New Roman" w:hAnsi="Times New Roman" w:cs="Times New Roman"/>
                <w:sz w:val="24"/>
                <w:szCs w:val="24"/>
                <w:lang w:val="en-US"/>
              </w:rPr>
            </w:pPr>
            <w:r w:rsidRPr="003E441A">
              <w:rPr>
                <w:rFonts w:ascii="Times New Roman" w:hAnsi="Times New Roman" w:cs="Times New Roman"/>
                <w:sz w:val="24"/>
                <w:szCs w:val="24"/>
              </w:rPr>
              <w:t>320</w:t>
            </w:r>
          </w:p>
        </w:tc>
        <w:tc>
          <w:tcPr>
            <w:tcW w:w="1135" w:type="dxa"/>
            <w:vAlign w:val="center"/>
          </w:tcPr>
          <w:p w14:paraId="28E282E5" w14:textId="77777777" w:rsidR="002174C8" w:rsidRPr="003E441A" w:rsidRDefault="002174C8" w:rsidP="003E441A">
            <w:pPr>
              <w:pStyle w:val="a3"/>
              <w:rPr>
                <w:rFonts w:ascii="Times New Roman" w:hAnsi="Times New Roman" w:cs="Times New Roman"/>
                <w:sz w:val="24"/>
                <w:szCs w:val="24"/>
                <w:lang w:val="en-US"/>
              </w:rPr>
            </w:pPr>
            <w:r w:rsidRPr="003E441A">
              <w:rPr>
                <w:rFonts w:ascii="Times New Roman" w:hAnsi="Times New Roman" w:cs="Times New Roman"/>
                <w:sz w:val="24"/>
                <w:szCs w:val="24"/>
              </w:rPr>
              <w:t>0,05</w:t>
            </w:r>
          </w:p>
        </w:tc>
      </w:tr>
      <w:tr w:rsidR="002174C8" w:rsidRPr="003E441A" w14:paraId="148DBFAF" w14:textId="77777777" w:rsidTr="003E441A">
        <w:tc>
          <w:tcPr>
            <w:tcW w:w="708" w:type="dxa"/>
            <w:vAlign w:val="center"/>
          </w:tcPr>
          <w:p w14:paraId="4BC3E854" w14:textId="77777777" w:rsidR="002174C8" w:rsidRPr="003E441A" w:rsidRDefault="002174C8" w:rsidP="003E441A">
            <w:pPr>
              <w:pStyle w:val="a3"/>
              <w:rPr>
                <w:rFonts w:ascii="Times New Roman" w:eastAsia="Times New Roman" w:hAnsi="Times New Roman" w:cs="Times New Roman"/>
                <w:sz w:val="24"/>
                <w:szCs w:val="24"/>
                <w:lang w:val="en-US"/>
              </w:rPr>
            </w:pPr>
            <w:r w:rsidRPr="003E441A">
              <w:rPr>
                <w:rFonts w:ascii="Times New Roman" w:hAnsi="Times New Roman" w:cs="Times New Roman"/>
                <w:sz w:val="24"/>
                <w:szCs w:val="24"/>
                <w:lang w:val="en-US"/>
              </w:rPr>
              <w:t>S</w:t>
            </w:r>
          </w:p>
        </w:tc>
        <w:tc>
          <w:tcPr>
            <w:tcW w:w="1481" w:type="dxa"/>
            <w:vAlign w:val="center"/>
          </w:tcPr>
          <w:p w14:paraId="35B4CE03"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125497</w:t>
            </w:r>
          </w:p>
        </w:tc>
        <w:tc>
          <w:tcPr>
            <w:tcW w:w="1481" w:type="dxa"/>
          </w:tcPr>
          <w:p w14:paraId="7450075A"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140000</w:t>
            </w:r>
          </w:p>
        </w:tc>
        <w:tc>
          <w:tcPr>
            <w:tcW w:w="1116" w:type="dxa"/>
            <w:vAlign w:val="center"/>
          </w:tcPr>
          <w:p w14:paraId="3D3705BA"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0,90</w:t>
            </w:r>
          </w:p>
        </w:tc>
        <w:tc>
          <w:tcPr>
            <w:tcW w:w="708" w:type="dxa"/>
            <w:vAlign w:val="center"/>
          </w:tcPr>
          <w:p w14:paraId="02E37822" w14:textId="77777777" w:rsidR="002174C8" w:rsidRPr="003E441A" w:rsidRDefault="002174C8" w:rsidP="003E441A">
            <w:pPr>
              <w:pStyle w:val="a3"/>
              <w:rPr>
                <w:rFonts w:ascii="Times New Roman" w:hAnsi="Times New Roman" w:cs="Times New Roman"/>
                <w:sz w:val="24"/>
                <w:szCs w:val="24"/>
                <w:lang w:val="en-US"/>
              </w:rPr>
            </w:pPr>
            <w:r w:rsidRPr="003E441A">
              <w:rPr>
                <w:rFonts w:ascii="Times New Roman" w:eastAsia="Times New Roman" w:hAnsi="Times New Roman" w:cs="Times New Roman"/>
                <w:sz w:val="24"/>
                <w:szCs w:val="24"/>
                <w:lang w:val="en-US"/>
              </w:rPr>
              <w:t>Zr</w:t>
            </w:r>
          </w:p>
        </w:tc>
        <w:tc>
          <w:tcPr>
            <w:tcW w:w="1481" w:type="dxa"/>
          </w:tcPr>
          <w:p w14:paraId="6B844F5F" w14:textId="77777777" w:rsidR="002174C8" w:rsidRPr="003E441A" w:rsidRDefault="002174C8" w:rsidP="003E441A">
            <w:pPr>
              <w:pStyle w:val="a3"/>
              <w:rPr>
                <w:rFonts w:ascii="Times New Roman" w:hAnsi="Times New Roman" w:cs="Times New Roman"/>
                <w:sz w:val="24"/>
                <w:szCs w:val="24"/>
                <w:lang w:val="en-US"/>
              </w:rPr>
            </w:pPr>
            <w:r w:rsidRPr="003E441A">
              <w:rPr>
                <w:rFonts w:ascii="Times New Roman" w:hAnsi="Times New Roman" w:cs="Times New Roman"/>
                <w:sz w:val="24"/>
                <w:szCs w:val="24"/>
              </w:rPr>
              <w:t>0,17</w:t>
            </w:r>
          </w:p>
        </w:tc>
        <w:tc>
          <w:tcPr>
            <w:tcW w:w="1497" w:type="dxa"/>
          </w:tcPr>
          <w:p w14:paraId="4DE5D0FF" w14:textId="77777777" w:rsidR="002174C8" w:rsidRPr="003E441A" w:rsidRDefault="002174C8" w:rsidP="003E441A">
            <w:pPr>
              <w:pStyle w:val="a3"/>
              <w:rPr>
                <w:rFonts w:ascii="Times New Roman" w:hAnsi="Times New Roman" w:cs="Times New Roman"/>
                <w:sz w:val="24"/>
                <w:szCs w:val="24"/>
                <w:lang w:val="en-US"/>
              </w:rPr>
            </w:pPr>
            <w:r w:rsidRPr="003E441A">
              <w:rPr>
                <w:rFonts w:ascii="Times New Roman" w:hAnsi="Times New Roman" w:cs="Times New Roman"/>
                <w:sz w:val="24"/>
                <w:szCs w:val="24"/>
              </w:rPr>
              <w:t>250</w:t>
            </w:r>
          </w:p>
        </w:tc>
        <w:tc>
          <w:tcPr>
            <w:tcW w:w="1135" w:type="dxa"/>
            <w:vAlign w:val="center"/>
          </w:tcPr>
          <w:p w14:paraId="048F9D2F" w14:textId="77777777" w:rsidR="002174C8" w:rsidRPr="003E441A" w:rsidRDefault="002174C8" w:rsidP="003E441A">
            <w:pPr>
              <w:pStyle w:val="a3"/>
              <w:rPr>
                <w:rFonts w:ascii="Times New Roman" w:hAnsi="Times New Roman" w:cs="Times New Roman"/>
                <w:sz w:val="24"/>
                <w:szCs w:val="24"/>
                <w:lang w:val="en-US"/>
              </w:rPr>
            </w:pPr>
            <w:r w:rsidRPr="003E441A">
              <w:rPr>
                <w:rFonts w:ascii="Times New Roman" w:hAnsi="Times New Roman" w:cs="Times New Roman"/>
                <w:sz w:val="24"/>
                <w:szCs w:val="24"/>
              </w:rPr>
              <w:t>0,001</w:t>
            </w:r>
          </w:p>
        </w:tc>
      </w:tr>
      <w:tr w:rsidR="002174C8" w:rsidRPr="003E441A" w14:paraId="527F7E7A" w14:textId="77777777" w:rsidTr="003E441A">
        <w:tc>
          <w:tcPr>
            <w:tcW w:w="708" w:type="dxa"/>
            <w:vAlign w:val="center"/>
          </w:tcPr>
          <w:p w14:paraId="1CFF6B7A"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lang w:val="en-US"/>
              </w:rPr>
              <w:t>Cl</w:t>
            </w:r>
          </w:p>
        </w:tc>
        <w:tc>
          <w:tcPr>
            <w:tcW w:w="1481" w:type="dxa"/>
            <w:vAlign w:val="center"/>
          </w:tcPr>
          <w:p w14:paraId="0DCAE511"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lang w:val="en-US"/>
              </w:rPr>
              <w:t>1633</w:t>
            </w:r>
            <w:r w:rsidRPr="003E441A">
              <w:rPr>
                <w:rFonts w:ascii="Times New Roman" w:hAnsi="Times New Roman" w:cs="Times New Roman"/>
                <w:sz w:val="24"/>
                <w:szCs w:val="24"/>
              </w:rPr>
              <w:t>5</w:t>
            </w:r>
          </w:p>
        </w:tc>
        <w:tc>
          <w:tcPr>
            <w:tcW w:w="1481" w:type="dxa"/>
          </w:tcPr>
          <w:p w14:paraId="3BC26410"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lang w:val="en-US"/>
              </w:rPr>
              <w:t>95000</w:t>
            </w:r>
          </w:p>
        </w:tc>
        <w:tc>
          <w:tcPr>
            <w:tcW w:w="1116" w:type="dxa"/>
            <w:vAlign w:val="center"/>
          </w:tcPr>
          <w:p w14:paraId="2B859E11"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0,17</w:t>
            </w:r>
          </w:p>
        </w:tc>
        <w:tc>
          <w:tcPr>
            <w:tcW w:w="708" w:type="dxa"/>
            <w:vAlign w:val="center"/>
          </w:tcPr>
          <w:p w14:paraId="400DCD5D" w14:textId="77777777" w:rsidR="002174C8" w:rsidRPr="003E441A" w:rsidRDefault="002174C8" w:rsidP="003E441A">
            <w:pPr>
              <w:pStyle w:val="a3"/>
              <w:rPr>
                <w:rFonts w:ascii="Times New Roman" w:hAnsi="Times New Roman" w:cs="Times New Roman"/>
                <w:sz w:val="24"/>
                <w:szCs w:val="24"/>
              </w:rPr>
            </w:pPr>
            <w:r w:rsidRPr="003E441A">
              <w:rPr>
                <w:rFonts w:ascii="Times New Roman" w:eastAsia="Times New Roman" w:hAnsi="Times New Roman" w:cs="Times New Roman"/>
                <w:sz w:val="24"/>
                <w:szCs w:val="24"/>
                <w:lang w:val="en-US"/>
              </w:rPr>
              <w:t>Cd</w:t>
            </w:r>
          </w:p>
        </w:tc>
        <w:tc>
          <w:tcPr>
            <w:tcW w:w="1481" w:type="dxa"/>
          </w:tcPr>
          <w:p w14:paraId="6C8C44CB"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0,05</w:t>
            </w:r>
          </w:p>
        </w:tc>
        <w:tc>
          <w:tcPr>
            <w:tcW w:w="1497" w:type="dxa"/>
          </w:tcPr>
          <w:p w14:paraId="5C38220C" w14:textId="77777777" w:rsidR="002174C8" w:rsidRPr="003E441A" w:rsidRDefault="002174C8" w:rsidP="003E441A">
            <w:pPr>
              <w:pStyle w:val="a3"/>
              <w:rPr>
                <w:rFonts w:ascii="Times New Roman" w:hAnsi="Times New Roman" w:cs="Times New Roman"/>
                <w:sz w:val="24"/>
                <w:szCs w:val="24"/>
                <w:lang w:val="en-US"/>
              </w:rPr>
            </w:pPr>
            <w:r w:rsidRPr="003E441A">
              <w:rPr>
                <w:rFonts w:ascii="Times New Roman" w:hAnsi="Times New Roman" w:cs="Times New Roman"/>
                <w:sz w:val="24"/>
                <w:szCs w:val="24"/>
              </w:rPr>
              <w:t>50</w:t>
            </w:r>
          </w:p>
        </w:tc>
        <w:tc>
          <w:tcPr>
            <w:tcW w:w="1135" w:type="dxa"/>
            <w:vAlign w:val="center"/>
          </w:tcPr>
          <w:p w14:paraId="707EFB66" w14:textId="77777777" w:rsidR="002174C8" w:rsidRPr="003E441A" w:rsidRDefault="002174C8" w:rsidP="003E441A">
            <w:pPr>
              <w:pStyle w:val="a3"/>
              <w:rPr>
                <w:rFonts w:ascii="Times New Roman" w:hAnsi="Times New Roman" w:cs="Times New Roman"/>
                <w:sz w:val="24"/>
                <w:szCs w:val="24"/>
                <w:lang w:val="en-US"/>
              </w:rPr>
            </w:pPr>
            <w:r w:rsidRPr="003E441A">
              <w:rPr>
                <w:rFonts w:ascii="Times New Roman" w:hAnsi="Times New Roman" w:cs="Times New Roman"/>
                <w:sz w:val="24"/>
                <w:szCs w:val="24"/>
              </w:rPr>
              <w:t>0,001</w:t>
            </w:r>
          </w:p>
        </w:tc>
      </w:tr>
      <w:tr w:rsidR="002174C8" w:rsidRPr="003E441A" w14:paraId="1A3484B8" w14:textId="77777777" w:rsidTr="003E441A">
        <w:tc>
          <w:tcPr>
            <w:tcW w:w="708" w:type="dxa"/>
            <w:vAlign w:val="center"/>
          </w:tcPr>
          <w:p w14:paraId="0023E312" w14:textId="77777777" w:rsidR="002174C8" w:rsidRPr="003E441A" w:rsidRDefault="002174C8" w:rsidP="003E441A">
            <w:pPr>
              <w:pStyle w:val="a3"/>
              <w:rPr>
                <w:rFonts w:ascii="Times New Roman" w:hAnsi="Times New Roman" w:cs="Times New Roman"/>
                <w:sz w:val="24"/>
                <w:szCs w:val="24"/>
              </w:rPr>
            </w:pPr>
            <w:r w:rsidRPr="003E441A">
              <w:rPr>
                <w:rFonts w:ascii="Times New Roman" w:eastAsia="Times New Roman" w:hAnsi="Times New Roman" w:cs="Times New Roman"/>
                <w:sz w:val="24"/>
                <w:szCs w:val="24"/>
                <w:lang w:val="en-US"/>
              </w:rPr>
              <w:t>K</w:t>
            </w:r>
          </w:p>
        </w:tc>
        <w:tc>
          <w:tcPr>
            <w:tcW w:w="1481" w:type="dxa"/>
            <w:vAlign w:val="center"/>
          </w:tcPr>
          <w:p w14:paraId="7BCAC75B" w14:textId="77777777" w:rsidR="002174C8" w:rsidRPr="003E441A" w:rsidRDefault="002174C8" w:rsidP="003E441A">
            <w:pPr>
              <w:pStyle w:val="a3"/>
              <w:rPr>
                <w:rFonts w:ascii="Times New Roman" w:hAnsi="Times New Roman" w:cs="Times New Roman"/>
                <w:sz w:val="24"/>
                <w:szCs w:val="24"/>
              </w:rPr>
            </w:pPr>
            <w:r w:rsidRPr="003E441A">
              <w:rPr>
                <w:rFonts w:ascii="Times New Roman" w:eastAsia="Times New Roman" w:hAnsi="Times New Roman" w:cs="Times New Roman"/>
                <w:sz w:val="24"/>
                <w:szCs w:val="24"/>
              </w:rPr>
              <w:t>3311</w:t>
            </w:r>
          </w:p>
        </w:tc>
        <w:tc>
          <w:tcPr>
            <w:tcW w:w="1481" w:type="dxa"/>
          </w:tcPr>
          <w:p w14:paraId="2D4EF981"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lang w:val="en-US"/>
              </w:rPr>
              <w:t>14000</w:t>
            </w:r>
          </w:p>
        </w:tc>
        <w:tc>
          <w:tcPr>
            <w:tcW w:w="1116" w:type="dxa"/>
            <w:vAlign w:val="center"/>
          </w:tcPr>
          <w:p w14:paraId="49C68D13"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0,24</w:t>
            </w:r>
          </w:p>
        </w:tc>
        <w:tc>
          <w:tcPr>
            <w:tcW w:w="708" w:type="dxa"/>
            <w:vAlign w:val="center"/>
          </w:tcPr>
          <w:p w14:paraId="611EE91E" w14:textId="77777777" w:rsidR="002174C8" w:rsidRPr="003E441A" w:rsidRDefault="002174C8" w:rsidP="003E441A">
            <w:pPr>
              <w:pStyle w:val="a3"/>
              <w:rPr>
                <w:rFonts w:ascii="Times New Roman" w:hAnsi="Times New Roman" w:cs="Times New Roman"/>
                <w:sz w:val="24"/>
                <w:szCs w:val="24"/>
              </w:rPr>
            </w:pPr>
            <w:r w:rsidRPr="003E441A">
              <w:rPr>
                <w:rFonts w:ascii="Times New Roman" w:eastAsia="Times New Roman" w:hAnsi="Times New Roman" w:cs="Times New Roman"/>
                <w:sz w:val="24"/>
                <w:szCs w:val="24"/>
                <w:lang w:val="en-US"/>
              </w:rPr>
              <w:t>Sn</w:t>
            </w:r>
          </w:p>
        </w:tc>
        <w:tc>
          <w:tcPr>
            <w:tcW w:w="1481" w:type="dxa"/>
          </w:tcPr>
          <w:p w14:paraId="79E20E38"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0,28</w:t>
            </w:r>
          </w:p>
        </w:tc>
        <w:tc>
          <w:tcPr>
            <w:tcW w:w="1497" w:type="dxa"/>
          </w:tcPr>
          <w:p w14:paraId="704870E1" w14:textId="77777777" w:rsidR="002174C8" w:rsidRPr="003E441A" w:rsidRDefault="002174C8" w:rsidP="003E441A">
            <w:pPr>
              <w:pStyle w:val="a3"/>
              <w:rPr>
                <w:rFonts w:ascii="Times New Roman" w:hAnsi="Times New Roman" w:cs="Times New Roman"/>
                <w:sz w:val="24"/>
                <w:szCs w:val="24"/>
                <w:lang w:val="en-US"/>
              </w:rPr>
            </w:pPr>
            <w:r w:rsidRPr="003E441A">
              <w:rPr>
                <w:rFonts w:ascii="Times New Roman" w:hAnsi="Times New Roman" w:cs="Times New Roman"/>
                <w:sz w:val="24"/>
                <w:szCs w:val="24"/>
              </w:rPr>
              <w:t>14</w:t>
            </w:r>
          </w:p>
        </w:tc>
        <w:tc>
          <w:tcPr>
            <w:tcW w:w="1135" w:type="dxa"/>
            <w:vAlign w:val="center"/>
          </w:tcPr>
          <w:p w14:paraId="261F4F5E" w14:textId="77777777" w:rsidR="002174C8" w:rsidRPr="003E441A" w:rsidRDefault="002174C8" w:rsidP="003E441A">
            <w:pPr>
              <w:pStyle w:val="a3"/>
              <w:rPr>
                <w:rFonts w:ascii="Times New Roman" w:hAnsi="Times New Roman" w:cs="Times New Roman"/>
                <w:sz w:val="24"/>
                <w:szCs w:val="24"/>
                <w:lang w:val="en-US"/>
              </w:rPr>
            </w:pPr>
            <w:r w:rsidRPr="003E441A">
              <w:rPr>
                <w:rFonts w:ascii="Times New Roman" w:hAnsi="Times New Roman" w:cs="Times New Roman"/>
                <w:sz w:val="24"/>
                <w:szCs w:val="24"/>
              </w:rPr>
              <w:t>0,02</w:t>
            </w:r>
          </w:p>
        </w:tc>
      </w:tr>
      <w:tr w:rsidR="002174C8" w:rsidRPr="003E441A" w14:paraId="0EFA0616" w14:textId="77777777" w:rsidTr="003E441A">
        <w:tc>
          <w:tcPr>
            <w:tcW w:w="708" w:type="dxa"/>
          </w:tcPr>
          <w:p w14:paraId="6BD449D4" w14:textId="77777777" w:rsidR="002174C8" w:rsidRPr="003E441A" w:rsidRDefault="002174C8" w:rsidP="003E441A">
            <w:pPr>
              <w:pStyle w:val="a3"/>
              <w:rPr>
                <w:rFonts w:ascii="Times New Roman" w:hAnsi="Times New Roman" w:cs="Times New Roman"/>
                <w:sz w:val="24"/>
                <w:szCs w:val="24"/>
                <w:lang w:val="en-US"/>
              </w:rPr>
            </w:pPr>
            <w:r w:rsidRPr="003E441A">
              <w:rPr>
                <w:rFonts w:ascii="Times New Roman" w:hAnsi="Times New Roman" w:cs="Times New Roman"/>
                <w:sz w:val="24"/>
                <w:szCs w:val="24"/>
                <w:lang w:val="en-US"/>
              </w:rPr>
              <w:t>Ca</w:t>
            </w:r>
          </w:p>
        </w:tc>
        <w:tc>
          <w:tcPr>
            <w:tcW w:w="1481" w:type="dxa"/>
          </w:tcPr>
          <w:p w14:paraId="4A2132B1"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lang w:val="en-US"/>
              </w:rPr>
              <w:t>27</w:t>
            </w:r>
            <w:r w:rsidRPr="003E441A">
              <w:rPr>
                <w:rFonts w:ascii="Times New Roman" w:hAnsi="Times New Roman" w:cs="Times New Roman"/>
                <w:sz w:val="24"/>
                <w:szCs w:val="24"/>
              </w:rPr>
              <w:t>38</w:t>
            </w:r>
          </w:p>
        </w:tc>
        <w:tc>
          <w:tcPr>
            <w:tcW w:w="1481" w:type="dxa"/>
          </w:tcPr>
          <w:p w14:paraId="76A280B2" w14:textId="77777777" w:rsidR="002174C8" w:rsidRPr="003E441A" w:rsidRDefault="002174C8" w:rsidP="003E441A">
            <w:pPr>
              <w:pStyle w:val="a3"/>
              <w:rPr>
                <w:rFonts w:ascii="Times New Roman" w:hAnsi="Times New Roman" w:cs="Times New Roman"/>
                <w:sz w:val="24"/>
                <w:szCs w:val="24"/>
                <w:lang w:val="en-US"/>
              </w:rPr>
            </w:pPr>
            <w:r w:rsidRPr="003E441A">
              <w:rPr>
                <w:rFonts w:ascii="Times New Roman" w:hAnsi="Times New Roman" w:cs="Times New Roman"/>
                <w:sz w:val="24"/>
                <w:szCs w:val="24"/>
                <w:lang w:val="en-US"/>
              </w:rPr>
              <w:t>140000</w:t>
            </w:r>
          </w:p>
        </w:tc>
        <w:tc>
          <w:tcPr>
            <w:tcW w:w="1116" w:type="dxa"/>
            <w:vAlign w:val="center"/>
          </w:tcPr>
          <w:p w14:paraId="5330290B" w14:textId="77777777" w:rsidR="002174C8" w:rsidRPr="003E441A" w:rsidRDefault="002174C8" w:rsidP="003E441A">
            <w:pPr>
              <w:pStyle w:val="a3"/>
              <w:rPr>
                <w:rFonts w:ascii="Times New Roman" w:hAnsi="Times New Roman" w:cs="Times New Roman"/>
                <w:sz w:val="24"/>
                <w:szCs w:val="24"/>
                <w:lang w:val="en-US"/>
              </w:rPr>
            </w:pPr>
            <w:r w:rsidRPr="003E441A">
              <w:rPr>
                <w:rFonts w:ascii="Times New Roman" w:hAnsi="Times New Roman" w:cs="Times New Roman"/>
                <w:sz w:val="24"/>
                <w:szCs w:val="24"/>
              </w:rPr>
              <w:t>0,02</w:t>
            </w:r>
          </w:p>
        </w:tc>
        <w:tc>
          <w:tcPr>
            <w:tcW w:w="708" w:type="dxa"/>
          </w:tcPr>
          <w:p w14:paraId="79A378EA"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lang w:val="en-US"/>
              </w:rPr>
              <w:t>Sb</w:t>
            </w:r>
          </w:p>
        </w:tc>
        <w:tc>
          <w:tcPr>
            <w:tcW w:w="1481" w:type="dxa"/>
          </w:tcPr>
          <w:p w14:paraId="0F6294C2"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0,03</w:t>
            </w:r>
          </w:p>
        </w:tc>
        <w:tc>
          <w:tcPr>
            <w:tcW w:w="1497" w:type="dxa"/>
          </w:tcPr>
          <w:p w14:paraId="53F191BE"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90</w:t>
            </w:r>
          </w:p>
        </w:tc>
        <w:tc>
          <w:tcPr>
            <w:tcW w:w="1135" w:type="dxa"/>
            <w:vAlign w:val="center"/>
          </w:tcPr>
          <w:p w14:paraId="757119DC"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0,0003</w:t>
            </w:r>
          </w:p>
        </w:tc>
      </w:tr>
      <w:tr w:rsidR="002174C8" w:rsidRPr="003E441A" w14:paraId="6C098E68" w14:textId="77777777" w:rsidTr="003E441A">
        <w:tc>
          <w:tcPr>
            <w:tcW w:w="708" w:type="dxa"/>
            <w:vAlign w:val="center"/>
          </w:tcPr>
          <w:p w14:paraId="28C82288" w14:textId="77777777" w:rsidR="002174C8" w:rsidRPr="003E441A" w:rsidRDefault="002174C8" w:rsidP="003E441A">
            <w:pPr>
              <w:pStyle w:val="a3"/>
              <w:rPr>
                <w:rFonts w:ascii="Times New Roman" w:hAnsi="Times New Roman" w:cs="Times New Roman"/>
                <w:sz w:val="24"/>
                <w:szCs w:val="24"/>
              </w:rPr>
            </w:pPr>
            <w:proofErr w:type="spellStart"/>
            <w:r w:rsidRPr="003E441A">
              <w:rPr>
                <w:rFonts w:ascii="Times New Roman" w:eastAsia="Times New Roman" w:hAnsi="Times New Roman" w:cs="Times New Roman"/>
                <w:sz w:val="24"/>
                <w:szCs w:val="24"/>
                <w:lang w:val="en-US"/>
              </w:rPr>
              <w:t>Ti</w:t>
            </w:r>
            <w:proofErr w:type="spellEnd"/>
          </w:p>
        </w:tc>
        <w:tc>
          <w:tcPr>
            <w:tcW w:w="1481" w:type="dxa"/>
          </w:tcPr>
          <w:p w14:paraId="20E17926"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2,13</w:t>
            </w:r>
          </w:p>
        </w:tc>
        <w:tc>
          <w:tcPr>
            <w:tcW w:w="1481" w:type="dxa"/>
          </w:tcPr>
          <w:p w14:paraId="04F1740F" w14:textId="77777777" w:rsidR="002174C8" w:rsidRPr="003E441A" w:rsidRDefault="002174C8" w:rsidP="003E441A">
            <w:pPr>
              <w:pStyle w:val="a3"/>
              <w:rPr>
                <w:rFonts w:ascii="Times New Roman" w:hAnsi="Times New Roman" w:cs="Times New Roman"/>
                <w:sz w:val="24"/>
                <w:szCs w:val="24"/>
                <w:lang w:val="en-US"/>
              </w:rPr>
            </w:pPr>
            <w:r w:rsidRPr="003E441A">
              <w:rPr>
                <w:rFonts w:ascii="Times New Roman" w:hAnsi="Times New Roman" w:cs="Times New Roman"/>
                <w:sz w:val="24"/>
                <w:szCs w:val="24"/>
                <w:lang w:val="en-US"/>
              </w:rPr>
              <w:t>9</w:t>
            </w:r>
          </w:p>
        </w:tc>
        <w:tc>
          <w:tcPr>
            <w:tcW w:w="1116" w:type="dxa"/>
            <w:vAlign w:val="center"/>
          </w:tcPr>
          <w:p w14:paraId="3DFE2157" w14:textId="77777777" w:rsidR="002174C8" w:rsidRPr="003E441A" w:rsidRDefault="002174C8" w:rsidP="003E441A">
            <w:pPr>
              <w:pStyle w:val="a3"/>
              <w:rPr>
                <w:rFonts w:ascii="Times New Roman" w:hAnsi="Times New Roman" w:cs="Times New Roman"/>
                <w:sz w:val="24"/>
                <w:szCs w:val="24"/>
                <w:lang w:val="en-US"/>
              </w:rPr>
            </w:pPr>
            <w:r w:rsidRPr="003E441A">
              <w:rPr>
                <w:rFonts w:ascii="Times New Roman" w:hAnsi="Times New Roman" w:cs="Times New Roman"/>
                <w:sz w:val="24"/>
                <w:szCs w:val="24"/>
              </w:rPr>
              <w:t>0,24</w:t>
            </w:r>
          </w:p>
        </w:tc>
        <w:tc>
          <w:tcPr>
            <w:tcW w:w="708" w:type="dxa"/>
          </w:tcPr>
          <w:p w14:paraId="5951E1CB" w14:textId="77777777" w:rsidR="002174C8" w:rsidRPr="003E441A" w:rsidRDefault="002174C8" w:rsidP="003E441A">
            <w:pPr>
              <w:pStyle w:val="a3"/>
              <w:rPr>
                <w:rFonts w:ascii="Times New Roman" w:hAnsi="Times New Roman" w:cs="Times New Roman"/>
                <w:sz w:val="24"/>
                <w:szCs w:val="24"/>
              </w:rPr>
            </w:pPr>
            <w:proofErr w:type="spellStart"/>
            <w:r w:rsidRPr="003E441A">
              <w:rPr>
                <w:rFonts w:ascii="Times New Roman" w:hAnsi="Times New Roman" w:cs="Times New Roman"/>
                <w:sz w:val="24"/>
                <w:szCs w:val="24"/>
                <w:lang w:val="en-US"/>
              </w:rPr>
              <w:t>Te</w:t>
            </w:r>
            <w:proofErr w:type="spellEnd"/>
          </w:p>
        </w:tc>
        <w:tc>
          <w:tcPr>
            <w:tcW w:w="1481" w:type="dxa"/>
          </w:tcPr>
          <w:p w14:paraId="355004C2"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lang w:val="en-US"/>
              </w:rPr>
              <w:t>0,01</w:t>
            </w:r>
          </w:p>
        </w:tc>
        <w:tc>
          <w:tcPr>
            <w:tcW w:w="1497" w:type="dxa"/>
          </w:tcPr>
          <w:p w14:paraId="59D3626A"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lang w:val="en-US"/>
              </w:rPr>
              <w:t>7</w:t>
            </w:r>
          </w:p>
        </w:tc>
        <w:tc>
          <w:tcPr>
            <w:tcW w:w="1135" w:type="dxa"/>
            <w:vAlign w:val="center"/>
          </w:tcPr>
          <w:p w14:paraId="1D73517B"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0,001</w:t>
            </w:r>
          </w:p>
        </w:tc>
      </w:tr>
      <w:tr w:rsidR="002174C8" w:rsidRPr="003E441A" w14:paraId="5BB696F1" w14:textId="77777777" w:rsidTr="003E441A">
        <w:tc>
          <w:tcPr>
            <w:tcW w:w="708" w:type="dxa"/>
            <w:vAlign w:val="center"/>
          </w:tcPr>
          <w:p w14:paraId="45A92ADC" w14:textId="77777777" w:rsidR="002174C8" w:rsidRPr="003E441A" w:rsidRDefault="002174C8" w:rsidP="003E441A">
            <w:pPr>
              <w:pStyle w:val="a3"/>
              <w:rPr>
                <w:rFonts w:ascii="Times New Roman" w:hAnsi="Times New Roman" w:cs="Times New Roman"/>
                <w:sz w:val="24"/>
                <w:szCs w:val="24"/>
              </w:rPr>
            </w:pPr>
            <w:r w:rsidRPr="003E441A">
              <w:rPr>
                <w:rFonts w:ascii="Times New Roman" w:eastAsia="Times New Roman" w:hAnsi="Times New Roman" w:cs="Times New Roman"/>
                <w:sz w:val="24"/>
                <w:szCs w:val="24"/>
                <w:lang w:val="en-US"/>
              </w:rPr>
              <w:t>V</w:t>
            </w:r>
          </w:p>
        </w:tc>
        <w:tc>
          <w:tcPr>
            <w:tcW w:w="1481" w:type="dxa"/>
          </w:tcPr>
          <w:p w14:paraId="05DE162A"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0,12</w:t>
            </w:r>
          </w:p>
        </w:tc>
        <w:tc>
          <w:tcPr>
            <w:tcW w:w="1481" w:type="dxa"/>
          </w:tcPr>
          <w:p w14:paraId="3404ED60" w14:textId="77777777" w:rsidR="002174C8" w:rsidRPr="003E441A" w:rsidRDefault="002174C8" w:rsidP="003E441A">
            <w:pPr>
              <w:pStyle w:val="a3"/>
              <w:rPr>
                <w:rFonts w:ascii="Times New Roman" w:hAnsi="Times New Roman" w:cs="Times New Roman"/>
                <w:sz w:val="24"/>
                <w:szCs w:val="24"/>
                <w:lang w:val="en-US"/>
              </w:rPr>
            </w:pPr>
            <w:r w:rsidRPr="003E441A">
              <w:rPr>
                <w:rFonts w:ascii="Times New Roman" w:hAnsi="Times New Roman" w:cs="Times New Roman"/>
                <w:sz w:val="24"/>
                <w:szCs w:val="24"/>
                <w:lang w:val="en-US"/>
              </w:rPr>
              <w:t>0,11</w:t>
            </w:r>
          </w:p>
        </w:tc>
        <w:tc>
          <w:tcPr>
            <w:tcW w:w="1116" w:type="dxa"/>
            <w:vAlign w:val="center"/>
          </w:tcPr>
          <w:p w14:paraId="3C13447B" w14:textId="77777777" w:rsidR="002174C8" w:rsidRPr="003E441A" w:rsidRDefault="002174C8" w:rsidP="003E441A">
            <w:pPr>
              <w:pStyle w:val="a3"/>
              <w:rPr>
                <w:rFonts w:ascii="Times New Roman" w:hAnsi="Times New Roman" w:cs="Times New Roman"/>
                <w:sz w:val="24"/>
                <w:szCs w:val="24"/>
                <w:lang w:val="en-US"/>
              </w:rPr>
            </w:pPr>
            <w:r w:rsidRPr="003E441A">
              <w:rPr>
                <w:rFonts w:ascii="Times New Roman" w:hAnsi="Times New Roman" w:cs="Times New Roman"/>
                <w:sz w:val="24"/>
                <w:szCs w:val="24"/>
              </w:rPr>
              <w:t>1,09</w:t>
            </w:r>
          </w:p>
        </w:tc>
        <w:tc>
          <w:tcPr>
            <w:tcW w:w="708" w:type="dxa"/>
          </w:tcPr>
          <w:p w14:paraId="4A36FCE6"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lang w:val="en-US"/>
              </w:rPr>
              <w:t>I</w:t>
            </w:r>
          </w:p>
        </w:tc>
        <w:tc>
          <w:tcPr>
            <w:tcW w:w="1481" w:type="dxa"/>
          </w:tcPr>
          <w:p w14:paraId="3A90D1B5"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lang w:val="en-US"/>
              </w:rPr>
              <w:t>1,37</w:t>
            </w:r>
          </w:p>
        </w:tc>
        <w:tc>
          <w:tcPr>
            <w:tcW w:w="1497" w:type="dxa"/>
          </w:tcPr>
          <w:p w14:paraId="60C9D189"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lang w:val="en-US"/>
              </w:rPr>
              <w:t>50</w:t>
            </w:r>
          </w:p>
        </w:tc>
        <w:tc>
          <w:tcPr>
            <w:tcW w:w="1135" w:type="dxa"/>
            <w:vAlign w:val="center"/>
          </w:tcPr>
          <w:p w14:paraId="39786B3B"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0,03</w:t>
            </w:r>
          </w:p>
        </w:tc>
      </w:tr>
      <w:tr w:rsidR="002174C8" w:rsidRPr="003E441A" w14:paraId="193EB013" w14:textId="77777777" w:rsidTr="003E441A">
        <w:tc>
          <w:tcPr>
            <w:tcW w:w="708" w:type="dxa"/>
          </w:tcPr>
          <w:p w14:paraId="06C97398"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lang w:val="en-US"/>
              </w:rPr>
              <w:t>Cr</w:t>
            </w:r>
          </w:p>
        </w:tc>
        <w:tc>
          <w:tcPr>
            <w:tcW w:w="1481" w:type="dxa"/>
          </w:tcPr>
          <w:p w14:paraId="7964521A"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lang w:val="en-US"/>
              </w:rPr>
              <w:t>0,</w:t>
            </w:r>
            <w:r w:rsidRPr="003E441A">
              <w:rPr>
                <w:rFonts w:ascii="Times New Roman" w:hAnsi="Times New Roman" w:cs="Times New Roman"/>
                <w:sz w:val="24"/>
                <w:szCs w:val="24"/>
              </w:rPr>
              <w:t>71</w:t>
            </w:r>
          </w:p>
        </w:tc>
        <w:tc>
          <w:tcPr>
            <w:tcW w:w="1481" w:type="dxa"/>
          </w:tcPr>
          <w:p w14:paraId="18AE9F04" w14:textId="77777777" w:rsidR="002174C8" w:rsidRPr="003E441A" w:rsidRDefault="002174C8" w:rsidP="003E441A">
            <w:pPr>
              <w:pStyle w:val="a3"/>
              <w:rPr>
                <w:rFonts w:ascii="Times New Roman" w:hAnsi="Times New Roman" w:cs="Times New Roman"/>
                <w:sz w:val="24"/>
                <w:szCs w:val="24"/>
                <w:lang w:val="en-US"/>
              </w:rPr>
            </w:pPr>
            <w:r w:rsidRPr="003E441A">
              <w:rPr>
                <w:rFonts w:ascii="Times New Roman" w:hAnsi="Times New Roman" w:cs="Times New Roman"/>
                <w:sz w:val="24"/>
                <w:szCs w:val="24"/>
                <w:lang w:val="en-US"/>
              </w:rPr>
              <w:t>12</w:t>
            </w:r>
          </w:p>
        </w:tc>
        <w:tc>
          <w:tcPr>
            <w:tcW w:w="1116" w:type="dxa"/>
            <w:vAlign w:val="center"/>
          </w:tcPr>
          <w:p w14:paraId="7E1721C2" w14:textId="77777777" w:rsidR="002174C8" w:rsidRPr="003E441A" w:rsidRDefault="002174C8" w:rsidP="003E441A">
            <w:pPr>
              <w:pStyle w:val="a3"/>
              <w:rPr>
                <w:rFonts w:ascii="Times New Roman" w:hAnsi="Times New Roman" w:cs="Times New Roman"/>
                <w:sz w:val="24"/>
                <w:szCs w:val="24"/>
                <w:lang w:val="en-US"/>
              </w:rPr>
            </w:pPr>
            <w:r w:rsidRPr="003E441A">
              <w:rPr>
                <w:rFonts w:ascii="Times New Roman" w:hAnsi="Times New Roman" w:cs="Times New Roman"/>
                <w:sz w:val="24"/>
                <w:szCs w:val="24"/>
              </w:rPr>
              <w:t>0,06</w:t>
            </w:r>
          </w:p>
        </w:tc>
        <w:tc>
          <w:tcPr>
            <w:tcW w:w="708" w:type="dxa"/>
          </w:tcPr>
          <w:p w14:paraId="5877105A"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lang w:val="en-US"/>
              </w:rPr>
              <w:t>Cs</w:t>
            </w:r>
          </w:p>
        </w:tc>
        <w:tc>
          <w:tcPr>
            <w:tcW w:w="1481" w:type="dxa"/>
          </w:tcPr>
          <w:p w14:paraId="6ABB36B7"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0,01</w:t>
            </w:r>
          </w:p>
        </w:tc>
        <w:tc>
          <w:tcPr>
            <w:tcW w:w="1497" w:type="dxa"/>
          </w:tcPr>
          <w:p w14:paraId="2B2F0B82"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lang w:val="en-US"/>
              </w:rPr>
              <w:t>1,25</w:t>
            </w:r>
          </w:p>
        </w:tc>
        <w:tc>
          <w:tcPr>
            <w:tcW w:w="1135" w:type="dxa"/>
            <w:vAlign w:val="center"/>
          </w:tcPr>
          <w:p w14:paraId="46D94BD3"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0,01</w:t>
            </w:r>
          </w:p>
        </w:tc>
      </w:tr>
      <w:tr w:rsidR="002174C8" w:rsidRPr="003E441A" w14:paraId="71527658" w14:textId="77777777" w:rsidTr="003E441A">
        <w:tc>
          <w:tcPr>
            <w:tcW w:w="708" w:type="dxa"/>
          </w:tcPr>
          <w:p w14:paraId="14F59B40" w14:textId="77777777" w:rsidR="002174C8" w:rsidRPr="003E441A" w:rsidRDefault="002174C8" w:rsidP="003E441A">
            <w:pPr>
              <w:pStyle w:val="a3"/>
              <w:rPr>
                <w:rFonts w:ascii="Times New Roman" w:hAnsi="Times New Roman" w:cs="Times New Roman"/>
                <w:sz w:val="24"/>
                <w:szCs w:val="24"/>
              </w:rPr>
            </w:pPr>
            <w:r w:rsidRPr="003E441A">
              <w:rPr>
                <w:rFonts w:ascii="Times New Roman" w:eastAsia="Times New Roman" w:hAnsi="Times New Roman" w:cs="Times New Roman"/>
                <w:sz w:val="24"/>
                <w:szCs w:val="24"/>
                <w:lang w:val="en-US"/>
              </w:rPr>
              <w:t>Mn</w:t>
            </w:r>
          </w:p>
        </w:tc>
        <w:tc>
          <w:tcPr>
            <w:tcW w:w="1481" w:type="dxa"/>
          </w:tcPr>
          <w:p w14:paraId="2D51B1A1"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76</w:t>
            </w:r>
          </w:p>
        </w:tc>
        <w:tc>
          <w:tcPr>
            <w:tcW w:w="1481" w:type="dxa"/>
          </w:tcPr>
          <w:p w14:paraId="32183CFD" w14:textId="77777777" w:rsidR="002174C8" w:rsidRPr="003E441A" w:rsidRDefault="002174C8" w:rsidP="003E441A">
            <w:pPr>
              <w:pStyle w:val="a3"/>
              <w:rPr>
                <w:rFonts w:ascii="Times New Roman" w:hAnsi="Times New Roman" w:cs="Times New Roman"/>
                <w:sz w:val="24"/>
                <w:szCs w:val="24"/>
                <w:lang w:val="en-US"/>
              </w:rPr>
            </w:pPr>
            <w:r w:rsidRPr="003E441A">
              <w:rPr>
                <w:rFonts w:ascii="Times New Roman" w:hAnsi="Times New Roman" w:cs="Times New Roman"/>
                <w:sz w:val="24"/>
                <w:szCs w:val="24"/>
                <w:lang w:val="en-US"/>
              </w:rPr>
              <w:t>12</w:t>
            </w:r>
          </w:p>
        </w:tc>
        <w:tc>
          <w:tcPr>
            <w:tcW w:w="1116" w:type="dxa"/>
            <w:vAlign w:val="center"/>
          </w:tcPr>
          <w:p w14:paraId="66E88508" w14:textId="77777777" w:rsidR="002174C8" w:rsidRPr="003E441A" w:rsidRDefault="002174C8" w:rsidP="003E441A">
            <w:pPr>
              <w:pStyle w:val="a3"/>
              <w:rPr>
                <w:rFonts w:ascii="Times New Roman" w:hAnsi="Times New Roman" w:cs="Times New Roman"/>
                <w:sz w:val="24"/>
                <w:szCs w:val="24"/>
                <w:lang w:val="en-US"/>
              </w:rPr>
            </w:pPr>
            <w:r w:rsidRPr="003E441A">
              <w:rPr>
                <w:rFonts w:ascii="Times New Roman" w:hAnsi="Times New Roman" w:cs="Times New Roman"/>
                <w:sz w:val="24"/>
                <w:szCs w:val="24"/>
              </w:rPr>
              <w:t>6,33</w:t>
            </w:r>
          </w:p>
        </w:tc>
        <w:tc>
          <w:tcPr>
            <w:tcW w:w="708" w:type="dxa"/>
          </w:tcPr>
          <w:p w14:paraId="01447CEB"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lang w:val="en-US"/>
              </w:rPr>
              <w:t>Ba</w:t>
            </w:r>
          </w:p>
        </w:tc>
        <w:tc>
          <w:tcPr>
            <w:tcW w:w="1481" w:type="dxa"/>
          </w:tcPr>
          <w:p w14:paraId="3B790442" w14:textId="77777777" w:rsidR="002174C8" w:rsidRPr="003E441A" w:rsidRDefault="002174C8" w:rsidP="003E441A">
            <w:pPr>
              <w:pStyle w:val="a3"/>
              <w:rPr>
                <w:rFonts w:ascii="Times New Roman" w:hAnsi="Times New Roman" w:cs="Times New Roman"/>
                <w:sz w:val="24"/>
                <w:szCs w:val="24"/>
              </w:rPr>
            </w:pPr>
            <w:r w:rsidRPr="003E441A">
              <w:rPr>
                <w:rFonts w:ascii="Times New Roman" w:eastAsia="Times New Roman" w:hAnsi="Times New Roman" w:cs="Times New Roman"/>
                <w:sz w:val="24"/>
                <w:szCs w:val="24"/>
              </w:rPr>
              <w:t>78</w:t>
            </w:r>
          </w:p>
        </w:tc>
        <w:tc>
          <w:tcPr>
            <w:tcW w:w="1497" w:type="dxa"/>
          </w:tcPr>
          <w:p w14:paraId="2CA53D5B"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lang w:val="en-US"/>
              </w:rPr>
              <w:t>22</w:t>
            </w:r>
          </w:p>
        </w:tc>
        <w:tc>
          <w:tcPr>
            <w:tcW w:w="1135" w:type="dxa"/>
            <w:vAlign w:val="center"/>
          </w:tcPr>
          <w:p w14:paraId="5A2FA825"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3,55</w:t>
            </w:r>
          </w:p>
        </w:tc>
      </w:tr>
      <w:tr w:rsidR="002174C8" w:rsidRPr="003E441A" w14:paraId="6C38EAED" w14:textId="77777777" w:rsidTr="003E441A">
        <w:tc>
          <w:tcPr>
            <w:tcW w:w="708" w:type="dxa"/>
          </w:tcPr>
          <w:p w14:paraId="0393052F"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lang w:val="en-US"/>
              </w:rPr>
              <w:t>Fe</w:t>
            </w:r>
          </w:p>
        </w:tc>
        <w:tc>
          <w:tcPr>
            <w:tcW w:w="1481" w:type="dxa"/>
          </w:tcPr>
          <w:p w14:paraId="3A3A8F40"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35</w:t>
            </w:r>
          </w:p>
        </w:tc>
        <w:tc>
          <w:tcPr>
            <w:tcW w:w="1481" w:type="dxa"/>
          </w:tcPr>
          <w:p w14:paraId="73966669" w14:textId="77777777" w:rsidR="002174C8" w:rsidRPr="003E441A" w:rsidRDefault="002174C8" w:rsidP="003E441A">
            <w:pPr>
              <w:pStyle w:val="a3"/>
              <w:rPr>
                <w:rFonts w:ascii="Times New Roman" w:hAnsi="Times New Roman" w:cs="Times New Roman"/>
                <w:sz w:val="24"/>
                <w:szCs w:val="24"/>
                <w:lang w:val="en-US"/>
              </w:rPr>
            </w:pPr>
            <w:r w:rsidRPr="003E441A">
              <w:rPr>
                <w:rFonts w:ascii="Times New Roman" w:hAnsi="Times New Roman" w:cs="Times New Roman"/>
                <w:sz w:val="24"/>
                <w:szCs w:val="24"/>
              </w:rPr>
              <w:t>4200</w:t>
            </w:r>
          </w:p>
        </w:tc>
        <w:tc>
          <w:tcPr>
            <w:tcW w:w="1116" w:type="dxa"/>
            <w:vAlign w:val="center"/>
          </w:tcPr>
          <w:p w14:paraId="6BE3B404" w14:textId="77777777" w:rsidR="002174C8" w:rsidRPr="003E441A" w:rsidRDefault="002174C8" w:rsidP="003E441A">
            <w:pPr>
              <w:pStyle w:val="a3"/>
              <w:rPr>
                <w:rFonts w:ascii="Times New Roman" w:hAnsi="Times New Roman" w:cs="Times New Roman"/>
                <w:sz w:val="24"/>
                <w:szCs w:val="24"/>
                <w:lang w:val="en-US"/>
              </w:rPr>
            </w:pPr>
            <w:r w:rsidRPr="003E441A">
              <w:rPr>
                <w:rFonts w:ascii="Times New Roman" w:hAnsi="Times New Roman" w:cs="Times New Roman"/>
                <w:sz w:val="24"/>
                <w:szCs w:val="24"/>
              </w:rPr>
              <w:t>0,01</w:t>
            </w:r>
          </w:p>
        </w:tc>
        <w:tc>
          <w:tcPr>
            <w:tcW w:w="708" w:type="dxa"/>
            <w:vAlign w:val="center"/>
          </w:tcPr>
          <w:p w14:paraId="197DF09F" w14:textId="77777777" w:rsidR="002174C8" w:rsidRPr="003E441A" w:rsidRDefault="002174C8" w:rsidP="003E441A">
            <w:pPr>
              <w:pStyle w:val="a3"/>
              <w:rPr>
                <w:rFonts w:ascii="Times New Roman" w:hAnsi="Times New Roman" w:cs="Times New Roman"/>
                <w:sz w:val="24"/>
                <w:szCs w:val="24"/>
              </w:rPr>
            </w:pPr>
            <w:r w:rsidRPr="003E441A">
              <w:rPr>
                <w:rFonts w:ascii="Times New Roman" w:eastAsia="Times New Roman" w:hAnsi="Times New Roman" w:cs="Times New Roman"/>
                <w:sz w:val="24"/>
                <w:szCs w:val="24"/>
                <w:lang w:val="en-US"/>
              </w:rPr>
              <w:t>Tl</w:t>
            </w:r>
          </w:p>
        </w:tc>
        <w:tc>
          <w:tcPr>
            <w:tcW w:w="1481" w:type="dxa"/>
          </w:tcPr>
          <w:p w14:paraId="0F84BE49"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0,003</w:t>
            </w:r>
          </w:p>
        </w:tc>
        <w:tc>
          <w:tcPr>
            <w:tcW w:w="1497" w:type="dxa"/>
          </w:tcPr>
          <w:p w14:paraId="7284A4AC"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lang w:val="en-US"/>
              </w:rPr>
              <w:t>0,1</w:t>
            </w:r>
          </w:p>
        </w:tc>
        <w:tc>
          <w:tcPr>
            <w:tcW w:w="1135" w:type="dxa"/>
            <w:vAlign w:val="center"/>
          </w:tcPr>
          <w:p w14:paraId="65AE567D"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0,03</w:t>
            </w:r>
          </w:p>
        </w:tc>
      </w:tr>
      <w:tr w:rsidR="002174C8" w:rsidRPr="003E441A" w14:paraId="607B3B00" w14:textId="77777777" w:rsidTr="003E441A">
        <w:tc>
          <w:tcPr>
            <w:tcW w:w="708" w:type="dxa"/>
          </w:tcPr>
          <w:p w14:paraId="5E99670E"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lang w:val="en-US"/>
              </w:rPr>
              <w:t>Co</w:t>
            </w:r>
          </w:p>
        </w:tc>
        <w:tc>
          <w:tcPr>
            <w:tcW w:w="1481" w:type="dxa"/>
          </w:tcPr>
          <w:p w14:paraId="3E135FB9"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0,21</w:t>
            </w:r>
          </w:p>
        </w:tc>
        <w:tc>
          <w:tcPr>
            <w:tcW w:w="1481" w:type="dxa"/>
          </w:tcPr>
          <w:p w14:paraId="084C1BAB"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14</w:t>
            </w:r>
          </w:p>
        </w:tc>
        <w:tc>
          <w:tcPr>
            <w:tcW w:w="1116" w:type="dxa"/>
            <w:vAlign w:val="center"/>
          </w:tcPr>
          <w:p w14:paraId="6ACE3254"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0,02</w:t>
            </w:r>
          </w:p>
        </w:tc>
        <w:tc>
          <w:tcPr>
            <w:tcW w:w="708" w:type="dxa"/>
            <w:vAlign w:val="center"/>
          </w:tcPr>
          <w:p w14:paraId="036DBE19" w14:textId="77777777" w:rsidR="002174C8" w:rsidRPr="003E441A" w:rsidRDefault="002174C8" w:rsidP="003E441A">
            <w:pPr>
              <w:pStyle w:val="a3"/>
              <w:rPr>
                <w:rFonts w:ascii="Times New Roman" w:hAnsi="Times New Roman" w:cs="Times New Roman"/>
                <w:sz w:val="24"/>
                <w:szCs w:val="24"/>
              </w:rPr>
            </w:pPr>
            <w:r w:rsidRPr="003E441A">
              <w:rPr>
                <w:rFonts w:ascii="Times New Roman" w:eastAsia="Times New Roman" w:hAnsi="Times New Roman" w:cs="Times New Roman"/>
                <w:sz w:val="24"/>
                <w:szCs w:val="24"/>
                <w:lang w:val="en-US"/>
              </w:rPr>
              <w:t>Pb</w:t>
            </w:r>
          </w:p>
        </w:tc>
        <w:tc>
          <w:tcPr>
            <w:tcW w:w="1481" w:type="dxa"/>
          </w:tcPr>
          <w:p w14:paraId="2422890B"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1,3</w:t>
            </w:r>
          </w:p>
        </w:tc>
        <w:tc>
          <w:tcPr>
            <w:tcW w:w="1497" w:type="dxa"/>
          </w:tcPr>
          <w:p w14:paraId="5BF03B2B"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lang w:val="en-US"/>
              </w:rPr>
              <w:t>7</w:t>
            </w:r>
          </w:p>
        </w:tc>
        <w:tc>
          <w:tcPr>
            <w:tcW w:w="1135" w:type="dxa"/>
            <w:vAlign w:val="center"/>
          </w:tcPr>
          <w:p w14:paraId="2A1AC819"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0,19</w:t>
            </w:r>
          </w:p>
        </w:tc>
      </w:tr>
      <w:tr w:rsidR="002174C8" w:rsidRPr="003E441A" w14:paraId="65528ECF" w14:textId="77777777" w:rsidTr="003E441A">
        <w:tc>
          <w:tcPr>
            <w:tcW w:w="708" w:type="dxa"/>
            <w:vAlign w:val="center"/>
          </w:tcPr>
          <w:p w14:paraId="7293599F" w14:textId="77777777" w:rsidR="002174C8" w:rsidRPr="003E441A" w:rsidRDefault="002174C8" w:rsidP="003E441A">
            <w:pPr>
              <w:pStyle w:val="a3"/>
              <w:rPr>
                <w:rFonts w:ascii="Times New Roman" w:hAnsi="Times New Roman" w:cs="Times New Roman"/>
                <w:sz w:val="24"/>
                <w:szCs w:val="24"/>
              </w:rPr>
            </w:pPr>
            <w:r w:rsidRPr="003E441A">
              <w:rPr>
                <w:rFonts w:ascii="Times New Roman" w:eastAsia="Times New Roman" w:hAnsi="Times New Roman" w:cs="Times New Roman"/>
                <w:sz w:val="24"/>
                <w:szCs w:val="24"/>
                <w:lang w:val="en-US"/>
              </w:rPr>
              <w:t>Ni</w:t>
            </w:r>
          </w:p>
        </w:tc>
        <w:tc>
          <w:tcPr>
            <w:tcW w:w="1481" w:type="dxa"/>
          </w:tcPr>
          <w:p w14:paraId="19E214D0"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0,47</w:t>
            </w:r>
          </w:p>
        </w:tc>
        <w:tc>
          <w:tcPr>
            <w:tcW w:w="1481" w:type="dxa"/>
          </w:tcPr>
          <w:p w14:paraId="11452058" w14:textId="77777777" w:rsidR="002174C8" w:rsidRPr="003E441A" w:rsidRDefault="002174C8" w:rsidP="003E441A">
            <w:pPr>
              <w:pStyle w:val="a3"/>
              <w:rPr>
                <w:rFonts w:ascii="Times New Roman" w:hAnsi="Times New Roman" w:cs="Times New Roman"/>
                <w:sz w:val="24"/>
                <w:szCs w:val="24"/>
                <w:lang w:val="en-US"/>
              </w:rPr>
            </w:pPr>
            <w:r w:rsidRPr="003E441A">
              <w:rPr>
                <w:rFonts w:ascii="Times New Roman" w:hAnsi="Times New Roman" w:cs="Times New Roman"/>
                <w:sz w:val="24"/>
                <w:szCs w:val="24"/>
              </w:rPr>
              <w:t>1</w:t>
            </w:r>
          </w:p>
        </w:tc>
        <w:tc>
          <w:tcPr>
            <w:tcW w:w="1116" w:type="dxa"/>
            <w:vAlign w:val="center"/>
          </w:tcPr>
          <w:p w14:paraId="23F68CF6"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0,47</w:t>
            </w:r>
          </w:p>
        </w:tc>
        <w:tc>
          <w:tcPr>
            <w:tcW w:w="708" w:type="dxa"/>
          </w:tcPr>
          <w:p w14:paraId="448A8DA9"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lang w:val="fr-FR"/>
              </w:rPr>
              <w:t>U</w:t>
            </w:r>
          </w:p>
        </w:tc>
        <w:tc>
          <w:tcPr>
            <w:tcW w:w="1481" w:type="dxa"/>
          </w:tcPr>
          <w:p w14:paraId="12697380"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0,22</w:t>
            </w:r>
          </w:p>
        </w:tc>
        <w:tc>
          <w:tcPr>
            <w:tcW w:w="1497" w:type="dxa"/>
          </w:tcPr>
          <w:p w14:paraId="7280A693"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lang w:val="en-US"/>
              </w:rPr>
              <w:t>0,09</w:t>
            </w:r>
          </w:p>
        </w:tc>
        <w:tc>
          <w:tcPr>
            <w:tcW w:w="1135" w:type="dxa"/>
            <w:vAlign w:val="center"/>
          </w:tcPr>
          <w:p w14:paraId="4C8354A1"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2,44</w:t>
            </w:r>
          </w:p>
        </w:tc>
      </w:tr>
      <w:tr w:rsidR="002174C8" w:rsidRPr="003E441A" w14:paraId="53E79C48" w14:textId="77777777" w:rsidTr="003E441A">
        <w:tc>
          <w:tcPr>
            <w:tcW w:w="708" w:type="dxa"/>
            <w:vAlign w:val="center"/>
          </w:tcPr>
          <w:p w14:paraId="2B3D91BD" w14:textId="77777777" w:rsidR="002174C8" w:rsidRPr="003E441A" w:rsidRDefault="002174C8" w:rsidP="003E441A">
            <w:pPr>
              <w:pStyle w:val="a3"/>
              <w:rPr>
                <w:rFonts w:ascii="Times New Roman" w:hAnsi="Times New Roman" w:cs="Times New Roman"/>
                <w:sz w:val="24"/>
                <w:szCs w:val="24"/>
              </w:rPr>
            </w:pPr>
            <w:r w:rsidRPr="003E441A">
              <w:rPr>
                <w:rFonts w:ascii="Times New Roman" w:eastAsia="Times New Roman" w:hAnsi="Times New Roman" w:cs="Times New Roman"/>
                <w:sz w:val="24"/>
                <w:szCs w:val="24"/>
                <w:lang w:val="en-US"/>
              </w:rPr>
              <w:t>Cu</w:t>
            </w:r>
          </w:p>
        </w:tc>
        <w:tc>
          <w:tcPr>
            <w:tcW w:w="1481" w:type="dxa"/>
          </w:tcPr>
          <w:p w14:paraId="740CC0C5"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11</w:t>
            </w:r>
          </w:p>
        </w:tc>
        <w:tc>
          <w:tcPr>
            <w:tcW w:w="1481" w:type="dxa"/>
          </w:tcPr>
          <w:p w14:paraId="284C3FDA"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72</w:t>
            </w:r>
          </w:p>
        </w:tc>
        <w:tc>
          <w:tcPr>
            <w:tcW w:w="1116" w:type="dxa"/>
            <w:vAlign w:val="center"/>
          </w:tcPr>
          <w:p w14:paraId="103A5275" w14:textId="77777777" w:rsidR="002174C8" w:rsidRPr="003E441A" w:rsidRDefault="002174C8" w:rsidP="003E441A">
            <w:pPr>
              <w:pStyle w:val="a3"/>
              <w:rPr>
                <w:rFonts w:ascii="Times New Roman" w:hAnsi="Times New Roman" w:cs="Times New Roman"/>
                <w:sz w:val="24"/>
                <w:szCs w:val="24"/>
              </w:rPr>
            </w:pPr>
            <w:r w:rsidRPr="003E441A">
              <w:rPr>
                <w:rFonts w:ascii="Times New Roman" w:hAnsi="Times New Roman" w:cs="Times New Roman"/>
                <w:sz w:val="24"/>
                <w:szCs w:val="24"/>
              </w:rPr>
              <w:t>0,15</w:t>
            </w:r>
          </w:p>
        </w:tc>
        <w:tc>
          <w:tcPr>
            <w:tcW w:w="708" w:type="dxa"/>
          </w:tcPr>
          <w:p w14:paraId="287A1830" w14:textId="77777777" w:rsidR="002174C8" w:rsidRPr="003E441A" w:rsidRDefault="002174C8" w:rsidP="003E441A">
            <w:pPr>
              <w:pStyle w:val="a3"/>
              <w:rPr>
                <w:rFonts w:ascii="Times New Roman" w:hAnsi="Times New Roman" w:cs="Times New Roman"/>
                <w:sz w:val="24"/>
                <w:szCs w:val="24"/>
              </w:rPr>
            </w:pPr>
          </w:p>
        </w:tc>
        <w:tc>
          <w:tcPr>
            <w:tcW w:w="1481" w:type="dxa"/>
          </w:tcPr>
          <w:p w14:paraId="6EFEC06D" w14:textId="77777777" w:rsidR="002174C8" w:rsidRPr="003E441A" w:rsidRDefault="002174C8" w:rsidP="003E441A">
            <w:pPr>
              <w:pStyle w:val="a3"/>
              <w:rPr>
                <w:rFonts w:ascii="Times New Roman" w:hAnsi="Times New Roman" w:cs="Times New Roman"/>
                <w:sz w:val="24"/>
                <w:szCs w:val="24"/>
              </w:rPr>
            </w:pPr>
          </w:p>
        </w:tc>
        <w:tc>
          <w:tcPr>
            <w:tcW w:w="1497" w:type="dxa"/>
          </w:tcPr>
          <w:p w14:paraId="3E291161" w14:textId="77777777" w:rsidR="002174C8" w:rsidRPr="003E441A" w:rsidRDefault="002174C8" w:rsidP="003E441A">
            <w:pPr>
              <w:pStyle w:val="a3"/>
              <w:rPr>
                <w:rFonts w:ascii="Times New Roman" w:hAnsi="Times New Roman" w:cs="Times New Roman"/>
                <w:sz w:val="24"/>
                <w:szCs w:val="24"/>
              </w:rPr>
            </w:pPr>
          </w:p>
        </w:tc>
        <w:tc>
          <w:tcPr>
            <w:tcW w:w="1135" w:type="dxa"/>
          </w:tcPr>
          <w:p w14:paraId="488C92C6" w14:textId="77777777" w:rsidR="002174C8" w:rsidRPr="003E441A" w:rsidRDefault="002174C8" w:rsidP="003E441A">
            <w:pPr>
              <w:pStyle w:val="a3"/>
              <w:rPr>
                <w:rFonts w:ascii="Times New Roman" w:hAnsi="Times New Roman" w:cs="Times New Roman"/>
                <w:sz w:val="24"/>
                <w:szCs w:val="24"/>
              </w:rPr>
            </w:pPr>
          </w:p>
        </w:tc>
      </w:tr>
      <w:tr w:rsidR="00BD2EEE" w:rsidRPr="003E441A" w14:paraId="442C444F" w14:textId="77777777" w:rsidTr="003E441A">
        <w:tc>
          <w:tcPr>
            <w:tcW w:w="9607" w:type="dxa"/>
            <w:gridSpan w:val="8"/>
            <w:vAlign w:val="center"/>
          </w:tcPr>
          <w:p w14:paraId="776354A3" w14:textId="77777777" w:rsidR="00BD2EEE" w:rsidRPr="003E441A" w:rsidRDefault="00BD2EEE" w:rsidP="003E441A">
            <w:pPr>
              <w:pStyle w:val="a3"/>
              <w:rPr>
                <w:rFonts w:ascii="Times New Roman" w:hAnsi="Times New Roman" w:cs="Times New Roman"/>
                <w:sz w:val="24"/>
                <w:szCs w:val="24"/>
              </w:rPr>
            </w:pPr>
            <w:r w:rsidRPr="003E441A">
              <w:rPr>
                <w:rFonts w:ascii="Times New Roman" w:hAnsi="Times New Roman" w:cs="Times New Roman"/>
                <w:sz w:val="24"/>
                <w:szCs w:val="24"/>
              </w:rPr>
              <w:t>Примечания:</w:t>
            </w:r>
          </w:p>
          <w:p w14:paraId="38B2F34B" w14:textId="77777777" w:rsidR="00BD2EEE" w:rsidRPr="003E441A" w:rsidRDefault="00BD2EEE" w:rsidP="003E441A">
            <w:pPr>
              <w:pStyle w:val="a3"/>
              <w:rPr>
                <w:rFonts w:ascii="Times New Roman" w:hAnsi="Times New Roman" w:cs="Times New Roman"/>
                <w:sz w:val="24"/>
                <w:szCs w:val="24"/>
              </w:rPr>
            </w:pPr>
            <w:r w:rsidRPr="003E441A">
              <w:rPr>
                <w:rFonts w:ascii="Times New Roman" w:hAnsi="Times New Roman" w:cs="Times New Roman"/>
                <w:sz w:val="24"/>
                <w:szCs w:val="24"/>
              </w:rPr>
              <w:t>1. К</w:t>
            </w:r>
            <w:r w:rsidRPr="003E441A">
              <w:rPr>
                <w:rFonts w:ascii="Times New Roman" w:hAnsi="Times New Roman" w:cs="Times New Roman"/>
                <w:sz w:val="24"/>
                <w:szCs w:val="24"/>
                <w:vertAlign w:val="subscript"/>
              </w:rPr>
              <w:t>о</w:t>
            </w:r>
            <w:r w:rsidRPr="003E441A">
              <w:rPr>
                <w:rFonts w:ascii="Times New Roman" w:hAnsi="Times New Roman" w:cs="Times New Roman"/>
                <w:sz w:val="24"/>
                <w:szCs w:val="24"/>
              </w:rPr>
              <w:t xml:space="preserve"> – коэффициент обогащения.</w:t>
            </w:r>
          </w:p>
        </w:tc>
      </w:tr>
    </w:tbl>
    <w:p w14:paraId="71457026" w14:textId="77777777" w:rsidR="00A60882" w:rsidRPr="00EB2A8F" w:rsidRDefault="00A60882" w:rsidP="00794F3C">
      <w:pPr>
        <w:ind w:firstLine="567"/>
        <w:jc w:val="both"/>
        <w:rPr>
          <w:rFonts w:ascii="Times New Roman" w:hAnsi="Times New Roman" w:cs="Times New Roman"/>
          <w:bCs/>
          <w:color w:val="000000"/>
          <w:sz w:val="28"/>
          <w:szCs w:val="28"/>
        </w:rPr>
      </w:pPr>
    </w:p>
    <w:p w14:paraId="1FE7E23D" w14:textId="77777777" w:rsidR="00427C88" w:rsidRDefault="002F7EC8" w:rsidP="00427C88">
      <w:pPr>
        <w:pStyle w:val="a3"/>
        <w:ind w:firstLine="567"/>
        <w:jc w:val="both"/>
        <w:rPr>
          <w:rFonts w:ascii="Times New Roman" w:hAnsi="Times New Roman" w:cs="Times New Roman"/>
          <w:sz w:val="28"/>
          <w:szCs w:val="28"/>
        </w:rPr>
      </w:pPr>
      <w:r w:rsidRPr="00427C88">
        <w:rPr>
          <w:rFonts w:ascii="Times New Roman" w:hAnsi="Times New Roman" w:cs="Times New Roman"/>
          <w:sz w:val="28"/>
          <w:szCs w:val="28"/>
        </w:rPr>
        <w:lastRenderedPageBreak/>
        <w:t xml:space="preserve">Как видно из таблицы </w:t>
      </w:r>
      <w:r w:rsidR="00BB6C6E" w:rsidRPr="00427C88">
        <w:rPr>
          <w:rFonts w:ascii="Times New Roman" w:hAnsi="Times New Roman" w:cs="Times New Roman"/>
          <w:sz w:val="28"/>
          <w:szCs w:val="28"/>
        </w:rPr>
        <w:t>16</w:t>
      </w:r>
      <w:r w:rsidRPr="00427C88">
        <w:rPr>
          <w:rFonts w:ascii="Times New Roman" w:hAnsi="Times New Roman" w:cs="Times New Roman"/>
          <w:sz w:val="28"/>
          <w:szCs w:val="28"/>
        </w:rPr>
        <w:t xml:space="preserve"> волосы населения, проживающего на территории Южного Казахстана</w:t>
      </w:r>
      <w:r w:rsidR="00FD11F2" w:rsidRPr="00427C88">
        <w:rPr>
          <w:rFonts w:ascii="Times New Roman" w:hAnsi="Times New Roman" w:cs="Times New Roman"/>
          <w:sz w:val="28"/>
          <w:szCs w:val="28"/>
        </w:rPr>
        <w:t>,</w:t>
      </w:r>
      <w:r w:rsidRPr="00427C88">
        <w:rPr>
          <w:rFonts w:ascii="Times New Roman" w:hAnsi="Times New Roman" w:cs="Times New Roman"/>
          <w:sz w:val="28"/>
          <w:szCs w:val="28"/>
        </w:rPr>
        <w:t xml:space="preserve"> накапливают в значительной мере такие элементы как</w:t>
      </w:r>
      <w:r w:rsidR="007C022D" w:rsidRPr="00427C88">
        <w:rPr>
          <w:rFonts w:ascii="Times New Roman" w:hAnsi="Times New Roman" w:cs="Times New Roman"/>
          <w:sz w:val="28"/>
          <w:szCs w:val="28"/>
        </w:rPr>
        <w:t>:</w:t>
      </w:r>
      <w:r w:rsidRPr="00427C88">
        <w:rPr>
          <w:rFonts w:ascii="Times New Roman" w:hAnsi="Times New Roman" w:cs="Times New Roman"/>
          <w:sz w:val="28"/>
          <w:szCs w:val="28"/>
        </w:rPr>
        <w:t xml:space="preserve"> </w:t>
      </w:r>
      <w:r w:rsidRPr="00427C88">
        <w:rPr>
          <w:rFonts w:ascii="Times New Roman" w:hAnsi="Times New Roman" w:cs="Times New Roman"/>
          <w:sz w:val="28"/>
          <w:szCs w:val="28"/>
          <w:lang w:val="en-US"/>
        </w:rPr>
        <w:t>V</w:t>
      </w:r>
      <w:r w:rsidRPr="00427C88">
        <w:rPr>
          <w:rFonts w:ascii="Times New Roman" w:hAnsi="Times New Roman" w:cs="Times New Roman"/>
          <w:sz w:val="28"/>
          <w:szCs w:val="28"/>
        </w:rPr>
        <w:t xml:space="preserve">, </w:t>
      </w:r>
      <w:r w:rsidRPr="00427C88">
        <w:rPr>
          <w:rFonts w:ascii="Times New Roman" w:hAnsi="Times New Roman" w:cs="Times New Roman"/>
          <w:sz w:val="28"/>
          <w:szCs w:val="28"/>
          <w:lang w:val="en-US"/>
        </w:rPr>
        <w:t>Mn</w:t>
      </w:r>
      <w:r w:rsidRPr="00427C88">
        <w:rPr>
          <w:rFonts w:ascii="Times New Roman" w:hAnsi="Times New Roman" w:cs="Times New Roman"/>
          <w:sz w:val="28"/>
          <w:szCs w:val="28"/>
        </w:rPr>
        <w:t xml:space="preserve">, </w:t>
      </w:r>
      <w:r w:rsidRPr="00427C88">
        <w:rPr>
          <w:rFonts w:ascii="Times New Roman" w:hAnsi="Times New Roman" w:cs="Times New Roman"/>
          <w:sz w:val="28"/>
          <w:szCs w:val="28"/>
          <w:lang w:val="en-US"/>
        </w:rPr>
        <w:t>Ba</w:t>
      </w:r>
      <w:r w:rsidRPr="00427C88">
        <w:rPr>
          <w:rFonts w:ascii="Times New Roman" w:hAnsi="Times New Roman" w:cs="Times New Roman"/>
          <w:sz w:val="28"/>
          <w:szCs w:val="28"/>
        </w:rPr>
        <w:t xml:space="preserve">, </w:t>
      </w:r>
      <w:r w:rsidRPr="00427C88">
        <w:rPr>
          <w:rFonts w:ascii="Times New Roman" w:hAnsi="Times New Roman" w:cs="Times New Roman"/>
          <w:sz w:val="28"/>
          <w:szCs w:val="28"/>
          <w:lang w:val="en-US"/>
        </w:rPr>
        <w:t>U</w:t>
      </w:r>
      <w:r w:rsidRPr="00427C88">
        <w:rPr>
          <w:rFonts w:ascii="Times New Roman" w:hAnsi="Times New Roman" w:cs="Times New Roman"/>
          <w:sz w:val="28"/>
          <w:szCs w:val="28"/>
        </w:rPr>
        <w:t xml:space="preserve">. </w:t>
      </w:r>
    </w:p>
    <w:p w14:paraId="5C0D21C1" w14:textId="77777777" w:rsidR="00427C88" w:rsidRDefault="003A29D8" w:rsidP="00427C88">
      <w:pPr>
        <w:pStyle w:val="a3"/>
        <w:ind w:firstLine="567"/>
        <w:jc w:val="both"/>
        <w:rPr>
          <w:rFonts w:ascii="Times New Roman" w:hAnsi="Times New Roman" w:cs="Times New Roman"/>
          <w:sz w:val="28"/>
          <w:szCs w:val="28"/>
        </w:rPr>
      </w:pPr>
      <w:r w:rsidRPr="00427C88">
        <w:rPr>
          <w:rFonts w:ascii="Times New Roman" w:hAnsi="Times New Roman" w:cs="Times New Roman"/>
          <w:sz w:val="28"/>
          <w:szCs w:val="28"/>
        </w:rPr>
        <w:t xml:space="preserve">Биогеохимический ряд накопления элементов в составе волос по отношению к организму в целом выглядит следующим образом: </w:t>
      </w:r>
    </w:p>
    <w:p w14:paraId="475E2D3D" w14:textId="77777777" w:rsidR="00427C88" w:rsidRDefault="00427C88" w:rsidP="00427C88">
      <w:pPr>
        <w:pStyle w:val="a3"/>
        <w:ind w:firstLine="567"/>
        <w:jc w:val="both"/>
        <w:rPr>
          <w:rFonts w:ascii="Times New Roman" w:hAnsi="Times New Roman" w:cs="Times New Roman"/>
          <w:sz w:val="28"/>
          <w:szCs w:val="28"/>
        </w:rPr>
      </w:pPr>
    </w:p>
    <w:p w14:paraId="75577A3F" w14:textId="77777777" w:rsidR="00427C88" w:rsidRDefault="003A29D8" w:rsidP="00427C88">
      <w:pPr>
        <w:pStyle w:val="a3"/>
        <w:ind w:firstLine="567"/>
        <w:jc w:val="both"/>
        <w:rPr>
          <w:rFonts w:ascii="Times New Roman" w:hAnsi="Times New Roman" w:cs="Times New Roman"/>
          <w:sz w:val="28"/>
          <w:szCs w:val="28"/>
        </w:rPr>
      </w:pPr>
      <w:r w:rsidRPr="00427C88">
        <w:rPr>
          <w:rFonts w:ascii="Times New Roman" w:hAnsi="Times New Roman" w:cs="Times New Roman"/>
          <w:sz w:val="28"/>
          <w:szCs w:val="28"/>
          <w:lang w:val="en-US"/>
        </w:rPr>
        <w:t>Mn</w:t>
      </w:r>
      <w:r w:rsidRPr="00427C88">
        <w:rPr>
          <w:rFonts w:ascii="Times New Roman" w:hAnsi="Times New Roman" w:cs="Times New Roman"/>
          <w:sz w:val="28"/>
          <w:szCs w:val="28"/>
          <w:vertAlign w:val="subscript"/>
        </w:rPr>
        <w:t>6,33</w:t>
      </w:r>
      <w:r w:rsidRPr="00427C88">
        <w:rPr>
          <w:rFonts w:ascii="Times New Roman" w:hAnsi="Times New Roman" w:cs="Times New Roman"/>
          <w:sz w:val="28"/>
          <w:szCs w:val="28"/>
        </w:rPr>
        <w:t xml:space="preserve"> – </w:t>
      </w:r>
      <w:r w:rsidRPr="00427C88">
        <w:rPr>
          <w:rFonts w:ascii="Times New Roman" w:hAnsi="Times New Roman" w:cs="Times New Roman"/>
          <w:sz w:val="28"/>
          <w:szCs w:val="28"/>
          <w:lang w:val="en-US"/>
        </w:rPr>
        <w:t>Ba</w:t>
      </w:r>
      <w:r w:rsidRPr="00427C88">
        <w:rPr>
          <w:rFonts w:ascii="Times New Roman" w:hAnsi="Times New Roman" w:cs="Times New Roman"/>
          <w:sz w:val="28"/>
          <w:szCs w:val="28"/>
          <w:vertAlign w:val="subscript"/>
        </w:rPr>
        <w:t>3,32</w:t>
      </w:r>
      <w:r w:rsidRPr="00427C88">
        <w:rPr>
          <w:rFonts w:ascii="Times New Roman" w:hAnsi="Times New Roman" w:cs="Times New Roman"/>
          <w:sz w:val="28"/>
          <w:szCs w:val="28"/>
        </w:rPr>
        <w:t xml:space="preserve"> – </w:t>
      </w:r>
      <w:r w:rsidRPr="00427C88">
        <w:rPr>
          <w:rFonts w:ascii="Times New Roman" w:hAnsi="Times New Roman" w:cs="Times New Roman"/>
          <w:sz w:val="28"/>
          <w:szCs w:val="28"/>
          <w:lang w:val="en-US"/>
        </w:rPr>
        <w:t>U</w:t>
      </w:r>
      <w:r w:rsidRPr="00427C88">
        <w:rPr>
          <w:rFonts w:ascii="Times New Roman" w:hAnsi="Times New Roman" w:cs="Times New Roman"/>
          <w:sz w:val="28"/>
          <w:szCs w:val="28"/>
          <w:vertAlign w:val="subscript"/>
        </w:rPr>
        <w:t>2,44</w:t>
      </w:r>
      <w:r w:rsidRPr="00427C88">
        <w:rPr>
          <w:rFonts w:ascii="Times New Roman" w:hAnsi="Times New Roman" w:cs="Times New Roman"/>
          <w:sz w:val="28"/>
          <w:szCs w:val="28"/>
        </w:rPr>
        <w:t xml:space="preserve"> – </w:t>
      </w:r>
      <w:r w:rsidRPr="00427C88">
        <w:rPr>
          <w:rFonts w:ascii="Times New Roman" w:hAnsi="Times New Roman" w:cs="Times New Roman"/>
          <w:sz w:val="28"/>
          <w:szCs w:val="28"/>
          <w:lang w:val="en-US"/>
        </w:rPr>
        <w:t>V</w:t>
      </w:r>
      <w:r w:rsidRPr="00427C88">
        <w:rPr>
          <w:rFonts w:ascii="Times New Roman" w:hAnsi="Times New Roman" w:cs="Times New Roman"/>
          <w:sz w:val="28"/>
          <w:szCs w:val="28"/>
          <w:vertAlign w:val="subscript"/>
        </w:rPr>
        <w:t>1,09</w:t>
      </w:r>
      <w:r w:rsidRPr="00427C88">
        <w:rPr>
          <w:rFonts w:ascii="Times New Roman" w:hAnsi="Times New Roman" w:cs="Times New Roman"/>
          <w:sz w:val="28"/>
          <w:szCs w:val="28"/>
        </w:rPr>
        <w:t>.</w:t>
      </w:r>
    </w:p>
    <w:p w14:paraId="0114D9D5" w14:textId="77777777" w:rsidR="00427C88" w:rsidRDefault="00427C88" w:rsidP="00427C88">
      <w:pPr>
        <w:pStyle w:val="a3"/>
        <w:ind w:firstLine="567"/>
        <w:jc w:val="both"/>
        <w:rPr>
          <w:rFonts w:ascii="Times New Roman" w:hAnsi="Times New Roman" w:cs="Times New Roman"/>
          <w:sz w:val="28"/>
          <w:szCs w:val="28"/>
        </w:rPr>
      </w:pPr>
    </w:p>
    <w:p w14:paraId="4ACC1EEE" w14:textId="77777777" w:rsidR="00427C88" w:rsidRDefault="003A29D8" w:rsidP="00427C88">
      <w:pPr>
        <w:pStyle w:val="a3"/>
        <w:ind w:firstLine="567"/>
        <w:jc w:val="both"/>
        <w:rPr>
          <w:rFonts w:ascii="Times New Roman" w:hAnsi="Times New Roman" w:cs="Times New Roman"/>
          <w:sz w:val="28"/>
          <w:szCs w:val="28"/>
        </w:rPr>
      </w:pPr>
      <w:r w:rsidRPr="00427C88">
        <w:rPr>
          <w:rFonts w:ascii="Times New Roman" w:hAnsi="Times New Roman" w:cs="Times New Roman"/>
          <w:sz w:val="28"/>
          <w:szCs w:val="28"/>
        </w:rPr>
        <w:t>Весьма показательным является обогащение волос барием (К</w:t>
      </w:r>
      <w:r w:rsidRPr="00427C88">
        <w:rPr>
          <w:rFonts w:ascii="Times New Roman" w:hAnsi="Times New Roman" w:cs="Times New Roman"/>
          <w:sz w:val="28"/>
          <w:szCs w:val="28"/>
          <w:vertAlign w:val="subscript"/>
        </w:rPr>
        <w:t>о</w:t>
      </w:r>
      <w:r w:rsidRPr="00427C88">
        <w:rPr>
          <w:rFonts w:ascii="Times New Roman" w:hAnsi="Times New Roman" w:cs="Times New Roman"/>
          <w:sz w:val="28"/>
          <w:szCs w:val="28"/>
        </w:rPr>
        <w:t>=3,55) и ураном (К</w:t>
      </w:r>
      <w:r w:rsidRPr="00427C88">
        <w:rPr>
          <w:rFonts w:ascii="Times New Roman" w:hAnsi="Times New Roman" w:cs="Times New Roman"/>
          <w:sz w:val="28"/>
          <w:szCs w:val="28"/>
          <w:vertAlign w:val="subscript"/>
        </w:rPr>
        <w:t>о</w:t>
      </w:r>
      <w:r w:rsidRPr="00427C88">
        <w:rPr>
          <w:rFonts w:ascii="Times New Roman" w:hAnsi="Times New Roman" w:cs="Times New Roman"/>
          <w:sz w:val="28"/>
          <w:szCs w:val="28"/>
        </w:rPr>
        <w:t>=2,44). Барий и уран</w:t>
      </w:r>
      <w:r w:rsidR="00FD11F2" w:rsidRPr="00427C88">
        <w:rPr>
          <w:rFonts w:ascii="Times New Roman" w:hAnsi="Times New Roman" w:cs="Times New Roman"/>
          <w:sz w:val="28"/>
          <w:szCs w:val="28"/>
        </w:rPr>
        <w:t>,</w:t>
      </w:r>
      <w:r w:rsidRPr="00427C88">
        <w:rPr>
          <w:rFonts w:ascii="Times New Roman" w:hAnsi="Times New Roman" w:cs="Times New Roman"/>
          <w:sz w:val="28"/>
          <w:szCs w:val="28"/>
        </w:rPr>
        <w:t xml:space="preserve"> </w:t>
      </w:r>
      <w:r w:rsidR="00FD11F2" w:rsidRPr="00427C88">
        <w:rPr>
          <w:rFonts w:ascii="Times New Roman" w:hAnsi="Times New Roman" w:cs="Times New Roman"/>
          <w:sz w:val="28"/>
          <w:szCs w:val="28"/>
        </w:rPr>
        <w:t xml:space="preserve">преобладающие в составе земной коры, </w:t>
      </w:r>
      <w:r w:rsidRPr="00427C88">
        <w:rPr>
          <w:rFonts w:ascii="Times New Roman" w:hAnsi="Times New Roman" w:cs="Times New Roman"/>
          <w:sz w:val="28"/>
          <w:szCs w:val="28"/>
        </w:rPr>
        <w:t xml:space="preserve">являются </w:t>
      </w:r>
      <w:proofErr w:type="spellStart"/>
      <w:r w:rsidRPr="00427C88">
        <w:rPr>
          <w:rFonts w:ascii="Times New Roman" w:hAnsi="Times New Roman" w:cs="Times New Roman"/>
          <w:sz w:val="28"/>
          <w:szCs w:val="28"/>
        </w:rPr>
        <w:t>литофильными</w:t>
      </w:r>
      <w:proofErr w:type="spellEnd"/>
      <w:r w:rsidRPr="00427C88">
        <w:rPr>
          <w:rFonts w:ascii="Times New Roman" w:hAnsi="Times New Roman" w:cs="Times New Roman"/>
          <w:sz w:val="28"/>
          <w:szCs w:val="28"/>
        </w:rPr>
        <w:t xml:space="preserve"> элементами, в свободном состоянии существовать не</w:t>
      </w:r>
      <w:r w:rsidR="007C022D" w:rsidRPr="00427C88">
        <w:rPr>
          <w:rFonts w:ascii="Times New Roman" w:hAnsi="Times New Roman" w:cs="Times New Roman"/>
          <w:sz w:val="28"/>
          <w:szCs w:val="28"/>
        </w:rPr>
        <w:t xml:space="preserve"> </w:t>
      </w:r>
      <w:r w:rsidRPr="00427C88">
        <w:rPr>
          <w:rFonts w:ascii="Times New Roman" w:hAnsi="Times New Roman" w:cs="Times New Roman"/>
          <w:sz w:val="28"/>
          <w:szCs w:val="28"/>
        </w:rPr>
        <w:t>могут, входят в состав различных минералов, распространены в карбонатах, фосфатах, сульфатах.</w:t>
      </w:r>
      <w:r w:rsidR="00993CB8" w:rsidRPr="00427C88">
        <w:rPr>
          <w:rFonts w:ascii="Times New Roman" w:hAnsi="Times New Roman" w:cs="Times New Roman"/>
          <w:sz w:val="28"/>
          <w:szCs w:val="28"/>
        </w:rPr>
        <w:t xml:space="preserve"> Барий,</w:t>
      </w:r>
      <w:r w:rsidRPr="00427C88">
        <w:rPr>
          <w:rFonts w:ascii="Times New Roman" w:hAnsi="Times New Roman" w:cs="Times New Roman"/>
          <w:sz w:val="28"/>
          <w:szCs w:val="28"/>
        </w:rPr>
        <w:t xml:space="preserve"> поступая в организм человека в больших количествах</w:t>
      </w:r>
      <w:r w:rsidR="00FD11F2" w:rsidRPr="00427C88">
        <w:rPr>
          <w:rFonts w:ascii="Times New Roman" w:hAnsi="Times New Roman" w:cs="Times New Roman"/>
          <w:sz w:val="28"/>
          <w:szCs w:val="28"/>
        </w:rPr>
        <w:t>,</w:t>
      </w:r>
      <w:r w:rsidRPr="00427C88">
        <w:rPr>
          <w:rFonts w:ascii="Times New Roman" w:hAnsi="Times New Roman" w:cs="Times New Roman"/>
          <w:sz w:val="28"/>
          <w:szCs w:val="28"/>
        </w:rPr>
        <w:t xml:space="preserve"> вызывает высокое артериальное давление, нарушение проводимости сердца</w:t>
      </w:r>
      <w:r w:rsidR="0007608E" w:rsidRPr="00427C88">
        <w:rPr>
          <w:rFonts w:ascii="Times New Roman" w:hAnsi="Times New Roman" w:cs="Times New Roman"/>
          <w:sz w:val="28"/>
          <w:szCs w:val="28"/>
        </w:rPr>
        <w:t xml:space="preserve">, </w:t>
      </w:r>
      <w:proofErr w:type="spellStart"/>
      <w:r w:rsidR="0007608E" w:rsidRPr="00427C88">
        <w:rPr>
          <w:rFonts w:ascii="Times New Roman" w:hAnsi="Times New Roman" w:cs="Times New Roman"/>
          <w:sz w:val="28"/>
          <w:szCs w:val="28"/>
        </w:rPr>
        <w:t>фибриляцию</w:t>
      </w:r>
      <w:proofErr w:type="spellEnd"/>
      <w:r w:rsidR="0007608E" w:rsidRPr="00427C88">
        <w:rPr>
          <w:rFonts w:ascii="Times New Roman" w:hAnsi="Times New Roman" w:cs="Times New Roman"/>
          <w:sz w:val="28"/>
          <w:szCs w:val="28"/>
        </w:rPr>
        <w:t xml:space="preserve"> мышц. Максимальные значения</w:t>
      </w:r>
      <w:r w:rsidR="00E51E38" w:rsidRPr="00427C88">
        <w:rPr>
          <w:rFonts w:ascii="Times New Roman" w:hAnsi="Times New Roman" w:cs="Times New Roman"/>
          <w:sz w:val="28"/>
          <w:szCs w:val="28"/>
        </w:rPr>
        <w:t xml:space="preserve"> концентраций бария в волосах изучаемого региона</w:t>
      </w:r>
      <w:r w:rsidR="0007608E" w:rsidRPr="00427C88">
        <w:rPr>
          <w:rFonts w:ascii="Times New Roman" w:hAnsi="Times New Roman" w:cs="Times New Roman"/>
          <w:sz w:val="28"/>
          <w:szCs w:val="28"/>
        </w:rPr>
        <w:t xml:space="preserve"> наблюдаются </w:t>
      </w:r>
      <w:r w:rsidR="00E51E38" w:rsidRPr="00427C88">
        <w:rPr>
          <w:rFonts w:ascii="Times New Roman" w:hAnsi="Times New Roman" w:cs="Times New Roman"/>
          <w:sz w:val="28"/>
          <w:szCs w:val="28"/>
        </w:rPr>
        <w:t xml:space="preserve">рядом с </w:t>
      </w:r>
      <w:proofErr w:type="spellStart"/>
      <w:r w:rsidR="00E51E38" w:rsidRPr="00427C88">
        <w:rPr>
          <w:rFonts w:ascii="Times New Roman" w:hAnsi="Times New Roman" w:cs="Times New Roman"/>
          <w:sz w:val="28"/>
          <w:szCs w:val="28"/>
        </w:rPr>
        <w:t>Миргалимсайским</w:t>
      </w:r>
      <w:proofErr w:type="spellEnd"/>
      <w:r w:rsidR="00E51E38" w:rsidRPr="00427C88">
        <w:rPr>
          <w:rFonts w:ascii="Times New Roman" w:hAnsi="Times New Roman" w:cs="Times New Roman"/>
          <w:sz w:val="28"/>
          <w:szCs w:val="28"/>
        </w:rPr>
        <w:t xml:space="preserve"> месторождением баритовых руд.</w:t>
      </w:r>
      <w:r w:rsidR="00993CB8" w:rsidRPr="00427C88">
        <w:rPr>
          <w:rFonts w:ascii="Times New Roman" w:hAnsi="Times New Roman" w:cs="Times New Roman"/>
          <w:sz w:val="28"/>
          <w:szCs w:val="28"/>
        </w:rPr>
        <w:t xml:space="preserve"> </w:t>
      </w:r>
      <w:r w:rsidR="00A70DBE" w:rsidRPr="00427C88">
        <w:rPr>
          <w:rFonts w:ascii="Times New Roman" w:hAnsi="Times New Roman" w:cs="Times New Roman"/>
          <w:sz w:val="28"/>
          <w:szCs w:val="28"/>
        </w:rPr>
        <w:t>Радиоактивный элемент у</w:t>
      </w:r>
      <w:r w:rsidR="00E51E38" w:rsidRPr="00427C88">
        <w:rPr>
          <w:rFonts w:ascii="Times New Roman" w:hAnsi="Times New Roman" w:cs="Times New Roman"/>
          <w:sz w:val="28"/>
          <w:szCs w:val="28"/>
        </w:rPr>
        <w:t xml:space="preserve">ран </w:t>
      </w:r>
      <w:r w:rsidR="00A70DBE" w:rsidRPr="00427C88">
        <w:rPr>
          <w:rFonts w:ascii="Times New Roman" w:hAnsi="Times New Roman" w:cs="Times New Roman"/>
          <w:sz w:val="28"/>
          <w:szCs w:val="28"/>
        </w:rPr>
        <w:t>попадая в организм человека накапливается в селезенке, печени, почках, костной ткани в целом вызывает негативные явления. Максимальные значения урана наблюдаются в Шиелийском районе.</w:t>
      </w:r>
    </w:p>
    <w:p w14:paraId="3AA274B1" w14:textId="77777777" w:rsidR="00427C88" w:rsidRDefault="00E67A0D" w:rsidP="00427C88">
      <w:pPr>
        <w:pStyle w:val="a3"/>
        <w:ind w:firstLine="567"/>
        <w:jc w:val="both"/>
        <w:rPr>
          <w:rFonts w:ascii="Times New Roman" w:hAnsi="Times New Roman" w:cs="Times New Roman"/>
          <w:sz w:val="28"/>
          <w:szCs w:val="28"/>
        </w:rPr>
      </w:pPr>
      <w:r w:rsidRPr="00427C88">
        <w:rPr>
          <w:rFonts w:ascii="Times New Roman" w:hAnsi="Times New Roman" w:cs="Times New Roman"/>
          <w:sz w:val="28"/>
          <w:szCs w:val="28"/>
        </w:rPr>
        <w:t>Таким образом</w:t>
      </w:r>
      <w:r w:rsidR="00FD11F2" w:rsidRPr="00427C88">
        <w:rPr>
          <w:rFonts w:ascii="Times New Roman" w:hAnsi="Times New Roman" w:cs="Times New Roman"/>
          <w:sz w:val="28"/>
          <w:szCs w:val="28"/>
        </w:rPr>
        <w:t>,</w:t>
      </w:r>
      <w:r w:rsidRPr="00427C88">
        <w:rPr>
          <w:rFonts w:ascii="Times New Roman" w:hAnsi="Times New Roman" w:cs="Times New Roman"/>
          <w:sz w:val="28"/>
          <w:szCs w:val="28"/>
        </w:rPr>
        <w:t xml:space="preserve"> полученные данные позволяют использовать волосы как индикатор природно-антропогенных аномалий</w:t>
      </w:r>
      <w:r w:rsidR="00AF1902" w:rsidRPr="00427C88">
        <w:rPr>
          <w:rFonts w:ascii="Times New Roman" w:hAnsi="Times New Roman" w:cs="Times New Roman"/>
          <w:sz w:val="28"/>
          <w:szCs w:val="28"/>
        </w:rPr>
        <w:t xml:space="preserve"> и учитывать </w:t>
      </w:r>
      <w:r w:rsidR="00064A25" w:rsidRPr="00427C88">
        <w:rPr>
          <w:rFonts w:ascii="Times New Roman" w:hAnsi="Times New Roman" w:cs="Times New Roman"/>
          <w:sz w:val="28"/>
          <w:szCs w:val="28"/>
        </w:rPr>
        <w:t>при профилактических мероприятиях,</w:t>
      </w:r>
      <w:r w:rsidR="00AF1902" w:rsidRPr="00427C88">
        <w:rPr>
          <w:rFonts w:ascii="Times New Roman" w:hAnsi="Times New Roman" w:cs="Times New Roman"/>
          <w:sz w:val="28"/>
          <w:szCs w:val="28"/>
        </w:rPr>
        <w:t xml:space="preserve"> направленных на устранение микроэлементозов.</w:t>
      </w:r>
    </w:p>
    <w:p w14:paraId="52D76D05" w14:textId="77777777" w:rsidR="00427C88" w:rsidRDefault="00427C88" w:rsidP="00427C88">
      <w:pPr>
        <w:pStyle w:val="a3"/>
        <w:ind w:firstLine="567"/>
        <w:jc w:val="both"/>
        <w:rPr>
          <w:rFonts w:ascii="Times New Roman" w:hAnsi="Times New Roman" w:cs="Times New Roman"/>
          <w:sz w:val="28"/>
          <w:szCs w:val="28"/>
        </w:rPr>
      </w:pPr>
    </w:p>
    <w:p w14:paraId="72247820" w14:textId="77777777" w:rsidR="00427C88" w:rsidRDefault="00EA0528" w:rsidP="00427C88">
      <w:pPr>
        <w:pStyle w:val="a3"/>
        <w:ind w:firstLine="567"/>
        <w:jc w:val="both"/>
        <w:rPr>
          <w:rFonts w:ascii="Times New Roman" w:hAnsi="Times New Roman" w:cs="Times New Roman"/>
          <w:b/>
          <w:sz w:val="28"/>
          <w:szCs w:val="28"/>
        </w:rPr>
      </w:pPr>
      <w:r w:rsidRPr="00427C88">
        <w:rPr>
          <w:rFonts w:ascii="Times New Roman" w:hAnsi="Times New Roman" w:cs="Times New Roman"/>
          <w:b/>
          <w:sz w:val="28"/>
          <w:szCs w:val="28"/>
        </w:rPr>
        <w:t>3.2 Региональная специфика элементного состава компонентов экосистем на территории Туркестанской и Кызылординской областей</w:t>
      </w:r>
    </w:p>
    <w:p w14:paraId="70A6C1F2" w14:textId="2ABEBB4E" w:rsidR="006F3EFD" w:rsidRPr="00427C88" w:rsidRDefault="007C022D" w:rsidP="00427C88">
      <w:pPr>
        <w:pStyle w:val="a3"/>
        <w:ind w:firstLine="567"/>
        <w:jc w:val="both"/>
        <w:rPr>
          <w:rFonts w:ascii="Times New Roman" w:hAnsi="Times New Roman" w:cs="Times New Roman"/>
          <w:sz w:val="28"/>
          <w:szCs w:val="28"/>
        </w:rPr>
      </w:pPr>
      <w:r w:rsidRPr="00427C88">
        <w:rPr>
          <w:rFonts w:ascii="Times New Roman" w:hAnsi="Times New Roman" w:cs="Times New Roman"/>
          <w:sz w:val="28"/>
          <w:szCs w:val="28"/>
        </w:rPr>
        <w:t xml:space="preserve">Результаты комплексных </w:t>
      </w:r>
      <w:r w:rsidR="006F3EFD" w:rsidRPr="00427C88">
        <w:rPr>
          <w:rFonts w:ascii="Times New Roman" w:hAnsi="Times New Roman" w:cs="Times New Roman"/>
          <w:sz w:val="28"/>
          <w:szCs w:val="28"/>
        </w:rPr>
        <w:t>исследований</w:t>
      </w:r>
      <w:r w:rsidRPr="00427C88">
        <w:rPr>
          <w:rFonts w:ascii="Times New Roman" w:hAnsi="Times New Roman" w:cs="Times New Roman"/>
          <w:sz w:val="28"/>
          <w:szCs w:val="28"/>
        </w:rPr>
        <w:t>,</w:t>
      </w:r>
      <w:r w:rsidR="006F3EFD" w:rsidRPr="00427C88">
        <w:rPr>
          <w:rFonts w:ascii="Times New Roman" w:hAnsi="Times New Roman" w:cs="Times New Roman"/>
          <w:sz w:val="28"/>
          <w:szCs w:val="28"/>
        </w:rPr>
        <w:t xml:space="preserve"> проведенных на территории Туркестанской и Кызылординской областей, продемонстрировали </w:t>
      </w:r>
      <w:r w:rsidR="00575381" w:rsidRPr="00427C88">
        <w:rPr>
          <w:rFonts w:ascii="Times New Roman" w:hAnsi="Times New Roman" w:cs="Times New Roman"/>
          <w:sz w:val="28"/>
          <w:szCs w:val="28"/>
        </w:rPr>
        <w:t xml:space="preserve">наличие специфических химических элементов, отражающихся в накоплении одинакового спектра элементов во всех исследованных средах. Сравнительный анализ средних значений содержания элементов в различных компонентах экосистем </w:t>
      </w:r>
      <w:r w:rsidR="008B457D" w:rsidRPr="00427C88">
        <w:rPr>
          <w:rFonts w:ascii="Times New Roman" w:hAnsi="Times New Roman" w:cs="Times New Roman"/>
          <w:sz w:val="28"/>
          <w:szCs w:val="28"/>
        </w:rPr>
        <w:t>показал,</w:t>
      </w:r>
      <w:r w:rsidR="00575381" w:rsidRPr="00427C88">
        <w:rPr>
          <w:rFonts w:ascii="Times New Roman" w:hAnsi="Times New Roman" w:cs="Times New Roman"/>
          <w:sz w:val="28"/>
          <w:szCs w:val="28"/>
        </w:rPr>
        <w:t xml:space="preserve"> что в почвах наблюдается концентрация таких элементов как</w:t>
      </w:r>
      <w:r w:rsidRPr="00427C88">
        <w:rPr>
          <w:rFonts w:ascii="Times New Roman" w:hAnsi="Times New Roman" w:cs="Times New Roman"/>
          <w:sz w:val="28"/>
          <w:szCs w:val="28"/>
        </w:rPr>
        <w:t>:</w:t>
      </w:r>
      <w:r w:rsidR="00575381" w:rsidRPr="00427C88">
        <w:rPr>
          <w:rFonts w:ascii="Times New Roman" w:hAnsi="Times New Roman" w:cs="Times New Roman"/>
          <w:sz w:val="28"/>
          <w:szCs w:val="28"/>
        </w:rPr>
        <w:t xml:space="preserve"> </w:t>
      </w:r>
      <w:r w:rsidR="008B457D" w:rsidRPr="00427C88">
        <w:rPr>
          <w:rFonts w:ascii="Times New Roman" w:hAnsi="Times New Roman" w:cs="Times New Roman"/>
          <w:sz w:val="28"/>
          <w:szCs w:val="28"/>
        </w:rPr>
        <w:t>скандий, хром, железо, бром, рубидий, цезий, барий, редкоземельные элементы, гафний, тантал, торий. В солевых отложениях питьевых вод – кальций, кобальт, цинк, стронций, сурьма и аномально высокое содержание урана. В золе листьев тополя</w:t>
      </w:r>
      <w:r w:rsidR="004C6E2A" w:rsidRPr="00427C88">
        <w:rPr>
          <w:rFonts w:ascii="Times New Roman" w:hAnsi="Times New Roman" w:cs="Times New Roman"/>
          <w:sz w:val="28"/>
          <w:szCs w:val="28"/>
        </w:rPr>
        <w:t xml:space="preserve"> пирамидального </w:t>
      </w:r>
      <w:r w:rsidR="004C6E2A" w:rsidRPr="00427C88">
        <w:rPr>
          <w:rFonts w:ascii="Times New Roman" w:eastAsia="Calibri" w:hAnsi="Times New Roman" w:cs="Times New Roman"/>
          <w:sz w:val="28"/>
          <w:szCs w:val="28"/>
        </w:rPr>
        <w:t>(</w:t>
      </w:r>
      <w:proofErr w:type="spellStart"/>
      <w:r w:rsidR="004C6E2A" w:rsidRPr="00427C88">
        <w:rPr>
          <w:rFonts w:ascii="Times New Roman" w:eastAsia="Times New Roman" w:hAnsi="Times New Roman" w:cs="Times New Roman"/>
          <w:i/>
          <w:color w:val="202122"/>
          <w:sz w:val="28"/>
          <w:szCs w:val="28"/>
          <w:highlight w:val="white"/>
        </w:rPr>
        <w:t>Populus</w:t>
      </w:r>
      <w:proofErr w:type="spellEnd"/>
      <w:r w:rsidR="004C6E2A" w:rsidRPr="00427C88">
        <w:rPr>
          <w:rFonts w:ascii="Times New Roman" w:eastAsia="Times New Roman" w:hAnsi="Times New Roman" w:cs="Times New Roman"/>
          <w:i/>
          <w:color w:val="202122"/>
          <w:sz w:val="28"/>
          <w:szCs w:val="28"/>
          <w:highlight w:val="white"/>
        </w:rPr>
        <w:t xml:space="preserve"> </w:t>
      </w:r>
      <w:proofErr w:type="spellStart"/>
      <w:r w:rsidR="004C6E2A" w:rsidRPr="00427C88">
        <w:rPr>
          <w:rFonts w:ascii="Times New Roman" w:eastAsia="Times New Roman" w:hAnsi="Times New Roman" w:cs="Times New Roman"/>
          <w:i/>
          <w:color w:val="202122"/>
          <w:sz w:val="28"/>
          <w:szCs w:val="28"/>
          <w:highlight w:val="white"/>
        </w:rPr>
        <w:t>nigra</w:t>
      </w:r>
      <w:proofErr w:type="spellEnd"/>
      <w:r w:rsidR="004C6E2A" w:rsidRPr="00427C88">
        <w:rPr>
          <w:rFonts w:ascii="Times New Roman" w:eastAsia="Times New Roman" w:hAnsi="Times New Roman" w:cs="Times New Roman"/>
          <w:color w:val="202122"/>
          <w:sz w:val="28"/>
          <w:szCs w:val="28"/>
          <w:highlight w:val="white"/>
        </w:rPr>
        <w:t xml:space="preserve"> f. </w:t>
      </w:r>
      <w:proofErr w:type="spellStart"/>
      <w:r w:rsidR="004C6E2A" w:rsidRPr="00427C88">
        <w:rPr>
          <w:rFonts w:ascii="Times New Roman" w:eastAsia="Times New Roman" w:hAnsi="Times New Roman" w:cs="Times New Roman"/>
          <w:i/>
          <w:color w:val="202122"/>
          <w:sz w:val="28"/>
          <w:szCs w:val="28"/>
          <w:highlight w:val="white"/>
        </w:rPr>
        <w:t>pyramidalis</w:t>
      </w:r>
      <w:proofErr w:type="spellEnd"/>
      <w:r w:rsidR="004C6E2A" w:rsidRPr="00427C88">
        <w:rPr>
          <w:rFonts w:ascii="Times New Roman" w:eastAsia="Calibri" w:hAnsi="Times New Roman" w:cs="Times New Roman"/>
          <w:sz w:val="28"/>
          <w:szCs w:val="28"/>
        </w:rPr>
        <w:t>)</w:t>
      </w:r>
      <w:r w:rsidR="008B457D" w:rsidRPr="00427C88">
        <w:rPr>
          <w:rFonts w:ascii="Times New Roman" w:hAnsi="Times New Roman" w:cs="Times New Roman"/>
          <w:sz w:val="28"/>
          <w:szCs w:val="28"/>
        </w:rPr>
        <w:t xml:space="preserve"> </w:t>
      </w:r>
      <w:r w:rsidR="004C6E2A" w:rsidRPr="00427C88">
        <w:rPr>
          <w:rFonts w:ascii="Times New Roman" w:hAnsi="Times New Roman" w:cs="Times New Roman"/>
          <w:sz w:val="28"/>
          <w:szCs w:val="28"/>
        </w:rPr>
        <w:t xml:space="preserve">наблюдается </w:t>
      </w:r>
      <w:r w:rsidR="008B457D" w:rsidRPr="00427C88">
        <w:rPr>
          <w:rFonts w:ascii="Times New Roman" w:hAnsi="Times New Roman" w:cs="Times New Roman"/>
          <w:sz w:val="28"/>
          <w:szCs w:val="28"/>
        </w:rPr>
        <w:t xml:space="preserve">максимальная концентрация натрия. </w:t>
      </w:r>
      <w:r w:rsidR="004C6E2A" w:rsidRPr="00427C88">
        <w:rPr>
          <w:rFonts w:ascii="Times New Roman" w:hAnsi="Times New Roman" w:cs="Times New Roman"/>
          <w:sz w:val="28"/>
          <w:szCs w:val="28"/>
        </w:rPr>
        <w:t>Можно обратить внимание что содержание золота в почве минимальное, но концентрация его в биотических средах более высокая даже по сравнению с солевыми отложениями питьевых вод (рисунок 2</w:t>
      </w:r>
      <w:r w:rsidR="006F302D" w:rsidRPr="00427C88">
        <w:rPr>
          <w:rFonts w:ascii="Times New Roman" w:hAnsi="Times New Roman" w:cs="Times New Roman"/>
          <w:sz w:val="28"/>
          <w:szCs w:val="28"/>
        </w:rPr>
        <w:t>0</w:t>
      </w:r>
      <w:r w:rsidR="004C6E2A" w:rsidRPr="00427C88">
        <w:rPr>
          <w:rFonts w:ascii="Times New Roman" w:hAnsi="Times New Roman" w:cs="Times New Roman"/>
          <w:sz w:val="28"/>
          <w:szCs w:val="28"/>
        </w:rPr>
        <w:t xml:space="preserve">). </w:t>
      </w:r>
    </w:p>
    <w:p w14:paraId="486B5521" w14:textId="77777777" w:rsidR="006F3EFD" w:rsidRPr="00427C88" w:rsidRDefault="006F3EFD" w:rsidP="00427C88">
      <w:pPr>
        <w:pStyle w:val="a3"/>
        <w:jc w:val="both"/>
        <w:rPr>
          <w:rFonts w:ascii="Times New Roman" w:hAnsi="Times New Roman" w:cs="Times New Roman"/>
          <w:sz w:val="28"/>
          <w:szCs w:val="28"/>
        </w:rPr>
      </w:pPr>
    </w:p>
    <w:p w14:paraId="58ADA256" w14:textId="77777777" w:rsidR="006F3EFD" w:rsidRDefault="00803FD4" w:rsidP="006F3EFD">
      <w:pPr>
        <w:jc w:val="both"/>
        <w:rPr>
          <w:rFonts w:ascii="Times New Roman" w:hAnsi="Times New Roman" w:cs="Times New Roman"/>
          <w:sz w:val="28"/>
          <w:szCs w:val="28"/>
        </w:rPr>
      </w:pPr>
      <w:r>
        <w:rPr>
          <w:noProof/>
          <w:lang w:val="en-US"/>
        </w:rPr>
        <w:lastRenderedPageBreak/>
        <w:drawing>
          <wp:anchor distT="0" distB="0" distL="114300" distR="114300" simplePos="0" relativeHeight="251660288" behindDoc="0" locked="0" layoutInCell="1" allowOverlap="1" wp14:anchorId="1BF69DB4" wp14:editId="5F0CB258">
            <wp:simplePos x="0" y="0"/>
            <wp:positionH relativeFrom="column">
              <wp:posOffset>-34502</wp:posOffset>
            </wp:positionH>
            <wp:positionV relativeFrom="paragraph">
              <wp:posOffset>1077384</wp:posOffset>
            </wp:positionV>
            <wp:extent cx="214845" cy="368300"/>
            <wp:effectExtent l="0" t="0" r="0" b="0"/>
            <wp:wrapNone/>
            <wp:docPr id="198" name="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art"/>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21130" cy="379075"/>
                    </a:xfrm>
                    <a:prstGeom prst="rect">
                      <a:avLst/>
                    </a:prstGeom>
                  </pic:spPr>
                </pic:pic>
              </a:graphicData>
            </a:graphic>
            <wp14:sizeRelH relativeFrom="page">
              <wp14:pctWidth>0</wp14:pctWidth>
            </wp14:sizeRelH>
            <wp14:sizeRelV relativeFrom="page">
              <wp14:pctHeight>0</wp14:pctHeight>
            </wp14:sizeRelV>
          </wp:anchor>
        </w:drawing>
      </w:r>
      <w:r w:rsidR="006F3EFD">
        <w:rPr>
          <w:noProof/>
          <w:lang w:val="en-US"/>
        </w:rPr>
        <w:drawing>
          <wp:inline distT="0" distB="0" distL="0" distR="0" wp14:anchorId="0522BD67" wp14:editId="20C8CD52">
            <wp:extent cx="6120130" cy="258826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96DAC541-7B7A-43D3-8B79-37D633B846F1}">
                          <asvg:svgBlip xmlns:asvg="http://schemas.microsoft.com/office/drawing/2016/SVG/main" r:embed="rId86"/>
                        </a:ext>
                      </a:extLst>
                    </a:blip>
                    <a:stretch>
                      <a:fillRect/>
                    </a:stretch>
                  </pic:blipFill>
                  <pic:spPr>
                    <a:xfrm>
                      <a:off x="0" y="0"/>
                      <a:ext cx="6120130" cy="2588260"/>
                    </a:xfrm>
                    <a:prstGeom prst="rect">
                      <a:avLst/>
                    </a:prstGeom>
                  </pic:spPr>
                </pic:pic>
              </a:graphicData>
            </a:graphic>
          </wp:inline>
        </w:drawing>
      </w:r>
    </w:p>
    <w:p w14:paraId="1839A4CC" w14:textId="77777777" w:rsidR="006F3EFD" w:rsidRPr="00427C88" w:rsidRDefault="006F3EFD" w:rsidP="00427C88">
      <w:pPr>
        <w:pStyle w:val="a3"/>
        <w:jc w:val="both"/>
        <w:rPr>
          <w:rFonts w:ascii="Times New Roman" w:hAnsi="Times New Roman" w:cs="Times New Roman"/>
          <w:sz w:val="28"/>
          <w:szCs w:val="28"/>
        </w:rPr>
      </w:pPr>
    </w:p>
    <w:p w14:paraId="7673DAA2" w14:textId="77777777" w:rsidR="006F3EFD" w:rsidRPr="00427C88" w:rsidRDefault="006F3EFD" w:rsidP="00427C88">
      <w:pPr>
        <w:pStyle w:val="a3"/>
        <w:jc w:val="center"/>
        <w:rPr>
          <w:rFonts w:ascii="Times New Roman" w:hAnsi="Times New Roman" w:cs="Times New Roman"/>
          <w:sz w:val="28"/>
          <w:szCs w:val="28"/>
        </w:rPr>
      </w:pPr>
      <w:r w:rsidRPr="00427C88">
        <w:rPr>
          <w:rFonts w:ascii="Times New Roman" w:hAnsi="Times New Roman" w:cs="Times New Roman"/>
          <w:sz w:val="28"/>
          <w:szCs w:val="28"/>
        </w:rPr>
        <w:t>Рисунок 2</w:t>
      </w:r>
      <w:r w:rsidR="006F302D" w:rsidRPr="00427C88">
        <w:rPr>
          <w:rFonts w:ascii="Times New Roman" w:hAnsi="Times New Roman" w:cs="Times New Roman"/>
          <w:sz w:val="28"/>
          <w:szCs w:val="28"/>
        </w:rPr>
        <w:t>0</w:t>
      </w:r>
      <w:r w:rsidRPr="00427C88">
        <w:rPr>
          <w:rFonts w:ascii="Times New Roman" w:hAnsi="Times New Roman" w:cs="Times New Roman"/>
          <w:sz w:val="28"/>
          <w:szCs w:val="28"/>
        </w:rPr>
        <w:t xml:space="preserve"> – Сравнительная характеристика элементного состава компонентов экосистем Южного Казахстана, (мг/кг)</w:t>
      </w:r>
    </w:p>
    <w:p w14:paraId="55975F5A" w14:textId="77777777" w:rsidR="006F3EFD" w:rsidRPr="00427C88" w:rsidRDefault="006F3EFD" w:rsidP="00427C88">
      <w:pPr>
        <w:pStyle w:val="a3"/>
        <w:jc w:val="both"/>
        <w:rPr>
          <w:rFonts w:ascii="Times New Roman" w:hAnsi="Times New Roman" w:cs="Times New Roman"/>
          <w:sz w:val="28"/>
          <w:szCs w:val="28"/>
        </w:rPr>
      </w:pPr>
    </w:p>
    <w:p w14:paraId="2B31EC1E" w14:textId="77777777" w:rsidR="00AB5776" w:rsidRPr="00427C88" w:rsidRDefault="00F23918" w:rsidP="00427C88">
      <w:pPr>
        <w:pStyle w:val="a3"/>
        <w:ind w:firstLine="567"/>
        <w:jc w:val="both"/>
        <w:rPr>
          <w:rFonts w:ascii="Times New Roman" w:hAnsi="Times New Roman" w:cs="Times New Roman"/>
          <w:sz w:val="28"/>
          <w:szCs w:val="28"/>
        </w:rPr>
      </w:pPr>
      <w:r w:rsidRPr="00427C88">
        <w:rPr>
          <w:rFonts w:ascii="Times New Roman" w:hAnsi="Times New Roman" w:cs="Times New Roman"/>
          <w:sz w:val="28"/>
          <w:szCs w:val="28"/>
        </w:rPr>
        <w:t xml:space="preserve">Для определения общих геохимических характеристик исследованных сред </w:t>
      </w:r>
      <w:r w:rsidR="00AB5776" w:rsidRPr="00427C88">
        <w:rPr>
          <w:rFonts w:ascii="Times New Roman" w:hAnsi="Times New Roman" w:cs="Times New Roman"/>
          <w:sz w:val="28"/>
          <w:szCs w:val="28"/>
        </w:rPr>
        <w:t>Южного</w:t>
      </w:r>
      <w:r w:rsidRPr="00427C88">
        <w:rPr>
          <w:rFonts w:ascii="Times New Roman" w:hAnsi="Times New Roman" w:cs="Times New Roman"/>
          <w:sz w:val="28"/>
          <w:szCs w:val="28"/>
        </w:rPr>
        <w:t xml:space="preserve"> Казахстана были составлены </w:t>
      </w:r>
      <w:r w:rsidR="00AB5776" w:rsidRPr="00427C88">
        <w:rPr>
          <w:rFonts w:ascii="Times New Roman" w:hAnsi="Times New Roman" w:cs="Times New Roman"/>
          <w:sz w:val="28"/>
          <w:szCs w:val="28"/>
        </w:rPr>
        <w:t>био</w:t>
      </w:r>
      <w:r w:rsidRPr="00427C88">
        <w:rPr>
          <w:rFonts w:ascii="Times New Roman" w:hAnsi="Times New Roman" w:cs="Times New Roman"/>
          <w:sz w:val="28"/>
          <w:szCs w:val="28"/>
        </w:rPr>
        <w:t xml:space="preserve">геохимические ряды всех компонентов экосистемы, основываясь на коэффициентах концентрации относительно </w:t>
      </w:r>
      <w:proofErr w:type="spellStart"/>
      <w:r w:rsidRPr="00427C88">
        <w:rPr>
          <w:rFonts w:ascii="Times New Roman" w:hAnsi="Times New Roman" w:cs="Times New Roman"/>
          <w:sz w:val="28"/>
          <w:szCs w:val="28"/>
        </w:rPr>
        <w:t>ноосферного</w:t>
      </w:r>
      <w:proofErr w:type="spellEnd"/>
      <w:r w:rsidRPr="00427C88">
        <w:rPr>
          <w:rFonts w:ascii="Times New Roman" w:hAnsi="Times New Roman" w:cs="Times New Roman"/>
          <w:sz w:val="28"/>
          <w:szCs w:val="28"/>
        </w:rPr>
        <w:t xml:space="preserve"> </w:t>
      </w:r>
      <w:proofErr w:type="spellStart"/>
      <w:r w:rsidRPr="00427C88">
        <w:rPr>
          <w:rFonts w:ascii="Times New Roman" w:hAnsi="Times New Roman" w:cs="Times New Roman"/>
          <w:sz w:val="28"/>
          <w:szCs w:val="28"/>
        </w:rPr>
        <w:t>кларка</w:t>
      </w:r>
      <w:proofErr w:type="spellEnd"/>
      <w:r w:rsidRPr="00427C88">
        <w:rPr>
          <w:rFonts w:ascii="Times New Roman" w:hAnsi="Times New Roman" w:cs="Times New Roman"/>
          <w:sz w:val="28"/>
          <w:szCs w:val="28"/>
        </w:rPr>
        <w:t xml:space="preserve"> [</w:t>
      </w:r>
      <w:r w:rsidR="00C73875" w:rsidRPr="00427C88">
        <w:rPr>
          <w:rFonts w:ascii="Times New Roman" w:hAnsi="Times New Roman" w:cs="Times New Roman"/>
          <w:sz w:val="28"/>
          <w:szCs w:val="28"/>
        </w:rPr>
        <w:t>193</w:t>
      </w:r>
      <w:r w:rsidRPr="00427C88">
        <w:rPr>
          <w:rFonts w:ascii="Times New Roman" w:hAnsi="Times New Roman" w:cs="Times New Roman"/>
          <w:sz w:val="28"/>
          <w:szCs w:val="28"/>
        </w:rPr>
        <w:t xml:space="preserve">, с. 263] (таблицу </w:t>
      </w:r>
      <w:r w:rsidR="00AB5776" w:rsidRPr="00427C88">
        <w:rPr>
          <w:rFonts w:ascii="Times New Roman" w:hAnsi="Times New Roman" w:cs="Times New Roman"/>
          <w:sz w:val="28"/>
          <w:szCs w:val="28"/>
        </w:rPr>
        <w:t>1</w:t>
      </w:r>
      <w:r w:rsidR="00681C44" w:rsidRPr="00427C88">
        <w:rPr>
          <w:rFonts w:ascii="Times New Roman" w:hAnsi="Times New Roman" w:cs="Times New Roman"/>
          <w:sz w:val="28"/>
          <w:szCs w:val="28"/>
        </w:rPr>
        <w:t>5</w:t>
      </w:r>
      <w:r w:rsidRPr="00427C88">
        <w:rPr>
          <w:rFonts w:ascii="Times New Roman" w:hAnsi="Times New Roman" w:cs="Times New Roman"/>
          <w:sz w:val="28"/>
          <w:szCs w:val="28"/>
        </w:rPr>
        <w:t>).</w:t>
      </w:r>
      <w:r w:rsidR="00170889" w:rsidRPr="00427C88">
        <w:rPr>
          <w:rFonts w:ascii="Times New Roman" w:hAnsi="Times New Roman" w:cs="Times New Roman"/>
          <w:sz w:val="28"/>
          <w:szCs w:val="28"/>
        </w:rPr>
        <w:t xml:space="preserve"> В результате анализа полученных данных выявлено</w:t>
      </w:r>
      <w:r w:rsidR="007C022D" w:rsidRPr="00427C88">
        <w:rPr>
          <w:rFonts w:ascii="Times New Roman" w:hAnsi="Times New Roman" w:cs="Times New Roman"/>
          <w:sz w:val="28"/>
          <w:szCs w:val="28"/>
        </w:rPr>
        <w:t>,</w:t>
      </w:r>
      <w:r w:rsidR="00170889" w:rsidRPr="00427C88">
        <w:rPr>
          <w:rFonts w:ascii="Times New Roman" w:hAnsi="Times New Roman" w:cs="Times New Roman"/>
          <w:sz w:val="28"/>
          <w:szCs w:val="28"/>
        </w:rPr>
        <w:t xml:space="preserve"> что во всех изученных средах концентрируются такие элементы как –</w:t>
      </w:r>
      <w:r w:rsidRPr="00427C88">
        <w:rPr>
          <w:rFonts w:ascii="Times New Roman" w:hAnsi="Times New Roman" w:cs="Times New Roman"/>
          <w:sz w:val="28"/>
          <w:szCs w:val="28"/>
        </w:rPr>
        <w:t xml:space="preserve"> </w:t>
      </w:r>
      <w:r w:rsidR="00170889" w:rsidRPr="00427C88">
        <w:rPr>
          <w:rFonts w:ascii="Times New Roman" w:hAnsi="Times New Roman" w:cs="Times New Roman"/>
          <w:sz w:val="28"/>
          <w:szCs w:val="28"/>
        </w:rPr>
        <w:t xml:space="preserve">цинк, барий, золото. Наличие данных элементов скорее всего связано с баритовыми и </w:t>
      </w:r>
      <w:proofErr w:type="spellStart"/>
      <w:r w:rsidR="00170889" w:rsidRPr="00427C88">
        <w:rPr>
          <w:rFonts w:ascii="Times New Roman" w:hAnsi="Times New Roman" w:cs="Times New Roman"/>
          <w:sz w:val="28"/>
          <w:szCs w:val="28"/>
        </w:rPr>
        <w:t>полиметалическими</w:t>
      </w:r>
      <w:proofErr w:type="spellEnd"/>
      <w:r w:rsidR="00170889" w:rsidRPr="00427C88">
        <w:rPr>
          <w:rFonts w:ascii="Times New Roman" w:hAnsi="Times New Roman" w:cs="Times New Roman"/>
          <w:sz w:val="28"/>
          <w:szCs w:val="28"/>
        </w:rPr>
        <w:t xml:space="preserve"> месторождениями.</w:t>
      </w:r>
    </w:p>
    <w:p w14:paraId="353C0E5F" w14:textId="77777777" w:rsidR="00F23918" w:rsidRPr="00427C88" w:rsidRDefault="00F23918" w:rsidP="00427C88">
      <w:pPr>
        <w:pStyle w:val="a3"/>
        <w:jc w:val="both"/>
        <w:rPr>
          <w:rFonts w:ascii="Times New Roman" w:hAnsi="Times New Roman" w:cs="Times New Roman"/>
          <w:sz w:val="28"/>
          <w:szCs w:val="28"/>
        </w:rPr>
      </w:pPr>
    </w:p>
    <w:p w14:paraId="5C001353" w14:textId="77777777" w:rsidR="004C6E2A" w:rsidRPr="00427C88" w:rsidRDefault="00C44CB5" w:rsidP="00427C88">
      <w:pPr>
        <w:pStyle w:val="a3"/>
        <w:jc w:val="both"/>
        <w:rPr>
          <w:rFonts w:ascii="Times New Roman" w:hAnsi="Times New Roman" w:cs="Times New Roman"/>
          <w:sz w:val="28"/>
          <w:szCs w:val="28"/>
        </w:rPr>
      </w:pPr>
      <w:r w:rsidRPr="00427C88">
        <w:rPr>
          <w:rFonts w:ascii="Times New Roman" w:hAnsi="Times New Roman" w:cs="Times New Roman"/>
          <w:sz w:val="28"/>
          <w:szCs w:val="28"/>
        </w:rPr>
        <w:t>Таблица 1</w:t>
      </w:r>
      <w:r w:rsidR="00681C44" w:rsidRPr="00427C88">
        <w:rPr>
          <w:rFonts w:ascii="Times New Roman" w:hAnsi="Times New Roman" w:cs="Times New Roman"/>
          <w:sz w:val="28"/>
          <w:szCs w:val="28"/>
        </w:rPr>
        <w:t>5</w:t>
      </w:r>
      <w:r w:rsidRPr="00427C88">
        <w:rPr>
          <w:rFonts w:ascii="Times New Roman" w:hAnsi="Times New Roman" w:cs="Times New Roman"/>
          <w:sz w:val="28"/>
          <w:szCs w:val="28"/>
        </w:rPr>
        <w:t xml:space="preserve"> – Биогеохимический ряд накопления химических элементов в компонентах экосистем Южного Казахстана</w:t>
      </w:r>
    </w:p>
    <w:p w14:paraId="09F23591" w14:textId="77777777" w:rsidR="008A1550" w:rsidRPr="00427C88" w:rsidRDefault="008A1550" w:rsidP="00427C88">
      <w:pPr>
        <w:pStyle w:val="a3"/>
        <w:jc w:val="both"/>
        <w:rPr>
          <w:rFonts w:ascii="Times New Roman" w:hAnsi="Times New Roman" w:cs="Times New Roman"/>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6804"/>
      </w:tblGrid>
      <w:tr w:rsidR="00C44CB5" w:rsidRPr="00427C88" w14:paraId="50B7BCEE" w14:textId="77777777" w:rsidTr="00427C88">
        <w:tc>
          <w:tcPr>
            <w:tcW w:w="2835" w:type="dxa"/>
          </w:tcPr>
          <w:p w14:paraId="2BFDAA0F" w14:textId="77777777" w:rsidR="00C44CB5" w:rsidRPr="00427C88" w:rsidRDefault="00C44CB5" w:rsidP="00427C88">
            <w:pPr>
              <w:pStyle w:val="a3"/>
              <w:rPr>
                <w:rFonts w:ascii="Times New Roman" w:hAnsi="Times New Roman" w:cs="Times New Roman"/>
                <w:sz w:val="24"/>
                <w:szCs w:val="24"/>
              </w:rPr>
            </w:pPr>
            <w:r w:rsidRPr="00427C88">
              <w:rPr>
                <w:rFonts w:ascii="Times New Roman" w:hAnsi="Times New Roman" w:cs="Times New Roman"/>
                <w:sz w:val="24"/>
                <w:szCs w:val="24"/>
              </w:rPr>
              <w:t>Компонент экосистемы</w:t>
            </w:r>
          </w:p>
        </w:tc>
        <w:tc>
          <w:tcPr>
            <w:tcW w:w="6804" w:type="dxa"/>
          </w:tcPr>
          <w:p w14:paraId="3D71C5A2" w14:textId="77777777" w:rsidR="00C44CB5" w:rsidRPr="00427C88" w:rsidRDefault="00C44CB5" w:rsidP="00427C88">
            <w:pPr>
              <w:pStyle w:val="a3"/>
              <w:rPr>
                <w:rFonts w:ascii="Times New Roman" w:hAnsi="Times New Roman" w:cs="Times New Roman"/>
                <w:sz w:val="24"/>
                <w:szCs w:val="24"/>
              </w:rPr>
            </w:pPr>
            <w:r w:rsidRPr="00427C88">
              <w:rPr>
                <w:rFonts w:ascii="Times New Roman" w:hAnsi="Times New Roman" w:cs="Times New Roman"/>
                <w:sz w:val="24"/>
                <w:szCs w:val="24"/>
              </w:rPr>
              <w:t>Биогеохимический ряд</w:t>
            </w:r>
          </w:p>
        </w:tc>
      </w:tr>
      <w:tr w:rsidR="00C44CB5" w:rsidRPr="002E40D2" w14:paraId="21286594" w14:textId="77777777" w:rsidTr="00427C88">
        <w:tc>
          <w:tcPr>
            <w:tcW w:w="2835" w:type="dxa"/>
          </w:tcPr>
          <w:p w14:paraId="33D7D193" w14:textId="77777777" w:rsidR="00C44CB5" w:rsidRPr="00427C88" w:rsidRDefault="00C44CB5" w:rsidP="00427C88">
            <w:pPr>
              <w:pStyle w:val="a3"/>
              <w:rPr>
                <w:rFonts w:ascii="Times New Roman" w:hAnsi="Times New Roman" w:cs="Times New Roman"/>
                <w:sz w:val="24"/>
                <w:szCs w:val="24"/>
              </w:rPr>
            </w:pPr>
            <w:r w:rsidRPr="00427C88">
              <w:rPr>
                <w:rFonts w:ascii="Times New Roman" w:eastAsia="Calibri" w:hAnsi="Times New Roman" w:cs="Times New Roman"/>
                <w:sz w:val="24"/>
                <w:szCs w:val="24"/>
              </w:rPr>
              <w:t>Почва</w:t>
            </w:r>
          </w:p>
        </w:tc>
        <w:tc>
          <w:tcPr>
            <w:tcW w:w="6804" w:type="dxa"/>
          </w:tcPr>
          <w:p w14:paraId="798FC971" w14:textId="77777777" w:rsidR="00853BFF" w:rsidRPr="00427C88" w:rsidRDefault="00C87FC7" w:rsidP="00427C88">
            <w:pPr>
              <w:pStyle w:val="a3"/>
              <w:rPr>
                <w:rFonts w:ascii="Times New Roman" w:hAnsi="Times New Roman" w:cs="Times New Roman"/>
                <w:sz w:val="24"/>
                <w:szCs w:val="24"/>
                <w:lang w:val="en-US"/>
              </w:rPr>
            </w:pPr>
            <w:r w:rsidRPr="00427C88">
              <w:rPr>
                <w:rFonts w:ascii="Times New Roman" w:hAnsi="Times New Roman" w:cs="Times New Roman"/>
                <w:sz w:val="24"/>
                <w:szCs w:val="24"/>
                <w:lang w:val="en-US"/>
              </w:rPr>
              <w:t>Th</w:t>
            </w:r>
            <w:r w:rsidRPr="00427C88">
              <w:rPr>
                <w:rFonts w:ascii="Times New Roman" w:hAnsi="Times New Roman" w:cs="Times New Roman"/>
                <w:sz w:val="24"/>
                <w:szCs w:val="24"/>
                <w:vertAlign w:val="subscript"/>
                <w:lang w:val="en-US"/>
              </w:rPr>
              <w:t>50</w:t>
            </w:r>
            <w:r w:rsidRPr="00427C88">
              <w:rPr>
                <w:rFonts w:ascii="Times New Roman" w:hAnsi="Times New Roman" w:cs="Times New Roman"/>
                <w:sz w:val="24"/>
                <w:szCs w:val="24"/>
                <w:lang w:val="en-US"/>
              </w:rPr>
              <w:t>&gt;Sm</w:t>
            </w:r>
            <w:r w:rsidRPr="00427C88">
              <w:rPr>
                <w:rFonts w:ascii="Times New Roman" w:hAnsi="Times New Roman" w:cs="Times New Roman"/>
                <w:sz w:val="24"/>
                <w:szCs w:val="24"/>
                <w:vertAlign w:val="subscript"/>
                <w:lang w:val="en-US"/>
              </w:rPr>
              <w:t>37</w:t>
            </w:r>
            <w:r w:rsidRPr="00427C88">
              <w:rPr>
                <w:rFonts w:ascii="Times New Roman" w:hAnsi="Times New Roman" w:cs="Times New Roman"/>
                <w:sz w:val="24"/>
                <w:szCs w:val="24"/>
                <w:lang w:val="en-US"/>
              </w:rPr>
              <w:t>&gt;Ba</w:t>
            </w:r>
            <w:r w:rsidRPr="00427C88">
              <w:rPr>
                <w:rFonts w:ascii="Times New Roman" w:hAnsi="Times New Roman" w:cs="Times New Roman"/>
                <w:sz w:val="24"/>
                <w:szCs w:val="24"/>
                <w:vertAlign w:val="subscript"/>
                <w:lang w:val="en-US"/>
              </w:rPr>
              <w:t>13</w:t>
            </w:r>
            <w:r w:rsidRPr="00427C88">
              <w:rPr>
                <w:rFonts w:ascii="Times New Roman" w:hAnsi="Times New Roman" w:cs="Times New Roman"/>
                <w:sz w:val="24"/>
                <w:szCs w:val="24"/>
                <w:lang w:val="en-US"/>
              </w:rPr>
              <w:t>&gt;Sr</w:t>
            </w:r>
            <w:r w:rsidRPr="00427C88">
              <w:rPr>
                <w:rFonts w:ascii="Times New Roman" w:hAnsi="Times New Roman" w:cs="Times New Roman"/>
                <w:sz w:val="24"/>
                <w:szCs w:val="24"/>
                <w:vertAlign w:val="subscript"/>
                <w:lang w:val="en-US"/>
              </w:rPr>
              <w:t>8,3</w:t>
            </w:r>
            <w:r w:rsidRPr="00427C88">
              <w:rPr>
                <w:rFonts w:ascii="Times New Roman" w:hAnsi="Times New Roman" w:cs="Times New Roman"/>
                <w:sz w:val="24"/>
                <w:szCs w:val="24"/>
                <w:lang w:val="en-US"/>
              </w:rPr>
              <w:t>&gt;Rh</w:t>
            </w:r>
            <w:r w:rsidRPr="00427C88">
              <w:rPr>
                <w:rFonts w:ascii="Times New Roman" w:hAnsi="Times New Roman" w:cs="Times New Roman"/>
                <w:sz w:val="24"/>
                <w:szCs w:val="24"/>
                <w:vertAlign w:val="subscript"/>
                <w:lang w:val="en-US"/>
              </w:rPr>
              <w:t>5,0</w:t>
            </w:r>
            <w:r w:rsidRPr="00427C88">
              <w:rPr>
                <w:rFonts w:ascii="Times New Roman" w:hAnsi="Times New Roman" w:cs="Times New Roman"/>
                <w:sz w:val="24"/>
                <w:szCs w:val="24"/>
                <w:lang w:val="en-US"/>
              </w:rPr>
              <w:t>=Eu</w:t>
            </w:r>
            <w:r w:rsidRPr="00427C88">
              <w:rPr>
                <w:rFonts w:ascii="Times New Roman" w:hAnsi="Times New Roman" w:cs="Times New Roman"/>
                <w:sz w:val="24"/>
                <w:szCs w:val="24"/>
                <w:vertAlign w:val="subscript"/>
                <w:lang w:val="en-US"/>
              </w:rPr>
              <w:t>5,0</w:t>
            </w:r>
            <w:r w:rsidRPr="00427C88">
              <w:rPr>
                <w:rFonts w:ascii="Times New Roman" w:hAnsi="Times New Roman" w:cs="Times New Roman"/>
                <w:sz w:val="24"/>
                <w:szCs w:val="24"/>
                <w:lang w:val="en-US"/>
              </w:rPr>
              <w:t>&gt;Sb</w:t>
            </w:r>
            <w:r w:rsidRPr="00427C88">
              <w:rPr>
                <w:rFonts w:ascii="Times New Roman" w:hAnsi="Times New Roman" w:cs="Times New Roman"/>
                <w:sz w:val="24"/>
                <w:szCs w:val="24"/>
                <w:vertAlign w:val="subscript"/>
                <w:lang w:val="en-US"/>
              </w:rPr>
              <w:t>3,5</w:t>
            </w:r>
            <w:r w:rsidRPr="00427C88">
              <w:rPr>
                <w:rFonts w:ascii="Times New Roman" w:hAnsi="Times New Roman" w:cs="Times New Roman"/>
                <w:sz w:val="24"/>
                <w:szCs w:val="24"/>
                <w:lang w:val="en-US"/>
              </w:rPr>
              <w:t>&gt;Ca</w:t>
            </w:r>
            <w:r w:rsidRPr="00427C88">
              <w:rPr>
                <w:rFonts w:ascii="Times New Roman" w:hAnsi="Times New Roman" w:cs="Times New Roman"/>
                <w:sz w:val="24"/>
                <w:szCs w:val="24"/>
                <w:vertAlign w:val="subscript"/>
                <w:lang w:val="en-US"/>
              </w:rPr>
              <w:t>3,3</w:t>
            </w:r>
            <w:r w:rsidRPr="00427C88">
              <w:rPr>
                <w:rFonts w:ascii="Times New Roman" w:hAnsi="Times New Roman" w:cs="Times New Roman"/>
                <w:sz w:val="24"/>
                <w:szCs w:val="24"/>
                <w:lang w:val="en-US"/>
              </w:rPr>
              <w:t>&gt;I</w:t>
            </w:r>
            <w:r w:rsidRPr="00427C88">
              <w:rPr>
                <w:rFonts w:ascii="Times New Roman" w:hAnsi="Times New Roman" w:cs="Times New Roman"/>
                <w:sz w:val="24"/>
                <w:szCs w:val="24"/>
                <w:vertAlign w:val="subscript"/>
                <w:lang w:val="en-US"/>
              </w:rPr>
              <w:t>2,5</w:t>
            </w:r>
            <w:r w:rsidRPr="00427C88">
              <w:rPr>
                <w:rFonts w:ascii="Times New Roman" w:hAnsi="Times New Roman" w:cs="Times New Roman"/>
                <w:sz w:val="24"/>
                <w:szCs w:val="24"/>
                <w:lang w:val="en-US"/>
              </w:rPr>
              <w:t>&gt;La</w:t>
            </w:r>
            <w:r w:rsidRPr="00427C88">
              <w:rPr>
                <w:rFonts w:ascii="Times New Roman" w:hAnsi="Times New Roman" w:cs="Times New Roman"/>
                <w:sz w:val="24"/>
                <w:szCs w:val="24"/>
                <w:vertAlign w:val="subscript"/>
                <w:lang w:val="en-US"/>
              </w:rPr>
              <w:t>2,0</w:t>
            </w:r>
            <w:r w:rsidRPr="00427C88">
              <w:rPr>
                <w:rFonts w:ascii="Times New Roman" w:hAnsi="Times New Roman" w:cs="Times New Roman"/>
                <w:sz w:val="24"/>
                <w:szCs w:val="24"/>
                <w:lang w:val="en-US"/>
              </w:rPr>
              <w:t>&gt;</w:t>
            </w:r>
          </w:p>
          <w:p w14:paraId="1C2FFA7A" w14:textId="77777777" w:rsidR="00853BFF" w:rsidRPr="00427C88" w:rsidRDefault="00C87FC7" w:rsidP="00427C88">
            <w:pPr>
              <w:pStyle w:val="a3"/>
              <w:rPr>
                <w:rFonts w:ascii="Times New Roman" w:hAnsi="Times New Roman" w:cs="Times New Roman"/>
                <w:sz w:val="24"/>
                <w:szCs w:val="24"/>
                <w:lang w:val="en-US"/>
              </w:rPr>
            </w:pPr>
            <w:r w:rsidRPr="00427C88">
              <w:rPr>
                <w:rFonts w:ascii="Times New Roman" w:hAnsi="Times New Roman" w:cs="Times New Roman"/>
                <w:sz w:val="24"/>
                <w:szCs w:val="24"/>
                <w:lang w:val="en-US"/>
              </w:rPr>
              <w:t>As</w:t>
            </w:r>
            <w:r w:rsidRPr="00427C88">
              <w:rPr>
                <w:rFonts w:ascii="Times New Roman" w:hAnsi="Times New Roman" w:cs="Times New Roman"/>
                <w:sz w:val="24"/>
                <w:szCs w:val="24"/>
                <w:vertAlign w:val="subscript"/>
                <w:lang w:val="en-US"/>
              </w:rPr>
              <w:t>1,9</w:t>
            </w:r>
            <w:r w:rsidRPr="00427C88">
              <w:rPr>
                <w:rFonts w:ascii="Times New Roman" w:hAnsi="Times New Roman" w:cs="Times New Roman"/>
                <w:sz w:val="24"/>
                <w:szCs w:val="24"/>
                <w:lang w:val="en-US"/>
              </w:rPr>
              <w:t>&gt;</w:t>
            </w:r>
            <w:r w:rsidR="00A95C80" w:rsidRPr="00427C88">
              <w:rPr>
                <w:rFonts w:ascii="Times New Roman" w:hAnsi="Times New Roman" w:cs="Times New Roman"/>
                <w:sz w:val="24"/>
                <w:szCs w:val="24"/>
                <w:lang w:val="en-US"/>
              </w:rPr>
              <w:t xml:space="preserve"> </w:t>
            </w:r>
            <w:r w:rsidRPr="00427C88">
              <w:rPr>
                <w:rFonts w:ascii="Times New Roman" w:hAnsi="Times New Roman" w:cs="Times New Roman"/>
                <w:sz w:val="24"/>
                <w:szCs w:val="24"/>
                <w:lang w:val="en-US"/>
              </w:rPr>
              <w:t>Zn</w:t>
            </w:r>
            <w:r w:rsidRPr="00427C88">
              <w:rPr>
                <w:rFonts w:ascii="Times New Roman" w:hAnsi="Times New Roman" w:cs="Times New Roman"/>
                <w:sz w:val="24"/>
                <w:szCs w:val="24"/>
                <w:vertAlign w:val="subscript"/>
                <w:lang w:val="en-US"/>
              </w:rPr>
              <w:t>1,8</w:t>
            </w:r>
            <w:r w:rsidRPr="00427C88">
              <w:rPr>
                <w:rFonts w:ascii="Times New Roman" w:hAnsi="Times New Roman" w:cs="Times New Roman"/>
                <w:sz w:val="24"/>
                <w:szCs w:val="24"/>
                <w:lang w:val="en-US"/>
              </w:rPr>
              <w:t>&gt;Hf</w:t>
            </w:r>
            <w:r w:rsidRPr="00427C88">
              <w:rPr>
                <w:rFonts w:ascii="Times New Roman" w:hAnsi="Times New Roman" w:cs="Times New Roman"/>
                <w:sz w:val="24"/>
                <w:szCs w:val="24"/>
                <w:vertAlign w:val="subscript"/>
                <w:lang w:val="en-US"/>
              </w:rPr>
              <w:t>1,7</w:t>
            </w:r>
            <w:r w:rsidRPr="00427C88">
              <w:rPr>
                <w:rFonts w:ascii="Times New Roman" w:hAnsi="Times New Roman" w:cs="Times New Roman"/>
                <w:sz w:val="24"/>
                <w:szCs w:val="24"/>
                <w:lang w:val="en-US"/>
              </w:rPr>
              <w:t>&gt;Ce</w:t>
            </w:r>
            <w:r w:rsidRPr="00427C88">
              <w:rPr>
                <w:rFonts w:ascii="Times New Roman" w:hAnsi="Times New Roman" w:cs="Times New Roman"/>
                <w:sz w:val="24"/>
                <w:szCs w:val="24"/>
                <w:vertAlign w:val="subscript"/>
                <w:lang w:val="en-US"/>
              </w:rPr>
              <w:t>1,6</w:t>
            </w:r>
            <w:r w:rsidRPr="00427C88">
              <w:rPr>
                <w:rFonts w:ascii="Times New Roman" w:hAnsi="Times New Roman" w:cs="Times New Roman"/>
                <w:sz w:val="24"/>
                <w:szCs w:val="24"/>
                <w:lang w:val="en-US"/>
              </w:rPr>
              <w:t>=U</w:t>
            </w:r>
            <w:r w:rsidRPr="00427C88">
              <w:rPr>
                <w:rFonts w:ascii="Times New Roman" w:hAnsi="Times New Roman" w:cs="Times New Roman"/>
                <w:sz w:val="24"/>
                <w:szCs w:val="24"/>
                <w:vertAlign w:val="subscript"/>
                <w:lang w:val="en-US"/>
              </w:rPr>
              <w:t>1,6</w:t>
            </w:r>
            <w:r w:rsidRPr="00427C88">
              <w:rPr>
                <w:rFonts w:ascii="Times New Roman" w:hAnsi="Times New Roman" w:cs="Times New Roman"/>
                <w:sz w:val="24"/>
                <w:szCs w:val="24"/>
                <w:lang w:val="en-US"/>
              </w:rPr>
              <w:t>&gt;Se</w:t>
            </w:r>
            <w:r w:rsidRPr="00427C88">
              <w:rPr>
                <w:rFonts w:ascii="Times New Roman" w:hAnsi="Times New Roman" w:cs="Times New Roman"/>
                <w:sz w:val="24"/>
                <w:szCs w:val="24"/>
                <w:vertAlign w:val="subscript"/>
                <w:lang w:val="en-US"/>
              </w:rPr>
              <w:t>1,4</w:t>
            </w:r>
            <w:r w:rsidRPr="00427C88">
              <w:rPr>
                <w:rFonts w:ascii="Times New Roman" w:hAnsi="Times New Roman" w:cs="Times New Roman"/>
                <w:sz w:val="24"/>
                <w:szCs w:val="24"/>
                <w:lang w:val="en-US"/>
              </w:rPr>
              <w:t>=Au</w:t>
            </w:r>
            <w:r w:rsidRPr="00427C88">
              <w:rPr>
                <w:rFonts w:ascii="Times New Roman" w:hAnsi="Times New Roman" w:cs="Times New Roman"/>
                <w:sz w:val="24"/>
                <w:szCs w:val="24"/>
                <w:vertAlign w:val="subscript"/>
                <w:lang w:val="en-US"/>
              </w:rPr>
              <w:t>1,4</w:t>
            </w:r>
            <w:r w:rsidRPr="00427C88">
              <w:rPr>
                <w:rFonts w:ascii="Times New Roman" w:hAnsi="Times New Roman" w:cs="Times New Roman"/>
                <w:sz w:val="24"/>
                <w:szCs w:val="24"/>
                <w:lang w:val="en-US"/>
              </w:rPr>
              <w:t>&gt;Ni</w:t>
            </w:r>
            <w:r w:rsidRPr="00427C88">
              <w:rPr>
                <w:rFonts w:ascii="Times New Roman" w:hAnsi="Times New Roman" w:cs="Times New Roman"/>
                <w:sz w:val="24"/>
                <w:szCs w:val="24"/>
                <w:vertAlign w:val="subscript"/>
                <w:lang w:val="en-US"/>
              </w:rPr>
              <w:t>1,3</w:t>
            </w:r>
            <w:r w:rsidRPr="00427C88">
              <w:rPr>
                <w:rFonts w:ascii="Times New Roman" w:hAnsi="Times New Roman" w:cs="Times New Roman"/>
                <w:sz w:val="24"/>
                <w:szCs w:val="24"/>
                <w:lang w:val="en-US"/>
              </w:rPr>
              <w:t>&gt;Nd</w:t>
            </w:r>
            <w:r w:rsidRPr="00427C88">
              <w:rPr>
                <w:rFonts w:ascii="Times New Roman" w:hAnsi="Times New Roman" w:cs="Times New Roman"/>
                <w:sz w:val="24"/>
                <w:szCs w:val="24"/>
                <w:vertAlign w:val="subscript"/>
                <w:lang w:val="en-US"/>
              </w:rPr>
              <w:t>1,2</w:t>
            </w:r>
            <w:r w:rsidRPr="00427C88">
              <w:rPr>
                <w:rFonts w:ascii="Times New Roman" w:hAnsi="Times New Roman" w:cs="Times New Roman"/>
                <w:sz w:val="24"/>
                <w:szCs w:val="24"/>
                <w:lang w:val="en-US"/>
              </w:rPr>
              <w:t>=</w:t>
            </w:r>
          </w:p>
          <w:p w14:paraId="77A8C8B3" w14:textId="77777777" w:rsidR="00C44CB5" w:rsidRPr="00427C88" w:rsidRDefault="00C87FC7" w:rsidP="00427C88">
            <w:pPr>
              <w:pStyle w:val="a3"/>
              <w:rPr>
                <w:rFonts w:ascii="Times New Roman" w:hAnsi="Times New Roman" w:cs="Times New Roman"/>
                <w:sz w:val="24"/>
                <w:szCs w:val="24"/>
                <w:lang w:val="en-US"/>
              </w:rPr>
            </w:pPr>
            <w:r w:rsidRPr="00427C88">
              <w:rPr>
                <w:rFonts w:ascii="Times New Roman" w:hAnsi="Times New Roman" w:cs="Times New Roman"/>
                <w:sz w:val="24"/>
                <w:szCs w:val="24"/>
                <w:lang w:val="en-US"/>
              </w:rPr>
              <w:t>Bi</w:t>
            </w:r>
            <w:r w:rsidRPr="00427C88">
              <w:rPr>
                <w:rFonts w:ascii="Times New Roman" w:hAnsi="Times New Roman" w:cs="Times New Roman"/>
                <w:sz w:val="24"/>
                <w:szCs w:val="24"/>
                <w:vertAlign w:val="subscript"/>
                <w:lang w:val="en-US"/>
              </w:rPr>
              <w:t>1,2</w:t>
            </w:r>
            <w:r w:rsidRPr="00427C88">
              <w:rPr>
                <w:rFonts w:ascii="Times New Roman" w:hAnsi="Times New Roman" w:cs="Times New Roman"/>
                <w:sz w:val="24"/>
                <w:szCs w:val="24"/>
                <w:lang w:val="en-US"/>
              </w:rPr>
              <w:t>&gt;</w:t>
            </w:r>
            <w:r w:rsidR="00853BFF" w:rsidRPr="00427C88">
              <w:rPr>
                <w:rFonts w:ascii="Times New Roman" w:hAnsi="Times New Roman" w:cs="Times New Roman"/>
                <w:sz w:val="24"/>
                <w:szCs w:val="24"/>
                <w:lang w:val="en-US"/>
              </w:rPr>
              <w:t xml:space="preserve"> </w:t>
            </w:r>
            <w:r w:rsidRPr="00427C88">
              <w:rPr>
                <w:rFonts w:ascii="Times New Roman" w:hAnsi="Times New Roman" w:cs="Times New Roman"/>
                <w:sz w:val="24"/>
                <w:szCs w:val="24"/>
                <w:lang w:val="en-US"/>
              </w:rPr>
              <w:t>Mg</w:t>
            </w:r>
            <w:r w:rsidRPr="00427C88">
              <w:rPr>
                <w:rFonts w:ascii="Times New Roman" w:hAnsi="Times New Roman" w:cs="Times New Roman"/>
                <w:sz w:val="24"/>
                <w:szCs w:val="24"/>
                <w:vertAlign w:val="subscript"/>
                <w:lang w:val="en-US"/>
              </w:rPr>
              <w:t>1,1</w:t>
            </w:r>
            <w:r w:rsidRPr="00427C88">
              <w:rPr>
                <w:rFonts w:ascii="Times New Roman" w:hAnsi="Times New Roman" w:cs="Times New Roman"/>
                <w:sz w:val="24"/>
                <w:szCs w:val="24"/>
                <w:lang w:val="en-US"/>
              </w:rPr>
              <w:t>=Cr</w:t>
            </w:r>
            <w:r w:rsidRPr="00427C88">
              <w:rPr>
                <w:rFonts w:ascii="Times New Roman" w:hAnsi="Times New Roman" w:cs="Times New Roman"/>
                <w:sz w:val="24"/>
                <w:szCs w:val="24"/>
                <w:vertAlign w:val="subscript"/>
                <w:lang w:val="en-US"/>
              </w:rPr>
              <w:t>1,1</w:t>
            </w:r>
            <w:r w:rsidR="00A95C80" w:rsidRPr="00427C88">
              <w:rPr>
                <w:rFonts w:ascii="Times New Roman" w:hAnsi="Times New Roman" w:cs="Times New Roman"/>
                <w:sz w:val="24"/>
                <w:szCs w:val="24"/>
                <w:vertAlign w:val="subscript"/>
                <w:lang w:val="en-US"/>
              </w:rPr>
              <w:t xml:space="preserve"> </w:t>
            </w:r>
            <w:r w:rsidRPr="00427C88">
              <w:rPr>
                <w:rFonts w:ascii="Times New Roman" w:hAnsi="Times New Roman" w:cs="Times New Roman"/>
                <w:sz w:val="24"/>
                <w:szCs w:val="24"/>
                <w:lang w:val="en-US"/>
              </w:rPr>
              <w:t>=Fe</w:t>
            </w:r>
            <w:r w:rsidRPr="00427C88">
              <w:rPr>
                <w:rFonts w:ascii="Times New Roman" w:hAnsi="Times New Roman" w:cs="Times New Roman"/>
                <w:sz w:val="24"/>
                <w:szCs w:val="24"/>
                <w:vertAlign w:val="subscript"/>
                <w:lang w:val="en-US"/>
              </w:rPr>
              <w:t>1,1</w:t>
            </w:r>
            <w:r w:rsidRPr="00427C88">
              <w:rPr>
                <w:rFonts w:ascii="Times New Roman" w:hAnsi="Times New Roman" w:cs="Times New Roman"/>
                <w:sz w:val="24"/>
                <w:szCs w:val="24"/>
                <w:lang w:val="en-US"/>
              </w:rPr>
              <w:t>&gt;P</w:t>
            </w:r>
            <w:r w:rsidRPr="00427C88">
              <w:rPr>
                <w:rFonts w:ascii="Times New Roman" w:hAnsi="Times New Roman" w:cs="Times New Roman"/>
                <w:sz w:val="24"/>
                <w:szCs w:val="24"/>
                <w:vertAlign w:val="subscript"/>
                <w:lang w:val="en-US"/>
              </w:rPr>
              <w:t>1,0</w:t>
            </w:r>
            <w:r w:rsidRPr="00427C88">
              <w:rPr>
                <w:rFonts w:ascii="Times New Roman" w:hAnsi="Times New Roman" w:cs="Times New Roman"/>
                <w:sz w:val="24"/>
                <w:szCs w:val="24"/>
                <w:lang w:val="en-US"/>
              </w:rPr>
              <w:t>&gt;Yb</w:t>
            </w:r>
            <w:r w:rsidRPr="00427C88">
              <w:rPr>
                <w:rFonts w:ascii="Times New Roman" w:hAnsi="Times New Roman" w:cs="Times New Roman"/>
                <w:sz w:val="24"/>
                <w:szCs w:val="24"/>
                <w:vertAlign w:val="subscript"/>
                <w:lang w:val="en-US"/>
              </w:rPr>
              <w:t>1,0</w:t>
            </w:r>
          </w:p>
        </w:tc>
      </w:tr>
      <w:tr w:rsidR="00C44CB5" w:rsidRPr="002E40D2" w14:paraId="13DB25A2" w14:textId="77777777" w:rsidTr="00427C88">
        <w:tc>
          <w:tcPr>
            <w:tcW w:w="2835" w:type="dxa"/>
          </w:tcPr>
          <w:p w14:paraId="25CD9DA2" w14:textId="77777777" w:rsidR="00C44CB5" w:rsidRPr="00427C88" w:rsidRDefault="00C44CB5" w:rsidP="00427C88">
            <w:pPr>
              <w:pStyle w:val="a3"/>
              <w:rPr>
                <w:rFonts w:ascii="Times New Roman" w:hAnsi="Times New Roman" w:cs="Times New Roman"/>
                <w:sz w:val="24"/>
                <w:szCs w:val="24"/>
              </w:rPr>
            </w:pPr>
            <w:r w:rsidRPr="00427C88">
              <w:rPr>
                <w:rFonts w:ascii="Times New Roman" w:eastAsia="Calibri" w:hAnsi="Times New Roman" w:cs="Times New Roman"/>
                <w:sz w:val="24"/>
                <w:szCs w:val="24"/>
              </w:rPr>
              <w:t>Солевые отложения питьевых вод</w:t>
            </w:r>
          </w:p>
        </w:tc>
        <w:tc>
          <w:tcPr>
            <w:tcW w:w="6804" w:type="dxa"/>
          </w:tcPr>
          <w:p w14:paraId="5C251289" w14:textId="77777777" w:rsidR="00853BFF" w:rsidRPr="00427C88" w:rsidRDefault="008B1E80" w:rsidP="00427C88">
            <w:pPr>
              <w:pStyle w:val="a3"/>
              <w:rPr>
                <w:rFonts w:ascii="Times New Roman" w:hAnsi="Times New Roman" w:cs="Times New Roman"/>
                <w:sz w:val="24"/>
                <w:szCs w:val="24"/>
                <w:lang w:val="en-US"/>
              </w:rPr>
            </w:pPr>
            <w:r w:rsidRPr="00427C88">
              <w:rPr>
                <w:rFonts w:ascii="Times New Roman" w:hAnsi="Times New Roman" w:cs="Times New Roman"/>
                <w:sz w:val="24"/>
                <w:szCs w:val="24"/>
                <w:lang w:val="en-US"/>
              </w:rPr>
              <w:t>Sr</w:t>
            </w:r>
            <w:r w:rsidRPr="00427C88">
              <w:rPr>
                <w:rFonts w:ascii="Times New Roman" w:hAnsi="Times New Roman" w:cs="Times New Roman"/>
                <w:sz w:val="24"/>
                <w:szCs w:val="24"/>
                <w:vertAlign w:val="subscript"/>
                <w:lang w:val="en-US"/>
              </w:rPr>
              <w:t>121</w:t>
            </w:r>
            <w:r w:rsidRPr="00427C88">
              <w:rPr>
                <w:rFonts w:ascii="Times New Roman" w:hAnsi="Times New Roman" w:cs="Times New Roman"/>
                <w:sz w:val="24"/>
                <w:szCs w:val="24"/>
                <w:lang w:val="en-US"/>
              </w:rPr>
              <w:t>&gt;Rh</w:t>
            </w:r>
            <w:r w:rsidRPr="00427C88">
              <w:rPr>
                <w:rFonts w:ascii="Times New Roman" w:hAnsi="Times New Roman" w:cs="Times New Roman"/>
                <w:sz w:val="24"/>
                <w:szCs w:val="24"/>
                <w:vertAlign w:val="subscript"/>
                <w:lang w:val="en-US"/>
              </w:rPr>
              <w:t>110</w:t>
            </w:r>
            <w:r w:rsidRPr="00427C88">
              <w:rPr>
                <w:rFonts w:ascii="Times New Roman" w:hAnsi="Times New Roman" w:cs="Times New Roman"/>
                <w:sz w:val="24"/>
                <w:szCs w:val="24"/>
                <w:lang w:val="en-US"/>
              </w:rPr>
              <w:t>&gt;Zn</w:t>
            </w:r>
            <w:r w:rsidRPr="00427C88">
              <w:rPr>
                <w:rFonts w:ascii="Times New Roman" w:hAnsi="Times New Roman" w:cs="Times New Roman"/>
                <w:sz w:val="24"/>
                <w:szCs w:val="24"/>
                <w:vertAlign w:val="subscript"/>
                <w:lang w:val="en-US"/>
              </w:rPr>
              <w:t>36</w:t>
            </w:r>
            <w:r w:rsidRPr="00427C88">
              <w:rPr>
                <w:rFonts w:ascii="Times New Roman" w:hAnsi="Times New Roman" w:cs="Times New Roman"/>
                <w:sz w:val="24"/>
                <w:szCs w:val="24"/>
                <w:lang w:val="en-US"/>
              </w:rPr>
              <w:t>&gt;Ag</w:t>
            </w:r>
            <w:r w:rsidRPr="00427C88">
              <w:rPr>
                <w:rFonts w:ascii="Times New Roman" w:hAnsi="Times New Roman" w:cs="Times New Roman"/>
                <w:sz w:val="24"/>
                <w:szCs w:val="24"/>
                <w:vertAlign w:val="subscript"/>
                <w:lang w:val="en-US"/>
              </w:rPr>
              <w:t>29</w:t>
            </w:r>
            <w:r w:rsidRPr="00427C88">
              <w:rPr>
                <w:rFonts w:ascii="Times New Roman" w:hAnsi="Times New Roman" w:cs="Times New Roman"/>
                <w:sz w:val="24"/>
                <w:szCs w:val="24"/>
                <w:lang w:val="en-US"/>
              </w:rPr>
              <w:t>&gt;Ca</w:t>
            </w:r>
            <w:r w:rsidRPr="00427C88">
              <w:rPr>
                <w:rFonts w:ascii="Times New Roman" w:hAnsi="Times New Roman" w:cs="Times New Roman"/>
                <w:sz w:val="24"/>
                <w:szCs w:val="24"/>
                <w:vertAlign w:val="subscript"/>
                <w:lang w:val="en-US"/>
              </w:rPr>
              <w:t>16</w:t>
            </w:r>
            <w:r w:rsidRPr="00427C88">
              <w:rPr>
                <w:rFonts w:ascii="Times New Roman" w:hAnsi="Times New Roman" w:cs="Times New Roman"/>
                <w:sz w:val="24"/>
                <w:szCs w:val="24"/>
                <w:lang w:val="en-US"/>
              </w:rPr>
              <w:t>&gt;U</w:t>
            </w:r>
            <w:r w:rsidRPr="00427C88">
              <w:rPr>
                <w:rFonts w:ascii="Times New Roman" w:hAnsi="Times New Roman" w:cs="Times New Roman"/>
                <w:sz w:val="24"/>
                <w:szCs w:val="24"/>
                <w:vertAlign w:val="subscript"/>
                <w:lang w:val="en-US"/>
              </w:rPr>
              <w:t>15</w:t>
            </w:r>
            <w:r w:rsidRPr="00427C88">
              <w:rPr>
                <w:rFonts w:ascii="Times New Roman" w:hAnsi="Times New Roman" w:cs="Times New Roman"/>
                <w:sz w:val="24"/>
                <w:szCs w:val="24"/>
                <w:lang w:val="en-US"/>
              </w:rPr>
              <w:t>&gt;Au</w:t>
            </w:r>
            <w:r w:rsidRPr="00427C88">
              <w:rPr>
                <w:rFonts w:ascii="Times New Roman" w:hAnsi="Times New Roman" w:cs="Times New Roman"/>
                <w:sz w:val="24"/>
                <w:szCs w:val="24"/>
                <w:vertAlign w:val="subscript"/>
                <w:lang w:val="en-US"/>
              </w:rPr>
              <w:t>14</w:t>
            </w:r>
            <w:r w:rsidRPr="00427C88">
              <w:rPr>
                <w:rFonts w:ascii="Times New Roman" w:hAnsi="Times New Roman" w:cs="Times New Roman"/>
                <w:sz w:val="24"/>
                <w:szCs w:val="24"/>
                <w:lang w:val="en-US"/>
              </w:rPr>
              <w:t>&gt;Sb</w:t>
            </w:r>
            <w:r w:rsidRPr="00427C88">
              <w:rPr>
                <w:rFonts w:ascii="Times New Roman" w:hAnsi="Times New Roman" w:cs="Times New Roman"/>
                <w:sz w:val="24"/>
                <w:szCs w:val="24"/>
                <w:vertAlign w:val="subscript"/>
                <w:lang w:val="en-US"/>
              </w:rPr>
              <w:t>4,8</w:t>
            </w:r>
            <w:r w:rsidRPr="00427C88">
              <w:rPr>
                <w:rFonts w:ascii="Times New Roman" w:hAnsi="Times New Roman" w:cs="Times New Roman"/>
                <w:sz w:val="24"/>
                <w:szCs w:val="24"/>
                <w:lang w:val="en-US"/>
              </w:rPr>
              <w:t>&gt;Ba</w:t>
            </w:r>
            <w:r w:rsidRPr="00427C88">
              <w:rPr>
                <w:rFonts w:ascii="Times New Roman" w:hAnsi="Times New Roman" w:cs="Times New Roman"/>
                <w:sz w:val="24"/>
                <w:szCs w:val="24"/>
                <w:vertAlign w:val="subscript"/>
                <w:lang w:val="en-US"/>
              </w:rPr>
              <w:t>4,3</w:t>
            </w:r>
            <w:r w:rsidRPr="00427C88">
              <w:rPr>
                <w:rFonts w:ascii="Times New Roman" w:hAnsi="Times New Roman" w:cs="Times New Roman"/>
                <w:sz w:val="24"/>
                <w:szCs w:val="24"/>
                <w:lang w:val="en-US"/>
              </w:rPr>
              <w:t>&gt;Mg</w:t>
            </w:r>
            <w:r w:rsidRPr="00427C88">
              <w:rPr>
                <w:rFonts w:ascii="Times New Roman" w:hAnsi="Times New Roman" w:cs="Times New Roman"/>
                <w:sz w:val="24"/>
                <w:szCs w:val="24"/>
                <w:vertAlign w:val="subscript"/>
                <w:lang w:val="en-US"/>
              </w:rPr>
              <w:t>3,7</w:t>
            </w:r>
            <w:r w:rsidRPr="00427C88">
              <w:rPr>
                <w:rFonts w:ascii="Times New Roman" w:hAnsi="Times New Roman" w:cs="Times New Roman"/>
                <w:sz w:val="24"/>
                <w:szCs w:val="24"/>
                <w:lang w:val="en-US"/>
              </w:rPr>
              <w:t>&gt;</w:t>
            </w:r>
          </w:p>
          <w:p w14:paraId="154504F0" w14:textId="77777777" w:rsidR="00C44CB5" w:rsidRPr="00427C88" w:rsidRDefault="008B1E80" w:rsidP="00427C88">
            <w:pPr>
              <w:pStyle w:val="a3"/>
              <w:rPr>
                <w:rFonts w:ascii="Times New Roman" w:hAnsi="Times New Roman" w:cs="Times New Roman"/>
                <w:sz w:val="24"/>
                <w:szCs w:val="24"/>
                <w:lang w:val="en-US"/>
              </w:rPr>
            </w:pPr>
            <w:r w:rsidRPr="00427C88">
              <w:rPr>
                <w:rFonts w:ascii="Times New Roman" w:hAnsi="Times New Roman" w:cs="Times New Roman"/>
                <w:sz w:val="24"/>
                <w:szCs w:val="24"/>
                <w:lang w:val="en-US"/>
              </w:rPr>
              <w:t>S</w:t>
            </w:r>
            <w:r w:rsidRPr="00427C88">
              <w:rPr>
                <w:rFonts w:ascii="Times New Roman" w:hAnsi="Times New Roman" w:cs="Times New Roman"/>
                <w:sz w:val="24"/>
                <w:szCs w:val="24"/>
                <w:vertAlign w:val="subscript"/>
                <w:lang w:val="en-US"/>
              </w:rPr>
              <w:t>2,0</w:t>
            </w:r>
            <w:r w:rsidRPr="00427C88">
              <w:rPr>
                <w:rFonts w:ascii="Times New Roman" w:hAnsi="Times New Roman" w:cs="Times New Roman"/>
                <w:sz w:val="24"/>
                <w:szCs w:val="24"/>
                <w:lang w:val="en-US"/>
              </w:rPr>
              <w:t>&gt;</w:t>
            </w:r>
            <w:r w:rsidR="00A95C80" w:rsidRPr="00427C88">
              <w:rPr>
                <w:rFonts w:ascii="Times New Roman" w:hAnsi="Times New Roman" w:cs="Times New Roman"/>
                <w:sz w:val="24"/>
                <w:szCs w:val="24"/>
                <w:lang w:val="en-US"/>
              </w:rPr>
              <w:t xml:space="preserve"> </w:t>
            </w:r>
            <w:r w:rsidRPr="00427C88">
              <w:rPr>
                <w:rFonts w:ascii="Times New Roman" w:hAnsi="Times New Roman" w:cs="Times New Roman"/>
                <w:sz w:val="24"/>
                <w:szCs w:val="24"/>
                <w:lang w:val="en-US"/>
              </w:rPr>
              <w:t>As</w:t>
            </w:r>
            <w:r w:rsidRPr="00427C88">
              <w:rPr>
                <w:rFonts w:ascii="Times New Roman" w:hAnsi="Times New Roman" w:cs="Times New Roman"/>
                <w:sz w:val="24"/>
                <w:szCs w:val="24"/>
                <w:vertAlign w:val="subscript"/>
                <w:lang w:val="en-US"/>
              </w:rPr>
              <w:t>1,3</w:t>
            </w:r>
            <w:r w:rsidRPr="00427C88">
              <w:rPr>
                <w:rFonts w:ascii="Times New Roman" w:hAnsi="Times New Roman" w:cs="Times New Roman"/>
                <w:sz w:val="24"/>
                <w:szCs w:val="24"/>
                <w:lang w:val="en-US"/>
              </w:rPr>
              <w:t>&gt;B</w:t>
            </w:r>
            <w:r w:rsidRPr="00427C88">
              <w:rPr>
                <w:rFonts w:ascii="Times New Roman" w:hAnsi="Times New Roman" w:cs="Times New Roman"/>
                <w:sz w:val="24"/>
                <w:szCs w:val="24"/>
                <w:vertAlign w:val="subscript"/>
                <w:lang w:val="en-US"/>
              </w:rPr>
              <w:t>1,2</w:t>
            </w:r>
            <w:r w:rsidR="00C87FC7" w:rsidRPr="00427C88">
              <w:rPr>
                <w:rFonts w:ascii="Times New Roman" w:hAnsi="Times New Roman" w:cs="Times New Roman"/>
                <w:sz w:val="24"/>
                <w:szCs w:val="24"/>
                <w:lang w:val="en-US"/>
              </w:rPr>
              <w:t>=</w:t>
            </w:r>
            <w:r w:rsidRPr="00427C88">
              <w:rPr>
                <w:rFonts w:ascii="Times New Roman" w:hAnsi="Times New Roman" w:cs="Times New Roman"/>
                <w:sz w:val="24"/>
                <w:szCs w:val="24"/>
                <w:lang w:val="en-US"/>
              </w:rPr>
              <w:t>Co</w:t>
            </w:r>
            <w:r w:rsidRPr="00427C88">
              <w:rPr>
                <w:rFonts w:ascii="Times New Roman" w:hAnsi="Times New Roman" w:cs="Times New Roman"/>
                <w:sz w:val="24"/>
                <w:szCs w:val="24"/>
                <w:vertAlign w:val="subscript"/>
                <w:lang w:val="en-US"/>
              </w:rPr>
              <w:t>1,2</w:t>
            </w:r>
            <w:r w:rsidR="00C87FC7" w:rsidRPr="00427C88">
              <w:rPr>
                <w:rFonts w:ascii="Times New Roman" w:hAnsi="Times New Roman" w:cs="Times New Roman"/>
                <w:sz w:val="24"/>
                <w:szCs w:val="24"/>
                <w:lang w:val="en-US"/>
              </w:rPr>
              <w:t>=</w:t>
            </w:r>
            <w:r w:rsidRPr="00427C88">
              <w:rPr>
                <w:rFonts w:ascii="Times New Roman" w:hAnsi="Times New Roman" w:cs="Times New Roman"/>
                <w:sz w:val="24"/>
                <w:szCs w:val="24"/>
                <w:lang w:val="en-US"/>
              </w:rPr>
              <w:t>Sm</w:t>
            </w:r>
            <w:r w:rsidRPr="00427C88">
              <w:rPr>
                <w:rFonts w:ascii="Times New Roman" w:hAnsi="Times New Roman" w:cs="Times New Roman"/>
                <w:sz w:val="24"/>
                <w:szCs w:val="24"/>
                <w:vertAlign w:val="subscript"/>
                <w:lang w:val="en-US"/>
              </w:rPr>
              <w:t>1,2</w:t>
            </w:r>
            <w:r w:rsidR="00C87FC7" w:rsidRPr="00427C88">
              <w:rPr>
                <w:rFonts w:ascii="Times New Roman" w:hAnsi="Times New Roman" w:cs="Times New Roman"/>
                <w:sz w:val="24"/>
                <w:szCs w:val="24"/>
                <w:lang w:val="en-US"/>
              </w:rPr>
              <w:t>=</w:t>
            </w:r>
            <w:r w:rsidRPr="00427C88">
              <w:rPr>
                <w:rFonts w:ascii="Times New Roman" w:hAnsi="Times New Roman" w:cs="Times New Roman"/>
                <w:sz w:val="24"/>
                <w:szCs w:val="24"/>
                <w:lang w:val="en-US"/>
              </w:rPr>
              <w:t>Th</w:t>
            </w:r>
            <w:r w:rsidRPr="00427C88">
              <w:rPr>
                <w:rFonts w:ascii="Times New Roman" w:hAnsi="Times New Roman" w:cs="Times New Roman"/>
                <w:sz w:val="24"/>
                <w:szCs w:val="24"/>
                <w:vertAlign w:val="subscript"/>
                <w:lang w:val="en-US"/>
              </w:rPr>
              <w:t>1,2</w:t>
            </w:r>
          </w:p>
        </w:tc>
      </w:tr>
      <w:tr w:rsidR="00C44CB5" w:rsidRPr="00427C88" w14:paraId="023CFAE2" w14:textId="77777777" w:rsidTr="00427C88">
        <w:tc>
          <w:tcPr>
            <w:tcW w:w="2835" w:type="dxa"/>
          </w:tcPr>
          <w:p w14:paraId="593F8567" w14:textId="77777777" w:rsidR="00C44CB5" w:rsidRPr="00427C88" w:rsidRDefault="00C44CB5" w:rsidP="00427C88">
            <w:pPr>
              <w:pStyle w:val="a3"/>
              <w:rPr>
                <w:rFonts w:ascii="Times New Roman" w:hAnsi="Times New Roman" w:cs="Times New Roman"/>
                <w:sz w:val="24"/>
                <w:szCs w:val="24"/>
                <w:lang w:val="en-US"/>
              </w:rPr>
            </w:pPr>
            <w:r w:rsidRPr="00427C88">
              <w:rPr>
                <w:rFonts w:ascii="Times New Roman" w:hAnsi="Times New Roman" w:cs="Times New Roman"/>
                <w:sz w:val="24"/>
                <w:szCs w:val="24"/>
              </w:rPr>
              <w:t>Листья</w:t>
            </w:r>
            <w:r w:rsidRPr="00427C88">
              <w:rPr>
                <w:rFonts w:ascii="Times New Roman" w:hAnsi="Times New Roman" w:cs="Times New Roman"/>
                <w:sz w:val="24"/>
                <w:szCs w:val="24"/>
                <w:lang w:val="en-US"/>
              </w:rPr>
              <w:t xml:space="preserve"> </w:t>
            </w:r>
            <w:r w:rsidRPr="00427C88">
              <w:rPr>
                <w:rFonts w:ascii="Times New Roman" w:hAnsi="Times New Roman" w:cs="Times New Roman"/>
                <w:sz w:val="24"/>
                <w:szCs w:val="24"/>
              </w:rPr>
              <w:t>тополя</w:t>
            </w:r>
            <w:r w:rsidRPr="00427C88">
              <w:rPr>
                <w:rFonts w:ascii="Times New Roman" w:hAnsi="Times New Roman" w:cs="Times New Roman"/>
                <w:sz w:val="24"/>
                <w:szCs w:val="24"/>
                <w:lang w:val="en-US"/>
              </w:rPr>
              <w:t xml:space="preserve"> </w:t>
            </w:r>
            <w:r w:rsidRPr="00427C88">
              <w:rPr>
                <w:rFonts w:ascii="Times New Roman" w:hAnsi="Times New Roman" w:cs="Times New Roman"/>
                <w:sz w:val="24"/>
                <w:szCs w:val="24"/>
              </w:rPr>
              <w:t>пирамидального</w:t>
            </w:r>
            <w:r w:rsidRPr="00427C88">
              <w:rPr>
                <w:rFonts w:ascii="Times New Roman" w:hAnsi="Times New Roman" w:cs="Times New Roman"/>
                <w:sz w:val="24"/>
                <w:szCs w:val="24"/>
                <w:lang w:val="en-US"/>
              </w:rPr>
              <w:t xml:space="preserve"> </w:t>
            </w:r>
            <w:r w:rsidRPr="00427C88">
              <w:rPr>
                <w:rFonts w:ascii="Times New Roman" w:eastAsia="Calibri" w:hAnsi="Times New Roman" w:cs="Times New Roman"/>
                <w:sz w:val="24"/>
                <w:szCs w:val="24"/>
                <w:lang w:val="en-US"/>
              </w:rPr>
              <w:t>(</w:t>
            </w:r>
            <w:r w:rsidRPr="00427C88">
              <w:rPr>
                <w:rFonts w:ascii="Times New Roman" w:eastAsia="Times New Roman" w:hAnsi="Times New Roman" w:cs="Times New Roman"/>
                <w:i/>
                <w:color w:val="202122"/>
                <w:sz w:val="24"/>
                <w:szCs w:val="24"/>
                <w:highlight w:val="white"/>
                <w:lang w:val="en-US"/>
              </w:rPr>
              <w:t>Populus nigra</w:t>
            </w:r>
            <w:r w:rsidRPr="00427C88">
              <w:rPr>
                <w:rFonts w:ascii="Times New Roman" w:eastAsia="Times New Roman" w:hAnsi="Times New Roman" w:cs="Times New Roman"/>
                <w:color w:val="202122"/>
                <w:sz w:val="24"/>
                <w:szCs w:val="24"/>
                <w:highlight w:val="white"/>
                <w:lang w:val="en-US"/>
              </w:rPr>
              <w:t xml:space="preserve"> f. </w:t>
            </w:r>
            <w:r w:rsidRPr="00427C88">
              <w:rPr>
                <w:rFonts w:ascii="Times New Roman" w:eastAsia="Times New Roman" w:hAnsi="Times New Roman" w:cs="Times New Roman"/>
                <w:i/>
                <w:color w:val="202122"/>
                <w:sz w:val="24"/>
                <w:szCs w:val="24"/>
                <w:highlight w:val="white"/>
                <w:lang w:val="en-US"/>
              </w:rPr>
              <w:t>pyramidalis</w:t>
            </w:r>
            <w:r w:rsidRPr="00427C88">
              <w:rPr>
                <w:rFonts w:ascii="Times New Roman" w:eastAsia="Calibri" w:hAnsi="Times New Roman" w:cs="Times New Roman"/>
                <w:sz w:val="24"/>
                <w:szCs w:val="24"/>
                <w:lang w:val="en-US"/>
              </w:rPr>
              <w:t>)</w:t>
            </w:r>
          </w:p>
        </w:tc>
        <w:tc>
          <w:tcPr>
            <w:tcW w:w="6804" w:type="dxa"/>
          </w:tcPr>
          <w:p w14:paraId="74ED9A2E" w14:textId="77777777" w:rsidR="00853BFF" w:rsidRPr="00427C88" w:rsidRDefault="00803FD4" w:rsidP="00427C88">
            <w:pPr>
              <w:pStyle w:val="a3"/>
              <w:rPr>
                <w:rFonts w:ascii="Times New Roman" w:hAnsi="Times New Roman" w:cs="Times New Roman"/>
                <w:sz w:val="24"/>
                <w:szCs w:val="24"/>
                <w:lang w:val="en-US"/>
              </w:rPr>
            </w:pPr>
            <w:r w:rsidRPr="00427C88">
              <w:rPr>
                <w:rFonts w:ascii="Times New Roman" w:hAnsi="Times New Roman" w:cs="Times New Roman"/>
                <w:sz w:val="24"/>
                <w:szCs w:val="24"/>
                <w:lang w:val="en-US"/>
              </w:rPr>
              <w:t>Sr</w:t>
            </w:r>
            <w:r w:rsidRPr="00427C88">
              <w:rPr>
                <w:rFonts w:ascii="Times New Roman" w:hAnsi="Times New Roman" w:cs="Times New Roman"/>
                <w:sz w:val="24"/>
                <w:szCs w:val="24"/>
                <w:vertAlign w:val="subscript"/>
                <w:lang w:val="en-US"/>
              </w:rPr>
              <w:t>87</w:t>
            </w:r>
            <w:r w:rsidRPr="00427C88">
              <w:rPr>
                <w:rFonts w:ascii="Times New Roman" w:hAnsi="Times New Roman" w:cs="Times New Roman"/>
                <w:sz w:val="24"/>
                <w:szCs w:val="24"/>
                <w:lang w:val="en-US"/>
              </w:rPr>
              <w:t>&gt;Au</w:t>
            </w:r>
            <w:r w:rsidRPr="00427C88">
              <w:rPr>
                <w:rFonts w:ascii="Times New Roman" w:hAnsi="Times New Roman" w:cs="Times New Roman"/>
                <w:sz w:val="24"/>
                <w:szCs w:val="24"/>
                <w:vertAlign w:val="subscript"/>
                <w:lang w:val="en-US"/>
              </w:rPr>
              <w:t>28</w:t>
            </w:r>
            <w:r w:rsidRPr="00427C88">
              <w:rPr>
                <w:rFonts w:ascii="Times New Roman" w:hAnsi="Times New Roman" w:cs="Times New Roman"/>
                <w:sz w:val="24"/>
                <w:szCs w:val="24"/>
                <w:lang w:val="en-US"/>
              </w:rPr>
              <w:t>&gt;Ag</w:t>
            </w:r>
            <w:r w:rsidRPr="00427C88">
              <w:rPr>
                <w:rFonts w:ascii="Times New Roman" w:hAnsi="Times New Roman" w:cs="Times New Roman"/>
                <w:sz w:val="24"/>
                <w:szCs w:val="24"/>
                <w:vertAlign w:val="subscript"/>
                <w:lang w:val="en-US"/>
              </w:rPr>
              <w:t>24</w:t>
            </w:r>
            <w:r w:rsidRPr="00427C88">
              <w:rPr>
                <w:rFonts w:ascii="Times New Roman" w:hAnsi="Times New Roman" w:cs="Times New Roman"/>
                <w:sz w:val="24"/>
                <w:szCs w:val="24"/>
                <w:lang w:val="en-US"/>
              </w:rPr>
              <w:t>&gt;Zn</w:t>
            </w:r>
            <w:r w:rsidRPr="00427C88">
              <w:rPr>
                <w:rFonts w:ascii="Times New Roman" w:hAnsi="Times New Roman" w:cs="Times New Roman"/>
                <w:sz w:val="24"/>
                <w:szCs w:val="24"/>
                <w:vertAlign w:val="subscript"/>
                <w:lang w:val="en-US"/>
              </w:rPr>
              <w:t>21</w:t>
            </w:r>
            <w:r w:rsidRPr="00427C88">
              <w:rPr>
                <w:rFonts w:ascii="Times New Roman" w:hAnsi="Times New Roman" w:cs="Times New Roman"/>
                <w:sz w:val="24"/>
                <w:szCs w:val="24"/>
                <w:lang w:val="en-US"/>
              </w:rPr>
              <w:t>&gt;Ca</w:t>
            </w:r>
            <w:r w:rsidRPr="00427C88">
              <w:rPr>
                <w:rFonts w:ascii="Times New Roman" w:hAnsi="Times New Roman" w:cs="Times New Roman"/>
                <w:sz w:val="24"/>
                <w:szCs w:val="24"/>
                <w:vertAlign w:val="subscript"/>
                <w:lang w:val="en-US"/>
              </w:rPr>
              <w:t>7,2</w:t>
            </w:r>
            <w:r w:rsidRPr="00427C88">
              <w:rPr>
                <w:rFonts w:ascii="Times New Roman" w:hAnsi="Times New Roman" w:cs="Times New Roman"/>
                <w:sz w:val="24"/>
                <w:szCs w:val="24"/>
                <w:lang w:val="en-US"/>
              </w:rPr>
              <w:t>&gt;Ba</w:t>
            </w:r>
            <w:r w:rsidRPr="00427C88">
              <w:rPr>
                <w:rFonts w:ascii="Times New Roman" w:hAnsi="Times New Roman" w:cs="Times New Roman"/>
                <w:sz w:val="24"/>
                <w:szCs w:val="24"/>
                <w:vertAlign w:val="subscript"/>
                <w:lang w:val="en-US"/>
              </w:rPr>
              <w:t>3,6</w:t>
            </w:r>
            <w:r w:rsidRPr="00427C88">
              <w:rPr>
                <w:rFonts w:ascii="Times New Roman" w:hAnsi="Times New Roman" w:cs="Times New Roman"/>
                <w:sz w:val="24"/>
                <w:szCs w:val="24"/>
                <w:lang w:val="en-US"/>
              </w:rPr>
              <w:t>&gt;Th</w:t>
            </w:r>
            <w:r w:rsidRPr="00427C88">
              <w:rPr>
                <w:rFonts w:ascii="Times New Roman" w:hAnsi="Times New Roman" w:cs="Times New Roman"/>
                <w:sz w:val="24"/>
                <w:szCs w:val="24"/>
                <w:vertAlign w:val="subscript"/>
                <w:lang w:val="en-US"/>
              </w:rPr>
              <w:t>3,3</w:t>
            </w:r>
            <w:r w:rsidRPr="00427C88">
              <w:rPr>
                <w:rFonts w:ascii="Times New Roman" w:hAnsi="Times New Roman" w:cs="Times New Roman"/>
                <w:sz w:val="24"/>
                <w:szCs w:val="24"/>
                <w:lang w:val="en-US"/>
              </w:rPr>
              <w:t>&gt;As</w:t>
            </w:r>
            <w:r w:rsidRPr="00427C88">
              <w:rPr>
                <w:rFonts w:ascii="Times New Roman" w:hAnsi="Times New Roman" w:cs="Times New Roman"/>
                <w:sz w:val="24"/>
                <w:szCs w:val="24"/>
                <w:vertAlign w:val="subscript"/>
                <w:lang w:val="en-US"/>
              </w:rPr>
              <w:t>1,8</w:t>
            </w:r>
            <w:r w:rsidRPr="00427C88">
              <w:rPr>
                <w:rFonts w:ascii="Times New Roman" w:hAnsi="Times New Roman" w:cs="Times New Roman"/>
                <w:sz w:val="24"/>
                <w:szCs w:val="24"/>
                <w:lang w:val="en-US"/>
              </w:rPr>
              <w:t>&gt;Sm</w:t>
            </w:r>
            <w:r w:rsidRPr="00427C88">
              <w:rPr>
                <w:rFonts w:ascii="Times New Roman" w:hAnsi="Times New Roman" w:cs="Times New Roman"/>
                <w:sz w:val="24"/>
                <w:szCs w:val="24"/>
                <w:vertAlign w:val="subscript"/>
                <w:lang w:val="en-US"/>
              </w:rPr>
              <w:t>1,8</w:t>
            </w:r>
            <w:r w:rsidRPr="00427C88">
              <w:rPr>
                <w:rFonts w:ascii="Times New Roman" w:hAnsi="Times New Roman" w:cs="Times New Roman"/>
                <w:sz w:val="24"/>
                <w:szCs w:val="24"/>
                <w:lang w:val="en-US"/>
              </w:rPr>
              <w:t xml:space="preserve">&gt; </w:t>
            </w:r>
          </w:p>
          <w:p w14:paraId="5A40C7C7" w14:textId="77777777" w:rsidR="00C44CB5" w:rsidRPr="00427C88" w:rsidRDefault="00803FD4" w:rsidP="00427C88">
            <w:pPr>
              <w:pStyle w:val="a3"/>
              <w:rPr>
                <w:rFonts w:ascii="Times New Roman" w:hAnsi="Times New Roman" w:cs="Times New Roman"/>
                <w:sz w:val="24"/>
                <w:szCs w:val="24"/>
                <w:lang w:val="en-US"/>
              </w:rPr>
            </w:pPr>
            <w:r w:rsidRPr="00427C88">
              <w:rPr>
                <w:rFonts w:ascii="Times New Roman" w:hAnsi="Times New Roman" w:cs="Times New Roman"/>
                <w:sz w:val="24"/>
                <w:szCs w:val="24"/>
                <w:lang w:val="en-US"/>
              </w:rPr>
              <w:t>Sb</w:t>
            </w:r>
            <w:r w:rsidRPr="00427C88">
              <w:rPr>
                <w:rFonts w:ascii="Times New Roman" w:hAnsi="Times New Roman" w:cs="Times New Roman"/>
                <w:sz w:val="24"/>
                <w:szCs w:val="24"/>
                <w:vertAlign w:val="subscript"/>
                <w:lang w:val="en-US"/>
              </w:rPr>
              <w:t>1,2</w:t>
            </w:r>
            <w:r w:rsidRPr="00427C88">
              <w:rPr>
                <w:rFonts w:ascii="Times New Roman" w:hAnsi="Times New Roman" w:cs="Times New Roman"/>
                <w:sz w:val="24"/>
                <w:szCs w:val="24"/>
                <w:lang w:val="en-US"/>
              </w:rPr>
              <w:t>&gt;</w:t>
            </w:r>
            <w:r w:rsidR="005D2127" w:rsidRPr="00427C88">
              <w:rPr>
                <w:rFonts w:ascii="Times New Roman" w:hAnsi="Times New Roman" w:cs="Times New Roman"/>
                <w:sz w:val="24"/>
                <w:szCs w:val="24"/>
                <w:lang w:val="en-US"/>
              </w:rPr>
              <w:t>Na</w:t>
            </w:r>
            <w:r w:rsidR="005D2127" w:rsidRPr="00427C88">
              <w:rPr>
                <w:rFonts w:ascii="Times New Roman" w:hAnsi="Times New Roman" w:cs="Times New Roman"/>
                <w:sz w:val="24"/>
                <w:szCs w:val="24"/>
                <w:vertAlign w:val="subscript"/>
                <w:lang w:val="en-US"/>
              </w:rPr>
              <w:t>1,1</w:t>
            </w:r>
            <w:r w:rsidR="005D2127" w:rsidRPr="00427C88">
              <w:rPr>
                <w:rFonts w:ascii="Times New Roman" w:hAnsi="Times New Roman" w:cs="Times New Roman"/>
                <w:sz w:val="24"/>
                <w:szCs w:val="24"/>
                <w:lang w:val="en-US"/>
              </w:rPr>
              <w:t xml:space="preserve"> </w:t>
            </w:r>
          </w:p>
        </w:tc>
      </w:tr>
      <w:tr w:rsidR="00C44CB5" w:rsidRPr="00427C88" w14:paraId="6FA54833" w14:textId="77777777" w:rsidTr="00427C88">
        <w:tc>
          <w:tcPr>
            <w:tcW w:w="2835" w:type="dxa"/>
          </w:tcPr>
          <w:p w14:paraId="78715E8E" w14:textId="77777777" w:rsidR="00C44CB5" w:rsidRPr="00427C88" w:rsidRDefault="00C44CB5" w:rsidP="00427C88">
            <w:pPr>
              <w:pStyle w:val="a3"/>
              <w:rPr>
                <w:rFonts w:ascii="Times New Roman" w:hAnsi="Times New Roman" w:cs="Times New Roman"/>
                <w:sz w:val="24"/>
                <w:szCs w:val="24"/>
              </w:rPr>
            </w:pPr>
            <w:r w:rsidRPr="00427C88">
              <w:rPr>
                <w:rFonts w:ascii="Times New Roman" w:eastAsia="Calibri" w:hAnsi="Times New Roman" w:cs="Times New Roman"/>
                <w:sz w:val="24"/>
                <w:szCs w:val="24"/>
              </w:rPr>
              <w:t xml:space="preserve">Волосы </w:t>
            </w:r>
          </w:p>
        </w:tc>
        <w:tc>
          <w:tcPr>
            <w:tcW w:w="6804" w:type="dxa"/>
          </w:tcPr>
          <w:p w14:paraId="30455F1B" w14:textId="77777777" w:rsidR="00853BFF" w:rsidRPr="00427C88" w:rsidRDefault="00C44CB5" w:rsidP="00427C88">
            <w:pPr>
              <w:pStyle w:val="a3"/>
              <w:rPr>
                <w:rFonts w:ascii="Times New Roman" w:hAnsi="Times New Roman" w:cs="Times New Roman"/>
                <w:sz w:val="24"/>
                <w:szCs w:val="24"/>
                <w:lang w:val="en-US"/>
              </w:rPr>
            </w:pPr>
            <w:r w:rsidRPr="00427C88">
              <w:rPr>
                <w:rFonts w:ascii="Times New Roman" w:hAnsi="Times New Roman" w:cs="Times New Roman"/>
                <w:sz w:val="24"/>
                <w:szCs w:val="24"/>
                <w:lang w:val="en-US"/>
              </w:rPr>
              <w:t>S</w:t>
            </w:r>
            <w:r w:rsidRPr="00427C88">
              <w:rPr>
                <w:rFonts w:ascii="Times New Roman" w:hAnsi="Times New Roman" w:cs="Times New Roman"/>
                <w:sz w:val="24"/>
                <w:szCs w:val="24"/>
                <w:vertAlign w:val="subscript"/>
                <w:lang w:val="en-US"/>
              </w:rPr>
              <w:t>73</w:t>
            </w:r>
            <w:r w:rsidRPr="00427C88">
              <w:rPr>
                <w:rFonts w:ascii="Times New Roman" w:hAnsi="Times New Roman" w:cs="Times New Roman"/>
                <w:sz w:val="24"/>
                <w:szCs w:val="24"/>
                <w:lang w:val="en-US"/>
              </w:rPr>
              <w:t>&gt;Au</w:t>
            </w:r>
            <w:r w:rsidRPr="00427C88">
              <w:rPr>
                <w:rFonts w:ascii="Times New Roman" w:hAnsi="Times New Roman" w:cs="Times New Roman"/>
                <w:sz w:val="24"/>
                <w:szCs w:val="24"/>
                <w:vertAlign w:val="subscript"/>
                <w:lang w:val="en-US"/>
              </w:rPr>
              <w:t>28</w:t>
            </w:r>
            <w:r w:rsidRPr="00427C88">
              <w:rPr>
                <w:rFonts w:ascii="Times New Roman" w:hAnsi="Times New Roman" w:cs="Times New Roman"/>
                <w:sz w:val="24"/>
                <w:szCs w:val="24"/>
                <w:lang w:val="en-US"/>
              </w:rPr>
              <w:t>&gt;Hg</w:t>
            </w:r>
            <w:r w:rsidRPr="00427C88">
              <w:rPr>
                <w:rFonts w:ascii="Times New Roman" w:hAnsi="Times New Roman" w:cs="Times New Roman"/>
                <w:sz w:val="24"/>
                <w:szCs w:val="24"/>
                <w:vertAlign w:val="subscript"/>
                <w:lang w:val="en-US"/>
              </w:rPr>
              <w:t>6,1</w:t>
            </w:r>
            <w:r w:rsidRPr="00427C88">
              <w:rPr>
                <w:rFonts w:ascii="Times New Roman" w:hAnsi="Times New Roman" w:cs="Times New Roman"/>
                <w:sz w:val="24"/>
                <w:szCs w:val="24"/>
                <w:lang w:val="en-US"/>
              </w:rPr>
              <w:t>&gt;Zn</w:t>
            </w:r>
            <w:r w:rsidRPr="00427C88">
              <w:rPr>
                <w:rFonts w:ascii="Times New Roman" w:hAnsi="Times New Roman" w:cs="Times New Roman"/>
                <w:sz w:val="24"/>
                <w:szCs w:val="24"/>
                <w:vertAlign w:val="subscript"/>
                <w:lang w:val="en-US"/>
              </w:rPr>
              <w:t>5,1</w:t>
            </w:r>
            <w:r w:rsidRPr="00427C88">
              <w:rPr>
                <w:rFonts w:ascii="Times New Roman" w:hAnsi="Times New Roman" w:cs="Times New Roman"/>
                <w:sz w:val="24"/>
                <w:szCs w:val="24"/>
                <w:lang w:val="en-US"/>
              </w:rPr>
              <w:t>&gt;Ag</w:t>
            </w:r>
            <w:r w:rsidRPr="00427C88">
              <w:rPr>
                <w:rFonts w:ascii="Times New Roman" w:hAnsi="Times New Roman" w:cs="Times New Roman"/>
                <w:sz w:val="24"/>
                <w:szCs w:val="24"/>
                <w:vertAlign w:val="subscript"/>
                <w:lang w:val="en-US"/>
              </w:rPr>
              <w:t>3,0</w:t>
            </w:r>
            <w:r w:rsidRPr="00427C88">
              <w:rPr>
                <w:rFonts w:ascii="Times New Roman" w:hAnsi="Times New Roman" w:cs="Times New Roman"/>
                <w:sz w:val="24"/>
                <w:szCs w:val="24"/>
                <w:lang w:val="en-US"/>
              </w:rPr>
              <w:t>&gt;Ir</w:t>
            </w:r>
            <w:r w:rsidRPr="00427C88">
              <w:rPr>
                <w:rFonts w:ascii="Times New Roman" w:hAnsi="Times New Roman" w:cs="Times New Roman"/>
                <w:sz w:val="24"/>
                <w:szCs w:val="24"/>
                <w:vertAlign w:val="subscript"/>
                <w:lang w:val="en-US"/>
              </w:rPr>
              <w:t>2,6</w:t>
            </w:r>
            <w:r w:rsidRPr="00427C88">
              <w:rPr>
                <w:rFonts w:ascii="Times New Roman" w:hAnsi="Times New Roman" w:cs="Times New Roman"/>
                <w:sz w:val="24"/>
                <w:szCs w:val="24"/>
                <w:lang w:val="en-US"/>
              </w:rPr>
              <w:t>&gt;I</w:t>
            </w:r>
            <w:r w:rsidRPr="00427C88">
              <w:rPr>
                <w:rFonts w:ascii="Times New Roman" w:hAnsi="Times New Roman" w:cs="Times New Roman"/>
                <w:sz w:val="24"/>
                <w:szCs w:val="24"/>
                <w:vertAlign w:val="subscript"/>
                <w:lang w:val="en-US"/>
              </w:rPr>
              <w:t>2,5</w:t>
            </w:r>
            <w:r w:rsidRPr="00427C88">
              <w:rPr>
                <w:rFonts w:ascii="Times New Roman" w:hAnsi="Times New Roman" w:cs="Times New Roman"/>
                <w:sz w:val="24"/>
                <w:szCs w:val="24"/>
                <w:lang w:val="en-US"/>
              </w:rPr>
              <w:t>&gt;Cl</w:t>
            </w:r>
            <w:r w:rsidRPr="00427C88">
              <w:rPr>
                <w:rFonts w:ascii="Times New Roman" w:hAnsi="Times New Roman" w:cs="Times New Roman"/>
                <w:sz w:val="24"/>
                <w:szCs w:val="24"/>
                <w:vertAlign w:val="subscript"/>
                <w:lang w:val="en-US"/>
              </w:rPr>
              <w:t>2,3</w:t>
            </w:r>
            <w:r w:rsidRPr="00427C88">
              <w:rPr>
                <w:rFonts w:ascii="Times New Roman" w:hAnsi="Times New Roman" w:cs="Times New Roman"/>
                <w:sz w:val="24"/>
                <w:szCs w:val="24"/>
                <w:lang w:val="en-US"/>
              </w:rPr>
              <w:t>&gt;Ba</w:t>
            </w:r>
            <w:r w:rsidRPr="00427C88">
              <w:rPr>
                <w:rFonts w:ascii="Times New Roman" w:hAnsi="Times New Roman" w:cs="Times New Roman"/>
                <w:sz w:val="24"/>
                <w:szCs w:val="24"/>
                <w:vertAlign w:val="subscript"/>
                <w:lang w:val="en-US"/>
              </w:rPr>
              <w:t>2,1</w:t>
            </w:r>
            <w:r w:rsidRPr="00427C88">
              <w:rPr>
                <w:rFonts w:ascii="Times New Roman" w:hAnsi="Times New Roman" w:cs="Times New Roman"/>
                <w:sz w:val="24"/>
                <w:szCs w:val="24"/>
                <w:lang w:val="en-US"/>
              </w:rPr>
              <w:t>&gt;Rh</w:t>
            </w:r>
            <w:r w:rsidRPr="00427C88">
              <w:rPr>
                <w:rFonts w:ascii="Times New Roman" w:hAnsi="Times New Roman" w:cs="Times New Roman"/>
                <w:sz w:val="24"/>
                <w:szCs w:val="24"/>
                <w:vertAlign w:val="subscript"/>
                <w:lang w:val="en-US"/>
              </w:rPr>
              <w:t>2,0</w:t>
            </w:r>
            <w:r w:rsidRPr="00427C88">
              <w:rPr>
                <w:rFonts w:ascii="Times New Roman" w:hAnsi="Times New Roman" w:cs="Times New Roman"/>
                <w:sz w:val="24"/>
                <w:szCs w:val="24"/>
                <w:lang w:val="en-US"/>
              </w:rPr>
              <w:t>&gt;</w:t>
            </w:r>
          </w:p>
          <w:p w14:paraId="705E6067" w14:textId="77777777" w:rsidR="00C44CB5" w:rsidRPr="00427C88" w:rsidRDefault="00C44CB5" w:rsidP="00427C88">
            <w:pPr>
              <w:pStyle w:val="a3"/>
              <w:rPr>
                <w:rFonts w:ascii="Times New Roman" w:hAnsi="Times New Roman" w:cs="Times New Roman"/>
                <w:sz w:val="24"/>
                <w:szCs w:val="24"/>
                <w:lang w:val="en-US"/>
              </w:rPr>
            </w:pPr>
            <w:r w:rsidRPr="00427C88">
              <w:rPr>
                <w:rFonts w:ascii="Times New Roman" w:hAnsi="Times New Roman" w:cs="Times New Roman"/>
                <w:sz w:val="24"/>
                <w:szCs w:val="24"/>
                <w:lang w:val="en-US"/>
              </w:rPr>
              <w:t>P</w:t>
            </w:r>
            <w:r w:rsidRPr="00427C88">
              <w:rPr>
                <w:rFonts w:ascii="Times New Roman" w:hAnsi="Times New Roman" w:cs="Times New Roman"/>
                <w:sz w:val="24"/>
                <w:szCs w:val="24"/>
                <w:vertAlign w:val="subscript"/>
                <w:lang w:val="en-US"/>
              </w:rPr>
              <w:t>1,3</w:t>
            </w:r>
            <w:r w:rsidRPr="00427C88">
              <w:rPr>
                <w:rFonts w:ascii="Times New Roman" w:hAnsi="Times New Roman" w:cs="Times New Roman"/>
                <w:sz w:val="24"/>
                <w:szCs w:val="24"/>
                <w:lang w:val="en-US"/>
              </w:rPr>
              <w:t>&gt;Se</w:t>
            </w:r>
            <w:r w:rsidRPr="00427C88">
              <w:rPr>
                <w:rFonts w:ascii="Times New Roman" w:hAnsi="Times New Roman" w:cs="Times New Roman"/>
                <w:sz w:val="24"/>
                <w:szCs w:val="24"/>
                <w:vertAlign w:val="subscript"/>
                <w:lang w:val="en-US"/>
              </w:rPr>
              <w:t>1,2</w:t>
            </w:r>
          </w:p>
        </w:tc>
      </w:tr>
    </w:tbl>
    <w:p w14:paraId="32CFC53D" w14:textId="77777777" w:rsidR="00D9273E" w:rsidRPr="00427C88" w:rsidRDefault="00D9273E" w:rsidP="00427C88">
      <w:pPr>
        <w:pStyle w:val="a3"/>
        <w:jc w:val="both"/>
        <w:rPr>
          <w:rFonts w:ascii="Times New Roman" w:hAnsi="Times New Roman" w:cs="Times New Roman"/>
          <w:sz w:val="28"/>
          <w:szCs w:val="28"/>
          <w:lang w:val="en-US"/>
        </w:rPr>
      </w:pPr>
    </w:p>
    <w:p w14:paraId="08F92445" w14:textId="77777777" w:rsidR="00427C88" w:rsidRDefault="00131B37" w:rsidP="00427C88">
      <w:pPr>
        <w:pStyle w:val="a3"/>
        <w:ind w:firstLine="567"/>
        <w:jc w:val="both"/>
        <w:rPr>
          <w:rFonts w:ascii="Times New Roman" w:hAnsi="Times New Roman" w:cs="Times New Roman"/>
          <w:sz w:val="28"/>
          <w:szCs w:val="28"/>
        </w:rPr>
      </w:pPr>
      <w:r w:rsidRPr="00427C88">
        <w:rPr>
          <w:rFonts w:ascii="Times New Roman" w:hAnsi="Times New Roman" w:cs="Times New Roman"/>
          <w:sz w:val="28"/>
          <w:szCs w:val="28"/>
        </w:rPr>
        <w:t xml:space="preserve">В целях выявления региональной специфики элементного состава компонентов экосистем – почва, солевые отложения питьевых вод, листья тополя пирамидального </w:t>
      </w:r>
      <w:r w:rsidRPr="00427C88">
        <w:rPr>
          <w:rFonts w:ascii="Times New Roman" w:eastAsia="Calibri" w:hAnsi="Times New Roman" w:cs="Times New Roman"/>
          <w:sz w:val="28"/>
          <w:szCs w:val="28"/>
        </w:rPr>
        <w:t>(</w:t>
      </w:r>
      <w:proofErr w:type="spellStart"/>
      <w:r w:rsidRPr="00427C88">
        <w:rPr>
          <w:rFonts w:ascii="Times New Roman" w:eastAsia="Times New Roman" w:hAnsi="Times New Roman" w:cs="Times New Roman"/>
          <w:i/>
          <w:color w:val="202122"/>
          <w:sz w:val="28"/>
          <w:szCs w:val="28"/>
          <w:highlight w:val="white"/>
        </w:rPr>
        <w:t>Populus</w:t>
      </w:r>
      <w:proofErr w:type="spellEnd"/>
      <w:r w:rsidRPr="00427C88">
        <w:rPr>
          <w:rFonts w:ascii="Times New Roman" w:eastAsia="Times New Roman" w:hAnsi="Times New Roman" w:cs="Times New Roman"/>
          <w:i/>
          <w:color w:val="202122"/>
          <w:sz w:val="28"/>
          <w:szCs w:val="28"/>
          <w:highlight w:val="white"/>
        </w:rPr>
        <w:t xml:space="preserve"> </w:t>
      </w:r>
      <w:proofErr w:type="spellStart"/>
      <w:r w:rsidRPr="00427C88">
        <w:rPr>
          <w:rFonts w:ascii="Times New Roman" w:eastAsia="Times New Roman" w:hAnsi="Times New Roman" w:cs="Times New Roman"/>
          <w:i/>
          <w:color w:val="202122"/>
          <w:sz w:val="28"/>
          <w:szCs w:val="28"/>
          <w:highlight w:val="white"/>
        </w:rPr>
        <w:t>nigra</w:t>
      </w:r>
      <w:proofErr w:type="spellEnd"/>
      <w:r w:rsidRPr="00427C88">
        <w:rPr>
          <w:rFonts w:ascii="Times New Roman" w:eastAsia="Times New Roman" w:hAnsi="Times New Roman" w:cs="Times New Roman"/>
          <w:color w:val="202122"/>
          <w:sz w:val="28"/>
          <w:szCs w:val="28"/>
          <w:highlight w:val="white"/>
        </w:rPr>
        <w:t xml:space="preserve"> f. </w:t>
      </w:r>
      <w:proofErr w:type="spellStart"/>
      <w:r w:rsidRPr="00427C88">
        <w:rPr>
          <w:rFonts w:ascii="Times New Roman" w:eastAsia="Times New Roman" w:hAnsi="Times New Roman" w:cs="Times New Roman"/>
          <w:i/>
          <w:color w:val="202122"/>
          <w:sz w:val="28"/>
          <w:szCs w:val="28"/>
          <w:highlight w:val="white"/>
        </w:rPr>
        <w:t>pyramidalis</w:t>
      </w:r>
      <w:proofErr w:type="spellEnd"/>
      <w:r w:rsidRPr="00427C88">
        <w:rPr>
          <w:rFonts w:ascii="Times New Roman" w:eastAsia="Calibri" w:hAnsi="Times New Roman" w:cs="Times New Roman"/>
          <w:sz w:val="28"/>
          <w:szCs w:val="28"/>
        </w:rPr>
        <w:t>) и волос человека</w:t>
      </w:r>
      <w:r w:rsidR="00815B1F" w:rsidRPr="00427C88">
        <w:rPr>
          <w:rFonts w:ascii="Times New Roman" w:eastAsia="Calibri" w:hAnsi="Times New Roman" w:cs="Times New Roman"/>
          <w:sz w:val="28"/>
          <w:szCs w:val="28"/>
        </w:rPr>
        <w:t xml:space="preserve"> на территории Туркестанской и Кызылординской областей</w:t>
      </w:r>
      <w:r w:rsidR="006826BB" w:rsidRPr="00427C88">
        <w:rPr>
          <w:rFonts w:ascii="Times New Roman" w:eastAsia="Calibri" w:hAnsi="Times New Roman" w:cs="Times New Roman"/>
          <w:sz w:val="28"/>
          <w:szCs w:val="28"/>
        </w:rPr>
        <w:t>,</w:t>
      </w:r>
      <w:r w:rsidRPr="00427C88">
        <w:rPr>
          <w:rFonts w:ascii="Times New Roman" w:eastAsia="Calibri" w:hAnsi="Times New Roman" w:cs="Times New Roman"/>
          <w:sz w:val="28"/>
          <w:szCs w:val="28"/>
        </w:rPr>
        <w:t xml:space="preserve"> </w:t>
      </w:r>
      <w:r w:rsidR="006826BB" w:rsidRPr="00427C88">
        <w:rPr>
          <w:rFonts w:ascii="Times New Roman" w:hAnsi="Times New Roman" w:cs="Times New Roman"/>
          <w:sz w:val="28"/>
          <w:szCs w:val="28"/>
        </w:rPr>
        <w:t>нами были рассчитаны коэффициенты концентрации, которые позволил</w:t>
      </w:r>
      <w:r w:rsidR="007C022D" w:rsidRPr="00427C88">
        <w:rPr>
          <w:rFonts w:ascii="Times New Roman" w:hAnsi="Times New Roman" w:cs="Times New Roman"/>
          <w:sz w:val="28"/>
          <w:szCs w:val="28"/>
        </w:rPr>
        <w:t>и</w:t>
      </w:r>
      <w:r w:rsidR="006826BB" w:rsidRPr="00427C88">
        <w:rPr>
          <w:rFonts w:ascii="Times New Roman" w:hAnsi="Times New Roman" w:cs="Times New Roman"/>
          <w:sz w:val="28"/>
          <w:szCs w:val="28"/>
        </w:rPr>
        <w:t xml:space="preserve"> построить следующие </w:t>
      </w:r>
      <w:r w:rsidR="006826BB" w:rsidRPr="00427C88">
        <w:rPr>
          <w:rFonts w:ascii="Times New Roman" w:hAnsi="Times New Roman" w:cs="Times New Roman"/>
          <w:sz w:val="28"/>
          <w:szCs w:val="28"/>
        </w:rPr>
        <w:lastRenderedPageBreak/>
        <w:t xml:space="preserve">геохимические ряды по двум рассматриваемым областям относительно </w:t>
      </w:r>
      <w:proofErr w:type="spellStart"/>
      <w:r w:rsidR="00AF0C5F" w:rsidRPr="00427C88">
        <w:rPr>
          <w:rFonts w:ascii="Times New Roman" w:hAnsi="Times New Roman" w:cs="Times New Roman"/>
          <w:sz w:val="28"/>
          <w:szCs w:val="28"/>
        </w:rPr>
        <w:t>кларка</w:t>
      </w:r>
      <w:proofErr w:type="spellEnd"/>
      <w:r w:rsidR="00AF0C5F" w:rsidRPr="00427C88">
        <w:rPr>
          <w:rFonts w:ascii="Times New Roman" w:hAnsi="Times New Roman" w:cs="Times New Roman"/>
          <w:sz w:val="28"/>
          <w:szCs w:val="28"/>
        </w:rPr>
        <w:t xml:space="preserve"> ноосферы</w:t>
      </w:r>
      <w:r w:rsidR="008C39BF" w:rsidRPr="00427C88">
        <w:rPr>
          <w:rFonts w:ascii="Times New Roman" w:hAnsi="Times New Roman" w:cs="Times New Roman"/>
          <w:sz w:val="28"/>
          <w:szCs w:val="28"/>
        </w:rPr>
        <w:t xml:space="preserve">, которые приведены в </w:t>
      </w:r>
      <w:r w:rsidR="006826BB" w:rsidRPr="00427C88">
        <w:rPr>
          <w:rFonts w:ascii="Times New Roman" w:hAnsi="Times New Roman" w:cs="Times New Roman"/>
          <w:sz w:val="28"/>
          <w:szCs w:val="28"/>
        </w:rPr>
        <w:t>таблица</w:t>
      </w:r>
      <w:r w:rsidR="008C39BF" w:rsidRPr="00427C88">
        <w:rPr>
          <w:rFonts w:ascii="Times New Roman" w:hAnsi="Times New Roman" w:cs="Times New Roman"/>
          <w:sz w:val="28"/>
          <w:szCs w:val="28"/>
        </w:rPr>
        <w:t>х</w:t>
      </w:r>
      <w:r w:rsidR="006826BB" w:rsidRPr="00427C88">
        <w:rPr>
          <w:rFonts w:ascii="Times New Roman" w:hAnsi="Times New Roman" w:cs="Times New Roman"/>
          <w:sz w:val="28"/>
          <w:szCs w:val="28"/>
        </w:rPr>
        <w:t xml:space="preserve"> </w:t>
      </w:r>
      <w:r w:rsidR="00681C44" w:rsidRPr="00427C88">
        <w:rPr>
          <w:rFonts w:ascii="Times New Roman" w:hAnsi="Times New Roman" w:cs="Times New Roman"/>
          <w:sz w:val="28"/>
          <w:szCs w:val="28"/>
        </w:rPr>
        <w:t>16</w:t>
      </w:r>
      <w:r w:rsidR="008C39BF" w:rsidRPr="00427C88">
        <w:rPr>
          <w:rFonts w:ascii="Times New Roman" w:hAnsi="Times New Roman" w:cs="Times New Roman"/>
          <w:sz w:val="28"/>
          <w:szCs w:val="28"/>
        </w:rPr>
        <w:t xml:space="preserve">, </w:t>
      </w:r>
      <w:r w:rsidR="00681C44" w:rsidRPr="00427C88">
        <w:rPr>
          <w:rFonts w:ascii="Times New Roman" w:hAnsi="Times New Roman" w:cs="Times New Roman"/>
          <w:sz w:val="28"/>
          <w:szCs w:val="28"/>
        </w:rPr>
        <w:t>17</w:t>
      </w:r>
      <w:r w:rsidR="006826BB" w:rsidRPr="00427C88">
        <w:rPr>
          <w:rFonts w:ascii="Times New Roman" w:hAnsi="Times New Roman" w:cs="Times New Roman"/>
          <w:sz w:val="28"/>
          <w:szCs w:val="28"/>
        </w:rPr>
        <w:t>.</w:t>
      </w:r>
      <w:r w:rsidR="00C37569" w:rsidRPr="00427C88">
        <w:rPr>
          <w:rFonts w:ascii="Times New Roman" w:hAnsi="Times New Roman" w:cs="Times New Roman"/>
          <w:sz w:val="28"/>
          <w:szCs w:val="28"/>
        </w:rPr>
        <w:t xml:space="preserve"> </w:t>
      </w:r>
    </w:p>
    <w:p w14:paraId="7828DD80" w14:textId="446F9D7A" w:rsidR="000312B7" w:rsidRPr="00427C88" w:rsidRDefault="000312B7" w:rsidP="00427C88">
      <w:pPr>
        <w:pStyle w:val="a3"/>
        <w:ind w:firstLine="567"/>
        <w:jc w:val="both"/>
        <w:rPr>
          <w:rFonts w:ascii="Times New Roman" w:eastAsia="Calibri" w:hAnsi="Times New Roman" w:cs="Times New Roman"/>
          <w:sz w:val="28"/>
          <w:szCs w:val="28"/>
        </w:rPr>
      </w:pPr>
      <w:r w:rsidRPr="00427C88">
        <w:rPr>
          <w:rFonts w:ascii="Times New Roman" w:hAnsi="Times New Roman" w:cs="Times New Roman"/>
          <w:sz w:val="28"/>
          <w:szCs w:val="28"/>
        </w:rPr>
        <w:t xml:space="preserve">Как видно из таблиц, две близлежащие области имеют схожую специфику накопления химических элементов в изучаемых компонентах экосистем, однако можно наблюдать различия по некоторым элементам, так в почве Туркестанской области наблюдается концентрирование фосфора, железа, тербия, иттербия, а в Кызылординской области – серы и брома. Солевые отложения питьевых вод изучаемых областей отличаются накоплением таких элементов как бор, мышьяк и торий в Кызылординской области. В золе листьев тополя пирамидального </w:t>
      </w:r>
      <w:r w:rsidRPr="00427C88">
        <w:rPr>
          <w:rFonts w:ascii="Times New Roman" w:eastAsia="Calibri" w:hAnsi="Times New Roman" w:cs="Times New Roman"/>
          <w:sz w:val="28"/>
          <w:szCs w:val="28"/>
        </w:rPr>
        <w:t>(</w:t>
      </w:r>
      <w:r w:rsidRPr="00427C88">
        <w:rPr>
          <w:rFonts w:ascii="Times New Roman" w:eastAsia="Times New Roman" w:hAnsi="Times New Roman" w:cs="Times New Roman"/>
          <w:i/>
          <w:color w:val="202122"/>
          <w:sz w:val="28"/>
          <w:szCs w:val="28"/>
          <w:highlight w:val="white"/>
          <w:lang w:val="en-US"/>
        </w:rPr>
        <w:t>Populus</w:t>
      </w:r>
      <w:r w:rsidRPr="00427C88">
        <w:rPr>
          <w:rFonts w:ascii="Times New Roman" w:eastAsia="Times New Roman" w:hAnsi="Times New Roman" w:cs="Times New Roman"/>
          <w:i/>
          <w:color w:val="202122"/>
          <w:sz w:val="28"/>
          <w:szCs w:val="28"/>
          <w:highlight w:val="white"/>
        </w:rPr>
        <w:t xml:space="preserve"> </w:t>
      </w:r>
      <w:r w:rsidRPr="00427C88">
        <w:rPr>
          <w:rFonts w:ascii="Times New Roman" w:eastAsia="Times New Roman" w:hAnsi="Times New Roman" w:cs="Times New Roman"/>
          <w:i/>
          <w:color w:val="202122"/>
          <w:sz w:val="28"/>
          <w:szCs w:val="28"/>
          <w:highlight w:val="white"/>
          <w:lang w:val="en-US"/>
        </w:rPr>
        <w:t>nigra</w:t>
      </w:r>
      <w:r w:rsidRPr="00427C88">
        <w:rPr>
          <w:rFonts w:ascii="Times New Roman" w:eastAsia="Times New Roman" w:hAnsi="Times New Roman" w:cs="Times New Roman"/>
          <w:color w:val="202122"/>
          <w:sz w:val="28"/>
          <w:szCs w:val="28"/>
          <w:highlight w:val="white"/>
        </w:rPr>
        <w:t xml:space="preserve"> </w:t>
      </w:r>
      <w:r w:rsidRPr="00427C88">
        <w:rPr>
          <w:rFonts w:ascii="Times New Roman" w:eastAsia="Times New Roman" w:hAnsi="Times New Roman" w:cs="Times New Roman"/>
          <w:color w:val="202122"/>
          <w:sz w:val="28"/>
          <w:szCs w:val="28"/>
          <w:highlight w:val="white"/>
          <w:lang w:val="en-US"/>
        </w:rPr>
        <w:t>f</w:t>
      </w:r>
      <w:r w:rsidRPr="00427C88">
        <w:rPr>
          <w:rFonts w:ascii="Times New Roman" w:eastAsia="Times New Roman" w:hAnsi="Times New Roman" w:cs="Times New Roman"/>
          <w:color w:val="202122"/>
          <w:sz w:val="28"/>
          <w:szCs w:val="28"/>
          <w:highlight w:val="white"/>
        </w:rPr>
        <w:t xml:space="preserve">. </w:t>
      </w:r>
      <w:r w:rsidRPr="00427C88">
        <w:rPr>
          <w:rFonts w:ascii="Times New Roman" w:eastAsia="Times New Roman" w:hAnsi="Times New Roman" w:cs="Times New Roman"/>
          <w:i/>
          <w:color w:val="202122"/>
          <w:sz w:val="28"/>
          <w:szCs w:val="28"/>
          <w:highlight w:val="white"/>
          <w:lang w:val="en-US"/>
        </w:rPr>
        <w:t>pyramidalis</w:t>
      </w:r>
      <w:r w:rsidRPr="00427C88">
        <w:rPr>
          <w:rFonts w:ascii="Times New Roman" w:eastAsia="Calibri" w:hAnsi="Times New Roman" w:cs="Times New Roman"/>
          <w:sz w:val="28"/>
          <w:szCs w:val="28"/>
        </w:rPr>
        <w:t>) Туркестанской области наблюдается концентрирование сурьмы в отличии от Кызылординской области. Биогеохимические ряды накопления химических элементов в волосах населения Туркестанской области показали концентрирование хлора, селена, йода и иридия, а в Кызылординской области концентрирование фосфора.</w:t>
      </w:r>
    </w:p>
    <w:p w14:paraId="52C668DE" w14:textId="77777777" w:rsidR="007C79DB" w:rsidRPr="00427C88" w:rsidRDefault="00A15D7C" w:rsidP="00427C88">
      <w:pPr>
        <w:pStyle w:val="a3"/>
        <w:jc w:val="both"/>
        <w:rPr>
          <w:rFonts w:ascii="Times New Roman" w:eastAsia="Calibri" w:hAnsi="Times New Roman" w:cs="Times New Roman"/>
          <w:sz w:val="28"/>
          <w:szCs w:val="28"/>
        </w:rPr>
      </w:pPr>
      <w:r w:rsidRPr="00427C88">
        <w:rPr>
          <w:rFonts w:ascii="Times New Roman" w:eastAsia="Calibri" w:hAnsi="Times New Roman" w:cs="Times New Roman"/>
          <w:sz w:val="28"/>
          <w:szCs w:val="28"/>
        </w:rPr>
        <w:t xml:space="preserve"> </w:t>
      </w:r>
    </w:p>
    <w:p w14:paraId="20B1DFBF" w14:textId="77777777" w:rsidR="00A15D7C" w:rsidRPr="00427C88" w:rsidRDefault="00E4565D" w:rsidP="00427C88">
      <w:pPr>
        <w:pStyle w:val="a3"/>
        <w:jc w:val="both"/>
        <w:rPr>
          <w:rFonts w:ascii="Times New Roman" w:eastAsia="Calibri" w:hAnsi="Times New Roman" w:cs="Times New Roman"/>
          <w:sz w:val="28"/>
          <w:szCs w:val="28"/>
        </w:rPr>
      </w:pPr>
      <w:r w:rsidRPr="00427C88">
        <w:rPr>
          <w:rFonts w:ascii="Times New Roman" w:eastAsia="Calibri" w:hAnsi="Times New Roman" w:cs="Times New Roman"/>
          <w:sz w:val="28"/>
          <w:szCs w:val="28"/>
        </w:rPr>
        <w:t xml:space="preserve">Таблица </w:t>
      </w:r>
      <w:r w:rsidR="00681C44" w:rsidRPr="00427C88">
        <w:rPr>
          <w:rFonts w:ascii="Times New Roman" w:eastAsia="Calibri" w:hAnsi="Times New Roman" w:cs="Times New Roman"/>
          <w:sz w:val="28"/>
          <w:szCs w:val="28"/>
        </w:rPr>
        <w:t>16</w:t>
      </w:r>
      <w:r w:rsidR="00AF0C5F" w:rsidRPr="00427C88">
        <w:rPr>
          <w:rFonts w:ascii="Times New Roman" w:eastAsia="Calibri" w:hAnsi="Times New Roman" w:cs="Times New Roman"/>
          <w:sz w:val="28"/>
          <w:szCs w:val="28"/>
        </w:rPr>
        <w:t xml:space="preserve"> –</w:t>
      </w:r>
      <w:r w:rsidRPr="00427C88">
        <w:rPr>
          <w:rFonts w:ascii="Times New Roman" w:eastAsia="Calibri" w:hAnsi="Times New Roman" w:cs="Times New Roman"/>
          <w:sz w:val="28"/>
          <w:szCs w:val="28"/>
        </w:rPr>
        <w:t xml:space="preserve"> </w:t>
      </w:r>
      <w:r w:rsidR="00A15D7C" w:rsidRPr="00427C88">
        <w:rPr>
          <w:rFonts w:ascii="Times New Roman" w:eastAsia="Calibri" w:hAnsi="Times New Roman" w:cs="Times New Roman"/>
          <w:sz w:val="28"/>
          <w:szCs w:val="28"/>
        </w:rPr>
        <w:t>Геохимические ряды накопления химических элементов в компонентах экосистем Туркестанской област</w:t>
      </w:r>
      <w:r w:rsidR="00DA2609" w:rsidRPr="00427C88">
        <w:rPr>
          <w:rFonts w:ascii="Times New Roman" w:eastAsia="Calibri" w:hAnsi="Times New Roman" w:cs="Times New Roman"/>
          <w:sz w:val="28"/>
          <w:szCs w:val="28"/>
        </w:rPr>
        <w:t>и</w:t>
      </w:r>
    </w:p>
    <w:p w14:paraId="62E166B8" w14:textId="77777777" w:rsidR="00DA2609" w:rsidRPr="00427C88" w:rsidRDefault="00DA2609" w:rsidP="00427C88">
      <w:pPr>
        <w:pStyle w:val="a3"/>
        <w:jc w:val="both"/>
        <w:rPr>
          <w:rFonts w:ascii="Times New Roman" w:eastAsia="Calibri" w:hAnsi="Times New Roman" w:cs="Times New Roman"/>
          <w:sz w:val="28"/>
          <w:szCs w:val="28"/>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230"/>
      </w:tblGrid>
      <w:tr w:rsidR="00DA2609" w:rsidRPr="00427C88" w14:paraId="56E20EB0" w14:textId="77777777" w:rsidTr="00427C88">
        <w:tc>
          <w:tcPr>
            <w:tcW w:w="2268" w:type="dxa"/>
          </w:tcPr>
          <w:p w14:paraId="7C2E93DB" w14:textId="77777777" w:rsidR="00DA2609" w:rsidRPr="00427C88" w:rsidRDefault="00DA2609" w:rsidP="00427C88">
            <w:pPr>
              <w:pStyle w:val="a3"/>
              <w:rPr>
                <w:rFonts w:ascii="Times New Roman" w:hAnsi="Times New Roman" w:cs="Times New Roman"/>
                <w:sz w:val="24"/>
                <w:szCs w:val="24"/>
              </w:rPr>
            </w:pPr>
            <w:r w:rsidRPr="00427C88">
              <w:rPr>
                <w:rFonts w:ascii="Times New Roman" w:hAnsi="Times New Roman" w:cs="Times New Roman"/>
                <w:sz w:val="24"/>
                <w:szCs w:val="24"/>
              </w:rPr>
              <w:t>Компонент экосистемы</w:t>
            </w:r>
          </w:p>
        </w:tc>
        <w:tc>
          <w:tcPr>
            <w:tcW w:w="7230" w:type="dxa"/>
          </w:tcPr>
          <w:p w14:paraId="21EB31CB" w14:textId="77777777" w:rsidR="00DA2609" w:rsidRPr="00427C88" w:rsidRDefault="00DA2609" w:rsidP="00427C88">
            <w:pPr>
              <w:pStyle w:val="a3"/>
              <w:rPr>
                <w:rFonts w:ascii="Times New Roman" w:hAnsi="Times New Roman" w:cs="Times New Roman"/>
                <w:sz w:val="24"/>
                <w:szCs w:val="24"/>
              </w:rPr>
            </w:pPr>
            <w:r w:rsidRPr="00427C88">
              <w:rPr>
                <w:rFonts w:ascii="Times New Roman" w:hAnsi="Times New Roman" w:cs="Times New Roman"/>
                <w:sz w:val="24"/>
                <w:szCs w:val="24"/>
              </w:rPr>
              <w:t>Биогеохимические ряды</w:t>
            </w:r>
          </w:p>
        </w:tc>
      </w:tr>
      <w:tr w:rsidR="00DA2609" w:rsidRPr="002E40D2" w14:paraId="553E7DFC" w14:textId="77777777" w:rsidTr="00427C88">
        <w:tc>
          <w:tcPr>
            <w:tcW w:w="2268" w:type="dxa"/>
          </w:tcPr>
          <w:p w14:paraId="395A5CE4" w14:textId="77777777" w:rsidR="00DA2609" w:rsidRPr="00427C88" w:rsidRDefault="00DA2609" w:rsidP="00427C88">
            <w:pPr>
              <w:pStyle w:val="a3"/>
              <w:rPr>
                <w:rFonts w:ascii="Times New Roman" w:hAnsi="Times New Roman" w:cs="Times New Roman"/>
                <w:sz w:val="24"/>
                <w:szCs w:val="24"/>
              </w:rPr>
            </w:pPr>
            <w:r w:rsidRPr="00427C88">
              <w:rPr>
                <w:rFonts w:ascii="Times New Roman" w:hAnsi="Times New Roman" w:cs="Times New Roman"/>
                <w:sz w:val="24"/>
                <w:szCs w:val="24"/>
              </w:rPr>
              <w:t xml:space="preserve">Почва </w:t>
            </w:r>
          </w:p>
        </w:tc>
        <w:tc>
          <w:tcPr>
            <w:tcW w:w="7230" w:type="dxa"/>
          </w:tcPr>
          <w:p w14:paraId="5AAA6055" w14:textId="77777777" w:rsidR="00DA2609" w:rsidRPr="00427C88" w:rsidRDefault="00DA2609" w:rsidP="00427C88">
            <w:pPr>
              <w:pStyle w:val="a3"/>
              <w:rPr>
                <w:rFonts w:ascii="Times New Roman" w:hAnsi="Times New Roman" w:cs="Times New Roman"/>
                <w:sz w:val="24"/>
                <w:szCs w:val="24"/>
                <w:lang w:val="en-US"/>
              </w:rPr>
            </w:pPr>
            <w:r w:rsidRPr="00427C88">
              <w:rPr>
                <w:rFonts w:ascii="Times New Roman" w:hAnsi="Times New Roman" w:cs="Times New Roman"/>
                <w:sz w:val="24"/>
                <w:szCs w:val="24"/>
                <w:lang w:val="en-US"/>
              </w:rPr>
              <w:t>Th</w:t>
            </w:r>
            <w:r w:rsidRPr="00427C88">
              <w:rPr>
                <w:rFonts w:ascii="Times New Roman" w:hAnsi="Times New Roman" w:cs="Times New Roman"/>
                <w:sz w:val="24"/>
                <w:szCs w:val="24"/>
                <w:vertAlign w:val="subscript"/>
                <w:lang w:val="en-US"/>
              </w:rPr>
              <w:t>52</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Sm</w:t>
            </w:r>
            <w:r w:rsidRPr="00427C88">
              <w:rPr>
                <w:rFonts w:ascii="Times New Roman" w:hAnsi="Times New Roman" w:cs="Times New Roman"/>
                <w:sz w:val="24"/>
                <w:szCs w:val="24"/>
                <w:vertAlign w:val="subscript"/>
                <w:lang w:val="en-US"/>
              </w:rPr>
              <w:t>39</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Ba</w:t>
            </w:r>
            <w:r w:rsidRPr="00427C88">
              <w:rPr>
                <w:rFonts w:ascii="Times New Roman" w:hAnsi="Times New Roman" w:cs="Times New Roman"/>
                <w:sz w:val="24"/>
                <w:szCs w:val="24"/>
                <w:vertAlign w:val="subscript"/>
                <w:lang w:val="en-US"/>
              </w:rPr>
              <w:t>13</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Sr</w:t>
            </w:r>
            <w:r w:rsidRPr="00427C88">
              <w:rPr>
                <w:rFonts w:ascii="Times New Roman" w:hAnsi="Times New Roman" w:cs="Times New Roman"/>
                <w:sz w:val="24"/>
                <w:szCs w:val="24"/>
                <w:vertAlign w:val="subscript"/>
                <w:lang w:val="en-US"/>
              </w:rPr>
              <w:t>7,9</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Eu</w:t>
            </w:r>
            <w:r w:rsidRPr="00427C88">
              <w:rPr>
                <w:rFonts w:ascii="Times New Roman" w:hAnsi="Times New Roman" w:cs="Times New Roman"/>
                <w:sz w:val="24"/>
                <w:szCs w:val="24"/>
                <w:vertAlign w:val="subscript"/>
                <w:lang w:val="en-US"/>
              </w:rPr>
              <w:t>5,5</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Rh</w:t>
            </w:r>
            <w:r w:rsidRPr="00427C88">
              <w:rPr>
                <w:rFonts w:ascii="Times New Roman" w:hAnsi="Times New Roman" w:cs="Times New Roman"/>
                <w:sz w:val="24"/>
                <w:szCs w:val="24"/>
                <w:vertAlign w:val="subscript"/>
                <w:lang w:val="en-US"/>
              </w:rPr>
              <w:t>4,7</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Sb</w:t>
            </w:r>
            <w:r w:rsidRPr="00427C88">
              <w:rPr>
                <w:rFonts w:ascii="Times New Roman" w:hAnsi="Times New Roman" w:cs="Times New Roman"/>
                <w:sz w:val="24"/>
                <w:szCs w:val="24"/>
                <w:vertAlign w:val="subscript"/>
                <w:lang w:val="en-US"/>
              </w:rPr>
              <w:t>3,7</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Ca</w:t>
            </w:r>
            <w:r w:rsidRPr="00427C88">
              <w:rPr>
                <w:rFonts w:ascii="Times New Roman" w:hAnsi="Times New Roman" w:cs="Times New Roman"/>
                <w:sz w:val="24"/>
                <w:szCs w:val="24"/>
                <w:vertAlign w:val="subscript"/>
                <w:lang w:val="en-US"/>
              </w:rPr>
              <w:t>3,3</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I</w:t>
            </w:r>
            <w:r w:rsidRPr="00427C88">
              <w:rPr>
                <w:rFonts w:ascii="Times New Roman" w:hAnsi="Times New Roman" w:cs="Times New Roman"/>
                <w:sz w:val="24"/>
                <w:szCs w:val="24"/>
                <w:vertAlign w:val="subscript"/>
                <w:lang w:val="en-US"/>
              </w:rPr>
              <w:t>2,6</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Au</w:t>
            </w:r>
            <w:r w:rsidRPr="00427C88">
              <w:rPr>
                <w:rFonts w:ascii="Times New Roman" w:hAnsi="Times New Roman" w:cs="Times New Roman"/>
                <w:sz w:val="24"/>
                <w:szCs w:val="24"/>
                <w:vertAlign w:val="subscript"/>
                <w:lang w:val="en-US"/>
              </w:rPr>
              <w:t>2,4</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As</w:t>
            </w:r>
            <w:r w:rsidRPr="00427C88">
              <w:rPr>
                <w:rFonts w:ascii="Times New Roman" w:hAnsi="Times New Roman" w:cs="Times New Roman"/>
                <w:sz w:val="24"/>
                <w:szCs w:val="24"/>
                <w:vertAlign w:val="subscript"/>
                <w:lang w:val="en-US"/>
              </w:rPr>
              <w:t>2,1</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La</w:t>
            </w:r>
            <w:r w:rsidRPr="00427C88">
              <w:rPr>
                <w:rFonts w:ascii="Times New Roman" w:hAnsi="Times New Roman" w:cs="Times New Roman"/>
                <w:sz w:val="24"/>
                <w:szCs w:val="24"/>
                <w:vertAlign w:val="subscript"/>
                <w:lang w:val="en-US"/>
              </w:rPr>
              <w:t>2,0</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Zn</w:t>
            </w:r>
            <w:r w:rsidRPr="00427C88">
              <w:rPr>
                <w:rFonts w:ascii="Times New Roman" w:hAnsi="Times New Roman" w:cs="Times New Roman"/>
                <w:sz w:val="24"/>
                <w:szCs w:val="24"/>
                <w:vertAlign w:val="subscript"/>
                <w:lang w:val="en-US"/>
              </w:rPr>
              <w:t>1,9</w:t>
            </w:r>
            <w:r w:rsidR="00154510" w:rsidRPr="00427C88">
              <w:rPr>
                <w:rFonts w:ascii="Times New Roman" w:hAnsi="Times New Roman" w:cs="Times New Roman"/>
                <w:sz w:val="24"/>
                <w:szCs w:val="24"/>
                <w:lang w:val="en-US"/>
              </w:rPr>
              <w:t>=</w:t>
            </w:r>
            <w:r w:rsidRPr="00427C88">
              <w:rPr>
                <w:rFonts w:ascii="Times New Roman" w:hAnsi="Times New Roman" w:cs="Times New Roman"/>
                <w:sz w:val="24"/>
                <w:szCs w:val="24"/>
                <w:lang w:val="en-US"/>
              </w:rPr>
              <w:t xml:space="preserve"> Hf</w:t>
            </w:r>
            <w:r w:rsidRPr="00427C88">
              <w:rPr>
                <w:rFonts w:ascii="Times New Roman" w:hAnsi="Times New Roman" w:cs="Times New Roman"/>
                <w:sz w:val="24"/>
                <w:szCs w:val="24"/>
                <w:vertAlign w:val="subscript"/>
                <w:lang w:val="en-US"/>
              </w:rPr>
              <w:t>1,9</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Ce</w:t>
            </w:r>
            <w:r w:rsidRPr="00427C88">
              <w:rPr>
                <w:rFonts w:ascii="Times New Roman" w:hAnsi="Times New Roman" w:cs="Times New Roman"/>
                <w:sz w:val="24"/>
                <w:szCs w:val="24"/>
                <w:vertAlign w:val="subscript"/>
                <w:lang w:val="en-US"/>
              </w:rPr>
              <w:t>1,6</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U</w:t>
            </w:r>
            <w:r w:rsidRPr="00427C88">
              <w:rPr>
                <w:rFonts w:ascii="Times New Roman" w:hAnsi="Times New Roman" w:cs="Times New Roman"/>
                <w:sz w:val="24"/>
                <w:szCs w:val="24"/>
                <w:vertAlign w:val="subscript"/>
                <w:lang w:val="en-US"/>
              </w:rPr>
              <w:t>1,5</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Se</w:t>
            </w:r>
            <w:r w:rsidRPr="00427C88">
              <w:rPr>
                <w:rFonts w:ascii="Times New Roman" w:hAnsi="Times New Roman" w:cs="Times New Roman"/>
                <w:sz w:val="24"/>
                <w:szCs w:val="24"/>
                <w:vertAlign w:val="subscript"/>
                <w:lang w:val="en-US"/>
              </w:rPr>
              <w:t>1,3</w:t>
            </w:r>
            <w:r w:rsidR="00154510" w:rsidRPr="00427C88">
              <w:rPr>
                <w:rFonts w:ascii="Times New Roman" w:hAnsi="Times New Roman" w:cs="Times New Roman"/>
                <w:sz w:val="24"/>
                <w:szCs w:val="24"/>
                <w:lang w:val="en-US"/>
              </w:rPr>
              <w:t>=</w:t>
            </w:r>
            <w:r w:rsidRPr="00427C88">
              <w:rPr>
                <w:rFonts w:ascii="Times New Roman" w:hAnsi="Times New Roman" w:cs="Times New Roman"/>
                <w:sz w:val="24"/>
                <w:szCs w:val="24"/>
                <w:lang w:val="en-US"/>
              </w:rPr>
              <w:t xml:space="preserve"> Nd</w:t>
            </w:r>
            <w:r w:rsidRPr="00427C88">
              <w:rPr>
                <w:rFonts w:ascii="Times New Roman" w:hAnsi="Times New Roman" w:cs="Times New Roman"/>
                <w:sz w:val="24"/>
                <w:szCs w:val="24"/>
                <w:vertAlign w:val="subscript"/>
                <w:lang w:val="en-US"/>
              </w:rPr>
              <w:t>1,3</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Cr</w:t>
            </w:r>
            <w:r w:rsidRPr="00427C88">
              <w:rPr>
                <w:rFonts w:ascii="Times New Roman" w:hAnsi="Times New Roman" w:cs="Times New Roman"/>
                <w:sz w:val="24"/>
                <w:szCs w:val="24"/>
                <w:vertAlign w:val="subscript"/>
                <w:lang w:val="en-US"/>
              </w:rPr>
              <w:t>1,2</w:t>
            </w:r>
            <w:r w:rsidR="00154510" w:rsidRPr="00427C88">
              <w:rPr>
                <w:rFonts w:ascii="Times New Roman" w:hAnsi="Times New Roman" w:cs="Times New Roman"/>
                <w:sz w:val="24"/>
                <w:szCs w:val="24"/>
                <w:lang w:val="en-US"/>
              </w:rPr>
              <w:t>=</w:t>
            </w:r>
            <w:r w:rsidRPr="00427C88">
              <w:rPr>
                <w:rFonts w:ascii="Times New Roman" w:hAnsi="Times New Roman" w:cs="Times New Roman"/>
                <w:sz w:val="24"/>
                <w:szCs w:val="24"/>
                <w:lang w:val="en-US"/>
              </w:rPr>
              <w:t xml:space="preserve"> Fe</w:t>
            </w:r>
            <w:r w:rsidRPr="00427C88">
              <w:rPr>
                <w:rFonts w:ascii="Times New Roman" w:hAnsi="Times New Roman" w:cs="Times New Roman"/>
                <w:sz w:val="24"/>
                <w:szCs w:val="24"/>
                <w:vertAlign w:val="subscript"/>
                <w:lang w:val="en-US"/>
              </w:rPr>
              <w:t>1,2</w:t>
            </w:r>
            <w:r w:rsidR="00154510" w:rsidRPr="00427C88">
              <w:rPr>
                <w:rFonts w:ascii="Times New Roman" w:hAnsi="Times New Roman" w:cs="Times New Roman"/>
                <w:sz w:val="24"/>
                <w:szCs w:val="24"/>
                <w:lang w:val="en-US"/>
              </w:rPr>
              <w:t>=</w:t>
            </w:r>
            <w:r w:rsidRPr="00427C88">
              <w:rPr>
                <w:rFonts w:ascii="Times New Roman" w:hAnsi="Times New Roman" w:cs="Times New Roman"/>
                <w:sz w:val="24"/>
                <w:szCs w:val="24"/>
                <w:lang w:val="en-US"/>
              </w:rPr>
              <w:t xml:space="preserve"> Ni</w:t>
            </w:r>
            <w:r w:rsidRPr="00427C88">
              <w:rPr>
                <w:rFonts w:ascii="Times New Roman" w:hAnsi="Times New Roman" w:cs="Times New Roman"/>
                <w:sz w:val="24"/>
                <w:szCs w:val="24"/>
                <w:vertAlign w:val="subscript"/>
                <w:lang w:val="en-US"/>
              </w:rPr>
              <w:t>1,2</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Mg</w:t>
            </w:r>
            <w:r w:rsidRPr="00427C88">
              <w:rPr>
                <w:rFonts w:ascii="Times New Roman" w:hAnsi="Times New Roman" w:cs="Times New Roman"/>
                <w:sz w:val="24"/>
                <w:szCs w:val="24"/>
                <w:vertAlign w:val="subscript"/>
                <w:lang w:val="en-US"/>
              </w:rPr>
              <w:t>1,1</w:t>
            </w:r>
            <w:r w:rsidR="00154510" w:rsidRPr="00427C88">
              <w:rPr>
                <w:rFonts w:ascii="Times New Roman" w:hAnsi="Times New Roman" w:cs="Times New Roman"/>
                <w:sz w:val="24"/>
                <w:szCs w:val="24"/>
                <w:lang w:val="en-US"/>
              </w:rPr>
              <w:t>=</w:t>
            </w:r>
            <w:r w:rsidRPr="00427C88">
              <w:rPr>
                <w:rFonts w:ascii="Times New Roman" w:hAnsi="Times New Roman" w:cs="Times New Roman"/>
                <w:sz w:val="24"/>
                <w:szCs w:val="24"/>
                <w:lang w:val="en-US"/>
              </w:rPr>
              <w:t xml:space="preserve"> P</w:t>
            </w:r>
            <w:r w:rsidRPr="00427C88">
              <w:rPr>
                <w:rFonts w:ascii="Times New Roman" w:hAnsi="Times New Roman" w:cs="Times New Roman"/>
                <w:sz w:val="24"/>
                <w:szCs w:val="24"/>
                <w:vertAlign w:val="subscript"/>
                <w:lang w:val="en-US"/>
              </w:rPr>
              <w:t>1,1</w:t>
            </w:r>
            <w:r w:rsidR="00154510" w:rsidRPr="00427C88">
              <w:rPr>
                <w:rFonts w:ascii="Times New Roman" w:hAnsi="Times New Roman" w:cs="Times New Roman"/>
                <w:sz w:val="24"/>
                <w:szCs w:val="24"/>
                <w:lang w:val="en-US"/>
              </w:rPr>
              <w:t>=</w:t>
            </w:r>
            <w:r w:rsidRPr="00427C88">
              <w:rPr>
                <w:rFonts w:ascii="Times New Roman" w:hAnsi="Times New Roman" w:cs="Times New Roman"/>
                <w:sz w:val="24"/>
                <w:szCs w:val="24"/>
                <w:lang w:val="en-US"/>
              </w:rPr>
              <w:t xml:space="preserve"> Yb</w:t>
            </w:r>
            <w:r w:rsidRPr="00427C88">
              <w:rPr>
                <w:rFonts w:ascii="Times New Roman" w:hAnsi="Times New Roman" w:cs="Times New Roman"/>
                <w:sz w:val="24"/>
                <w:szCs w:val="24"/>
                <w:vertAlign w:val="subscript"/>
                <w:lang w:val="en-US"/>
              </w:rPr>
              <w:t>1,1</w:t>
            </w:r>
            <w:r w:rsidR="00154510" w:rsidRPr="00427C88">
              <w:rPr>
                <w:rFonts w:ascii="Times New Roman" w:hAnsi="Times New Roman" w:cs="Times New Roman"/>
                <w:sz w:val="24"/>
                <w:szCs w:val="24"/>
                <w:lang w:val="en-US"/>
              </w:rPr>
              <w:t>=</w:t>
            </w:r>
            <w:r w:rsidRPr="00427C88">
              <w:rPr>
                <w:rFonts w:ascii="Times New Roman" w:hAnsi="Times New Roman" w:cs="Times New Roman"/>
                <w:sz w:val="24"/>
                <w:szCs w:val="24"/>
                <w:lang w:val="en-US"/>
              </w:rPr>
              <w:t xml:space="preserve"> Bi</w:t>
            </w:r>
            <w:r w:rsidRPr="00427C88">
              <w:rPr>
                <w:rFonts w:ascii="Times New Roman" w:hAnsi="Times New Roman" w:cs="Times New Roman"/>
                <w:sz w:val="24"/>
                <w:szCs w:val="24"/>
                <w:vertAlign w:val="subscript"/>
                <w:lang w:val="en-US"/>
              </w:rPr>
              <w:t>1,1</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Tb</w:t>
            </w:r>
            <w:r w:rsidRPr="00427C88">
              <w:rPr>
                <w:rFonts w:ascii="Times New Roman" w:hAnsi="Times New Roman" w:cs="Times New Roman"/>
                <w:sz w:val="24"/>
                <w:szCs w:val="24"/>
                <w:vertAlign w:val="subscript"/>
                <w:lang w:val="en-US"/>
              </w:rPr>
              <w:t>1,0</w:t>
            </w:r>
          </w:p>
        </w:tc>
      </w:tr>
      <w:tr w:rsidR="005157FE" w:rsidRPr="002E40D2" w14:paraId="06B7B0DE" w14:textId="77777777" w:rsidTr="00427C88">
        <w:tc>
          <w:tcPr>
            <w:tcW w:w="2268" w:type="dxa"/>
          </w:tcPr>
          <w:p w14:paraId="597415F8" w14:textId="77777777" w:rsidR="005157FE" w:rsidRPr="00427C88" w:rsidRDefault="005157FE" w:rsidP="00427C88">
            <w:pPr>
              <w:pStyle w:val="a3"/>
              <w:rPr>
                <w:rFonts w:ascii="Times New Roman" w:hAnsi="Times New Roman" w:cs="Times New Roman"/>
                <w:sz w:val="24"/>
                <w:szCs w:val="24"/>
                <w:lang w:val="en-US"/>
              </w:rPr>
            </w:pPr>
            <w:r w:rsidRPr="00427C88">
              <w:rPr>
                <w:rFonts w:ascii="Times New Roman" w:hAnsi="Times New Roman" w:cs="Times New Roman"/>
                <w:sz w:val="24"/>
                <w:szCs w:val="24"/>
              </w:rPr>
              <w:t>Солевые отложения питьевых вод</w:t>
            </w:r>
          </w:p>
        </w:tc>
        <w:tc>
          <w:tcPr>
            <w:tcW w:w="7230" w:type="dxa"/>
          </w:tcPr>
          <w:p w14:paraId="557BBABC" w14:textId="77777777" w:rsidR="005157FE" w:rsidRPr="00427C88" w:rsidRDefault="00ED5459" w:rsidP="00427C88">
            <w:pPr>
              <w:pStyle w:val="a3"/>
              <w:rPr>
                <w:rFonts w:ascii="Times New Roman" w:hAnsi="Times New Roman" w:cs="Times New Roman"/>
                <w:sz w:val="24"/>
                <w:szCs w:val="24"/>
                <w:lang w:val="en-US"/>
              </w:rPr>
            </w:pPr>
            <w:r w:rsidRPr="00427C88">
              <w:rPr>
                <w:rFonts w:ascii="Times New Roman" w:hAnsi="Times New Roman" w:cs="Times New Roman"/>
                <w:sz w:val="24"/>
                <w:szCs w:val="24"/>
                <w:lang w:val="en-US"/>
              </w:rPr>
              <w:t>Sr</w:t>
            </w:r>
            <w:r w:rsidRPr="00427C88">
              <w:rPr>
                <w:rFonts w:ascii="Times New Roman" w:hAnsi="Times New Roman" w:cs="Times New Roman"/>
                <w:sz w:val="24"/>
                <w:szCs w:val="24"/>
                <w:vertAlign w:val="subscript"/>
                <w:lang w:val="en-US"/>
              </w:rPr>
              <w:t>121</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Ag</w:t>
            </w:r>
            <w:r w:rsidRPr="00427C88">
              <w:rPr>
                <w:rFonts w:ascii="Times New Roman" w:hAnsi="Times New Roman" w:cs="Times New Roman"/>
                <w:sz w:val="24"/>
                <w:szCs w:val="24"/>
                <w:vertAlign w:val="subscript"/>
                <w:lang w:val="en-US"/>
              </w:rPr>
              <w:t>29</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Ca</w:t>
            </w:r>
            <w:r w:rsidRPr="00427C88">
              <w:rPr>
                <w:rFonts w:ascii="Times New Roman" w:hAnsi="Times New Roman" w:cs="Times New Roman"/>
                <w:sz w:val="24"/>
                <w:szCs w:val="24"/>
                <w:vertAlign w:val="subscript"/>
                <w:lang w:val="en-US"/>
              </w:rPr>
              <w:t>17</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U</w:t>
            </w:r>
            <w:r w:rsidRPr="00427C88">
              <w:rPr>
                <w:rFonts w:ascii="Times New Roman" w:hAnsi="Times New Roman" w:cs="Times New Roman"/>
                <w:sz w:val="24"/>
                <w:szCs w:val="24"/>
                <w:vertAlign w:val="subscript"/>
                <w:lang w:val="en-US"/>
              </w:rPr>
              <w:t>16</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Zn</w:t>
            </w:r>
            <w:r w:rsidRPr="00427C88">
              <w:rPr>
                <w:rFonts w:ascii="Times New Roman" w:hAnsi="Times New Roman" w:cs="Times New Roman"/>
                <w:sz w:val="24"/>
                <w:szCs w:val="24"/>
                <w:vertAlign w:val="subscript"/>
                <w:lang w:val="en-US"/>
              </w:rPr>
              <w:t>14</w:t>
            </w:r>
            <w:r w:rsidR="00154510" w:rsidRPr="00427C88">
              <w:rPr>
                <w:rFonts w:ascii="Times New Roman" w:hAnsi="Times New Roman" w:cs="Times New Roman"/>
                <w:sz w:val="24"/>
                <w:szCs w:val="24"/>
                <w:lang w:val="en-US"/>
              </w:rPr>
              <w:t>=</w:t>
            </w:r>
            <w:r w:rsidRPr="00427C88">
              <w:rPr>
                <w:rFonts w:ascii="Times New Roman" w:hAnsi="Times New Roman" w:cs="Times New Roman"/>
                <w:sz w:val="24"/>
                <w:szCs w:val="24"/>
                <w:lang w:val="en-US"/>
              </w:rPr>
              <w:t xml:space="preserve"> Au</w:t>
            </w:r>
            <w:r w:rsidRPr="00427C88">
              <w:rPr>
                <w:rFonts w:ascii="Times New Roman" w:hAnsi="Times New Roman" w:cs="Times New Roman"/>
                <w:sz w:val="24"/>
                <w:szCs w:val="24"/>
                <w:vertAlign w:val="subscript"/>
                <w:lang w:val="en-US"/>
              </w:rPr>
              <w:t>14</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Rh</w:t>
            </w:r>
            <w:r w:rsidRPr="00427C88">
              <w:rPr>
                <w:rFonts w:ascii="Times New Roman" w:hAnsi="Times New Roman" w:cs="Times New Roman"/>
                <w:sz w:val="24"/>
                <w:szCs w:val="24"/>
                <w:vertAlign w:val="subscript"/>
                <w:lang w:val="en-US"/>
              </w:rPr>
              <w:t>10</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Ba</w:t>
            </w:r>
            <w:r w:rsidRPr="00427C88">
              <w:rPr>
                <w:rFonts w:ascii="Times New Roman" w:hAnsi="Times New Roman" w:cs="Times New Roman"/>
                <w:sz w:val="24"/>
                <w:szCs w:val="24"/>
                <w:vertAlign w:val="subscript"/>
                <w:lang w:val="en-US"/>
              </w:rPr>
              <w:t>4,9</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Sb</w:t>
            </w:r>
            <w:r w:rsidRPr="00427C88">
              <w:rPr>
                <w:rFonts w:ascii="Times New Roman" w:hAnsi="Times New Roman" w:cs="Times New Roman"/>
                <w:sz w:val="24"/>
                <w:szCs w:val="24"/>
                <w:vertAlign w:val="subscript"/>
                <w:lang w:val="en-US"/>
              </w:rPr>
              <w:t>4,8</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Mg</w:t>
            </w:r>
            <w:r w:rsidRPr="00427C88">
              <w:rPr>
                <w:rFonts w:ascii="Times New Roman" w:hAnsi="Times New Roman" w:cs="Times New Roman"/>
                <w:sz w:val="24"/>
                <w:szCs w:val="24"/>
                <w:vertAlign w:val="subscript"/>
                <w:lang w:val="en-US"/>
              </w:rPr>
              <w:t>4,2</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S</w:t>
            </w:r>
            <w:r w:rsidRPr="00427C88">
              <w:rPr>
                <w:rFonts w:ascii="Times New Roman" w:hAnsi="Times New Roman" w:cs="Times New Roman"/>
                <w:sz w:val="24"/>
                <w:szCs w:val="24"/>
                <w:vertAlign w:val="subscript"/>
                <w:lang w:val="en-US"/>
              </w:rPr>
              <w:t>1,2</w:t>
            </w:r>
            <w:r w:rsidR="00154510" w:rsidRPr="00427C88">
              <w:rPr>
                <w:rFonts w:ascii="Times New Roman" w:hAnsi="Times New Roman" w:cs="Times New Roman"/>
                <w:sz w:val="24"/>
                <w:szCs w:val="24"/>
                <w:lang w:val="en-US"/>
              </w:rPr>
              <w:t>=</w:t>
            </w:r>
            <w:r w:rsidRPr="00427C88">
              <w:rPr>
                <w:rFonts w:ascii="Times New Roman" w:hAnsi="Times New Roman" w:cs="Times New Roman"/>
                <w:sz w:val="24"/>
                <w:szCs w:val="24"/>
                <w:lang w:val="en-US"/>
              </w:rPr>
              <w:t xml:space="preserve"> Co</w:t>
            </w:r>
            <w:r w:rsidRPr="00427C88">
              <w:rPr>
                <w:rFonts w:ascii="Times New Roman" w:hAnsi="Times New Roman" w:cs="Times New Roman"/>
                <w:sz w:val="24"/>
                <w:szCs w:val="24"/>
                <w:vertAlign w:val="subscript"/>
                <w:lang w:val="en-US"/>
              </w:rPr>
              <w:t>1,2</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Sm</w:t>
            </w:r>
            <w:r w:rsidRPr="00427C88">
              <w:rPr>
                <w:rFonts w:ascii="Times New Roman" w:hAnsi="Times New Roman" w:cs="Times New Roman"/>
                <w:sz w:val="24"/>
                <w:szCs w:val="24"/>
                <w:vertAlign w:val="subscript"/>
                <w:lang w:val="en-US"/>
              </w:rPr>
              <w:t>1,1</w:t>
            </w:r>
            <w:r w:rsidRPr="00427C88">
              <w:rPr>
                <w:rFonts w:ascii="Times New Roman" w:hAnsi="Times New Roman" w:cs="Times New Roman"/>
                <w:sz w:val="24"/>
                <w:szCs w:val="24"/>
                <w:lang w:val="en-US"/>
              </w:rPr>
              <w:t xml:space="preserve">  </w:t>
            </w:r>
          </w:p>
        </w:tc>
      </w:tr>
      <w:tr w:rsidR="005157FE" w:rsidRPr="002E40D2" w14:paraId="2FD6EF33" w14:textId="77777777" w:rsidTr="00427C88">
        <w:tc>
          <w:tcPr>
            <w:tcW w:w="2268" w:type="dxa"/>
          </w:tcPr>
          <w:p w14:paraId="5008DDB5" w14:textId="77777777" w:rsidR="005157FE" w:rsidRPr="00427C88" w:rsidRDefault="005157FE" w:rsidP="00427C88">
            <w:pPr>
              <w:pStyle w:val="a3"/>
              <w:rPr>
                <w:rFonts w:ascii="Times New Roman" w:hAnsi="Times New Roman" w:cs="Times New Roman"/>
                <w:sz w:val="24"/>
                <w:szCs w:val="24"/>
                <w:lang w:val="en-US"/>
              </w:rPr>
            </w:pPr>
            <w:r w:rsidRPr="00427C88">
              <w:rPr>
                <w:rFonts w:ascii="Times New Roman" w:hAnsi="Times New Roman" w:cs="Times New Roman"/>
                <w:sz w:val="24"/>
                <w:szCs w:val="24"/>
              </w:rPr>
              <w:t>Листья</w:t>
            </w:r>
            <w:r w:rsidRPr="00427C88">
              <w:rPr>
                <w:rFonts w:ascii="Times New Roman" w:hAnsi="Times New Roman" w:cs="Times New Roman"/>
                <w:sz w:val="24"/>
                <w:szCs w:val="24"/>
                <w:lang w:val="en-US"/>
              </w:rPr>
              <w:t xml:space="preserve"> </w:t>
            </w:r>
            <w:r w:rsidRPr="00427C88">
              <w:rPr>
                <w:rFonts w:ascii="Times New Roman" w:hAnsi="Times New Roman" w:cs="Times New Roman"/>
                <w:sz w:val="24"/>
                <w:szCs w:val="24"/>
              </w:rPr>
              <w:t>тополя</w:t>
            </w:r>
            <w:r w:rsidRPr="00427C88">
              <w:rPr>
                <w:rFonts w:ascii="Times New Roman" w:hAnsi="Times New Roman" w:cs="Times New Roman"/>
                <w:sz w:val="24"/>
                <w:szCs w:val="24"/>
                <w:lang w:val="en-US"/>
              </w:rPr>
              <w:t xml:space="preserve"> </w:t>
            </w:r>
            <w:r w:rsidRPr="00427C88">
              <w:rPr>
                <w:rFonts w:ascii="Times New Roman" w:hAnsi="Times New Roman" w:cs="Times New Roman"/>
                <w:sz w:val="24"/>
                <w:szCs w:val="24"/>
              </w:rPr>
              <w:t>пирамидального</w:t>
            </w:r>
            <w:r w:rsidRPr="00427C88">
              <w:rPr>
                <w:rFonts w:ascii="Times New Roman" w:hAnsi="Times New Roman" w:cs="Times New Roman"/>
                <w:sz w:val="24"/>
                <w:szCs w:val="24"/>
                <w:lang w:val="en-US"/>
              </w:rPr>
              <w:t xml:space="preserve"> (</w:t>
            </w:r>
            <w:r w:rsidRPr="00427C88">
              <w:rPr>
                <w:rFonts w:ascii="Times New Roman" w:eastAsia="Times New Roman" w:hAnsi="Times New Roman" w:cs="Times New Roman"/>
                <w:i/>
                <w:color w:val="202122"/>
                <w:sz w:val="24"/>
                <w:szCs w:val="24"/>
                <w:highlight w:val="white"/>
                <w:lang w:val="en-US"/>
              </w:rPr>
              <w:t>Populus nigra</w:t>
            </w:r>
            <w:r w:rsidRPr="00427C88">
              <w:rPr>
                <w:rFonts w:ascii="Times New Roman" w:eastAsia="Times New Roman" w:hAnsi="Times New Roman" w:cs="Times New Roman"/>
                <w:color w:val="202122"/>
                <w:sz w:val="24"/>
                <w:szCs w:val="24"/>
                <w:highlight w:val="white"/>
                <w:lang w:val="en-US"/>
              </w:rPr>
              <w:t xml:space="preserve"> f. </w:t>
            </w:r>
            <w:r w:rsidRPr="00427C88">
              <w:rPr>
                <w:rFonts w:ascii="Times New Roman" w:eastAsia="Times New Roman" w:hAnsi="Times New Roman" w:cs="Times New Roman"/>
                <w:i/>
                <w:color w:val="202122"/>
                <w:sz w:val="24"/>
                <w:szCs w:val="24"/>
                <w:highlight w:val="white"/>
                <w:lang w:val="en-US"/>
              </w:rPr>
              <w:t>pyramidalis</w:t>
            </w:r>
            <w:r w:rsidRPr="00427C88">
              <w:rPr>
                <w:rFonts w:ascii="Times New Roman" w:hAnsi="Times New Roman" w:cs="Times New Roman"/>
                <w:sz w:val="24"/>
                <w:szCs w:val="24"/>
                <w:lang w:val="en-US"/>
              </w:rPr>
              <w:t>)</w:t>
            </w:r>
          </w:p>
        </w:tc>
        <w:tc>
          <w:tcPr>
            <w:tcW w:w="7230" w:type="dxa"/>
          </w:tcPr>
          <w:p w14:paraId="7F2E5745" w14:textId="77777777" w:rsidR="005157FE" w:rsidRPr="00427C88" w:rsidRDefault="006F3609" w:rsidP="00427C88">
            <w:pPr>
              <w:pStyle w:val="a3"/>
              <w:rPr>
                <w:rFonts w:ascii="Times New Roman" w:hAnsi="Times New Roman" w:cs="Times New Roman"/>
                <w:sz w:val="24"/>
                <w:szCs w:val="24"/>
                <w:lang w:val="en-US"/>
              </w:rPr>
            </w:pPr>
            <w:r w:rsidRPr="00427C88">
              <w:rPr>
                <w:rFonts w:ascii="Times New Roman" w:hAnsi="Times New Roman" w:cs="Times New Roman"/>
                <w:sz w:val="24"/>
                <w:szCs w:val="24"/>
                <w:lang w:val="en-US"/>
              </w:rPr>
              <w:t>Sr</w:t>
            </w:r>
            <w:r w:rsidRPr="00427C88">
              <w:rPr>
                <w:rFonts w:ascii="Times New Roman" w:hAnsi="Times New Roman" w:cs="Times New Roman"/>
                <w:sz w:val="24"/>
                <w:szCs w:val="24"/>
                <w:vertAlign w:val="subscript"/>
                <w:lang w:val="en-US"/>
              </w:rPr>
              <w:t>98</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Au</w:t>
            </w:r>
            <w:r w:rsidRPr="00427C88">
              <w:rPr>
                <w:rFonts w:ascii="Times New Roman" w:hAnsi="Times New Roman" w:cs="Times New Roman"/>
                <w:sz w:val="24"/>
                <w:szCs w:val="24"/>
                <w:vertAlign w:val="subscript"/>
                <w:lang w:val="en-US"/>
              </w:rPr>
              <w:t>26</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Zn</w:t>
            </w:r>
            <w:r w:rsidRPr="00427C88">
              <w:rPr>
                <w:rFonts w:ascii="Times New Roman" w:hAnsi="Times New Roman" w:cs="Times New Roman"/>
                <w:sz w:val="24"/>
                <w:szCs w:val="24"/>
                <w:vertAlign w:val="subscript"/>
                <w:lang w:val="en-US"/>
              </w:rPr>
              <w:t>21</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Ag</w:t>
            </w:r>
            <w:r w:rsidRPr="00427C88">
              <w:rPr>
                <w:rFonts w:ascii="Times New Roman" w:hAnsi="Times New Roman" w:cs="Times New Roman"/>
                <w:sz w:val="24"/>
                <w:szCs w:val="24"/>
                <w:vertAlign w:val="subscript"/>
                <w:lang w:val="en-US"/>
              </w:rPr>
              <w:t>16</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Ca</w:t>
            </w:r>
            <w:r w:rsidRPr="00427C88">
              <w:rPr>
                <w:rFonts w:ascii="Times New Roman" w:hAnsi="Times New Roman" w:cs="Times New Roman"/>
                <w:sz w:val="24"/>
                <w:szCs w:val="24"/>
                <w:vertAlign w:val="subscript"/>
                <w:lang w:val="en-US"/>
              </w:rPr>
              <w:t>8,2</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Ba</w:t>
            </w:r>
            <w:r w:rsidRPr="00427C88">
              <w:rPr>
                <w:rFonts w:ascii="Times New Roman" w:hAnsi="Times New Roman" w:cs="Times New Roman"/>
                <w:sz w:val="24"/>
                <w:szCs w:val="24"/>
                <w:vertAlign w:val="subscript"/>
                <w:lang w:val="en-US"/>
              </w:rPr>
              <w:t>5,5</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Th</w:t>
            </w:r>
            <w:r w:rsidRPr="00427C88">
              <w:rPr>
                <w:rFonts w:ascii="Times New Roman" w:hAnsi="Times New Roman" w:cs="Times New Roman"/>
                <w:sz w:val="24"/>
                <w:szCs w:val="24"/>
                <w:vertAlign w:val="subscript"/>
                <w:lang w:val="en-US"/>
              </w:rPr>
              <w:t>3,9</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As</w:t>
            </w:r>
            <w:r w:rsidRPr="00427C88">
              <w:rPr>
                <w:rFonts w:ascii="Times New Roman" w:hAnsi="Times New Roman" w:cs="Times New Roman"/>
                <w:sz w:val="24"/>
                <w:szCs w:val="24"/>
                <w:vertAlign w:val="subscript"/>
                <w:lang w:val="en-US"/>
              </w:rPr>
              <w:t>2,4</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Sm</w:t>
            </w:r>
            <w:r w:rsidRPr="00427C88">
              <w:rPr>
                <w:rFonts w:ascii="Times New Roman" w:hAnsi="Times New Roman" w:cs="Times New Roman"/>
                <w:sz w:val="24"/>
                <w:szCs w:val="24"/>
                <w:vertAlign w:val="subscript"/>
                <w:lang w:val="en-US"/>
              </w:rPr>
              <w:t>2,2</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Sb</w:t>
            </w:r>
            <w:r w:rsidRPr="00427C88">
              <w:rPr>
                <w:rFonts w:ascii="Times New Roman" w:hAnsi="Times New Roman" w:cs="Times New Roman"/>
                <w:sz w:val="24"/>
                <w:szCs w:val="24"/>
                <w:vertAlign w:val="subscript"/>
                <w:lang w:val="en-US"/>
              </w:rPr>
              <w:t>1,7</w:t>
            </w:r>
            <w:r w:rsidR="00154510" w:rsidRPr="00427C88">
              <w:rPr>
                <w:rFonts w:ascii="Times New Roman" w:hAnsi="Times New Roman" w:cs="Times New Roman"/>
                <w:sz w:val="24"/>
                <w:szCs w:val="24"/>
                <w:lang w:val="en-US"/>
              </w:rPr>
              <w:t>&gt;</w:t>
            </w:r>
            <w:r w:rsidRPr="00427C88">
              <w:rPr>
                <w:rFonts w:ascii="Times New Roman" w:hAnsi="Times New Roman" w:cs="Times New Roman"/>
                <w:sz w:val="24"/>
                <w:szCs w:val="24"/>
                <w:lang w:val="en-US"/>
              </w:rPr>
              <w:t xml:space="preserve"> Na</w:t>
            </w:r>
            <w:r w:rsidRPr="00427C88">
              <w:rPr>
                <w:rFonts w:ascii="Times New Roman" w:hAnsi="Times New Roman" w:cs="Times New Roman"/>
                <w:sz w:val="24"/>
                <w:szCs w:val="24"/>
                <w:vertAlign w:val="subscript"/>
                <w:lang w:val="en-US"/>
              </w:rPr>
              <w:t>1,1</w:t>
            </w:r>
            <w:r w:rsidRPr="00427C88">
              <w:rPr>
                <w:rFonts w:ascii="Times New Roman" w:hAnsi="Times New Roman" w:cs="Times New Roman"/>
                <w:sz w:val="24"/>
                <w:szCs w:val="24"/>
                <w:lang w:val="en-US"/>
              </w:rPr>
              <w:t xml:space="preserve"> </w:t>
            </w:r>
          </w:p>
        </w:tc>
      </w:tr>
      <w:tr w:rsidR="005157FE" w:rsidRPr="002E40D2" w14:paraId="72D8DA6A" w14:textId="77777777" w:rsidTr="00427C88">
        <w:tc>
          <w:tcPr>
            <w:tcW w:w="2268" w:type="dxa"/>
          </w:tcPr>
          <w:p w14:paraId="63A33830" w14:textId="77777777" w:rsidR="005157FE" w:rsidRPr="00427C88" w:rsidRDefault="005157FE" w:rsidP="00427C88">
            <w:pPr>
              <w:pStyle w:val="a3"/>
              <w:rPr>
                <w:rFonts w:ascii="Times New Roman" w:hAnsi="Times New Roman" w:cs="Times New Roman"/>
                <w:sz w:val="24"/>
                <w:szCs w:val="24"/>
                <w:lang w:val="en-US"/>
              </w:rPr>
            </w:pPr>
            <w:r w:rsidRPr="00427C88">
              <w:rPr>
                <w:rFonts w:ascii="Times New Roman" w:hAnsi="Times New Roman" w:cs="Times New Roman"/>
                <w:sz w:val="24"/>
                <w:szCs w:val="24"/>
              </w:rPr>
              <w:t xml:space="preserve">Волосы </w:t>
            </w:r>
          </w:p>
        </w:tc>
        <w:tc>
          <w:tcPr>
            <w:tcW w:w="7230" w:type="dxa"/>
          </w:tcPr>
          <w:p w14:paraId="07AF8047" w14:textId="77777777" w:rsidR="005157FE" w:rsidRPr="00427C88" w:rsidRDefault="00154510" w:rsidP="00427C88">
            <w:pPr>
              <w:pStyle w:val="a3"/>
              <w:rPr>
                <w:rFonts w:ascii="Times New Roman" w:hAnsi="Times New Roman" w:cs="Times New Roman"/>
                <w:sz w:val="24"/>
                <w:szCs w:val="24"/>
                <w:lang w:val="en-US"/>
              </w:rPr>
            </w:pPr>
            <w:r w:rsidRPr="00427C88">
              <w:rPr>
                <w:rFonts w:ascii="Times New Roman" w:hAnsi="Times New Roman" w:cs="Times New Roman"/>
                <w:sz w:val="24"/>
                <w:szCs w:val="24"/>
                <w:lang w:val="en-US"/>
              </w:rPr>
              <w:t>S</w:t>
            </w:r>
            <w:r w:rsidRPr="00427C88">
              <w:rPr>
                <w:rFonts w:ascii="Times New Roman" w:hAnsi="Times New Roman" w:cs="Times New Roman"/>
                <w:sz w:val="24"/>
                <w:szCs w:val="24"/>
                <w:vertAlign w:val="subscript"/>
                <w:lang w:val="en-US"/>
              </w:rPr>
              <w:t>79</w:t>
            </w:r>
            <w:r w:rsidRPr="00427C88">
              <w:rPr>
                <w:rFonts w:ascii="Times New Roman" w:hAnsi="Times New Roman" w:cs="Times New Roman"/>
                <w:sz w:val="24"/>
                <w:szCs w:val="24"/>
                <w:lang w:val="en-US"/>
              </w:rPr>
              <w:t>&gt; Au</w:t>
            </w:r>
            <w:r w:rsidRPr="00427C88">
              <w:rPr>
                <w:rFonts w:ascii="Times New Roman" w:hAnsi="Times New Roman" w:cs="Times New Roman"/>
                <w:sz w:val="24"/>
                <w:szCs w:val="24"/>
                <w:vertAlign w:val="subscript"/>
                <w:lang w:val="en-US"/>
              </w:rPr>
              <w:t>14</w:t>
            </w:r>
            <w:r w:rsidRPr="00427C88">
              <w:rPr>
                <w:rFonts w:ascii="Times New Roman" w:hAnsi="Times New Roman" w:cs="Times New Roman"/>
                <w:sz w:val="24"/>
                <w:szCs w:val="24"/>
                <w:lang w:val="en-US"/>
              </w:rPr>
              <w:t>&gt; Zn</w:t>
            </w:r>
            <w:r w:rsidRPr="00427C88">
              <w:rPr>
                <w:rFonts w:ascii="Times New Roman" w:hAnsi="Times New Roman" w:cs="Times New Roman"/>
                <w:sz w:val="24"/>
                <w:szCs w:val="24"/>
                <w:vertAlign w:val="subscript"/>
                <w:lang w:val="en-US"/>
              </w:rPr>
              <w:t>6,0</w:t>
            </w:r>
            <w:r w:rsidRPr="00427C88">
              <w:rPr>
                <w:rFonts w:ascii="Times New Roman" w:hAnsi="Times New Roman" w:cs="Times New Roman"/>
                <w:sz w:val="24"/>
                <w:szCs w:val="24"/>
                <w:lang w:val="en-US"/>
              </w:rPr>
              <w:t>&gt; Ag</w:t>
            </w:r>
            <w:r w:rsidRPr="00427C88">
              <w:rPr>
                <w:rFonts w:ascii="Times New Roman" w:hAnsi="Times New Roman" w:cs="Times New Roman"/>
                <w:sz w:val="24"/>
                <w:szCs w:val="24"/>
                <w:vertAlign w:val="subscript"/>
                <w:lang w:val="en-US"/>
              </w:rPr>
              <w:t>4,8</w:t>
            </w:r>
            <w:r w:rsidRPr="00427C88">
              <w:rPr>
                <w:rFonts w:ascii="Times New Roman" w:hAnsi="Times New Roman" w:cs="Times New Roman"/>
                <w:sz w:val="24"/>
                <w:szCs w:val="24"/>
                <w:lang w:val="en-US"/>
              </w:rPr>
              <w:t>&gt; Ba</w:t>
            </w:r>
            <w:r w:rsidRPr="00427C88">
              <w:rPr>
                <w:rFonts w:ascii="Times New Roman" w:hAnsi="Times New Roman" w:cs="Times New Roman"/>
                <w:sz w:val="24"/>
                <w:szCs w:val="24"/>
                <w:vertAlign w:val="subscript"/>
                <w:lang w:val="en-US"/>
              </w:rPr>
              <w:t>3,5</w:t>
            </w:r>
            <w:r w:rsidRPr="00427C88">
              <w:rPr>
                <w:rFonts w:ascii="Times New Roman" w:hAnsi="Times New Roman" w:cs="Times New Roman"/>
                <w:sz w:val="24"/>
                <w:szCs w:val="24"/>
                <w:lang w:val="en-US"/>
              </w:rPr>
              <w:t>&gt; Hg</w:t>
            </w:r>
            <w:r w:rsidRPr="00427C88">
              <w:rPr>
                <w:rFonts w:ascii="Times New Roman" w:hAnsi="Times New Roman" w:cs="Times New Roman"/>
                <w:sz w:val="24"/>
                <w:szCs w:val="24"/>
                <w:vertAlign w:val="subscript"/>
                <w:lang w:val="en-US"/>
              </w:rPr>
              <w:t>3,1</w:t>
            </w:r>
            <w:r w:rsidRPr="00427C88">
              <w:rPr>
                <w:rFonts w:ascii="Times New Roman" w:hAnsi="Times New Roman" w:cs="Times New Roman"/>
                <w:sz w:val="24"/>
                <w:szCs w:val="24"/>
                <w:lang w:val="en-US"/>
              </w:rPr>
              <w:t>&gt; Cl</w:t>
            </w:r>
            <w:r w:rsidRPr="00427C88">
              <w:rPr>
                <w:rFonts w:ascii="Times New Roman" w:hAnsi="Times New Roman" w:cs="Times New Roman"/>
                <w:sz w:val="24"/>
                <w:szCs w:val="24"/>
                <w:vertAlign w:val="subscript"/>
                <w:lang w:val="en-US"/>
              </w:rPr>
              <w:t>2,6</w:t>
            </w:r>
            <w:r w:rsidRPr="00427C88">
              <w:rPr>
                <w:rFonts w:ascii="Times New Roman" w:hAnsi="Times New Roman" w:cs="Times New Roman"/>
                <w:sz w:val="24"/>
                <w:szCs w:val="24"/>
                <w:lang w:val="en-US"/>
              </w:rPr>
              <w:t>&gt; Rh</w:t>
            </w:r>
            <w:r w:rsidRPr="00427C88">
              <w:rPr>
                <w:rFonts w:ascii="Times New Roman" w:hAnsi="Times New Roman" w:cs="Times New Roman"/>
                <w:sz w:val="24"/>
                <w:szCs w:val="24"/>
                <w:vertAlign w:val="subscript"/>
                <w:lang w:val="en-US"/>
              </w:rPr>
              <w:t>2,0</w:t>
            </w:r>
            <w:r w:rsidRPr="00427C88">
              <w:rPr>
                <w:rFonts w:ascii="Times New Roman" w:hAnsi="Times New Roman" w:cs="Times New Roman"/>
                <w:sz w:val="24"/>
                <w:szCs w:val="24"/>
                <w:lang w:val="en-US"/>
              </w:rPr>
              <w:t>&gt; I</w:t>
            </w:r>
            <w:r w:rsidRPr="00427C88">
              <w:rPr>
                <w:rFonts w:ascii="Times New Roman" w:hAnsi="Times New Roman" w:cs="Times New Roman"/>
                <w:sz w:val="24"/>
                <w:szCs w:val="24"/>
                <w:vertAlign w:val="subscript"/>
                <w:lang w:val="en-US"/>
              </w:rPr>
              <w:t>1,5</w:t>
            </w:r>
            <w:r w:rsidRPr="00427C88">
              <w:rPr>
                <w:rFonts w:ascii="Times New Roman" w:hAnsi="Times New Roman" w:cs="Times New Roman"/>
                <w:sz w:val="24"/>
                <w:szCs w:val="24"/>
                <w:lang w:val="en-US"/>
              </w:rPr>
              <w:t>&gt; Se</w:t>
            </w:r>
            <w:r w:rsidRPr="00427C88">
              <w:rPr>
                <w:rFonts w:ascii="Times New Roman" w:hAnsi="Times New Roman" w:cs="Times New Roman"/>
                <w:sz w:val="24"/>
                <w:szCs w:val="24"/>
                <w:vertAlign w:val="subscript"/>
                <w:lang w:val="en-US"/>
              </w:rPr>
              <w:t>1,1</w:t>
            </w:r>
            <w:r w:rsidRPr="00427C88">
              <w:rPr>
                <w:rFonts w:ascii="Times New Roman" w:hAnsi="Times New Roman" w:cs="Times New Roman"/>
                <w:sz w:val="24"/>
                <w:szCs w:val="24"/>
                <w:lang w:val="en-US"/>
              </w:rPr>
              <w:t>= Ir</w:t>
            </w:r>
            <w:r w:rsidRPr="00427C88">
              <w:rPr>
                <w:rFonts w:ascii="Times New Roman" w:hAnsi="Times New Roman" w:cs="Times New Roman"/>
                <w:sz w:val="24"/>
                <w:szCs w:val="24"/>
                <w:vertAlign w:val="subscript"/>
                <w:lang w:val="en-US"/>
              </w:rPr>
              <w:t>1,1</w:t>
            </w:r>
            <w:r w:rsidRPr="00427C88">
              <w:rPr>
                <w:rFonts w:ascii="Times New Roman" w:hAnsi="Times New Roman" w:cs="Times New Roman"/>
                <w:sz w:val="24"/>
                <w:szCs w:val="24"/>
                <w:lang w:val="en-US"/>
              </w:rPr>
              <w:t xml:space="preserve"> </w:t>
            </w:r>
          </w:p>
        </w:tc>
      </w:tr>
    </w:tbl>
    <w:p w14:paraId="043FFE4F" w14:textId="77777777" w:rsidR="00DA2609" w:rsidRPr="00B828C0" w:rsidRDefault="00DA2609" w:rsidP="00B828C0">
      <w:pPr>
        <w:pStyle w:val="a3"/>
        <w:jc w:val="both"/>
        <w:rPr>
          <w:rFonts w:ascii="Times New Roman" w:hAnsi="Times New Roman" w:cs="Times New Roman"/>
          <w:sz w:val="28"/>
          <w:szCs w:val="28"/>
          <w:lang w:val="en-US"/>
        </w:rPr>
      </w:pPr>
    </w:p>
    <w:p w14:paraId="260BE276" w14:textId="1C916A73" w:rsidR="00DA2609" w:rsidRPr="00B828C0" w:rsidRDefault="00DA2609" w:rsidP="00B828C0">
      <w:pPr>
        <w:pStyle w:val="a3"/>
        <w:jc w:val="both"/>
        <w:rPr>
          <w:rFonts w:ascii="Times New Roman" w:hAnsi="Times New Roman" w:cs="Times New Roman"/>
          <w:sz w:val="28"/>
          <w:szCs w:val="28"/>
        </w:rPr>
      </w:pPr>
      <w:r w:rsidRPr="00B828C0">
        <w:rPr>
          <w:rFonts w:ascii="Times New Roman" w:hAnsi="Times New Roman" w:cs="Times New Roman"/>
          <w:sz w:val="28"/>
          <w:szCs w:val="28"/>
        </w:rPr>
        <w:t xml:space="preserve">Таблица </w:t>
      </w:r>
      <w:r w:rsidR="00681C44" w:rsidRPr="00B828C0">
        <w:rPr>
          <w:rFonts w:ascii="Times New Roman" w:hAnsi="Times New Roman" w:cs="Times New Roman"/>
          <w:sz w:val="28"/>
          <w:szCs w:val="28"/>
        </w:rPr>
        <w:t>17</w:t>
      </w:r>
      <w:r w:rsidRPr="00B828C0">
        <w:rPr>
          <w:rFonts w:ascii="Times New Roman" w:hAnsi="Times New Roman" w:cs="Times New Roman"/>
          <w:sz w:val="28"/>
          <w:szCs w:val="28"/>
        </w:rPr>
        <w:t xml:space="preserve"> </w:t>
      </w:r>
      <w:r w:rsidR="00AF0C5F" w:rsidRPr="00B828C0">
        <w:rPr>
          <w:rFonts w:ascii="Times New Roman" w:hAnsi="Times New Roman" w:cs="Times New Roman"/>
          <w:sz w:val="28"/>
          <w:szCs w:val="28"/>
        </w:rPr>
        <w:t xml:space="preserve">– </w:t>
      </w:r>
      <w:r w:rsidRPr="00B828C0">
        <w:rPr>
          <w:rFonts w:ascii="Times New Roman" w:hAnsi="Times New Roman" w:cs="Times New Roman"/>
          <w:sz w:val="28"/>
          <w:szCs w:val="28"/>
        </w:rPr>
        <w:t>Геохимические ряды накопления химических элементов в компонентах экосистем Кызылординской области</w:t>
      </w:r>
    </w:p>
    <w:p w14:paraId="30FB8077" w14:textId="77777777" w:rsidR="00DA2609" w:rsidRPr="00B828C0" w:rsidRDefault="00DA2609" w:rsidP="00B828C0">
      <w:pPr>
        <w:pStyle w:val="a3"/>
        <w:jc w:val="both"/>
        <w:rPr>
          <w:rFonts w:ascii="Times New Roman" w:hAnsi="Times New Roman" w:cs="Times New Roman"/>
          <w:sz w:val="28"/>
          <w:szCs w:val="28"/>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7230"/>
      </w:tblGrid>
      <w:tr w:rsidR="00DA2609" w:rsidRPr="00B828C0" w14:paraId="1628A479" w14:textId="77777777" w:rsidTr="00B828C0">
        <w:tc>
          <w:tcPr>
            <w:tcW w:w="2268" w:type="dxa"/>
          </w:tcPr>
          <w:p w14:paraId="3B7C2687" w14:textId="77777777" w:rsidR="00DA2609" w:rsidRPr="00B828C0" w:rsidRDefault="00DA2609" w:rsidP="00B828C0">
            <w:pPr>
              <w:pStyle w:val="a3"/>
              <w:rPr>
                <w:rFonts w:ascii="Times New Roman" w:hAnsi="Times New Roman" w:cs="Times New Roman"/>
                <w:sz w:val="24"/>
                <w:szCs w:val="24"/>
              </w:rPr>
            </w:pPr>
            <w:r w:rsidRPr="00B828C0">
              <w:rPr>
                <w:rFonts w:ascii="Times New Roman" w:hAnsi="Times New Roman" w:cs="Times New Roman"/>
                <w:sz w:val="24"/>
                <w:szCs w:val="24"/>
              </w:rPr>
              <w:t>Компонент экосистемы</w:t>
            </w:r>
          </w:p>
        </w:tc>
        <w:tc>
          <w:tcPr>
            <w:tcW w:w="7230" w:type="dxa"/>
          </w:tcPr>
          <w:p w14:paraId="24DEE5F5" w14:textId="77777777" w:rsidR="00DA2609" w:rsidRPr="00B828C0" w:rsidRDefault="00DA2609" w:rsidP="00B828C0">
            <w:pPr>
              <w:pStyle w:val="a3"/>
              <w:rPr>
                <w:rFonts w:ascii="Times New Roman" w:hAnsi="Times New Roman" w:cs="Times New Roman"/>
                <w:sz w:val="24"/>
                <w:szCs w:val="24"/>
              </w:rPr>
            </w:pPr>
            <w:r w:rsidRPr="00B828C0">
              <w:rPr>
                <w:rFonts w:ascii="Times New Roman" w:hAnsi="Times New Roman" w:cs="Times New Roman"/>
                <w:sz w:val="24"/>
                <w:szCs w:val="24"/>
              </w:rPr>
              <w:t>Биогеохимические ряды</w:t>
            </w:r>
          </w:p>
        </w:tc>
      </w:tr>
      <w:tr w:rsidR="00DA2609" w:rsidRPr="002E40D2" w14:paraId="7496F555" w14:textId="77777777" w:rsidTr="00B828C0">
        <w:tc>
          <w:tcPr>
            <w:tcW w:w="2268" w:type="dxa"/>
          </w:tcPr>
          <w:p w14:paraId="303A7FD6" w14:textId="77777777" w:rsidR="00DA2609" w:rsidRPr="00B828C0" w:rsidRDefault="00DA2609" w:rsidP="00B828C0">
            <w:pPr>
              <w:pStyle w:val="a3"/>
              <w:rPr>
                <w:rFonts w:ascii="Times New Roman" w:hAnsi="Times New Roman" w:cs="Times New Roman"/>
                <w:sz w:val="24"/>
                <w:szCs w:val="24"/>
              </w:rPr>
            </w:pPr>
            <w:r w:rsidRPr="00B828C0">
              <w:rPr>
                <w:rFonts w:ascii="Times New Roman" w:hAnsi="Times New Roman" w:cs="Times New Roman"/>
                <w:sz w:val="24"/>
                <w:szCs w:val="24"/>
              </w:rPr>
              <w:t xml:space="preserve">Почва </w:t>
            </w:r>
          </w:p>
        </w:tc>
        <w:tc>
          <w:tcPr>
            <w:tcW w:w="7230" w:type="dxa"/>
          </w:tcPr>
          <w:p w14:paraId="4F471254" w14:textId="77777777" w:rsidR="00863203" w:rsidRPr="00B828C0" w:rsidRDefault="00863203" w:rsidP="00B828C0">
            <w:pPr>
              <w:pStyle w:val="a3"/>
              <w:rPr>
                <w:rFonts w:ascii="Times New Roman" w:hAnsi="Times New Roman" w:cs="Times New Roman"/>
                <w:sz w:val="24"/>
                <w:szCs w:val="24"/>
                <w:lang w:val="en-US"/>
              </w:rPr>
            </w:pPr>
            <w:r w:rsidRPr="00B828C0">
              <w:rPr>
                <w:rFonts w:ascii="Times New Roman" w:hAnsi="Times New Roman" w:cs="Times New Roman"/>
                <w:sz w:val="24"/>
                <w:szCs w:val="24"/>
                <w:lang w:val="en-US"/>
              </w:rPr>
              <w:t>Th</w:t>
            </w:r>
            <w:r w:rsidRPr="00B828C0">
              <w:rPr>
                <w:rFonts w:ascii="Times New Roman" w:hAnsi="Times New Roman" w:cs="Times New Roman"/>
                <w:sz w:val="24"/>
                <w:szCs w:val="24"/>
                <w:vertAlign w:val="subscript"/>
                <w:lang w:val="en-US"/>
              </w:rPr>
              <w:t>46</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Sm</w:t>
            </w:r>
            <w:r w:rsidRPr="00B828C0">
              <w:rPr>
                <w:rFonts w:ascii="Times New Roman" w:hAnsi="Times New Roman" w:cs="Times New Roman"/>
                <w:sz w:val="24"/>
                <w:szCs w:val="24"/>
                <w:vertAlign w:val="subscript"/>
                <w:lang w:val="en-US"/>
              </w:rPr>
              <w:t>35</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Ba</w:t>
            </w:r>
            <w:r w:rsidRPr="00B828C0">
              <w:rPr>
                <w:rFonts w:ascii="Times New Roman" w:hAnsi="Times New Roman" w:cs="Times New Roman"/>
                <w:sz w:val="24"/>
                <w:szCs w:val="24"/>
                <w:vertAlign w:val="subscript"/>
                <w:lang w:val="en-US"/>
              </w:rPr>
              <w:t>13</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Sr</w:t>
            </w:r>
            <w:r w:rsidRPr="00B828C0">
              <w:rPr>
                <w:rFonts w:ascii="Times New Roman" w:hAnsi="Times New Roman" w:cs="Times New Roman"/>
                <w:sz w:val="24"/>
                <w:szCs w:val="24"/>
                <w:vertAlign w:val="subscript"/>
                <w:lang w:val="en-US"/>
              </w:rPr>
              <w:t>8,9</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Rh</w:t>
            </w:r>
            <w:r w:rsidRPr="00B828C0">
              <w:rPr>
                <w:rFonts w:ascii="Times New Roman" w:hAnsi="Times New Roman" w:cs="Times New Roman"/>
                <w:sz w:val="24"/>
                <w:szCs w:val="24"/>
                <w:vertAlign w:val="subscript"/>
                <w:lang w:val="en-US"/>
              </w:rPr>
              <w:t>4,5</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Eu</w:t>
            </w:r>
            <w:r w:rsidRPr="00B828C0">
              <w:rPr>
                <w:rFonts w:ascii="Times New Roman" w:hAnsi="Times New Roman" w:cs="Times New Roman"/>
                <w:sz w:val="24"/>
                <w:szCs w:val="24"/>
                <w:vertAlign w:val="subscript"/>
                <w:lang w:val="en-US"/>
              </w:rPr>
              <w:t>4,3</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Ca</w:t>
            </w:r>
            <w:r w:rsidRPr="00B828C0">
              <w:rPr>
                <w:rFonts w:ascii="Times New Roman" w:hAnsi="Times New Roman" w:cs="Times New Roman"/>
                <w:sz w:val="24"/>
                <w:szCs w:val="24"/>
                <w:vertAlign w:val="subscript"/>
                <w:lang w:val="en-US"/>
              </w:rPr>
              <w:t>3,4</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Sb</w:t>
            </w:r>
            <w:r w:rsidRPr="00B828C0">
              <w:rPr>
                <w:rFonts w:ascii="Times New Roman" w:hAnsi="Times New Roman" w:cs="Times New Roman"/>
                <w:sz w:val="24"/>
                <w:szCs w:val="24"/>
                <w:vertAlign w:val="subscript"/>
                <w:lang w:val="en-US"/>
              </w:rPr>
              <w:t>3,2</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I</w:t>
            </w:r>
            <w:r w:rsidRPr="00B828C0">
              <w:rPr>
                <w:rFonts w:ascii="Times New Roman" w:hAnsi="Times New Roman" w:cs="Times New Roman"/>
                <w:sz w:val="24"/>
                <w:szCs w:val="24"/>
                <w:vertAlign w:val="subscript"/>
                <w:lang w:val="en-US"/>
              </w:rPr>
              <w:t>2,2</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Zn</w:t>
            </w:r>
            <w:r w:rsidRPr="00B828C0">
              <w:rPr>
                <w:rFonts w:ascii="Times New Roman" w:hAnsi="Times New Roman" w:cs="Times New Roman"/>
                <w:sz w:val="24"/>
                <w:szCs w:val="24"/>
                <w:vertAlign w:val="subscript"/>
                <w:lang w:val="en-US"/>
              </w:rPr>
              <w:t>1,9</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S</w:t>
            </w:r>
            <w:r w:rsidRPr="00B828C0">
              <w:rPr>
                <w:rFonts w:ascii="Times New Roman" w:hAnsi="Times New Roman" w:cs="Times New Roman"/>
                <w:sz w:val="24"/>
                <w:szCs w:val="24"/>
                <w:vertAlign w:val="subscript"/>
                <w:lang w:val="en-US"/>
              </w:rPr>
              <w:t>1,8</w:t>
            </w:r>
            <w:r w:rsidR="00154510" w:rsidRPr="00B828C0">
              <w:rPr>
                <w:rFonts w:ascii="Times New Roman" w:hAnsi="Times New Roman" w:cs="Times New Roman"/>
                <w:sz w:val="24"/>
                <w:szCs w:val="24"/>
                <w:lang w:val="en-US"/>
              </w:rPr>
              <w:t>=</w:t>
            </w:r>
            <w:r w:rsidRPr="00B828C0">
              <w:rPr>
                <w:rFonts w:ascii="Times New Roman" w:hAnsi="Times New Roman" w:cs="Times New Roman"/>
                <w:sz w:val="24"/>
                <w:szCs w:val="24"/>
                <w:lang w:val="en-US"/>
              </w:rPr>
              <w:t xml:space="preserve"> La</w:t>
            </w:r>
            <w:r w:rsidRPr="00B828C0">
              <w:rPr>
                <w:rFonts w:ascii="Times New Roman" w:hAnsi="Times New Roman" w:cs="Times New Roman"/>
                <w:sz w:val="24"/>
                <w:szCs w:val="24"/>
                <w:vertAlign w:val="subscript"/>
                <w:lang w:val="en-US"/>
              </w:rPr>
              <w:t>1,8</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As</w:t>
            </w:r>
            <w:r w:rsidRPr="00B828C0">
              <w:rPr>
                <w:rFonts w:ascii="Times New Roman" w:hAnsi="Times New Roman" w:cs="Times New Roman"/>
                <w:sz w:val="24"/>
                <w:szCs w:val="24"/>
                <w:vertAlign w:val="subscript"/>
                <w:lang w:val="en-US"/>
              </w:rPr>
              <w:t>1,7</w:t>
            </w:r>
            <w:r w:rsidR="00154510" w:rsidRPr="00B828C0">
              <w:rPr>
                <w:rFonts w:ascii="Times New Roman" w:hAnsi="Times New Roman" w:cs="Times New Roman"/>
                <w:sz w:val="24"/>
                <w:szCs w:val="24"/>
                <w:lang w:val="en-US"/>
              </w:rPr>
              <w:t>=</w:t>
            </w:r>
            <w:r w:rsidRPr="00B828C0">
              <w:rPr>
                <w:rFonts w:ascii="Times New Roman" w:hAnsi="Times New Roman" w:cs="Times New Roman"/>
                <w:sz w:val="24"/>
                <w:szCs w:val="24"/>
                <w:lang w:val="en-US"/>
              </w:rPr>
              <w:t xml:space="preserve"> Se</w:t>
            </w:r>
            <w:r w:rsidRPr="00B828C0">
              <w:rPr>
                <w:rFonts w:ascii="Times New Roman" w:hAnsi="Times New Roman" w:cs="Times New Roman"/>
                <w:sz w:val="24"/>
                <w:szCs w:val="24"/>
                <w:vertAlign w:val="subscript"/>
                <w:lang w:val="en-US"/>
              </w:rPr>
              <w:t>1,7</w:t>
            </w:r>
            <w:r w:rsidR="00154510" w:rsidRPr="00B828C0">
              <w:rPr>
                <w:rFonts w:ascii="Times New Roman" w:hAnsi="Times New Roman" w:cs="Times New Roman"/>
                <w:sz w:val="24"/>
                <w:szCs w:val="24"/>
                <w:lang w:val="en-US"/>
              </w:rPr>
              <w:t>=</w:t>
            </w:r>
            <w:r w:rsidRPr="00B828C0">
              <w:rPr>
                <w:rFonts w:ascii="Times New Roman" w:hAnsi="Times New Roman" w:cs="Times New Roman"/>
                <w:sz w:val="24"/>
                <w:szCs w:val="24"/>
                <w:lang w:val="en-US"/>
              </w:rPr>
              <w:t xml:space="preserve"> U</w:t>
            </w:r>
            <w:r w:rsidRPr="00B828C0">
              <w:rPr>
                <w:rFonts w:ascii="Times New Roman" w:hAnsi="Times New Roman" w:cs="Times New Roman"/>
                <w:sz w:val="24"/>
                <w:szCs w:val="24"/>
                <w:vertAlign w:val="subscript"/>
                <w:lang w:val="en-US"/>
              </w:rPr>
              <w:t>1,7</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Ni</w:t>
            </w:r>
            <w:r w:rsidRPr="00B828C0">
              <w:rPr>
                <w:rFonts w:ascii="Times New Roman" w:hAnsi="Times New Roman" w:cs="Times New Roman"/>
                <w:sz w:val="24"/>
                <w:szCs w:val="24"/>
                <w:vertAlign w:val="subscript"/>
                <w:lang w:val="en-US"/>
              </w:rPr>
              <w:t>1,6</w:t>
            </w:r>
            <w:r w:rsidR="00154510" w:rsidRPr="00B828C0">
              <w:rPr>
                <w:rFonts w:ascii="Times New Roman" w:hAnsi="Times New Roman" w:cs="Times New Roman"/>
                <w:sz w:val="24"/>
                <w:szCs w:val="24"/>
                <w:lang w:val="en-US"/>
              </w:rPr>
              <w:t>=</w:t>
            </w:r>
            <w:r w:rsidRPr="00B828C0">
              <w:rPr>
                <w:rFonts w:ascii="Times New Roman" w:hAnsi="Times New Roman" w:cs="Times New Roman"/>
                <w:sz w:val="24"/>
                <w:szCs w:val="24"/>
                <w:lang w:val="en-US"/>
              </w:rPr>
              <w:t xml:space="preserve"> Au</w:t>
            </w:r>
            <w:r w:rsidRPr="00B828C0">
              <w:rPr>
                <w:rFonts w:ascii="Times New Roman" w:hAnsi="Times New Roman" w:cs="Times New Roman"/>
                <w:sz w:val="24"/>
                <w:szCs w:val="24"/>
                <w:vertAlign w:val="subscript"/>
                <w:lang w:val="en-US"/>
              </w:rPr>
              <w:t>1,6</w:t>
            </w:r>
            <w:r w:rsidR="00154510" w:rsidRPr="00B828C0">
              <w:rPr>
                <w:rFonts w:ascii="Times New Roman" w:hAnsi="Times New Roman" w:cs="Times New Roman"/>
                <w:sz w:val="24"/>
                <w:szCs w:val="24"/>
                <w:lang w:val="en-US"/>
              </w:rPr>
              <w:t>=</w:t>
            </w:r>
            <w:r w:rsidRPr="00B828C0">
              <w:rPr>
                <w:rFonts w:ascii="Times New Roman" w:hAnsi="Times New Roman" w:cs="Times New Roman"/>
                <w:sz w:val="24"/>
                <w:szCs w:val="24"/>
                <w:lang w:val="en-US"/>
              </w:rPr>
              <w:t xml:space="preserve"> Bi</w:t>
            </w:r>
            <w:r w:rsidRPr="00B828C0">
              <w:rPr>
                <w:rFonts w:ascii="Times New Roman" w:hAnsi="Times New Roman" w:cs="Times New Roman"/>
                <w:sz w:val="24"/>
                <w:szCs w:val="24"/>
                <w:vertAlign w:val="subscript"/>
                <w:lang w:val="en-US"/>
              </w:rPr>
              <w:t>1,6</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Ce</w:t>
            </w:r>
            <w:r w:rsidRPr="00B828C0">
              <w:rPr>
                <w:rFonts w:ascii="Times New Roman" w:hAnsi="Times New Roman" w:cs="Times New Roman"/>
                <w:sz w:val="24"/>
                <w:szCs w:val="24"/>
                <w:vertAlign w:val="subscript"/>
                <w:lang w:val="en-US"/>
              </w:rPr>
              <w:t>1,5</w:t>
            </w:r>
            <w:r w:rsidR="00154510" w:rsidRPr="00B828C0">
              <w:rPr>
                <w:rFonts w:ascii="Times New Roman" w:hAnsi="Times New Roman" w:cs="Times New Roman"/>
                <w:sz w:val="24"/>
                <w:szCs w:val="24"/>
                <w:lang w:val="en-US"/>
              </w:rPr>
              <w:t>=</w:t>
            </w:r>
            <w:r w:rsidRPr="00B828C0">
              <w:rPr>
                <w:rFonts w:ascii="Times New Roman" w:hAnsi="Times New Roman" w:cs="Times New Roman"/>
                <w:sz w:val="24"/>
                <w:szCs w:val="24"/>
                <w:lang w:val="en-US"/>
              </w:rPr>
              <w:t xml:space="preserve"> Hf</w:t>
            </w:r>
            <w:r w:rsidRPr="00B828C0">
              <w:rPr>
                <w:rFonts w:ascii="Times New Roman" w:hAnsi="Times New Roman" w:cs="Times New Roman"/>
                <w:sz w:val="24"/>
                <w:szCs w:val="24"/>
                <w:vertAlign w:val="subscript"/>
                <w:lang w:val="en-US"/>
              </w:rPr>
              <w:t>1,5</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Nd</w:t>
            </w:r>
            <w:r w:rsidRPr="00B828C0">
              <w:rPr>
                <w:rFonts w:ascii="Times New Roman" w:hAnsi="Times New Roman" w:cs="Times New Roman"/>
                <w:sz w:val="24"/>
                <w:szCs w:val="24"/>
                <w:vertAlign w:val="subscript"/>
                <w:lang w:val="en-US"/>
              </w:rPr>
              <w:t>1,2</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Br</w:t>
            </w:r>
            <w:r w:rsidRPr="00B828C0">
              <w:rPr>
                <w:rFonts w:ascii="Times New Roman" w:hAnsi="Times New Roman" w:cs="Times New Roman"/>
                <w:sz w:val="24"/>
                <w:szCs w:val="24"/>
                <w:vertAlign w:val="subscript"/>
                <w:lang w:val="en-US"/>
              </w:rPr>
              <w:t>1,1</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w:t>
            </w:r>
            <w:r w:rsidR="00DA2609" w:rsidRPr="00B828C0">
              <w:rPr>
                <w:rFonts w:ascii="Times New Roman" w:hAnsi="Times New Roman" w:cs="Times New Roman"/>
                <w:sz w:val="24"/>
                <w:szCs w:val="24"/>
                <w:lang w:val="en-US"/>
              </w:rPr>
              <w:t>Mg</w:t>
            </w:r>
            <w:r w:rsidR="00DA2609" w:rsidRPr="00B828C0">
              <w:rPr>
                <w:rFonts w:ascii="Times New Roman" w:hAnsi="Times New Roman" w:cs="Times New Roman"/>
                <w:sz w:val="24"/>
                <w:szCs w:val="24"/>
                <w:vertAlign w:val="subscript"/>
                <w:lang w:val="en-US"/>
              </w:rPr>
              <w:t>1,0</w:t>
            </w:r>
            <w:r w:rsidR="00154510" w:rsidRPr="00B828C0">
              <w:rPr>
                <w:rFonts w:ascii="Times New Roman" w:hAnsi="Times New Roman" w:cs="Times New Roman"/>
                <w:sz w:val="24"/>
                <w:szCs w:val="24"/>
                <w:lang w:val="en-US"/>
              </w:rPr>
              <w:t>=</w:t>
            </w:r>
            <w:r w:rsidR="00DA2609" w:rsidRPr="00B828C0">
              <w:rPr>
                <w:rFonts w:ascii="Times New Roman" w:hAnsi="Times New Roman" w:cs="Times New Roman"/>
                <w:sz w:val="24"/>
                <w:szCs w:val="24"/>
                <w:lang w:val="en-US"/>
              </w:rPr>
              <w:t xml:space="preserve"> </w:t>
            </w:r>
            <w:r w:rsidRPr="00B828C0">
              <w:rPr>
                <w:rFonts w:ascii="Times New Roman" w:hAnsi="Times New Roman" w:cs="Times New Roman"/>
                <w:sz w:val="24"/>
                <w:szCs w:val="24"/>
                <w:lang w:val="en-US"/>
              </w:rPr>
              <w:t>Cr</w:t>
            </w:r>
            <w:r w:rsidRPr="00B828C0">
              <w:rPr>
                <w:rFonts w:ascii="Times New Roman" w:hAnsi="Times New Roman" w:cs="Times New Roman"/>
                <w:sz w:val="24"/>
                <w:szCs w:val="24"/>
                <w:vertAlign w:val="subscript"/>
                <w:lang w:val="en-US"/>
              </w:rPr>
              <w:t>1,0</w:t>
            </w:r>
          </w:p>
        </w:tc>
      </w:tr>
      <w:tr w:rsidR="005157FE" w:rsidRPr="002E40D2" w14:paraId="50C219A9" w14:textId="77777777" w:rsidTr="00B828C0">
        <w:tc>
          <w:tcPr>
            <w:tcW w:w="2268" w:type="dxa"/>
          </w:tcPr>
          <w:p w14:paraId="5E4EAF65" w14:textId="77777777" w:rsidR="005157FE" w:rsidRPr="00B828C0" w:rsidRDefault="005157FE" w:rsidP="00B828C0">
            <w:pPr>
              <w:pStyle w:val="a3"/>
              <w:rPr>
                <w:rFonts w:ascii="Times New Roman" w:hAnsi="Times New Roman" w:cs="Times New Roman"/>
                <w:sz w:val="24"/>
                <w:szCs w:val="24"/>
                <w:lang w:val="en-US"/>
              </w:rPr>
            </w:pPr>
            <w:r w:rsidRPr="00B828C0">
              <w:rPr>
                <w:rFonts w:ascii="Times New Roman" w:hAnsi="Times New Roman" w:cs="Times New Roman"/>
                <w:sz w:val="24"/>
                <w:szCs w:val="24"/>
              </w:rPr>
              <w:t>Солевые отложения питьевых вод</w:t>
            </w:r>
          </w:p>
        </w:tc>
        <w:tc>
          <w:tcPr>
            <w:tcW w:w="7230" w:type="dxa"/>
          </w:tcPr>
          <w:p w14:paraId="0BAB96BA" w14:textId="77777777" w:rsidR="005157FE" w:rsidRPr="00B828C0" w:rsidRDefault="00ED5459" w:rsidP="00B828C0">
            <w:pPr>
              <w:pStyle w:val="a3"/>
              <w:rPr>
                <w:rFonts w:ascii="Times New Roman" w:hAnsi="Times New Roman" w:cs="Times New Roman"/>
                <w:sz w:val="24"/>
                <w:szCs w:val="24"/>
                <w:lang w:val="en-US"/>
              </w:rPr>
            </w:pPr>
            <w:r w:rsidRPr="00B828C0">
              <w:rPr>
                <w:rFonts w:ascii="Times New Roman" w:hAnsi="Times New Roman" w:cs="Times New Roman"/>
                <w:sz w:val="24"/>
                <w:szCs w:val="24"/>
                <w:lang w:val="en-US"/>
              </w:rPr>
              <w:t>Zn</w:t>
            </w:r>
            <w:r w:rsidRPr="00B828C0">
              <w:rPr>
                <w:rFonts w:ascii="Times New Roman" w:hAnsi="Times New Roman" w:cs="Times New Roman"/>
                <w:sz w:val="24"/>
                <w:szCs w:val="24"/>
                <w:vertAlign w:val="subscript"/>
                <w:lang w:val="en-US"/>
              </w:rPr>
              <w:t>320</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Sr</w:t>
            </w:r>
            <w:r w:rsidRPr="00B828C0">
              <w:rPr>
                <w:rFonts w:ascii="Times New Roman" w:hAnsi="Times New Roman" w:cs="Times New Roman"/>
                <w:sz w:val="24"/>
                <w:szCs w:val="24"/>
                <w:vertAlign w:val="subscript"/>
                <w:lang w:val="en-US"/>
              </w:rPr>
              <w:t>117</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Ag</w:t>
            </w:r>
            <w:r w:rsidRPr="00B828C0">
              <w:rPr>
                <w:rFonts w:ascii="Times New Roman" w:hAnsi="Times New Roman" w:cs="Times New Roman"/>
                <w:sz w:val="24"/>
                <w:szCs w:val="24"/>
                <w:vertAlign w:val="subscript"/>
                <w:lang w:val="en-US"/>
              </w:rPr>
              <w:t>29</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Ca</w:t>
            </w:r>
            <w:r w:rsidRPr="00B828C0">
              <w:rPr>
                <w:rFonts w:ascii="Times New Roman" w:hAnsi="Times New Roman" w:cs="Times New Roman"/>
                <w:sz w:val="24"/>
                <w:szCs w:val="24"/>
                <w:vertAlign w:val="subscript"/>
                <w:lang w:val="en-US"/>
              </w:rPr>
              <w:t>16</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U</w:t>
            </w:r>
            <w:r w:rsidRPr="00B828C0">
              <w:rPr>
                <w:rFonts w:ascii="Times New Roman" w:hAnsi="Times New Roman" w:cs="Times New Roman"/>
                <w:sz w:val="24"/>
                <w:szCs w:val="24"/>
                <w:vertAlign w:val="subscript"/>
                <w:lang w:val="en-US"/>
              </w:rPr>
              <w:t>15</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Au</w:t>
            </w:r>
            <w:r w:rsidRPr="00B828C0">
              <w:rPr>
                <w:rFonts w:ascii="Times New Roman" w:hAnsi="Times New Roman" w:cs="Times New Roman"/>
                <w:sz w:val="24"/>
                <w:szCs w:val="24"/>
                <w:vertAlign w:val="subscript"/>
                <w:lang w:val="en-US"/>
              </w:rPr>
              <w:t>14</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Sb</w:t>
            </w:r>
            <w:r w:rsidRPr="00B828C0">
              <w:rPr>
                <w:rFonts w:ascii="Times New Roman" w:hAnsi="Times New Roman" w:cs="Times New Roman"/>
                <w:sz w:val="24"/>
                <w:szCs w:val="24"/>
                <w:vertAlign w:val="subscript"/>
                <w:lang w:val="en-US"/>
              </w:rPr>
              <w:t>11</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Rh</w:t>
            </w:r>
            <w:r w:rsidRPr="00B828C0">
              <w:rPr>
                <w:rFonts w:ascii="Times New Roman" w:hAnsi="Times New Roman" w:cs="Times New Roman"/>
                <w:sz w:val="24"/>
                <w:szCs w:val="24"/>
                <w:vertAlign w:val="subscript"/>
                <w:lang w:val="en-US"/>
              </w:rPr>
              <w:t>10</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Th</w:t>
            </w:r>
            <w:r w:rsidRPr="00B828C0">
              <w:rPr>
                <w:rFonts w:ascii="Times New Roman" w:hAnsi="Times New Roman" w:cs="Times New Roman"/>
                <w:sz w:val="24"/>
                <w:szCs w:val="24"/>
                <w:vertAlign w:val="subscript"/>
                <w:lang w:val="en-US"/>
              </w:rPr>
              <w:t>7,5</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Ba</w:t>
            </w:r>
            <w:r w:rsidRPr="00B828C0">
              <w:rPr>
                <w:rFonts w:ascii="Times New Roman" w:hAnsi="Times New Roman" w:cs="Times New Roman"/>
                <w:sz w:val="24"/>
                <w:szCs w:val="24"/>
                <w:vertAlign w:val="subscript"/>
                <w:lang w:val="en-US"/>
              </w:rPr>
              <w:t>4</w:t>
            </w:r>
            <w:r w:rsidR="006D1452" w:rsidRPr="00B828C0">
              <w:rPr>
                <w:rFonts w:ascii="Times New Roman" w:hAnsi="Times New Roman" w:cs="Times New Roman"/>
                <w:sz w:val="24"/>
                <w:szCs w:val="24"/>
                <w:vertAlign w:val="subscript"/>
                <w:lang w:val="en-US"/>
              </w:rPr>
              <w:t>,0</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Mg</w:t>
            </w:r>
            <w:r w:rsidRPr="00B828C0">
              <w:rPr>
                <w:rFonts w:ascii="Times New Roman" w:hAnsi="Times New Roman" w:cs="Times New Roman"/>
                <w:sz w:val="24"/>
                <w:szCs w:val="24"/>
                <w:vertAlign w:val="subscript"/>
                <w:lang w:val="en-US"/>
              </w:rPr>
              <w:t>3,1</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S</w:t>
            </w:r>
            <w:r w:rsidRPr="00B828C0">
              <w:rPr>
                <w:rFonts w:ascii="Times New Roman" w:hAnsi="Times New Roman" w:cs="Times New Roman"/>
                <w:sz w:val="24"/>
                <w:szCs w:val="24"/>
                <w:vertAlign w:val="subscript"/>
                <w:lang w:val="en-US"/>
              </w:rPr>
              <w:t>2,7</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Co</w:t>
            </w:r>
            <w:r w:rsidRPr="00B828C0">
              <w:rPr>
                <w:rFonts w:ascii="Times New Roman" w:hAnsi="Times New Roman" w:cs="Times New Roman"/>
                <w:sz w:val="24"/>
                <w:szCs w:val="24"/>
                <w:vertAlign w:val="subscript"/>
                <w:lang w:val="en-US"/>
              </w:rPr>
              <w:t>1,8</w:t>
            </w:r>
            <w:r w:rsidR="00154510" w:rsidRPr="00B828C0">
              <w:rPr>
                <w:rFonts w:ascii="Times New Roman" w:hAnsi="Times New Roman" w:cs="Times New Roman"/>
                <w:sz w:val="24"/>
                <w:szCs w:val="24"/>
                <w:lang w:val="en-US"/>
              </w:rPr>
              <w:t>=</w:t>
            </w:r>
            <w:r w:rsidRPr="00B828C0">
              <w:rPr>
                <w:rFonts w:ascii="Times New Roman" w:hAnsi="Times New Roman" w:cs="Times New Roman"/>
                <w:sz w:val="24"/>
                <w:szCs w:val="24"/>
                <w:lang w:val="en-US"/>
              </w:rPr>
              <w:t xml:space="preserve"> As</w:t>
            </w:r>
            <w:r w:rsidRPr="00B828C0">
              <w:rPr>
                <w:rFonts w:ascii="Times New Roman" w:hAnsi="Times New Roman" w:cs="Times New Roman"/>
                <w:sz w:val="24"/>
                <w:szCs w:val="24"/>
                <w:vertAlign w:val="subscript"/>
                <w:lang w:val="en-US"/>
              </w:rPr>
              <w:t>1,8</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Sm</w:t>
            </w:r>
            <w:r w:rsidRPr="00B828C0">
              <w:rPr>
                <w:rFonts w:ascii="Times New Roman" w:hAnsi="Times New Roman" w:cs="Times New Roman"/>
                <w:sz w:val="24"/>
                <w:szCs w:val="24"/>
                <w:vertAlign w:val="subscript"/>
                <w:lang w:val="en-US"/>
              </w:rPr>
              <w:t>1,5</w:t>
            </w:r>
            <w:r w:rsidR="00154510"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w:t>
            </w:r>
            <w:r w:rsidR="00471C4F" w:rsidRPr="00B828C0">
              <w:rPr>
                <w:rFonts w:ascii="Times New Roman" w:hAnsi="Times New Roman" w:cs="Times New Roman"/>
                <w:sz w:val="24"/>
                <w:szCs w:val="24"/>
                <w:lang w:val="en-US"/>
              </w:rPr>
              <w:t>B</w:t>
            </w:r>
            <w:r w:rsidR="00471C4F" w:rsidRPr="00B828C0">
              <w:rPr>
                <w:rFonts w:ascii="Times New Roman" w:hAnsi="Times New Roman" w:cs="Times New Roman"/>
                <w:sz w:val="24"/>
                <w:szCs w:val="24"/>
                <w:vertAlign w:val="subscript"/>
                <w:lang w:val="en-US"/>
              </w:rPr>
              <w:t>1,4</w:t>
            </w:r>
            <w:r w:rsidR="00471C4F" w:rsidRPr="00B828C0">
              <w:rPr>
                <w:rFonts w:ascii="Times New Roman" w:hAnsi="Times New Roman" w:cs="Times New Roman"/>
                <w:sz w:val="24"/>
                <w:szCs w:val="24"/>
                <w:lang w:val="en-US"/>
              </w:rPr>
              <w:t xml:space="preserve"> </w:t>
            </w:r>
          </w:p>
        </w:tc>
      </w:tr>
      <w:tr w:rsidR="005157FE" w:rsidRPr="002E40D2" w14:paraId="1F74F828" w14:textId="77777777" w:rsidTr="00B828C0">
        <w:tc>
          <w:tcPr>
            <w:tcW w:w="2268" w:type="dxa"/>
          </w:tcPr>
          <w:p w14:paraId="415F5C29" w14:textId="77777777" w:rsidR="005157FE" w:rsidRPr="00B828C0" w:rsidRDefault="005157FE" w:rsidP="00B828C0">
            <w:pPr>
              <w:pStyle w:val="a3"/>
              <w:rPr>
                <w:rFonts w:ascii="Times New Roman" w:hAnsi="Times New Roman" w:cs="Times New Roman"/>
                <w:sz w:val="24"/>
                <w:szCs w:val="24"/>
                <w:lang w:val="en-US"/>
              </w:rPr>
            </w:pPr>
            <w:r w:rsidRPr="00B828C0">
              <w:rPr>
                <w:rFonts w:ascii="Times New Roman" w:hAnsi="Times New Roman" w:cs="Times New Roman"/>
                <w:sz w:val="24"/>
                <w:szCs w:val="24"/>
              </w:rPr>
              <w:t>Листья</w:t>
            </w:r>
            <w:r w:rsidRPr="00B828C0">
              <w:rPr>
                <w:rFonts w:ascii="Times New Roman" w:hAnsi="Times New Roman" w:cs="Times New Roman"/>
                <w:sz w:val="24"/>
                <w:szCs w:val="24"/>
                <w:lang w:val="en-US"/>
              </w:rPr>
              <w:t xml:space="preserve"> </w:t>
            </w:r>
            <w:r w:rsidRPr="00B828C0">
              <w:rPr>
                <w:rFonts w:ascii="Times New Roman" w:hAnsi="Times New Roman" w:cs="Times New Roman"/>
                <w:sz w:val="24"/>
                <w:szCs w:val="24"/>
              </w:rPr>
              <w:t>тополя</w:t>
            </w:r>
            <w:r w:rsidRPr="00B828C0">
              <w:rPr>
                <w:rFonts w:ascii="Times New Roman" w:hAnsi="Times New Roman" w:cs="Times New Roman"/>
                <w:sz w:val="24"/>
                <w:szCs w:val="24"/>
                <w:lang w:val="en-US"/>
              </w:rPr>
              <w:t xml:space="preserve"> </w:t>
            </w:r>
            <w:r w:rsidRPr="00B828C0">
              <w:rPr>
                <w:rFonts w:ascii="Times New Roman" w:hAnsi="Times New Roman" w:cs="Times New Roman"/>
                <w:sz w:val="24"/>
                <w:szCs w:val="24"/>
              </w:rPr>
              <w:t>пирамидального</w:t>
            </w:r>
            <w:r w:rsidRPr="00B828C0">
              <w:rPr>
                <w:rFonts w:ascii="Times New Roman" w:hAnsi="Times New Roman" w:cs="Times New Roman"/>
                <w:sz w:val="24"/>
                <w:szCs w:val="24"/>
                <w:lang w:val="en-US"/>
              </w:rPr>
              <w:t xml:space="preserve"> (</w:t>
            </w:r>
            <w:r w:rsidRPr="00B828C0">
              <w:rPr>
                <w:rFonts w:ascii="Times New Roman" w:eastAsia="Times New Roman" w:hAnsi="Times New Roman" w:cs="Times New Roman"/>
                <w:i/>
                <w:color w:val="202122"/>
                <w:sz w:val="24"/>
                <w:szCs w:val="24"/>
                <w:highlight w:val="white"/>
                <w:lang w:val="en-US"/>
              </w:rPr>
              <w:t>Populus nigra</w:t>
            </w:r>
            <w:r w:rsidRPr="00B828C0">
              <w:rPr>
                <w:rFonts w:ascii="Times New Roman" w:eastAsia="Times New Roman" w:hAnsi="Times New Roman" w:cs="Times New Roman"/>
                <w:color w:val="202122"/>
                <w:sz w:val="24"/>
                <w:szCs w:val="24"/>
                <w:highlight w:val="white"/>
                <w:lang w:val="en-US"/>
              </w:rPr>
              <w:t xml:space="preserve"> f. </w:t>
            </w:r>
            <w:r w:rsidRPr="00B828C0">
              <w:rPr>
                <w:rFonts w:ascii="Times New Roman" w:eastAsia="Times New Roman" w:hAnsi="Times New Roman" w:cs="Times New Roman"/>
                <w:i/>
                <w:color w:val="202122"/>
                <w:sz w:val="24"/>
                <w:szCs w:val="24"/>
                <w:highlight w:val="white"/>
                <w:lang w:val="en-US"/>
              </w:rPr>
              <w:t>pyramidalis</w:t>
            </w:r>
            <w:r w:rsidRPr="00B828C0">
              <w:rPr>
                <w:rFonts w:ascii="Times New Roman" w:hAnsi="Times New Roman" w:cs="Times New Roman"/>
                <w:sz w:val="24"/>
                <w:szCs w:val="24"/>
                <w:lang w:val="en-US"/>
              </w:rPr>
              <w:t>)</w:t>
            </w:r>
          </w:p>
        </w:tc>
        <w:tc>
          <w:tcPr>
            <w:tcW w:w="7230" w:type="dxa"/>
          </w:tcPr>
          <w:p w14:paraId="025F5CBA" w14:textId="77777777" w:rsidR="005157FE" w:rsidRPr="00B828C0" w:rsidRDefault="006C62E7" w:rsidP="00B828C0">
            <w:pPr>
              <w:pStyle w:val="a3"/>
              <w:rPr>
                <w:rFonts w:ascii="Times New Roman" w:hAnsi="Times New Roman" w:cs="Times New Roman"/>
                <w:sz w:val="24"/>
                <w:szCs w:val="24"/>
                <w:lang w:val="en-US"/>
              </w:rPr>
            </w:pPr>
            <w:r w:rsidRPr="00B828C0">
              <w:rPr>
                <w:rFonts w:ascii="Times New Roman" w:hAnsi="Times New Roman" w:cs="Times New Roman"/>
                <w:sz w:val="24"/>
                <w:szCs w:val="24"/>
                <w:lang w:val="en-US"/>
              </w:rPr>
              <w:t>Sr</w:t>
            </w:r>
            <w:r w:rsidRPr="00B828C0">
              <w:rPr>
                <w:rFonts w:ascii="Times New Roman" w:hAnsi="Times New Roman" w:cs="Times New Roman"/>
                <w:sz w:val="24"/>
                <w:szCs w:val="24"/>
                <w:vertAlign w:val="subscript"/>
                <w:lang w:val="en-US"/>
              </w:rPr>
              <w:t>74</w:t>
            </w:r>
            <w:r w:rsidR="006D1452"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Ag</w:t>
            </w:r>
            <w:r w:rsidRPr="00B828C0">
              <w:rPr>
                <w:rFonts w:ascii="Times New Roman" w:hAnsi="Times New Roman" w:cs="Times New Roman"/>
                <w:sz w:val="24"/>
                <w:szCs w:val="24"/>
                <w:vertAlign w:val="subscript"/>
                <w:lang w:val="en-US"/>
              </w:rPr>
              <w:t>34</w:t>
            </w:r>
            <w:r w:rsidR="006D1452"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Au</w:t>
            </w:r>
            <w:r w:rsidRPr="00B828C0">
              <w:rPr>
                <w:rFonts w:ascii="Times New Roman" w:hAnsi="Times New Roman" w:cs="Times New Roman"/>
                <w:sz w:val="24"/>
                <w:szCs w:val="24"/>
                <w:vertAlign w:val="subscript"/>
                <w:lang w:val="en-US"/>
              </w:rPr>
              <w:t>31</w:t>
            </w:r>
            <w:r w:rsidR="006D1452"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Zn</w:t>
            </w:r>
            <w:r w:rsidRPr="00B828C0">
              <w:rPr>
                <w:rFonts w:ascii="Times New Roman" w:hAnsi="Times New Roman" w:cs="Times New Roman"/>
                <w:sz w:val="24"/>
                <w:szCs w:val="24"/>
                <w:vertAlign w:val="subscript"/>
                <w:lang w:val="en-US"/>
              </w:rPr>
              <w:t>21</w:t>
            </w:r>
            <w:r w:rsidR="006D1452"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Ca</w:t>
            </w:r>
            <w:r w:rsidRPr="00B828C0">
              <w:rPr>
                <w:rFonts w:ascii="Times New Roman" w:hAnsi="Times New Roman" w:cs="Times New Roman"/>
                <w:sz w:val="24"/>
                <w:szCs w:val="24"/>
                <w:vertAlign w:val="subscript"/>
                <w:lang w:val="en-US"/>
              </w:rPr>
              <w:t>6,0</w:t>
            </w:r>
            <w:r w:rsidR="006D1452"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Th</w:t>
            </w:r>
            <w:r w:rsidRPr="00B828C0">
              <w:rPr>
                <w:rFonts w:ascii="Times New Roman" w:hAnsi="Times New Roman" w:cs="Times New Roman"/>
                <w:sz w:val="24"/>
                <w:szCs w:val="24"/>
                <w:vertAlign w:val="subscript"/>
                <w:lang w:val="en-US"/>
              </w:rPr>
              <w:t>2,7</w:t>
            </w:r>
            <w:r w:rsidR="006D1452"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Ba</w:t>
            </w:r>
            <w:r w:rsidRPr="00B828C0">
              <w:rPr>
                <w:rFonts w:ascii="Times New Roman" w:hAnsi="Times New Roman" w:cs="Times New Roman"/>
                <w:sz w:val="24"/>
                <w:szCs w:val="24"/>
                <w:vertAlign w:val="subscript"/>
                <w:lang w:val="en-US"/>
              </w:rPr>
              <w:t>1,4</w:t>
            </w:r>
            <w:r w:rsidR="006D1452"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As</w:t>
            </w:r>
            <w:r w:rsidRPr="00B828C0">
              <w:rPr>
                <w:rFonts w:ascii="Times New Roman" w:hAnsi="Times New Roman" w:cs="Times New Roman"/>
                <w:sz w:val="24"/>
                <w:szCs w:val="24"/>
                <w:vertAlign w:val="subscript"/>
                <w:lang w:val="en-US"/>
              </w:rPr>
              <w:t>1,3</w:t>
            </w:r>
            <w:r w:rsidR="006D1452" w:rsidRPr="00B828C0">
              <w:rPr>
                <w:rFonts w:ascii="Times New Roman" w:hAnsi="Times New Roman" w:cs="Times New Roman"/>
                <w:sz w:val="24"/>
                <w:szCs w:val="24"/>
                <w:lang w:val="en-US"/>
              </w:rPr>
              <w:t>=</w:t>
            </w:r>
            <w:r w:rsidRPr="00B828C0">
              <w:rPr>
                <w:rFonts w:ascii="Times New Roman" w:hAnsi="Times New Roman" w:cs="Times New Roman"/>
                <w:sz w:val="24"/>
                <w:szCs w:val="24"/>
                <w:lang w:val="en-US"/>
              </w:rPr>
              <w:t xml:space="preserve"> Sm</w:t>
            </w:r>
            <w:r w:rsidRPr="00B828C0">
              <w:rPr>
                <w:rFonts w:ascii="Times New Roman" w:hAnsi="Times New Roman" w:cs="Times New Roman"/>
                <w:sz w:val="24"/>
                <w:szCs w:val="24"/>
                <w:vertAlign w:val="subscript"/>
                <w:lang w:val="en-US"/>
              </w:rPr>
              <w:t>1,3</w:t>
            </w:r>
            <w:r w:rsidR="006D1452"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w:t>
            </w:r>
            <w:r w:rsidR="006F3609" w:rsidRPr="00B828C0">
              <w:rPr>
                <w:rFonts w:ascii="Times New Roman" w:hAnsi="Times New Roman" w:cs="Times New Roman"/>
                <w:sz w:val="24"/>
                <w:szCs w:val="24"/>
                <w:lang w:val="en-US"/>
              </w:rPr>
              <w:t>Na</w:t>
            </w:r>
            <w:r w:rsidR="006F3609" w:rsidRPr="00B828C0">
              <w:rPr>
                <w:rFonts w:ascii="Times New Roman" w:hAnsi="Times New Roman" w:cs="Times New Roman"/>
                <w:sz w:val="24"/>
                <w:szCs w:val="24"/>
                <w:vertAlign w:val="subscript"/>
                <w:lang w:val="en-US"/>
              </w:rPr>
              <w:t>1,1</w:t>
            </w:r>
            <w:r w:rsidR="006F3609" w:rsidRPr="00B828C0">
              <w:rPr>
                <w:rFonts w:ascii="Times New Roman" w:hAnsi="Times New Roman" w:cs="Times New Roman"/>
                <w:sz w:val="24"/>
                <w:szCs w:val="24"/>
                <w:lang w:val="en-US"/>
              </w:rPr>
              <w:t xml:space="preserve"> </w:t>
            </w:r>
          </w:p>
        </w:tc>
      </w:tr>
      <w:tr w:rsidR="005157FE" w:rsidRPr="002E40D2" w14:paraId="75A13C79" w14:textId="77777777" w:rsidTr="00B828C0">
        <w:tc>
          <w:tcPr>
            <w:tcW w:w="2268" w:type="dxa"/>
          </w:tcPr>
          <w:p w14:paraId="6560CCEE" w14:textId="77777777" w:rsidR="005157FE" w:rsidRPr="00B828C0" w:rsidRDefault="005157FE" w:rsidP="00B828C0">
            <w:pPr>
              <w:pStyle w:val="a3"/>
              <w:rPr>
                <w:rFonts w:ascii="Times New Roman" w:hAnsi="Times New Roman" w:cs="Times New Roman"/>
                <w:sz w:val="24"/>
                <w:szCs w:val="24"/>
                <w:lang w:val="en-US"/>
              </w:rPr>
            </w:pPr>
            <w:r w:rsidRPr="00B828C0">
              <w:rPr>
                <w:rFonts w:ascii="Times New Roman" w:hAnsi="Times New Roman" w:cs="Times New Roman"/>
                <w:sz w:val="24"/>
                <w:szCs w:val="24"/>
              </w:rPr>
              <w:t xml:space="preserve">Волосы </w:t>
            </w:r>
          </w:p>
        </w:tc>
        <w:tc>
          <w:tcPr>
            <w:tcW w:w="7230" w:type="dxa"/>
          </w:tcPr>
          <w:p w14:paraId="4DA2B25B" w14:textId="77777777" w:rsidR="005157FE" w:rsidRPr="00B828C0" w:rsidRDefault="00154510" w:rsidP="00B828C0">
            <w:pPr>
              <w:pStyle w:val="a3"/>
              <w:rPr>
                <w:rFonts w:ascii="Times New Roman" w:hAnsi="Times New Roman" w:cs="Times New Roman"/>
                <w:sz w:val="24"/>
                <w:szCs w:val="24"/>
                <w:lang w:val="en-US"/>
              </w:rPr>
            </w:pPr>
            <w:r w:rsidRPr="00B828C0">
              <w:rPr>
                <w:rFonts w:ascii="Times New Roman" w:hAnsi="Times New Roman" w:cs="Times New Roman"/>
                <w:sz w:val="24"/>
                <w:szCs w:val="24"/>
                <w:lang w:val="en-US"/>
              </w:rPr>
              <w:t>Au</w:t>
            </w:r>
            <w:r w:rsidRPr="00B828C0">
              <w:rPr>
                <w:rFonts w:ascii="Times New Roman" w:hAnsi="Times New Roman" w:cs="Times New Roman"/>
                <w:sz w:val="24"/>
                <w:szCs w:val="24"/>
                <w:vertAlign w:val="subscript"/>
                <w:lang w:val="en-US"/>
              </w:rPr>
              <w:t>29</w:t>
            </w:r>
            <w:r w:rsidR="006D1452"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S</w:t>
            </w:r>
            <w:r w:rsidRPr="00B828C0">
              <w:rPr>
                <w:rFonts w:ascii="Times New Roman" w:hAnsi="Times New Roman" w:cs="Times New Roman"/>
                <w:sz w:val="24"/>
                <w:szCs w:val="24"/>
                <w:vertAlign w:val="subscript"/>
                <w:lang w:val="en-US"/>
              </w:rPr>
              <w:t>12</w:t>
            </w:r>
            <w:r w:rsidR="006D1452"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Hg</w:t>
            </w:r>
            <w:r w:rsidRPr="00B828C0">
              <w:rPr>
                <w:rFonts w:ascii="Times New Roman" w:hAnsi="Times New Roman" w:cs="Times New Roman"/>
                <w:sz w:val="24"/>
                <w:szCs w:val="24"/>
                <w:vertAlign w:val="subscript"/>
                <w:lang w:val="en-US"/>
              </w:rPr>
              <w:t>7,8</w:t>
            </w:r>
            <w:r w:rsidR="006D1452"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Rh</w:t>
            </w:r>
            <w:r w:rsidRPr="00B828C0">
              <w:rPr>
                <w:rFonts w:ascii="Times New Roman" w:hAnsi="Times New Roman" w:cs="Times New Roman"/>
                <w:sz w:val="24"/>
                <w:szCs w:val="24"/>
                <w:vertAlign w:val="subscript"/>
                <w:lang w:val="en-US"/>
              </w:rPr>
              <w:t>6,0</w:t>
            </w:r>
            <w:r w:rsidR="006D1452"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Zn</w:t>
            </w:r>
            <w:r w:rsidRPr="00B828C0">
              <w:rPr>
                <w:rFonts w:ascii="Times New Roman" w:hAnsi="Times New Roman" w:cs="Times New Roman"/>
                <w:sz w:val="24"/>
                <w:szCs w:val="24"/>
                <w:vertAlign w:val="subscript"/>
                <w:lang w:val="en-US"/>
              </w:rPr>
              <w:t>4,4</w:t>
            </w:r>
            <w:r w:rsidR="006D1452"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Ag</w:t>
            </w:r>
            <w:r w:rsidRPr="00B828C0">
              <w:rPr>
                <w:rFonts w:ascii="Times New Roman" w:hAnsi="Times New Roman" w:cs="Times New Roman"/>
                <w:sz w:val="24"/>
                <w:szCs w:val="24"/>
                <w:vertAlign w:val="subscript"/>
                <w:lang w:val="en-US"/>
              </w:rPr>
              <w:t>1,6</w:t>
            </w:r>
            <w:r w:rsidR="006D1452"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P</w:t>
            </w:r>
            <w:r w:rsidRPr="00B828C0">
              <w:rPr>
                <w:rFonts w:ascii="Times New Roman" w:hAnsi="Times New Roman" w:cs="Times New Roman"/>
                <w:sz w:val="24"/>
                <w:szCs w:val="24"/>
                <w:vertAlign w:val="subscript"/>
                <w:lang w:val="en-US"/>
              </w:rPr>
              <w:t>1,3</w:t>
            </w:r>
            <w:r w:rsidR="006D1452" w:rsidRPr="00B828C0">
              <w:rPr>
                <w:rFonts w:ascii="Times New Roman" w:hAnsi="Times New Roman" w:cs="Times New Roman"/>
                <w:sz w:val="24"/>
                <w:szCs w:val="24"/>
                <w:lang w:val="en-US"/>
              </w:rPr>
              <w:t>&gt;</w:t>
            </w:r>
            <w:r w:rsidRPr="00B828C0">
              <w:rPr>
                <w:rFonts w:ascii="Times New Roman" w:hAnsi="Times New Roman" w:cs="Times New Roman"/>
                <w:sz w:val="24"/>
                <w:szCs w:val="24"/>
                <w:lang w:val="en-US"/>
              </w:rPr>
              <w:t xml:space="preserve"> Ba</w:t>
            </w:r>
            <w:r w:rsidRPr="00B828C0">
              <w:rPr>
                <w:rFonts w:ascii="Times New Roman" w:hAnsi="Times New Roman" w:cs="Times New Roman"/>
                <w:sz w:val="24"/>
                <w:szCs w:val="24"/>
                <w:vertAlign w:val="subscript"/>
                <w:lang w:val="en-US"/>
              </w:rPr>
              <w:t>1,0</w:t>
            </w:r>
            <w:r w:rsidRPr="00B828C0">
              <w:rPr>
                <w:rFonts w:ascii="Times New Roman" w:hAnsi="Times New Roman" w:cs="Times New Roman"/>
                <w:sz w:val="24"/>
                <w:szCs w:val="24"/>
                <w:lang w:val="en-US"/>
              </w:rPr>
              <w:t xml:space="preserve"> </w:t>
            </w:r>
          </w:p>
        </w:tc>
      </w:tr>
    </w:tbl>
    <w:p w14:paraId="4599F1FB" w14:textId="77777777" w:rsidR="00DA2609" w:rsidRDefault="00DA2609" w:rsidP="00EA0528">
      <w:pPr>
        <w:ind w:firstLine="567"/>
        <w:jc w:val="both"/>
        <w:rPr>
          <w:rFonts w:ascii="Times New Roman" w:eastAsia="Calibri" w:hAnsi="Times New Roman" w:cs="Times New Roman"/>
          <w:sz w:val="28"/>
          <w:szCs w:val="28"/>
          <w:lang w:val="en-US"/>
        </w:rPr>
      </w:pPr>
    </w:p>
    <w:p w14:paraId="3DE5061F" w14:textId="77777777" w:rsidR="000678CF" w:rsidRPr="00711D88" w:rsidRDefault="000678CF" w:rsidP="00711D88">
      <w:pPr>
        <w:pStyle w:val="a3"/>
        <w:ind w:firstLine="567"/>
        <w:jc w:val="both"/>
        <w:rPr>
          <w:rFonts w:ascii="Times New Roman" w:hAnsi="Times New Roman" w:cs="Times New Roman"/>
          <w:sz w:val="28"/>
          <w:szCs w:val="28"/>
        </w:rPr>
      </w:pPr>
      <w:r w:rsidRPr="00711D88">
        <w:rPr>
          <w:rFonts w:ascii="Times New Roman" w:eastAsia="Calibri" w:hAnsi="Times New Roman" w:cs="Times New Roman"/>
          <w:sz w:val="28"/>
          <w:szCs w:val="28"/>
        </w:rPr>
        <w:lastRenderedPageBreak/>
        <w:t xml:space="preserve">Коэффициенты концентрации </w:t>
      </w:r>
      <w:proofErr w:type="spellStart"/>
      <w:r w:rsidRPr="00711D88">
        <w:rPr>
          <w:rFonts w:ascii="Times New Roman" w:eastAsia="Calibri" w:hAnsi="Times New Roman" w:cs="Times New Roman"/>
          <w:sz w:val="28"/>
          <w:szCs w:val="28"/>
        </w:rPr>
        <w:t>расчитанные</w:t>
      </w:r>
      <w:proofErr w:type="spellEnd"/>
      <w:r w:rsidRPr="00711D88">
        <w:rPr>
          <w:rFonts w:ascii="Times New Roman" w:eastAsia="Calibri" w:hAnsi="Times New Roman" w:cs="Times New Roman"/>
          <w:sz w:val="28"/>
          <w:szCs w:val="28"/>
        </w:rPr>
        <w:t xml:space="preserve"> относительно среднего по региону показали, что </w:t>
      </w:r>
      <w:r w:rsidRPr="00711D88">
        <w:rPr>
          <w:rFonts w:ascii="Times New Roman" w:hAnsi="Times New Roman" w:cs="Times New Roman"/>
          <w:sz w:val="28"/>
          <w:szCs w:val="28"/>
        </w:rPr>
        <w:t>две близлежащие области значительно отличаются в концентрировании химических элементов.</w:t>
      </w:r>
      <w:r w:rsidR="00AA28C8" w:rsidRPr="00711D88">
        <w:rPr>
          <w:rFonts w:ascii="Times New Roman" w:hAnsi="Times New Roman" w:cs="Times New Roman"/>
          <w:sz w:val="28"/>
          <w:szCs w:val="28"/>
        </w:rPr>
        <w:t xml:space="preserve"> Выявлено</w:t>
      </w:r>
      <w:r w:rsidR="00CC1D7F" w:rsidRPr="00711D88">
        <w:rPr>
          <w:rFonts w:ascii="Times New Roman" w:hAnsi="Times New Roman" w:cs="Times New Roman"/>
          <w:sz w:val="28"/>
          <w:szCs w:val="28"/>
        </w:rPr>
        <w:t>,</w:t>
      </w:r>
      <w:r w:rsidR="00AA28C8" w:rsidRPr="00711D88">
        <w:rPr>
          <w:rFonts w:ascii="Times New Roman" w:hAnsi="Times New Roman" w:cs="Times New Roman"/>
          <w:sz w:val="28"/>
          <w:szCs w:val="28"/>
        </w:rPr>
        <w:t xml:space="preserve"> что значительно большее количество химических элементов, превышающих фоновые уровни, наблюдаются в Кызылординской области по сравнению с Туркестанской. </w:t>
      </w:r>
      <w:r w:rsidRPr="00711D88">
        <w:rPr>
          <w:rFonts w:ascii="Times New Roman" w:hAnsi="Times New Roman" w:cs="Times New Roman"/>
          <w:sz w:val="28"/>
          <w:szCs w:val="28"/>
        </w:rPr>
        <w:t>Так геохимическая специфика почв Кызылординской области отражается в концентрировании более широкого спектра химических элементов (42 элемента), а в Туркестанской области концентрируется 34 химических элемента</w:t>
      </w:r>
      <w:r w:rsidR="00AA28C8" w:rsidRPr="00711D88">
        <w:rPr>
          <w:rFonts w:ascii="Times New Roman" w:hAnsi="Times New Roman" w:cs="Times New Roman"/>
          <w:sz w:val="28"/>
          <w:szCs w:val="28"/>
        </w:rPr>
        <w:t>:</w:t>
      </w:r>
      <w:r w:rsidRPr="00711D88">
        <w:rPr>
          <w:rFonts w:ascii="Times New Roman" w:hAnsi="Times New Roman" w:cs="Times New Roman"/>
          <w:sz w:val="28"/>
          <w:szCs w:val="28"/>
        </w:rPr>
        <w:t xml:space="preserve"> </w:t>
      </w:r>
    </w:p>
    <w:p w14:paraId="1628A83C" w14:textId="77777777" w:rsidR="000678CF" w:rsidRPr="00711D88" w:rsidRDefault="000678CF" w:rsidP="00711D88">
      <w:pPr>
        <w:pStyle w:val="a3"/>
        <w:ind w:firstLine="567"/>
        <w:jc w:val="both"/>
        <w:rPr>
          <w:rFonts w:ascii="Times New Roman" w:eastAsia="Calibri" w:hAnsi="Times New Roman" w:cs="Times New Roman"/>
          <w:sz w:val="28"/>
          <w:szCs w:val="28"/>
        </w:rPr>
      </w:pPr>
      <w:r w:rsidRPr="00711D88">
        <w:rPr>
          <w:rFonts w:ascii="Times New Roman" w:hAnsi="Times New Roman" w:cs="Times New Roman"/>
          <w:sz w:val="28"/>
          <w:szCs w:val="28"/>
        </w:rPr>
        <w:t>Туркестанская область –</w:t>
      </w:r>
      <w:r w:rsidRPr="00711D88">
        <w:rPr>
          <w:rFonts w:ascii="Times New Roman" w:eastAsia="Calibri" w:hAnsi="Times New Roman" w:cs="Times New Roman"/>
          <w:sz w:val="28"/>
          <w:szCs w:val="28"/>
        </w:rPr>
        <w:t xml:space="preserve"> </w:t>
      </w:r>
      <w:r w:rsidRPr="00711D88">
        <w:rPr>
          <w:rFonts w:ascii="Times New Roman" w:hAnsi="Times New Roman" w:cs="Times New Roman"/>
          <w:sz w:val="28"/>
          <w:szCs w:val="28"/>
          <w:lang w:val="en-US"/>
        </w:rPr>
        <w:t>Au</w:t>
      </w:r>
      <w:r w:rsidRPr="00711D88">
        <w:rPr>
          <w:rFonts w:ascii="Times New Roman" w:hAnsi="Times New Roman" w:cs="Times New Roman"/>
          <w:sz w:val="28"/>
          <w:szCs w:val="28"/>
          <w:vertAlign w:val="subscript"/>
        </w:rPr>
        <w:t>1,7</w:t>
      </w:r>
      <w:r w:rsidRPr="00711D88">
        <w:rPr>
          <w:rFonts w:ascii="Times New Roman" w:hAnsi="Times New Roman" w:cs="Times New Roman"/>
          <w:sz w:val="28"/>
          <w:szCs w:val="28"/>
        </w:rPr>
        <w:t xml:space="preserve">&gt; </w:t>
      </w:r>
      <w:r w:rsidRPr="00711D88">
        <w:rPr>
          <w:rFonts w:ascii="Times New Roman" w:hAnsi="Times New Roman" w:cs="Times New Roman"/>
          <w:sz w:val="28"/>
          <w:szCs w:val="28"/>
          <w:lang w:val="en-US"/>
        </w:rPr>
        <w:t>Ru</w:t>
      </w:r>
      <w:r w:rsidRPr="00711D88">
        <w:rPr>
          <w:rFonts w:ascii="Times New Roman" w:hAnsi="Times New Roman" w:cs="Times New Roman"/>
          <w:sz w:val="28"/>
          <w:szCs w:val="28"/>
          <w:vertAlign w:val="subscript"/>
        </w:rPr>
        <w:t>1,4</w:t>
      </w:r>
      <w:r w:rsidRPr="00711D88">
        <w:rPr>
          <w:rFonts w:ascii="Times New Roman" w:hAnsi="Times New Roman" w:cs="Times New Roman"/>
          <w:sz w:val="28"/>
          <w:szCs w:val="28"/>
        </w:rPr>
        <w:t xml:space="preserve">&gt; </w:t>
      </w:r>
      <w:r w:rsidRPr="00711D88">
        <w:rPr>
          <w:rFonts w:ascii="Times New Roman" w:hAnsi="Times New Roman" w:cs="Times New Roman"/>
          <w:sz w:val="28"/>
          <w:szCs w:val="28"/>
          <w:lang w:val="en-US"/>
        </w:rPr>
        <w:t>Pd</w:t>
      </w:r>
      <w:r w:rsidRPr="00711D88">
        <w:rPr>
          <w:rFonts w:ascii="Times New Roman" w:hAnsi="Times New Roman" w:cs="Times New Roman"/>
          <w:sz w:val="28"/>
          <w:szCs w:val="28"/>
          <w:vertAlign w:val="subscript"/>
        </w:rPr>
        <w:t>1,1</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Hf</w:t>
      </w:r>
      <w:r w:rsidRPr="00711D88">
        <w:rPr>
          <w:rFonts w:ascii="Times New Roman" w:hAnsi="Times New Roman" w:cs="Times New Roman"/>
          <w:sz w:val="28"/>
          <w:szCs w:val="28"/>
          <w:vertAlign w:val="subscript"/>
        </w:rPr>
        <w:t>1,1</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W</w:t>
      </w:r>
      <w:r w:rsidRPr="00711D88">
        <w:rPr>
          <w:rFonts w:ascii="Times New Roman" w:hAnsi="Times New Roman" w:cs="Times New Roman"/>
          <w:sz w:val="28"/>
          <w:szCs w:val="28"/>
          <w:vertAlign w:val="subscript"/>
        </w:rPr>
        <w:t>1,1</w:t>
      </w:r>
      <w:r w:rsidRPr="00711D88">
        <w:rPr>
          <w:rFonts w:ascii="Times New Roman" w:hAnsi="Times New Roman" w:cs="Times New Roman"/>
          <w:sz w:val="28"/>
          <w:szCs w:val="28"/>
        </w:rPr>
        <w:t xml:space="preserve">&gt; </w:t>
      </w:r>
      <w:r w:rsidRPr="00711D88">
        <w:rPr>
          <w:rFonts w:ascii="Times New Roman" w:hAnsi="Times New Roman" w:cs="Times New Roman"/>
          <w:sz w:val="28"/>
          <w:szCs w:val="28"/>
          <w:lang w:val="en-US"/>
        </w:rPr>
        <w:t>B</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Mg</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P</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K</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Sc</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Cr</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Mn</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Fe</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Co</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Zn</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As</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Rb</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Sb</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I</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Cs</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La</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Ce</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Nd</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Sm</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Eu</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Tb</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Ho</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Er</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Tm</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Yb</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Lu</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Ta</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Pt</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Th</w:t>
      </w:r>
      <w:r w:rsidRPr="00711D88">
        <w:rPr>
          <w:rFonts w:ascii="Times New Roman" w:hAnsi="Times New Roman" w:cs="Times New Roman"/>
          <w:sz w:val="28"/>
          <w:szCs w:val="28"/>
          <w:vertAlign w:val="subscript"/>
        </w:rPr>
        <w:t>1,0</w:t>
      </w:r>
    </w:p>
    <w:p w14:paraId="30CAB886" w14:textId="77777777" w:rsidR="006D1452" w:rsidRPr="00711D88" w:rsidRDefault="000678CF" w:rsidP="00711D88">
      <w:pPr>
        <w:pStyle w:val="a3"/>
        <w:ind w:firstLine="567"/>
        <w:jc w:val="both"/>
        <w:rPr>
          <w:rFonts w:ascii="Times New Roman" w:eastAsia="Calibri" w:hAnsi="Times New Roman" w:cs="Times New Roman"/>
          <w:sz w:val="28"/>
          <w:szCs w:val="28"/>
        </w:rPr>
      </w:pPr>
      <w:r w:rsidRPr="00711D88">
        <w:rPr>
          <w:rFonts w:ascii="Times New Roman" w:hAnsi="Times New Roman" w:cs="Times New Roman"/>
          <w:sz w:val="28"/>
          <w:szCs w:val="28"/>
        </w:rPr>
        <w:t xml:space="preserve">Кызылординская область – </w:t>
      </w:r>
      <w:proofErr w:type="spellStart"/>
      <w:r w:rsidRPr="00711D88">
        <w:rPr>
          <w:rFonts w:ascii="Times New Roman" w:hAnsi="Times New Roman" w:cs="Times New Roman"/>
          <w:sz w:val="28"/>
          <w:szCs w:val="28"/>
          <w:lang w:val="en-US"/>
        </w:rPr>
        <w:t>Ir</w:t>
      </w:r>
      <w:proofErr w:type="spellEnd"/>
      <w:r w:rsidRPr="00711D88">
        <w:rPr>
          <w:rFonts w:ascii="Times New Roman" w:hAnsi="Times New Roman" w:cs="Times New Roman"/>
          <w:sz w:val="28"/>
          <w:szCs w:val="28"/>
          <w:vertAlign w:val="subscript"/>
        </w:rPr>
        <w:t>6,4</w:t>
      </w:r>
      <w:r w:rsidRPr="00711D88">
        <w:rPr>
          <w:rFonts w:ascii="Times New Roman" w:hAnsi="Times New Roman" w:cs="Times New Roman"/>
          <w:sz w:val="28"/>
          <w:szCs w:val="28"/>
        </w:rPr>
        <w:t xml:space="preserve">&gt; </w:t>
      </w:r>
      <w:r w:rsidRPr="00711D88">
        <w:rPr>
          <w:rFonts w:ascii="Times New Roman" w:hAnsi="Times New Roman" w:cs="Times New Roman"/>
          <w:sz w:val="28"/>
          <w:szCs w:val="28"/>
          <w:lang w:val="en-US"/>
        </w:rPr>
        <w:t>Re</w:t>
      </w:r>
      <w:r w:rsidRPr="00711D88">
        <w:rPr>
          <w:rFonts w:ascii="Times New Roman" w:hAnsi="Times New Roman" w:cs="Times New Roman"/>
          <w:sz w:val="28"/>
          <w:szCs w:val="28"/>
          <w:vertAlign w:val="subscript"/>
        </w:rPr>
        <w:t>4,0</w:t>
      </w:r>
      <w:r w:rsidRPr="00711D88">
        <w:rPr>
          <w:rFonts w:ascii="Times New Roman" w:hAnsi="Times New Roman" w:cs="Times New Roman"/>
          <w:sz w:val="28"/>
          <w:szCs w:val="28"/>
        </w:rPr>
        <w:t xml:space="preserve">&gt; </w:t>
      </w:r>
      <w:r w:rsidRPr="00711D88">
        <w:rPr>
          <w:rFonts w:ascii="Times New Roman" w:hAnsi="Times New Roman" w:cs="Times New Roman"/>
          <w:sz w:val="28"/>
          <w:szCs w:val="28"/>
          <w:lang w:val="en-US"/>
        </w:rPr>
        <w:t>Si</w:t>
      </w:r>
      <w:r w:rsidRPr="00711D88">
        <w:rPr>
          <w:rFonts w:ascii="Times New Roman" w:hAnsi="Times New Roman" w:cs="Times New Roman"/>
          <w:sz w:val="28"/>
          <w:szCs w:val="28"/>
          <w:vertAlign w:val="subscript"/>
        </w:rPr>
        <w:t>3,8</w:t>
      </w:r>
      <w:r w:rsidRPr="00711D88">
        <w:rPr>
          <w:rFonts w:ascii="Times New Roman" w:hAnsi="Times New Roman" w:cs="Times New Roman"/>
          <w:sz w:val="28"/>
          <w:szCs w:val="28"/>
        </w:rPr>
        <w:t xml:space="preserve">&gt; </w:t>
      </w:r>
      <w:r w:rsidRPr="00711D88">
        <w:rPr>
          <w:rFonts w:ascii="Times New Roman" w:hAnsi="Times New Roman" w:cs="Times New Roman"/>
          <w:sz w:val="28"/>
          <w:szCs w:val="28"/>
          <w:lang w:val="en-US"/>
        </w:rPr>
        <w:t>S</w:t>
      </w:r>
      <w:r w:rsidRPr="00711D88">
        <w:rPr>
          <w:rFonts w:ascii="Times New Roman" w:hAnsi="Times New Roman" w:cs="Times New Roman"/>
          <w:sz w:val="28"/>
          <w:szCs w:val="28"/>
          <w:vertAlign w:val="subscript"/>
        </w:rPr>
        <w:t>2,1</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Mo</w:t>
      </w:r>
      <w:r w:rsidRPr="00711D88">
        <w:rPr>
          <w:rFonts w:ascii="Times New Roman" w:hAnsi="Times New Roman" w:cs="Times New Roman"/>
          <w:sz w:val="28"/>
          <w:szCs w:val="28"/>
          <w:vertAlign w:val="subscript"/>
        </w:rPr>
        <w:t>2,1</w:t>
      </w:r>
      <w:r w:rsidRPr="00711D88">
        <w:rPr>
          <w:rFonts w:ascii="Times New Roman" w:hAnsi="Times New Roman" w:cs="Times New Roman"/>
          <w:sz w:val="28"/>
          <w:szCs w:val="28"/>
        </w:rPr>
        <w:t xml:space="preserve">&gt; </w:t>
      </w:r>
      <w:proofErr w:type="spellStart"/>
      <w:r w:rsidRPr="00711D88">
        <w:rPr>
          <w:rFonts w:ascii="Times New Roman" w:hAnsi="Times New Roman" w:cs="Times New Roman"/>
          <w:sz w:val="28"/>
          <w:szCs w:val="28"/>
          <w:lang w:val="en-US"/>
        </w:rPr>
        <w:t>Ti</w:t>
      </w:r>
      <w:proofErr w:type="spellEnd"/>
      <w:r w:rsidRPr="00711D88">
        <w:rPr>
          <w:rFonts w:ascii="Times New Roman" w:hAnsi="Times New Roman" w:cs="Times New Roman"/>
          <w:sz w:val="28"/>
          <w:szCs w:val="28"/>
          <w:vertAlign w:val="subscript"/>
        </w:rPr>
        <w:t>1,8</w:t>
      </w:r>
      <w:r w:rsidRPr="00711D88">
        <w:rPr>
          <w:rFonts w:ascii="Times New Roman" w:hAnsi="Times New Roman" w:cs="Times New Roman"/>
          <w:sz w:val="28"/>
          <w:szCs w:val="28"/>
        </w:rPr>
        <w:t xml:space="preserve">&gt; </w:t>
      </w:r>
      <w:r w:rsidRPr="00711D88">
        <w:rPr>
          <w:rFonts w:ascii="Times New Roman" w:hAnsi="Times New Roman" w:cs="Times New Roman"/>
          <w:sz w:val="28"/>
          <w:szCs w:val="28"/>
          <w:lang w:val="en-US"/>
        </w:rPr>
        <w:t>Cl</w:t>
      </w:r>
      <w:r w:rsidRPr="00711D88">
        <w:rPr>
          <w:rFonts w:ascii="Times New Roman" w:hAnsi="Times New Roman" w:cs="Times New Roman"/>
          <w:sz w:val="28"/>
          <w:szCs w:val="28"/>
          <w:vertAlign w:val="subscript"/>
        </w:rPr>
        <w:t>1,7</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Nb</w:t>
      </w:r>
      <w:r w:rsidRPr="00711D88">
        <w:rPr>
          <w:rFonts w:ascii="Times New Roman" w:hAnsi="Times New Roman" w:cs="Times New Roman"/>
          <w:sz w:val="28"/>
          <w:szCs w:val="28"/>
          <w:vertAlign w:val="subscript"/>
        </w:rPr>
        <w:t>1,7</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In</w:t>
      </w:r>
      <w:r w:rsidRPr="00711D88">
        <w:rPr>
          <w:rFonts w:ascii="Times New Roman" w:hAnsi="Times New Roman" w:cs="Times New Roman"/>
          <w:sz w:val="28"/>
          <w:szCs w:val="28"/>
          <w:vertAlign w:val="subscript"/>
        </w:rPr>
        <w:t>1,7</w:t>
      </w:r>
      <w:r w:rsidRPr="00711D88">
        <w:rPr>
          <w:rFonts w:ascii="Times New Roman" w:hAnsi="Times New Roman" w:cs="Times New Roman"/>
          <w:sz w:val="28"/>
          <w:szCs w:val="28"/>
        </w:rPr>
        <w:t xml:space="preserve">&gt; </w:t>
      </w:r>
      <w:r w:rsidRPr="00711D88">
        <w:rPr>
          <w:rFonts w:ascii="Times New Roman" w:hAnsi="Times New Roman" w:cs="Times New Roman"/>
          <w:sz w:val="28"/>
          <w:szCs w:val="28"/>
          <w:lang w:val="en-US"/>
        </w:rPr>
        <w:t>V</w:t>
      </w:r>
      <w:r w:rsidRPr="00711D88">
        <w:rPr>
          <w:rFonts w:ascii="Times New Roman" w:hAnsi="Times New Roman" w:cs="Times New Roman"/>
          <w:sz w:val="28"/>
          <w:szCs w:val="28"/>
          <w:vertAlign w:val="subscript"/>
        </w:rPr>
        <w:t>1,5</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Pt</w:t>
      </w:r>
      <w:r w:rsidRPr="00711D88">
        <w:rPr>
          <w:rFonts w:ascii="Times New Roman" w:hAnsi="Times New Roman" w:cs="Times New Roman"/>
          <w:sz w:val="28"/>
          <w:szCs w:val="28"/>
          <w:vertAlign w:val="subscript"/>
        </w:rPr>
        <w:t>1,5</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Hg</w:t>
      </w:r>
      <w:r w:rsidRPr="00711D88">
        <w:rPr>
          <w:rFonts w:ascii="Times New Roman" w:hAnsi="Times New Roman" w:cs="Times New Roman"/>
          <w:sz w:val="28"/>
          <w:szCs w:val="28"/>
          <w:vertAlign w:val="subscript"/>
        </w:rPr>
        <w:t>1,5</w:t>
      </w:r>
      <w:r w:rsidRPr="00711D88">
        <w:rPr>
          <w:rFonts w:ascii="Times New Roman" w:hAnsi="Times New Roman" w:cs="Times New Roman"/>
          <w:sz w:val="28"/>
          <w:szCs w:val="28"/>
        </w:rPr>
        <w:t xml:space="preserve">&gt; </w:t>
      </w:r>
      <w:r w:rsidRPr="00711D88">
        <w:rPr>
          <w:rFonts w:ascii="Times New Roman" w:hAnsi="Times New Roman" w:cs="Times New Roman"/>
          <w:sz w:val="28"/>
          <w:szCs w:val="28"/>
          <w:lang w:val="en-US"/>
        </w:rPr>
        <w:t>Li</w:t>
      </w:r>
      <w:r w:rsidRPr="00711D88">
        <w:rPr>
          <w:rFonts w:ascii="Times New Roman" w:hAnsi="Times New Roman" w:cs="Times New Roman"/>
          <w:sz w:val="28"/>
          <w:szCs w:val="28"/>
          <w:vertAlign w:val="subscript"/>
        </w:rPr>
        <w:t>1,4</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Be</w:t>
      </w:r>
      <w:r w:rsidRPr="00711D88">
        <w:rPr>
          <w:rFonts w:ascii="Times New Roman" w:hAnsi="Times New Roman" w:cs="Times New Roman"/>
          <w:sz w:val="28"/>
          <w:szCs w:val="28"/>
          <w:vertAlign w:val="subscript"/>
        </w:rPr>
        <w:t>1,4</w:t>
      </w:r>
      <w:r w:rsidRPr="00711D88">
        <w:rPr>
          <w:rFonts w:ascii="Times New Roman" w:hAnsi="Times New Roman" w:cs="Times New Roman"/>
          <w:sz w:val="28"/>
          <w:szCs w:val="28"/>
        </w:rPr>
        <w:t xml:space="preserve">&gt; </w:t>
      </w:r>
      <w:r w:rsidRPr="00711D88">
        <w:rPr>
          <w:rFonts w:ascii="Times New Roman" w:hAnsi="Times New Roman" w:cs="Times New Roman"/>
          <w:sz w:val="28"/>
          <w:szCs w:val="28"/>
          <w:lang w:val="en-US"/>
        </w:rPr>
        <w:t>Cu</w:t>
      </w:r>
      <w:r w:rsidRPr="00711D88">
        <w:rPr>
          <w:rFonts w:ascii="Times New Roman" w:hAnsi="Times New Roman" w:cs="Times New Roman"/>
          <w:sz w:val="28"/>
          <w:szCs w:val="28"/>
          <w:vertAlign w:val="subscript"/>
        </w:rPr>
        <w:t>1,3</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Ga</w:t>
      </w:r>
      <w:r w:rsidRPr="00711D88">
        <w:rPr>
          <w:rFonts w:ascii="Times New Roman" w:hAnsi="Times New Roman" w:cs="Times New Roman"/>
          <w:sz w:val="28"/>
          <w:szCs w:val="28"/>
          <w:vertAlign w:val="subscript"/>
        </w:rPr>
        <w:t>1,3</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Br</w:t>
      </w:r>
      <w:r w:rsidRPr="00711D88">
        <w:rPr>
          <w:rFonts w:ascii="Times New Roman" w:hAnsi="Times New Roman" w:cs="Times New Roman"/>
          <w:sz w:val="28"/>
          <w:szCs w:val="28"/>
          <w:vertAlign w:val="subscript"/>
        </w:rPr>
        <w:t>1,3</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Ru</w:t>
      </w:r>
      <w:r w:rsidRPr="00711D88">
        <w:rPr>
          <w:rFonts w:ascii="Times New Roman" w:hAnsi="Times New Roman" w:cs="Times New Roman"/>
          <w:sz w:val="28"/>
          <w:szCs w:val="28"/>
          <w:vertAlign w:val="subscript"/>
        </w:rPr>
        <w:t>1,3</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Bi</w:t>
      </w:r>
      <w:r w:rsidRPr="00711D88">
        <w:rPr>
          <w:rFonts w:ascii="Times New Roman" w:hAnsi="Times New Roman" w:cs="Times New Roman"/>
          <w:sz w:val="28"/>
          <w:szCs w:val="28"/>
          <w:vertAlign w:val="subscript"/>
        </w:rPr>
        <w:t>1,3</w:t>
      </w:r>
      <w:r w:rsidRPr="00711D88">
        <w:rPr>
          <w:rFonts w:ascii="Times New Roman" w:hAnsi="Times New Roman" w:cs="Times New Roman"/>
          <w:sz w:val="28"/>
          <w:szCs w:val="28"/>
        </w:rPr>
        <w:t xml:space="preserve">&gt; </w:t>
      </w:r>
      <w:r w:rsidRPr="00711D88">
        <w:rPr>
          <w:rFonts w:ascii="Times New Roman" w:hAnsi="Times New Roman" w:cs="Times New Roman"/>
          <w:sz w:val="28"/>
          <w:szCs w:val="28"/>
          <w:lang w:val="en-US"/>
        </w:rPr>
        <w:t>Al</w:t>
      </w:r>
      <w:r w:rsidRPr="00711D88">
        <w:rPr>
          <w:rFonts w:ascii="Times New Roman" w:hAnsi="Times New Roman" w:cs="Times New Roman"/>
          <w:sz w:val="28"/>
          <w:szCs w:val="28"/>
          <w:vertAlign w:val="subscript"/>
        </w:rPr>
        <w:t>1,2</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Ni</w:t>
      </w:r>
      <w:r w:rsidRPr="00711D88">
        <w:rPr>
          <w:rFonts w:ascii="Times New Roman" w:hAnsi="Times New Roman" w:cs="Times New Roman"/>
          <w:sz w:val="28"/>
          <w:szCs w:val="28"/>
          <w:vertAlign w:val="subscript"/>
        </w:rPr>
        <w:t>1,2</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Se</w:t>
      </w:r>
      <w:r w:rsidRPr="00711D88">
        <w:rPr>
          <w:rFonts w:ascii="Times New Roman" w:hAnsi="Times New Roman" w:cs="Times New Roman"/>
          <w:sz w:val="28"/>
          <w:szCs w:val="28"/>
          <w:vertAlign w:val="subscript"/>
        </w:rPr>
        <w:t>1,2</w:t>
      </w:r>
      <w:r w:rsidRPr="00711D88">
        <w:rPr>
          <w:rFonts w:ascii="Times New Roman" w:hAnsi="Times New Roman" w:cs="Times New Roman"/>
          <w:sz w:val="28"/>
          <w:szCs w:val="28"/>
        </w:rPr>
        <w:t xml:space="preserve">&gt; </w:t>
      </w:r>
      <w:r w:rsidRPr="00711D88">
        <w:rPr>
          <w:rFonts w:ascii="Times New Roman" w:hAnsi="Times New Roman" w:cs="Times New Roman"/>
          <w:sz w:val="28"/>
          <w:szCs w:val="28"/>
          <w:lang w:val="en-US"/>
        </w:rPr>
        <w:t>Ge</w:t>
      </w:r>
      <w:r w:rsidRPr="00711D88">
        <w:rPr>
          <w:rFonts w:ascii="Times New Roman" w:hAnsi="Times New Roman" w:cs="Times New Roman"/>
          <w:sz w:val="28"/>
          <w:szCs w:val="28"/>
          <w:vertAlign w:val="subscript"/>
        </w:rPr>
        <w:t>1,1</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Au</w:t>
      </w:r>
      <w:r w:rsidRPr="00711D88">
        <w:rPr>
          <w:rFonts w:ascii="Times New Roman" w:hAnsi="Times New Roman" w:cs="Times New Roman"/>
          <w:sz w:val="28"/>
          <w:szCs w:val="28"/>
          <w:vertAlign w:val="subscript"/>
        </w:rPr>
        <w:t>1,1</w:t>
      </w:r>
      <w:r w:rsidRPr="00711D88">
        <w:rPr>
          <w:rFonts w:ascii="Times New Roman" w:hAnsi="Times New Roman" w:cs="Times New Roman"/>
          <w:sz w:val="28"/>
          <w:szCs w:val="28"/>
        </w:rPr>
        <w:t>=</w:t>
      </w:r>
      <w:r w:rsidRPr="00711D88">
        <w:rPr>
          <w:rFonts w:ascii="Times New Roman" w:hAnsi="Times New Roman" w:cs="Times New Roman"/>
          <w:sz w:val="28"/>
          <w:szCs w:val="28"/>
          <w:lang w:val="en-US"/>
        </w:rPr>
        <w:t>Tl</w:t>
      </w:r>
      <w:r w:rsidRPr="00711D88">
        <w:rPr>
          <w:rFonts w:ascii="Times New Roman" w:hAnsi="Times New Roman" w:cs="Times New Roman"/>
          <w:sz w:val="28"/>
          <w:szCs w:val="28"/>
          <w:vertAlign w:val="subscript"/>
        </w:rPr>
        <w:t>1,1</w:t>
      </w:r>
      <w:r w:rsidRPr="00711D88">
        <w:rPr>
          <w:rFonts w:ascii="Times New Roman" w:hAnsi="Times New Roman" w:cs="Times New Roman"/>
          <w:sz w:val="28"/>
          <w:szCs w:val="28"/>
        </w:rPr>
        <w:t xml:space="preserve">&gt; </w:t>
      </w:r>
      <w:r w:rsidRPr="00711D88">
        <w:rPr>
          <w:rFonts w:ascii="Times New Roman" w:hAnsi="Times New Roman" w:cs="Times New Roman"/>
          <w:sz w:val="28"/>
          <w:szCs w:val="28"/>
          <w:lang w:val="en-US"/>
        </w:rPr>
        <w:t>Na</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Ca</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Sr</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Y</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Zr</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Pd</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Cd</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Ba</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Pr</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Gd</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Dy</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Ho</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Er</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Tm</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W</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Pb</w:t>
      </w:r>
      <w:r w:rsidRPr="00711D88">
        <w:rPr>
          <w:rFonts w:ascii="Times New Roman" w:hAnsi="Times New Roman" w:cs="Times New Roman"/>
          <w:sz w:val="28"/>
          <w:szCs w:val="28"/>
          <w:vertAlign w:val="subscript"/>
        </w:rPr>
        <w:t>1,0</w:t>
      </w:r>
      <w:r w:rsidRPr="00711D88">
        <w:rPr>
          <w:rFonts w:ascii="Times New Roman" w:hAnsi="Times New Roman" w:cs="Times New Roman"/>
          <w:sz w:val="28"/>
          <w:szCs w:val="28"/>
        </w:rPr>
        <w:t xml:space="preserve">= </w:t>
      </w:r>
      <w:r w:rsidRPr="00711D88">
        <w:rPr>
          <w:rFonts w:ascii="Times New Roman" w:hAnsi="Times New Roman" w:cs="Times New Roman"/>
          <w:sz w:val="28"/>
          <w:szCs w:val="28"/>
          <w:lang w:val="en-US"/>
        </w:rPr>
        <w:t>U</w:t>
      </w:r>
      <w:r w:rsidRPr="00711D88">
        <w:rPr>
          <w:rFonts w:ascii="Times New Roman" w:hAnsi="Times New Roman" w:cs="Times New Roman"/>
          <w:sz w:val="28"/>
          <w:szCs w:val="28"/>
          <w:vertAlign w:val="subscript"/>
        </w:rPr>
        <w:t>1,0</w:t>
      </w:r>
    </w:p>
    <w:p w14:paraId="6C15C564" w14:textId="77777777" w:rsidR="00D3781E" w:rsidRPr="00711D88" w:rsidRDefault="00EA0528" w:rsidP="00711D88">
      <w:pPr>
        <w:pStyle w:val="a3"/>
        <w:ind w:firstLine="567"/>
        <w:jc w:val="both"/>
        <w:rPr>
          <w:rFonts w:ascii="Times New Roman" w:hAnsi="Times New Roman" w:cs="Times New Roman"/>
          <w:sz w:val="28"/>
          <w:szCs w:val="28"/>
        </w:rPr>
      </w:pPr>
      <w:r w:rsidRPr="00711D88">
        <w:rPr>
          <w:rFonts w:ascii="Times New Roman" w:hAnsi="Times New Roman" w:cs="Times New Roman"/>
          <w:sz w:val="28"/>
          <w:szCs w:val="28"/>
        </w:rPr>
        <w:t xml:space="preserve">В то же время можно увидеть, что выявляется общий спектр элементов характерных для обеих областей, </w:t>
      </w:r>
      <w:r w:rsidR="000678CF" w:rsidRPr="00711D88">
        <w:rPr>
          <w:rFonts w:ascii="Times New Roman" w:hAnsi="Times New Roman" w:cs="Times New Roman"/>
          <w:sz w:val="28"/>
          <w:szCs w:val="28"/>
        </w:rPr>
        <w:t>э</w:t>
      </w:r>
      <w:r w:rsidRPr="00711D88">
        <w:rPr>
          <w:rFonts w:ascii="Times New Roman" w:hAnsi="Times New Roman" w:cs="Times New Roman"/>
          <w:sz w:val="28"/>
          <w:szCs w:val="28"/>
        </w:rPr>
        <w:t>то редкоземельные элементы иттриевого ряда (</w:t>
      </w:r>
      <w:r w:rsidR="000678CF" w:rsidRPr="00711D88">
        <w:rPr>
          <w:rFonts w:ascii="Times New Roman" w:hAnsi="Times New Roman" w:cs="Times New Roman"/>
          <w:sz w:val="28"/>
          <w:szCs w:val="28"/>
          <w:lang w:val="en-US"/>
        </w:rPr>
        <w:t>Ho</w:t>
      </w:r>
      <w:r w:rsidRPr="00711D88">
        <w:rPr>
          <w:rFonts w:ascii="Times New Roman" w:hAnsi="Times New Roman" w:cs="Times New Roman"/>
          <w:sz w:val="28"/>
          <w:szCs w:val="28"/>
        </w:rPr>
        <w:t xml:space="preserve">, </w:t>
      </w:r>
      <w:r w:rsidR="000678CF" w:rsidRPr="00711D88">
        <w:rPr>
          <w:rFonts w:ascii="Times New Roman" w:hAnsi="Times New Roman" w:cs="Times New Roman"/>
          <w:sz w:val="28"/>
          <w:szCs w:val="28"/>
          <w:lang w:val="en-US"/>
        </w:rPr>
        <w:t>Er</w:t>
      </w:r>
      <w:r w:rsidRPr="00711D88">
        <w:rPr>
          <w:rFonts w:ascii="Times New Roman" w:hAnsi="Times New Roman" w:cs="Times New Roman"/>
          <w:sz w:val="28"/>
          <w:szCs w:val="28"/>
        </w:rPr>
        <w:t xml:space="preserve">, </w:t>
      </w:r>
      <w:r w:rsidR="000678CF" w:rsidRPr="00711D88">
        <w:rPr>
          <w:rFonts w:ascii="Times New Roman" w:hAnsi="Times New Roman" w:cs="Times New Roman"/>
          <w:sz w:val="28"/>
          <w:szCs w:val="28"/>
          <w:lang w:val="en-US"/>
        </w:rPr>
        <w:t>Tm</w:t>
      </w:r>
      <w:r w:rsidRPr="00711D88">
        <w:rPr>
          <w:rFonts w:ascii="Times New Roman" w:hAnsi="Times New Roman" w:cs="Times New Roman"/>
          <w:sz w:val="28"/>
          <w:szCs w:val="28"/>
        </w:rPr>
        <w:t>), благородные металлы (</w:t>
      </w:r>
      <w:r w:rsidR="000678CF" w:rsidRPr="00711D88">
        <w:rPr>
          <w:rFonts w:ascii="Times New Roman" w:hAnsi="Times New Roman" w:cs="Times New Roman"/>
          <w:sz w:val="28"/>
          <w:szCs w:val="28"/>
          <w:lang w:val="en-US"/>
        </w:rPr>
        <w:t>Au</w:t>
      </w:r>
      <w:r w:rsidRPr="00711D88">
        <w:rPr>
          <w:rFonts w:ascii="Times New Roman" w:hAnsi="Times New Roman" w:cs="Times New Roman"/>
          <w:sz w:val="28"/>
          <w:szCs w:val="28"/>
        </w:rPr>
        <w:t xml:space="preserve">, </w:t>
      </w:r>
      <w:r w:rsidR="000678CF" w:rsidRPr="00711D88">
        <w:rPr>
          <w:rFonts w:ascii="Times New Roman" w:hAnsi="Times New Roman" w:cs="Times New Roman"/>
          <w:sz w:val="28"/>
          <w:szCs w:val="28"/>
          <w:lang w:val="en-US"/>
        </w:rPr>
        <w:t>Pt</w:t>
      </w:r>
      <w:r w:rsidRPr="00711D88">
        <w:rPr>
          <w:rFonts w:ascii="Times New Roman" w:hAnsi="Times New Roman" w:cs="Times New Roman"/>
          <w:sz w:val="28"/>
          <w:szCs w:val="28"/>
        </w:rPr>
        <w:t xml:space="preserve">, </w:t>
      </w:r>
      <w:r w:rsidR="000678CF" w:rsidRPr="00711D88">
        <w:rPr>
          <w:rFonts w:ascii="Times New Roman" w:hAnsi="Times New Roman" w:cs="Times New Roman"/>
          <w:sz w:val="28"/>
          <w:szCs w:val="28"/>
          <w:lang w:val="en-US"/>
        </w:rPr>
        <w:t>Ru</w:t>
      </w:r>
      <w:r w:rsidRPr="00711D88">
        <w:rPr>
          <w:rFonts w:ascii="Times New Roman" w:hAnsi="Times New Roman" w:cs="Times New Roman"/>
          <w:sz w:val="28"/>
          <w:szCs w:val="28"/>
        </w:rPr>
        <w:t xml:space="preserve">, </w:t>
      </w:r>
      <w:r w:rsidR="000678CF" w:rsidRPr="00711D88">
        <w:rPr>
          <w:rFonts w:ascii="Times New Roman" w:hAnsi="Times New Roman" w:cs="Times New Roman"/>
          <w:sz w:val="28"/>
          <w:szCs w:val="28"/>
          <w:lang w:val="en-US"/>
        </w:rPr>
        <w:t>Pd</w:t>
      </w:r>
      <w:r w:rsidRPr="00711D88">
        <w:rPr>
          <w:rFonts w:ascii="Times New Roman" w:hAnsi="Times New Roman" w:cs="Times New Roman"/>
          <w:sz w:val="28"/>
          <w:szCs w:val="28"/>
        </w:rPr>
        <w:t xml:space="preserve">) и </w:t>
      </w:r>
      <w:r w:rsidR="006B1AB8" w:rsidRPr="00711D88">
        <w:rPr>
          <w:rFonts w:ascii="Times New Roman" w:hAnsi="Times New Roman" w:cs="Times New Roman"/>
          <w:sz w:val="28"/>
          <w:szCs w:val="28"/>
        </w:rPr>
        <w:t>тяжелые металлы (</w:t>
      </w:r>
      <w:r w:rsidR="006B1AB8" w:rsidRPr="00711D88">
        <w:rPr>
          <w:rFonts w:ascii="Times New Roman" w:hAnsi="Times New Roman" w:cs="Times New Roman"/>
          <w:sz w:val="28"/>
          <w:szCs w:val="28"/>
          <w:lang w:val="en-US"/>
        </w:rPr>
        <w:t>W</w:t>
      </w:r>
      <w:r w:rsidR="006B1AB8" w:rsidRPr="00711D88">
        <w:rPr>
          <w:rFonts w:ascii="Times New Roman" w:hAnsi="Times New Roman" w:cs="Times New Roman"/>
          <w:sz w:val="28"/>
          <w:szCs w:val="28"/>
        </w:rPr>
        <w:t>)</w:t>
      </w:r>
      <w:r w:rsidRPr="00711D88">
        <w:rPr>
          <w:rFonts w:ascii="Times New Roman" w:hAnsi="Times New Roman" w:cs="Times New Roman"/>
          <w:sz w:val="28"/>
          <w:szCs w:val="28"/>
        </w:rPr>
        <w:t>.</w:t>
      </w:r>
      <w:r w:rsidR="006B1AB8" w:rsidRPr="00711D88">
        <w:rPr>
          <w:rFonts w:ascii="Times New Roman" w:hAnsi="Times New Roman" w:cs="Times New Roman"/>
          <w:sz w:val="28"/>
          <w:szCs w:val="28"/>
        </w:rPr>
        <w:t xml:space="preserve"> </w:t>
      </w:r>
      <w:r w:rsidR="00D3781E" w:rsidRPr="00711D88">
        <w:rPr>
          <w:rFonts w:ascii="Times New Roman" w:hAnsi="Times New Roman" w:cs="Times New Roman"/>
          <w:sz w:val="28"/>
          <w:szCs w:val="28"/>
        </w:rPr>
        <w:t>Проведенный расчет суммарного показателя загрязнения почвы химическими элементами (</w:t>
      </w:r>
      <w:proofErr w:type="spellStart"/>
      <w:r w:rsidR="00D3781E" w:rsidRPr="00711D88">
        <w:rPr>
          <w:rFonts w:ascii="Times New Roman" w:hAnsi="Times New Roman" w:cs="Times New Roman"/>
          <w:sz w:val="28"/>
          <w:szCs w:val="28"/>
        </w:rPr>
        <w:t>Z</w:t>
      </w:r>
      <w:r w:rsidR="00D3781E" w:rsidRPr="00711D88">
        <w:rPr>
          <w:rFonts w:ascii="Times New Roman" w:hAnsi="Times New Roman" w:cs="Times New Roman"/>
          <w:i/>
          <w:sz w:val="28"/>
          <w:szCs w:val="28"/>
        </w:rPr>
        <w:t>cпз</w:t>
      </w:r>
      <w:proofErr w:type="spellEnd"/>
      <w:r w:rsidR="00D3781E" w:rsidRPr="00711D88">
        <w:rPr>
          <w:rFonts w:ascii="Times New Roman" w:hAnsi="Times New Roman" w:cs="Times New Roman"/>
          <w:sz w:val="28"/>
          <w:szCs w:val="28"/>
        </w:rPr>
        <w:t xml:space="preserve">), </w:t>
      </w:r>
      <w:r w:rsidR="00E0076B" w:rsidRPr="00711D88">
        <w:rPr>
          <w:rFonts w:ascii="Times New Roman" w:hAnsi="Times New Roman" w:cs="Times New Roman"/>
          <w:sz w:val="28"/>
          <w:szCs w:val="28"/>
        </w:rPr>
        <w:t>показал,</w:t>
      </w:r>
      <w:r w:rsidR="00D3781E" w:rsidRPr="00711D88">
        <w:rPr>
          <w:rFonts w:ascii="Times New Roman" w:hAnsi="Times New Roman" w:cs="Times New Roman"/>
          <w:sz w:val="28"/>
          <w:szCs w:val="28"/>
        </w:rPr>
        <w:t xml:space="preserve"> что почвы Кызылординской и </w:t>
      </w:r>
      <w:r w:rsidR="00E0076B" w:rsidRPr="00711D88">
        <w:rPr>
          <w:rFonts w:ascii="Times New Roman" w:hAnsi="Times New Roman" w:cs="Times New Roman"/>
          <w:sz w:val="28"/>
          <w:szCs w:val="28"/>
        </w:rPr>
        <w:t>Т</w:t>
      </w:r>
      <w:r w:rsidR="00D3781E" w:rsidRPr="00711D88">
        <w:rPr>
          <w:rFonts w:ascii="Times New Roman" w:hAnsi="Times New Roman" w:cs="Times New Roman"/>
          <w:sz w:val="28"/>
          <w:szCs w:val="28"/>
        </w:rPr>
        <w:t>уркестанской областей имеют высокий уровень загрязнения – 62 у.е. и 34 у.е. соответственно</w:t>
      </w:r>
      <w:r w:rsidR="00E0076B" w:rsidRPr="00711D88">
        <w:rPr>
          <w:rFonts w:ascii="Times New Roman" w:hAnsi="Times New Roman" w:cs="Times New Roman"/>
          <w:sz w:val="28"/>
          <w:szCs w:val="28"/>
        </w:rPr>
        <w:t>.</w:t>
      </w:r>
      <w:r w:rsidR="00D3781E" w:rsidRPr="00711D88">
        <w:rPr>
          <w:rFonts w:ascii="Times New Roman" w:hAnsi="Times New Roman" w:cs="Times New Roman"/>
          <w:sz w:val="28"/>
          <w:szCs w:val="28"/>
        </w:rPr>
        <w:t xml:space="preserve"> </w:t>
      </w:r>
    </w:p>
    <w:p w14:paraId="1A428FEE" w14:textId="77777777" w:rsidR="00870C1B" w:rsidRPr="00711D88" w:rsidRDefault="00870C1B" w:rsidP="00711D88">
      <w:pPr>
        <w:pStyle w:val="a3"/>
        <w:ind w:firstLine="567"/>
        <w:jc w:val="both"/>
        <w:rPr>
          <w:rFonts w:ascii="Times New Roman" w:hAnsi="Times New Roman" w:cs="Times New Roman"/>
          <w:sz w:val="28"/>
          <w:szCs w:val="28"/>
        </w:rPr>
      </w:pPr>
      <w:r w:rsidRPr="00711D88">
        <w:rPr>
          <w:rFonts w:ascii="Times New Roman" w:hAnsi="Times New Roman" w:cs="Times New Roman"/>
          <w:sz w:val="28"/>
          <w:szCs w:val="28"/>
        </w:rPr>
        <w:t>Вероятно</w:t>
      </w:r>
      <w:r w:rsidR="00FD11F2" w:rsidRPr="00711D88">
        <w:rPr>
          <w:rFonts w:ascii="Times New Roman" w:hAnsi="Times New Roman" w:cs="Times New Roman"/>
          <w:sz w:val="28"/>
          <w:szCs w:val="28"/>
        </w:rPr>
        <w:t>,</w:t>
      </w:r>
      <w:r w:rsidRPr="00711D88">
        <w:rPr>
          <w:rFonts w:ascii="Times New Roman" w:hAnsi="Times New Roman" w:cs="Times New Roman"/>
          <w:sz w:val="28"/>
          <w:szCs w:val="28"/>
        </w:rPr>
        <w:t xml:space="preserve"> концентрирование в почве Кызылординской области большего количества химических элементов связано с экологическим кризисом Приаралья, </w:t>
      </w:r>
      <w:r w:rsidR="00FD11F2" w:rsidRPr="00711D88">
        <w:rPr>
          <w:rFonts w:ascii="Times New Roman" w:hAnsi="Times New Roman" w:cs="Times New Roman"/>
          <w:sz w:val="28"/>
          <w:szCs w:val="28"/>
        </w:rPr>
        <w:t>территория</w:t>
      </w:r>
      <w:r w:rsidRPr="00711D88">
        <w:rPr>
          <w:rFonts w:ascii="Times New Roman" w:hAnsi="Times New Roman" w:cs="Times New Roman"/>
          <w:sz w:val="28"/>
          <w:szCs w:val="28"/>
        </w:rPr>
        <w:t xml:space="preserve"> которой подвергается необратимым процессам и опустыниванию.</w:t>
      </w:r>
      <w:r w:rsidR="00D7489C" w:rsidRPr="00711D88">
        <w:rPr>
          <w:rFonts w:ascii="Times New Roman" w:hAnsi="Times New Roman" w:cs="Times New Roman"/>
          <w:sz w:val="28"/>
          <w:szCs w:val="28"/>
        </w:rPr>
        <w:t xml:space="preserve"> Повсеместное расширение площадей под орошение в долине реки Сырдарья приводит к подъему минерализованных грунтовых вод</w:t>
      </w:r>
      <w:r w:rsidR="00AA28C8" w:rsidRPr="00711D88">
        <w:rPr>
          <w:rFonts w:ascii="Times New Roman" w:hAnsi="Times New Roman" w:cs="Times New Roman"/>
          <w:sz w:val="28"/>
          <w:szCs w:val="28"/>
        </w:rPr>
        <w:t>, а также</w:t>
      </w:r>
      <w:r w:rsidR="00D7489C" w:rsidRPr="00711D88">
        <w:rPr>
          <w:rFonts w:ascii="Times New Roman" w:hAnsi="Times New Roman" w:cs="Times New Roman"/>
          <w:sz w:val="28"/>
          <w:szCs w:val="28"/>
        </w:rPr>
        <w:t xml:space="preserve"> загрязнению </w:t>
      </w:r>
      <w:r w:rsidR="00AA28C8" w:rsidRPr="00711D88">
        <w:rPr>
          <w:rFonts w:ascii="Times New Roman" w:hAnsi="Times New Roman" w:cs="Times New Roman"/>
          <w:sz w:val="28"/>
          <w:szCs w:val="28"/>
        </w:rPr>
        <w:t xml:space="preserve">химическими веществами, </w:t>
      </w:r>
      <w:r w:rsidR="00CB5A1D" w:rsidRPr="00711D88">
        <w:rPr>
          <w:rFonts w:ascii="Times New Roman" w:hAnsi="Times New Roman" w:cs="Times New Roman"/>
          <w:sz w:val="28"/>
          <w:szCs w:val="28"/>
        </w:rPr>
        <w:t>используемы</w:t>
      </w:r>
      <w:r w:rsidR="00AA28C8" w:rsidRPr="00711D88">
        <w:rPr>
          <w:rFonts w:ascii="Times New Roman" w:hAnsi="Times New Roman" w:cs="Times New Roman"/>
          <w:sz w:val="28"/>
          <w:szCs w:val="28"/>
        </w:rPr>
        <w:t>ми</w:t>
      </w:r>
      <w:r w:rsidR="00CB5A1D" w:rsidRPr="00711D88">
        <w:rPr>
          <w:rFonts w:ascii="Times New Roman" w:hAnsi="Times New Roman" w:cs="Times New Roman"/>
          <w:sz w:val="28"/>
          <w:szCs w:val="28"/>
        </w:rPr>
        <w:t xml:space="preserve"> в сельском хозяйстве [</w:t>
      </w:r>
      <w:r w:rsidR="00DF23E9" w:rsidRPr="00711D88">
        <w:rPr>
          <w:rFonts w:ascii="Times New Roman" w:hAnsi="Times New Roman" w:cs="Times New Roman"/>
          <w:sz w:val="28"/>
          <w:szCs w:val="28"/>
        </w:rPr>
        <w:t>207</w:t>
      </w:r>
      <w:r w:rsidR="00CB5A1D" w:rsidRPr="00711D88">
        <w:rPr>
          <w:rFonts w:ascii="Times New Roman" w:hAnsi="Times New Roman" w:cs="Times New Roman"/>
          <w:sz w:val="28"/>
          <w:szCs w:val="28"/>
        </w:rPr>
        <w:t>].</w:t>
      </w:r>
    </w:p>
    <w:p w14:paraId="06986805" w14:textId="77777777" w:rsidR="005D6C28" w:rsidRPr="00711D88" w:rsidRDefault="00CB5A1D" w:rsidP="00711D88">
      <w:pPr>
        <w:pStyle w:val="a3"/>
        <w:ind w:firstLine="567"/>
        <w:jc w:val="both"/>
        <w:rPr>
          <w:rFonts w:ascii="Times New Roman" w:hAnsi="Times New Roman" w:cs="Times New Roman"/>
          <w:sz w:val="28"/>
          <w:szCs w:val="28"/>
        </w:rPr>
      </w:pPr>
      <w:r w:rsidRPr="00711D88">
        <w:rPr>
          <w:rFonts w:ascii="Times New Roman" w:hAnsi="Times New Roman" w:cs="Times New Roman"/>
          <w:sz w:val="28"/>
          <w:szCs w:val="28"/>
        </w:rPr>
        <w:t>Коэффициенты концентрации в солевых отложениях питьевых вод изучаемых областей, рассчитанные относительно регионального среднего</w:t>
      </w:r>
      <w:r w:rsidR="005D6C28" w:rsidRPr="00711D88">
        <w:rPr>
          <w:rFonts w:ascii="Times New Roman" w:hAnsi="Times New Roman" w:cs="Times New Roman"/>
          <w:sz w:val="28"/>
          <w:szCs w:val="28"/>
        </w:rPr>
        <w:t xml:space="preserve"> представлены</w:t>
      </w:r>
      <w:r w:rsidRPr="00711D88">
        <w:rPr>
          <w:rFonts w:ascii="Times New Roman" w:hAnsi="Times New Roman" w:cs="Times New Roman"/>
          <w:sz w:val="28"/>
          <w:szCs w:val="28"/>
        </w:rPr>
        <w:t xml:space="preserve"> </w:t>
      </w:r>
      <w:r w:rsidR="005D6C28" w:rsidRPr="00711D88">
        <w:rPr>
          <w:rFonts w:ascii="Times New Roman" w:hAnsi="Times New Roman" w:cs="Times New Roman"/>
          <w:sz w:val="28"/>
          <w:szCs w:val="28"/>
        </w:rPr>
        <w:t xml:space="preserve">на рисунках </w:t>
      </w:r>
      <w:r w:rsidR="006F302D" w:rsidRPr="00711D88">
        <w:rPr>
          <w:rFonts w:ascii="Times New Roman" w:hAnsi="Times New Roman" w:cs="Times New Roman"/>
          <w:sz w:val="28"/>
          <w:szCs w:val="28"/>
        </w:rPr>
        <w:t>21</w:t>
      </w:r>
      <w:r w:rsidR="005D6C28" w:rsidRPr="00711D88">
        <w:rPr>
          <w:rFonts w:ascii="Times New Roman" w:hAnsi="Times New Roman" w:cs="Times New Roman"/>
          <w:sz w:val="28"/>
          <w:szCs w:val="28"/>
        </w:rPr>
        <w:t xml:space="preserve">, </w:t>
      </w:r>
      <w:r w:rsidR="006F302D" w:rsidRPr="00711D88">
        <w:rPr>
          <w:rFonts w:ascii="Times New Roman" w:hAnsi="Times New Roman" w:cs="Times New Roman"/>
          <w:sz w:val="28"/>
          <w:szCs w:val="28"/>
        </w:rPr>
        <w:t>22</w:t>
      </w:r>
      <w:r w:rsidR="005D6C28" w:rsidRPr="00711D88">
        <w:rPr>
          <w:rFonts w:ascii="Times New Roman" w:hAnsi="Times New Roman" w:cs="Times New Roman"/>
          <w:sz w:val="28"/>
          <w:szCs w:val="28"/>
        </w:rPr>
        <w:t xml:space="preserve">. Анализ </w:t>
      </w:r>
      <w:r w:rsidR="00846AAE" w:rsidRPr="00711D88">
        <w:rPr>
          <w:rFonts w:ascii="Times New Roman" w:hAnsi="Times New Roman" w:cs="Times New Roman"/>
          <w:sz w:val="28"/>
          <w:szCs w:val="28"/>
        </w:rPr>
        <w:t>показал,</w:t>
      </w:r>
      <w:r w:rsidR="00E4718D" w:rsidRPr="00711D88">
        <w:rPr>
          <w:rFonts w:ascii="Times New Roman" w:hAnsi="Times New Roman" w:cs="Times New Roman"/>
          <w:sz w:val="28"/>
          <w:szCs w:val="28"/>
        </w:rPr>
        <w:t xml:space="preserve"> что</w:t>
      </w:r>
      <w:r w:rsidR="005D6C28" w:rsidRPr="00711D88">
        <w:rPr>
          <w:rFonts w:ascii="Times New Roman" w:hAnsi="Times New Roman" w:cs="Times New Roman"/>
          <w:sz w:val="28"/>
          <w:szCs w:val="28"/>
        </w:rPr>
        <w:t xml:space="preserve"> </w:t>
      </w:r>
      <w:r w:rsidR="00E4718D" w:rsidRPr="00711D88">
        <w:rPr>
          <w:rFonts w:ascii="Times New Roman" w:hAnsi="Times New Roman" w:cs="Times New Roman"/>
          <w:sz w:val="28"/>
          <w:szCs w:val="28"/>
        </w:rPr>
        <w:t>накопление более широкого спектра химических элементов наблюдается в Туркестанской области. Однако суммарное загрязнение химическими элементами выше в Кызылординской области 75 у.е.</w:t>
      </w:r>
    </w:p>
    <w:p w14:paraId="1FDB3107" w14:textId="77777777" w:rsidR="005D6C28" w:rsidRPr="00711D88" w:rsidRDefault="005D6C28" w:rsidP="00711D88">
      <w:pPr>
        <w:pStyle w:val="a3"/>
        <w:ind w:firstLine="567"/>
        <w:jc w:val="both"/>
        <w:rPr>
          <w:rFonts w:ascii="Times New Roman" w:hAnsi="Times New Roman" w:cs="Times New Roman"/>
          <w:sz w:val="28"/>
          <w:szCs w:val="28"/>
        </w:rPr>
      </w:pPr>
    </w:p>
    <w:p w14:paraId="36F4AFA3" w14:textId="77777777" w:rsidR="00A158DD" w:rsidRPr="00850E20" w:rsidRDefault="00E53E00" w:rsidP="00A158DD">
      <w:pPr>
        <w:jc w:val="center"/>
        <w:rPr>
          <w:rFonts w:ascii="Times New Roman" w:hAnsi="Times New Roman" w:cs="Times New Roman"/>
          <w:iCs/>
          <w:sz w:val="28"/>
          <w:szCs w:val="28"/>
        </w:rPr>
      </w:pPr>
      <w:r w:rsidRPr="00850E20">
        <w:rPr>
          <w:noProof/>
          <w:sz w:val="28"/>
          <w:szCs w:val="28"/>
          <w:lang w:val="en-US"/>
        </w:rPr>
        <w:lastRenderedPageBreak/>
        <w:drawing>
          <wp:inline distT="0" distB="0" distL="0" distR="0" wp14:anchorId="52797F68" wp14:editId="1A19909A">
            <wp:extent cx="4634230" cy="3055188"/>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96DAC541-7B7A-43D3-8B79-37D633B846F1}">
                          <asvg:svgBlip xmlns:asvg="http://schemas.microsoft.com/office/drawing/2016/SVG/main" r:embed="rId88"/>
                        </a:ext>
                      </a:extLst>
                    </a:blip>
                    <a:stretch>
                      <a:fillRect/>
                    </a:stretch>
                  </pic:blipFill>
                  <pic:spPr>
                    <a:xfrm>
                      <a:off x="0" y="0"/>
                      <a:ext cx="4643721" cy="3061445"/>
                    </a:xfrm>
                    <a:prstGeom prst="rect">
                      <a:avLst/>
                    </a:prstGeom>
                  </pic:spPr>
                </pic:pic>
              </a:graphicData>
            </a:graphic>
          </wp:inline>
        </w:drawing>
      </w:r>
    </w:p>
    <w:p w14:paraId="6402CEBD" w14:textId="77777777" w:rsidR="00A158DD" w:rsidRPr="00850E20" w:rsidRDefault="00A158DD" w:rsidP="00850E20">
      <w:pPr>
        <w:pStyle w:val="a3"/>
        <w:jc w:val="center"/>
        <w:rPr>
          <w:rFonts w:ascii="Times New Roman" w:hAnsi="Times New Roman" w:cs="Times New Roman"/>
          <w:iCs/>
          <w:sz w:val="28"/>
          <w:szCs w:val="28"/>
        </w:rPr>
      </w:pPr>
      <w:r w:rsidRPr="00850E20">
        <w:rPr>
          <w:rFonts w:ascii="Times New Roman" w:hAnsi="Times New Roman" w:cs="Times New Roman"/>
          <w:iCs/>
          <w:sz w:val="28"/>
          <w:szCs w:val="28"/>
        </w:rPr>
        <w:t xml:space="preserve">Рисунок </w:t>
      </w:r>
      <w:r w:rsidR="006F302D" w:rsidRPr="00850E20">
        <w:rPr>
          <w:rFonts w:ascii="Times New Roman" w:hAnsi="Times New Roman" w:cs="Times New Roman"/>
          <w:iCs/>
          <w:sz w:val="28"/>
          <w:szCs w:val="28"/>
        </w:rPr>
        <w:t>21</w:t>
      </w:r>
      <w:r w:rsidRPr="00850E20">
        <w:rPr>
          <w:rFonts w:ascii="Times New Roman" w:hAnsi="Times New Roman" w:cs="Times New Roman"/>
          <w:iCs/>
          <w:sz w:val="28"/>
          <w:szCs w:val="28"/>
        </w:rPr>
        <w:t xml:space="preserve"> </w:t>
      </w:r>
      <w:r w:rsidR="006F302D" w:rsidRPr="00850E20">
        <w:rPr>
          <w:rFonts w:ascii="Times New Roman" w:hAnsi="Times New Roman" w:cs="Times New Roman"/>
          <w:bCs/>
          <w:sz w:val="28"/>
          <w:szCs w:val="28"/>
        </w:rPr>
        <w:t>–</w:t>
      </w:r>
      <w:r w:rsidRPr="00850E20">
        <w:rPr>
          <w:rFonts w:ascii="Times New Roman" w:hAnsi="Times New Roman" w:cs="Times New Roman"/>
          <w:bCs/>
          <w:sz w:val="28"/>
          <w:szCs w:val="28"/>
        </w:rPr>
        <w:t xml:space="preserve"> </w:t>
      </w:r>
      <w:r w:rsidRPr="00850E20">
        <w:rPr>
          <w:rFonts w:ascii="Times New Roman" w:hAnsi="Times New Roman" w:cs="Times New Roman"/>
          <w:sz w:val="28"/>
          <w:szCs w:val="28"/>
        </w:rPr>
        <w:t>Коэффициенты концентрации химических элементов в солевых отложениях питьевых вод</w:t>
      </w:r>
      <w:r w:rsidRPr="00850E20">
        <w:rPr>
          <w:rFonts w:ascii="Times New Roman" w:hAnsi="Times New Roman" w:cs="Times New Roman"/>
          <w:iCs/>
          <w:sz w:val="28"/>
          <w:szCs w:val="28"/>
        </w:rPr>
        <w:t xml:space="preserve"> Кызылординской области</w:t>
      </w:r>
    </w:p>
    <w:p w14:paraId="5AC21049" w14:textId="77777777" w:rsidR="00363989" w:rsidRPr="00850E20" w:rsidRDefault="00363989" w:rsidP="00850E20">
      <w:pPr>
        <w:pStyle w:val="a3"/>
        <w:jc w:val="center"/>
        <w:rPr>
          <w:rFonts w:ascii="Times New Roman" w:hAnsi="Times New Roman" w:cs="Times New Roman"/>
          <w:iCs/>
          <w:sz w:val="28"/>
          <w:szCs w:val="28"/>
        </w:rPr>
      </w:pPr>
    </w:p>
    <w:p w14:paraId="61F7A260" w14:textId="77777777" w:rsidR="00363989" w:rsidRDefault="00E53E00" w:rsidP="00363989">
      <w:pPr>
        <w:jc w:val="center"/>
        <w:rPr>
          <w:rFonts w:ascii="Times New Roman" w:hAnsi="Times New Roman" w:cs="Times New Roman"/>
          <w:iCs/>
          <w:sz w:val="28"/>
          <w:szCs w:val="28"/>
        </w:rPr>
      </w:pPr>
      <w:r>
        <w:rPr>
          <w:noProof/>
          <w:lang w:val="en-US"/>
        </w:rPr>
        <w:drawing>
          <wp:inline distT="0" distB="0" distL="0" distR="0" wp14:anchorId="61CD12EC" wp14:editId="135BE3AB">
            <wp:extent cx="4676202" cy="313817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96DAC541-7B7A-43D3-8B79-37D633B846F1}">
                          <asvg:svgBlip xmlns:asvg="http://schemas.microsoft.com/office/drawing/2016/SVG/main" r:embed="rId90"/>
                        </a:ext>
                      </a:extLst>
                    </a:blip>
                    <a:stretch>
                      <a:fillRect/>
                    </a:stretch>
                  </pic:blipFill>
                  <pic:spPr>
                    <a:xfrm>
                      <a:off x="0" y="0"/>
                      <a:ext cx="4689069" cy="3146805"/>
                    </a:xfrm>
                    <a:prstGeom prst="rect">
                      <a:avLst/>
                    </a:prstGeom>
                  </pic:spPr>
                </pic:pic>
              </a:graphicData>
            </a:graphic>
          </wp:inline>
        </w:drawing>
      </w:r>
    </w:p>
    <w:p w14:paraId="741D1F41" w14:textId="77777777" w:rsidR="00A158DD" w:rsidRPr="00850E20" w:rsidRDefault="00A8617E" w:rsidP="00850E20">
      <w:pPr>
        <w:pStyle w:val="a3"/>
        <w:jc w:val="center"/>
        <w:rPr>
          <w:rFonts w:ascii="Times New Roman" w:hAnsi="Times New Roman" w:cs="Times New Roman"/>
          <w:iCs/>
          <w:sz w:val="28"/>
          <w:szCs w:val="28"/>
        </w:rPr>
      </w:pPr>
      <w:r w:rsidRPr="00850E20">
        <w:rPr>
          <w:rFonts w:ascii="Times New Roman" w:hAnsi="Times New Roman" w:cs="Times New Roman"/>
          <w:iCs/>
          <w:sz w:val="28"/>
          <w:szCs w:val="28"/>
        </w:rPr>
        <w:t xml:space="preserve">Рисунок </w:t>
      </w:r>
      <w:r w:rsidR="006F302D" w:rsidRPr="00850E20">
        <w:rPr>
          <w:rFonts w:ascii="Times New Roman" w:hAnsi="Times New Roman" w:cs="Times New Roman"/>
          <w:iCs/>
          <w:sz w:val="28"/>
          <w:szCs w:val="28"/>
        </w:rPr>
        <w:t>22</w:t>
      </w:r>
      <w:r w:rsidRPr="00850E20">
        <w:rPr>
          <w:rFonts w:ascii="Times New Roman" w:hAnsi="Times New Roman" w:cs="Times New Roman"/>
          <w:iCs/>
          <w:sz w:val="28"/>
          <w:szCs w:val="28"/>
        </w:rPr>
        <w:t xml:space="preserve"> </w:t>
      </w:r>
      <w:r w:rsidR="006F302D" w:rsidRPr="00850E20">
        <w:rPr>
          <w:rFonts w:ascii="Times New Roman" w:hAnsi="Times New Roman" w:cs="Times New Roman"/>
          <w:bCs/>
          <w:sz w:val="28"/>
          <w:szCs w:val="28"/>
        </w:rPr>
        <w:t>–</w:t>
      </w:r>
      <w:r w:rsidRPr="00850E20">
        <w:rPr>
          <w:rFonts w:ascii="Times New Roman" w:hAnsi="Times New Roman" w:cs="Times New Roman"/>
          <w:bCs/>
          <w:sz w:val="28"/>
          <w:szCs w:val="28"/>
        </w:rPr>
        <w:t xml:space="preserve"> </w:t>
      </w:r>
      <w:r w:rsidRPr="00850E20">
        <w:rPr>
          <w:rFonts w:ascii="Times New Roman" w:hAnsi="Times New Roman" w:cs="Times New Roman"/>
          <w:sz w:val="28"/>
          <w:szCs w:val="28"/>
        </w:rPr>
        <w:t>Коэффициенты концентрации химических элементов в солевых отложениях питьевых вод</w:t>
      </w:r>
      <w:r w:rsidRPr="00850E20">
        <w:rPr>
          <w:rFonts w:ascii="Times New Roman" w:hAnsi="Times New Roman" w:cs="Times New Roman"/>
          <w:iCs/>
          <w:sz w:val="28"/>
          <w:szCs w:val="28"/>
        </w:rPr>
        <w:t xml:space="preserve"> Туркестанской области</w:t>
      </w:r>
    </w:p>
    <w:p w14:paraId="1C44ED69" w14:textId="77777777" w:rsidR="00A158DD" w:rsidRPr="00850E20" w:rsidRDefault="00A158DD" w:rsidP="00850E20">
      <w:pPr>
        <w:pStyle w:val="a3"/>
        <w:jc w:val="center"/>
        <w:rPr>
          <w:rFonts w:ascii="Times New Roman" w:hAnsi="Times New Roman" w:cs="Times New Roman"/>
          <w:iCs/>
          <w:sz w:val="28"/>
          <w:szCs w:val="28"/>
        </w:rPr>
      </w:pPr>
    </w:p>
    <w:p w14:paraId="1B54A518" w14:textId="77777777" w:rsidR="005D6C28" w:rsidRPr="00850E20" w:rsidRDefault="00802EEC" w:rsidP="00850E20">
      <w:pPr>
        <w:pStyle w:val="a3"/>
        <w:ind w:firstLine="567"/>
        <w:jc w:val="both"/>
        <w:rPr>
          <w:rFonts w:ascii="Times New Roman" w:hAnsi="Times New Roman" w:cs="Times New Roman"/>
          <w:sz w:val="28"/>
          <w:szCs w:val="28"/>
        </w:rPr>
      </w:pPr>
      <w:r w:rsidRPr="00850E20">
        <w:rPr>
          <w:rFonts w:ascii="Times New Roman" w:hAnsi="Times New Roman" w:cs="Times New Roman"/>
          <w:sz w:val="28"/>
          <w:szCs w:val="28"/>
        </w:rPr>
        <w:t>На</w:t>
      </w:r>
      <w:r w:rsidR="00AA28C8" w:rsidRPr="00850E20">
        <w:rPr>
          <w:rFonts w:ascii="Times New Roman" w:hAnsi="Times New Roman" w:cs="Times New Roman"/>
          <w:sz w:val="28"/>
          <w:szCs w:val="28"/>
        </w:rPr>
        <w:t>и</w:t>
      </w:r>
      <w:r w:rsidRPr="00850E20">
        <w:rPr>
          <w:rFonts w:ascii="Times New Roman" w:hAnsi="Times New Roman" w:cs="Times New Roman"/>
          <w:sz w:val="28"/>
          <w:szCs w:val="28"/>
        </w:rPr>
        <w:t xml:space="preserve">более </w:t>
      </w:r>
      <w:r w:rsidR="005D6C28" w:rsidRPr="00850E20">
        <w:rPr>
          <w:rFonts w:ascii="Times New Roman" w:hAnsi="Times New Roman" w:cs="Times New Roman"/>
          <w:sz w:val="28"/>
          <w:szCs w:val="28"/>
        </w:rPr>
        <w:t xml:space="preserve">ярко </w:t>
      </w:r>
      <w:r w:rsidRPr="00850E20">
        <w:rPr>
          <w:rFonts w:ascii="Times New Roman" w:hAnsi="Times New Roman" w:cs="Times New Roman"/>
          <w:sz w:val="28"/>
          <w:szCs w:val="28"/>
        </w:rPr>
        <w:t xml:space="preserve">специфику </w:t>
      </w:r>
      <w:r w:rsidR="00846AAE" w:rsidRPr="00850E20">
        <w:rPr>
          <w:rFonts w:ascii="Times New Roman" w:hAnsi="Times New Roman" w:cs="Times New Roman"/>
          <w:sz w:val="28"/>
          <w:szCs w:val="28"/>
        </w:rPr>
        <w:t xml:space="preserve">формирования геохимической составляющей в солевых отложениях питьевых вод демонстрируют </w:t>
      </w:r>
      <w:r w:rsidR="00AA28C8" w:rsidRPr="00850E20">
        <w:rPr>
          <w:rFonts w:ascii="Times New Roman" w:hAnsi="Times New Roman" w:cs="Times New Roman"/>
          <w:sz w:val="28"/>
          <w:szCs w:val="28"/>
        </w:rPr>
        <w:t>био</w:t>
      </w:r>
      <w:r w:rsidR="00846AAE" w:rsidRPr="00850E20">
        <w:rPr>
          <w:rFonts w:ascii="Times New Roman" w:hAnsi="Times New Roman" w:cs="Times New Roman"/>
          <w:sz w:val="28"/>
          <w:szCs w:val="28"/>
        </w:rPr>
        <w:t>геохимические ряды накопления элементов:</w:t>
      </w:r>
    </w:p>
    <w:p w14:paraId="194E5C4B" w14:textId="77777777" w:rsidR="005D6C28" w:rsidRPr="00850E20" w:rsidRDefault="005D6C28" w:rsidP="00850E20">
      <w:pPr>
        <w:pStyle w:val="a3"/>
        <w:ind w:firstLine="567"/>
        <w:jc w:val="both"/>
        <w:rPr>
          <w:rFonts w:ascii="Times New Roman" w:hAnsi="Times New Roman" w:cs="Times New Roman"/>
          <w:sz w:val="28"/>
          <w:szCs w:val="28"/>
        </w:rPr>
      </w:pPr>
      <w:r w:rsidRPr="00850E20">
        <w:rPr>
          <w:rFonts w:ascii="Times New Roman" w:hAnsi="Times New Roman" w:cs="Times New Roman"/>
          <w:sz w:val="28"/>
          <w:szCs w:val="28"/>
        </w:rPr>
        <w:t xml:space="preserve">Туркестанская область - </w:t>
      </w:r>
      <w:r w:rsidRPr="00850E20">
        <w:rPr>
          <w:rFonts w:ascii="Times New Roman" w:eastAsia="Calibri" w:hAnsi="Times New Roman" w:cs="Times New Roman"/>
          <w:sz w:val="28"/>
          <w:szCs w:val="28"/>
          <w:lang w:val="en-US"/>
        </w:rPr>
        <w:t>W</w:t>
      </w:r>
      <w:r w:rsidRPr="00850E20">
        <w:rPr>
          <w:rFonts w:ascii="Times New Roman" w:eastAsia="Calibri" w:hAnsi="Times New Roman" w:cs="Times New Roman"/>
          <w:sz w:val="28"/>
          <w:szCs w:val="28"/>
          <w:vertAlign w:val="subscript"/>
        </w:rPr>
        <w:t>2,0</w:t>
      </w:r>
      <w:r w:rsidRPr="00850E20">
        <w:rPr>
          <w:rFonts w:ascii="Times New Roman" w:eastAsia="Calibri" w:hAnsi="Times New Roman" w:cs="Times New Roman"/>
          <w:sz w:val="28"/>
          <w:szCs w:val="28"/>
        </w:rPr>
        <w:t xml:space="preserve">= </w:t>
      </w:r>
      <w:proofErr w:type="spellStart"/>
      <w:r w:rsidRPr="00850E20">
        <w:rPr>
          <w:rFonts w:ascii="Times New Roman" w:eastAsia="Calibri" w:hAnsi="Times New Roman" w:cs="Times New Roman"/>
          <w:sz w:val="28"/>
          <w:szCs w:val="28"/>
          <w:lang w:val="en-US"/>
        </w:rPr>
        <w:t>Te</w:t>
      </w:r>
      <w:proofErr w:type="spellEnd"/>
      <w:r w:rsidRPr="00850E20">
        <w:rPr>
          <w:rFonts w:ascii="Times New Roman" w:eastAsia="Calibri" w:hAnsi="Times New Roman" w:cs="Times New Roman"/>
          <w:sz w:val="28"/>
          <w:szCs w:val="28"/>
          <w:vertAlign w:val="subscript"/>
        </w:rPr>
        <w:t>2,0</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Dy</w:t>
      </w:r>
      <w:r w:rsidRPr="00850E20">
        <w:rPr>
          <w:rFonts w:ascii="Times New Roman" w:eastAsia="Calibri" w:hAnsi="Times New Roman" w:cs="Times New Roman"/>
          <w:sz w:val="28"/>
          <w:szCs w:val="28"/>
          <w:vertAlign w:val="subscript"/>
        </w:rPr>
        <w:t>2,0</w:t>
      </w:r>
      <w:r w:rsidRPr="00850E20">
        <w:rPr>
          <w:rFonts w:ascii="Times New Roman" w:eastAsia="Calibri" w:hAnsi="Times New Roman" w:cs="Times New Roman"/>
          <w:sz w:val="28"/>
          <w:szCs w:val="28"/>
        </w:rPr>
        <w:t xml:space="preserve">&gt; </w:t>
      </w:r>
      <w:proofErr w:type="spellStart"/>
      <w:r w:rsidRPr="00850E20">
        <w:rPr>
          <w:rFonts w:ascii="Times New Roman" w:eastAsia="Calibri" w:hAnsi="Times New Roman" w:cs="Times New Roman"/>
          <w:sz w:val="28"/>
          <w:szCs w:val="28"/>
          <w:lang w:val="en-US"/>
        </w:rPr>
        <w:t>Ti</w:t>
      </w:r>
      <w:proofErr w:type="spellEnd"/>
      <w:r w:rsidRPr="00850E20">
        <w:rPr>
          <w:rFonts w:ascii="Times New Roman" w:eastAsia="Calibri" w:hAnsi="Times New Roman" w:cs="Times New Roman"/>
          <w:sz w:val="28"/>
          <w:szCs w:val="28"/>
          <w:vertAlign w:val="subscript"/>
        </w:rPr>
        <w:t>1,8</w:t>
      </w:r>
      <w:r w:rsidRPr="00850E20">
        <w:rPr>
          <w:rFonts w:ascii="Times New Roman" w:eastAsia="Calibri" w:hAnsi="Times New Roman" w:cs="Times New Roman"/>
          <w:sz w:val="28"/>
          <w:szCs w:val="28"/>
        </w:rPr>
        <w:t xml:space="preserve">&gt; </w:t>
      </w:r>
      <w:r w:rsidRPr="00850E20">
        <w:rPr>
          <w:rFonts w:ascii="Times New Roman" w:eastAsia="Calibri" w:hAnsi="Times New Roman" w:cs="Times New Roman"/>
          <w:sz w:val="28"/>
          <w:szCs w:val="28"/>
          <w:lang w:val="en-US"/>
        </w:rPr>
        <w:t>Se</w:t>
      </w:r>
      <w:r w:rsidRPr="00850E20">
        <w:rPr>
          <w:rFonts w:ascii="Times New Roman" w:eastAsia="Calibri" w:hAnsi="Times New Roman" w:cs="Times New Roman"/>
          <w:sz w:val="28"/>
          <w:szCs w:val="28"/>
          <w:vertAlign w:val="subscript"/>
        </w:rPr>
        <w:t>1,5</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Pd</w:t>
      </w:r>
      <w:r w:rsidRPr="00850E20">
        <w:rPr>
          <w:rFonts w:ascii="Times New Roman" w:eastAsia="Calibri" w:hAnsi="Times New Roman" w:cs="Times New Roman"/>
          <w:sz w:val="28"/>
          <w:szCs w:val="28"/>
          <w:vertAlign w:val="subscript"/>
        </w:rPr>
        <w:t>1,5</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Cs</w:t>
      </w:r>
      <w:r w:rsidRPr="00850E20">
        <w:rPr>
          <w:rFonts w:ascii="Times New Roman" w:eastAsia="Calibri" w:hAnsi="Times New Roman" w:cs="Times New Roman"/>
          <w:sz w:val="28"/>
          <w:szCs w:val="28"/>
          <w:vertAlign w:val="subscript"/>
        </w:rPr>
        <w:t>1,5</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Pr</w:t>
      </w:r>
      <w:r w:rsidRPr="00850E20">
        <w:rPr>
          <w:rFonts w:ascii="Times New Roman" w:eastAsia="Calibri" w:hAnsi="Times New Roman" w:cs="Times New Roman"/>
          <w:sz w:val="28"/>
          <w:szCs w:val="28"/>
          <w:vertAlign w:val="subscript"/>
        </w:rPr>
        <w:t>1,5</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Bi</w:t>
      </w:r>
      <w:r w:rsidRPr="00850E20">
        <w:rPr>
          <w:rFonts w:ascii="Times New Roman" w:eastAsia="Calibri" w:hAnsi="Times New Roman" w:cs="Times New Roman"/>
          <w:sz w:val="28"/>
          <w:szCs w:val="28"/>
          <w:vertAlign w:val="subscript"/>
        </w:rPr>
        <w:t>1,5</w:t>
      </w:r>
      <w:r w:rsidRPr="00850E20">
        <w:rPr>
          <w:rFonts w:ascii="Times New Roman" w:eastAsia="Calibri" w:hAnsi="Times New Roman" w:cs="Times New Roman"/>
          <w:sz w:val="28"/>
          <w:szCs w:val="28"/>
        </w:rPr>
        <w:t xml:space="preserve">&gt; </w:t>
      </w:r>
      <w:r w:rsidRPr="00850E20">
        <w:rPr>
          <w:rFonts w:ascii="Times New Roman" w:eastAsia="Calibri" w:hAnsi="Times New Roman" w:cs="Times New Roman"/>
          <w:sz w:val="28"/>
          <w:szCs w:val="28"/>
          <w:lang w:val="en-US"/>
        </w:rPr>
        <w:t>Mn</w:t>
      </w:r>
      <w:r w:rsidRPr="00850E20">
        <w:rPr>
          <w:rFonts w:ascii="Times New Roman" w:eastAsia="Calibri" w:hAnsi="Times New Roman" w:cs="Times New Roman"/>
          <w:sz w:val="28"/>
          <w:szCs w:val="28"/>
          <w:vertAlign w:val="subscript"/>
        </w:rPr>
        <w:t>1,4</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Zr</w:t>
      </w:r>
      <w:r w:rsidRPr="00850E20">
        <w:rPr>
          <w:rFonts w:ascii="Times New Roman" w:eastAsia="Calibri" w:hAnsi="Times New Roman" w:cs="Times New Roman"/>
          <w:sz w:val="28"/>
          <w:szCs w:val="28"/>
          <w:vertAlign w:val="subscript"/>
        </w:rPr>
        <w:t>1,4</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La</w:t>
      </w:r>
      <w:r w:rsidRPr="00850E20">
        <w:rPr>
          <w:rFonts w:ascii="Times New Roman" w:eastAsia="Calibri" w:hAnsi="Times New Roman" w:cs="Times New Roman"/>
          <w:sz w:val="28"/>
          <w:szCs w:val="28"/>
          <w:vertAlign w:val="subscript"/>
        </w:rPr>
        <w:t>1,4</w:t>
      </w:r>
      <w:r w:rsidRPr="00850E20">
        <w:rPr>
          <w:rFonts w:ascii="Times New Roman" w:eastAsia="Calibri" w:hAnsi="Times New Roman" w:cs="Times New Roman"/>
          <w:sz w:val="28"/>
          <w:szCs w:val="28"/>
        </w:rPr>
        <w:t xml:space="preserve">&gt; </w:t>
      </w:r>
      <w:r w:rsidRPr="00850E20">
        <w:rPr>
          <w:rFonts w:ascii="Times New Roman" w:eastAsia="Calibri" w:hAnsi="Times New Roman" w:cs="Times New Roman"/>
          <w:sz w:val="28"/>
          <w:szCs w:val="28"/>
          <w:lang w:val="en-US"/>
        </w:rPr>
        <w:t>Al</w:t>
      </w:r>
      <w:r w:rsidRPr="00850E20">
        <w:rPr>
          <w:rFonts w:ascii="Times New Roman" w:eastAsia="Calibri" w:hAnsi="Times New Roman" w:cs="Times New Roman"/>
          <w:sz w:val="28"/>
          <w:szCs w:val="28"/>
          <w:vertAlign w:val="subscript"/>
        </w:rPr>
        <w:t>1,3</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Nb</w:t>
      </w:r>
      <w:r w:rsidRPr="00850E20">
        <w:rPr>
          <w:rFonts w:ascii="Times New Roman" w:eastAsia="Calibri" w:hAnsi="Times New Roman" w:cs="Times New Roman"/>
          <w:sz w:val="28"/>
          <w:szCs w:val="28"/>
          <w:vertAlign w:val="subscript"/>
        </w:rPr>
        <w:t>1,3</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Sn</w:t>
      </w:r>
      <w:r w:rsidRPr="00850E20">
        <w:rPr>
          <w:rFonts w:ascii="Times New Roman" w:eastAsia="Calibri" w:hAnsi="Times New Roman" w:cs="Times New Roman"/>
          <w:sz w:val="28"/>
          <w:szCs w:val="28"/>
          <w:vertAlign w:val="subscript"/>
        </w:rPr>
        <w:t>1,3</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Tb</w:t>
      </w:r>
      <w:r w:rsidRPr="00850E20">
        <w:rPr>
          <w:rFonts w:ascii="Times New Roman" w:eastAsia="Calibri" w:hAnsi="Times New Roman" w:cs="Times New Roman"/>
          <w:sz w:val="28"/>
          <w:szCs w:val="28"/>
          <w:vertAlign w:val="subscript"/>
        </w:rPr>
        <w:t>1,3</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Lu</w:t>
      </w:r>
      <w:r w:rsidRPr="00850E20">
        <w:rPr>
          <w:rFonts w:ascii="Times New Roman" w:eastAsia="Calibri" w:hAnsi="Times New Roman" w:cs="Times New Roman"/>
          <w:sz w:val="28"/>
          <w:szCs w:val="28"/>
          <w:vertAlign w:val="subscript"/>
        </w:rPr>
        <w:t>1,3</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Tl</w:t>
      </w:r>
      <w:r w:rsidRPr="00850E20">
        <w:rPr>
          <w:rFonts w:ascii="Times New Roman" w:eastAsia="Calibri" w:hAnsi="Times New Roman" w:cs="Times New Roman"/>
          <w:sz w:val="28"/>
          <w:szCs w:val="28"/>
          <w:vertAlign w:val="subscript"/>
        </w:rPr>
        <w:t>1,3</w:t>
      </w:r>
      <w:r w:rsidRPr="00850E20">
        <w:rPr>
          <w:rFonts w:ascii="Times New Roman" w:eastAsia="Calibri" w:hAnsi="Times New Roman" w:cs="Times New Roman"/>
          <w:sz w:val="28"/>
          <w:szCs w:val="28"/>
        </w:rPr>
        <w:t xml:space="preserve">&gt; </w:t>
      </w:r>
      <w:r w:rsidRPr="00850E20">
        <w:rPr>
          <w:rFonts w:ascii="Times New Roman" w:eastAsia="Calibri" w:hAnsi="Times New Roman" w:cs="Times New Roman"/>
          <w:sz w:val="28"/>
          <w:szCs w:val="28"/>
          <w:lang w:val="en-US"/>
        </w:rPr>
        <w:t>Ge</w:t>
      </w:r>
      <w:r w:rsidRPr="00850E20">
        <w:rPr>
          <w:rFonts w:ascii="Times New Roman" w:eastAsia="Calibri" w:hAnsi="Times New Roman" w:cs="Times New Roman"/>
          <w:sz w:val="28"/>
          <w:szCs w:val="28"/>
          <w:vertAlign w:val="subscript"/>
        </w:rPr>
        <w:t>1,2</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Rb</w:t>
      </w:r>
      <w:r w:rsidRPr="00850E20">
        <w:rPr>
          <w:rFonts w:ascii="Times New Roman" w:eastAsia="Calibri" w:hAnsi="Times New Roman" w:cs="Times New Roman"/>
          <w:sz w:val="28"/>
          <w:szCs w:val="28"/>
          <w:vertAlign w:val="subscript"/>
        </w:rPr>
        <w:t>1,2</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Nd</w:t>
      </w:r>
      <w:r w:rsidRPr="00850E20">
        <w:rPr>
          <w:rFonts w:ascii="Times New Roman" w:eastAsia="Calibri" w:hAnsi="Times New Roman" w:cs="Times New Roman"/>
          <w:sz w:val="28"/>
          <w:szCs w:val="28"/>
          <w:vertAlign w:val="subscript"/>
        </w:rPr>
        <w:t>1,2</w:t>
      </w:r>
      <w:r w:rsidRPr="00850E20">
        <w:rPr>
          <w:rFonts w:ascii="Times New Roman" w:eastAsia="Calibri" w:hAnsi="Times New Roman" w:cs="Times New Roman"/>
          <w:sz w:val="28"/>
          <w:szCs w:val="28"/>
        </w:rPr>
        <w:t xml:space="preserve">&gt; </w:t>
      </w:r>
      <w:r w:rsidRPr="00850E20">
        <w:rPr>
          <w:rFonts w:ascii="Times New Roman" w:eastAsia="Calibri" w:hAnsi="Times New Roman" w:cs="Times New Roman"/>
          <w:sz w:val="28"/>
          <w:szCs w:val="28"/>
          <w:lang w:val="en-US"/>
        </w:rPr>
        <w:t>Mg</w:t>
      </w:r>
      <w:r w:rsidRPr="00850E20">
        <w:rPr>
          <w:rFonts w:ascii="Times New Roman" w:eastAsia="Calibri" w:hAnsi="Times New Roman" w:cs="Times New Roman"/>
          <w:sz w:val="28"/>
          <w:szCs w:val="28"/>
          <w:vertAlign w:val="subscript"/>
        </w:rPr>
        <w:t>1,1</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Ca</w:t>
      </w:r>
      <w:r w:rsidRPr="00850E20">
        <w:rPr>
          <w:rFonts w:ascii="Times New Roman" w:eastAsia="Calibri" w:hAnsi="Times New Roman" w:cs="Times New Roman"/>
          <w:sz w:val="28"/>
          <w:szCs w:val="28"/>
          <w:vertAlign w:val="subscript"/>
        </w:rPr>
        <w:t>1,1</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V</w:t>
      </w:r>
      <w:r w:rsidRPr="00850E20">
        <w:rPr>
          <w:rFonts w:ascii="Times New Roman" w:eastAsia="Calibri" w:hAnsi="Times New Roman" w:cs="Times New Roman"/>
          <w:sz w:val="28"/>
          <w:szCs w:val="28"/>
          <w:vertAlign w:val="subscript"/>
        </w:rPr>
        <w:t>1,1</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Cd</w:t>
      </w:r>
      <w:r w:rsidRPr="00850E20">
        <w:rPr>
          <w:rFonts w:ascii="Times New Roman" w:eastAsia="Calibri" w:hAnsi="Times New Roman" w:cs="Times New Roman"/>
          <w:sz w:val="28"/>
          <w:szCs w:val="28"/>
          <w:vertAlign w:val="subscript"/>
        </w:rPr>
        <w:t>1,1</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Ba</w:t>
      </w:r>
      <w:r w:rsidRPr="00850E20">
        <w:rPr>
          <w:rFonts w:ascii="Times New Roman" w:eastAsia="Calibri" w:hAnsi="Times New Roman" w:cs="Times New Roman"/>
          <w:sz w:val="28"/>
          <w:szCs w:val="28"/>
          <w:vertAlign w:val="subscript"/>
        </w:rPr>
        <w:t>1,1</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Ce</w:t>
      </w:r>
      <w:r w:rsidRPr="00850E20">
        <w:rPr>
          <w:rFonts w:ascii="Times New Roman" w:eastAsia="Calibri" w:hAnsi="Times New Roman" w:cs="Times New Roman"/>
          <w:sz w:val="28"/>
          <w:szCs w:val="28"/>
          <w:vertAlign w:val="subscript"/>
        </w:rPr>
        <w:t>1,1</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U</w:t>
      </w:r>
      <w:r w:rsidRPr="00850E20">
        <w:rPr>
          <w:rFonts w:ascii="Times New Roman" w:eastAsia="Calibri" w:hAnsi="Times New Roman" w:cs="Times New Roman"/>
          <w:sz w:val="28"/>
          <w:szCs w:val="28"/>
          <w:vertAlign w:val="subscript"/>
        </w:rPr>
        <w:t>1,1</w:t>
      </w:r>
      <w:r w:rsidRPr="00850E20">
        <w:rPr>
          <w:rFonts w:ascii="Times New Roman" w:eastAsia="Calibri" w:hAnsi="Times New Roman" w:cs="Times New Roman"/>
          <w:sz w:val="28"/>
          <w:szCs w:val="28"/>
        </w:rPr>
        <w:t xml:space="preserve">&gt; </w:t>
      </w:r>
      <w:r w:rsidRPr="00850E20">
        <w:rPr>
          <w:rFonts w:ascii="Times New Roman" w:eastAsia="Calibri" w:hAnsi="Times New Roman" w:cs="Times New Roman"/>
          <w:sz w:val="28"/>
          <w:szCs w:val="28"/>
          <w:lang w:val="en-US"/>
        </w:rPr>
        <w:t>Co</w:t>
      </w:r>
      <w:r w:rsidRPr="00850E20">
        <w:rPr>
          <w:rFonts w:ascii="Times New Roman" w:eastAsia="Calibri" w:hAnsi="Times New Roman" w:cs="Times New Roman"/>
          <w:sz w:val="28"/>
          <w:szCs w:val="28"/>
          <w:vertAlign w:val="subscript"/>
        </w:rPr>
        <w:t>1,0</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Ni</w:t>
      </w:r>
      <w:r w:rsidRPr="00850E20">
        <w:rPr>
          <w:rFonts w:ascii="Times New Roman" w:eastAsia="Calibri" w:hAnsi="Times New Roman" w:cs="Times New Roman"/>
          <w:sz w:val="28"/>
          <w:szCs w:val="28"/>
          <w:vertAlign w:val="subscript"/>
        </w:rPr>
        <w:t>1,0</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Cu</w:t>
      </w:r>
      <w:r w:rsidRPr="00850E20">
        <w:rPr>
          <w:rFonts w:ascii="Times New Roman" w:eastAsia="Calibri" w:hAnsi="Times New Roman" w:cs="Times New Roman"/>
          <w:sz w:val="28"/>
          <w:szCs w:val="28"/>
          <w:vertAlign w:val="subscript"/>
        </w:rPr>
        <w:t>1,0</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Sr</w:t>
      </w:r>
      <w:r w:rsidRPr="00850E20">
        <w:rPr>
          <w:rFonts w:ascii="Times New Roman" w:eastAsia="Calibri" w:hAnsi="Times New Roman" w:cs="Times New Roman"/>
          <w:sz w:val="28"/>
          <w:szCs w:val="28"/>
          <w:vertAlign w:val="subscript"/>
        </w:rPr>
        <w:t>1,0</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Ag</w:t>
      </w:r>
      <w:r w:rsidRPr="00850E20">
        <w:rPr>
          <w:rFonts w:ascii="Times New Roman" w:eastAsia="Calibri" w:hAnsi="Times New Roman" w:cs="Times New Roman"/>
          <w:sz w:val="28"/>
          <w:szCs w:val="28"/>
          <w:vertAlign w:val="subscript"/>
        </w:rPr>
        <w:t>1,0</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Sb</w:t>
      </w:r>
      <w:r w:rsidRPr="00850E20">
        <w:rPr>
          <w:rFonts w:ascii="Times New Roman" w:eastAsia="Calibri" w:hAnsi="Times New Roman" w:cs="Times New Roman"/>
          <w:sz w:val="28"/>
          <w:szCs w:val="28"/>
          <w:vertAlign w:val="subscript"/>
        </w:rPr>
        <w:t>1,0</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Ho</w:t>
      </w:r>
      <w:r w:rsidRPr="00850E20">
        <w:rPr>
          <w:rFonts w:ascii="Times New Roman" w:eastAsia="Calibri" w:hAnsi="Times New Roman" w:cs="Times New Roman"/>
          <w:sz w:val="28"/>
          <w:szCs w:val="28"/>
          <w:vertAlign w:val="subscript"/>
        </w:rPr>
        <w:t>1,0</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Hf</w:t>
      </w:r>
      <w:r w:rsidRPr="00850E20">
        <w:rPr>
          <w:rFonts w:ascii="Times New Roman" w:eastAsia="Calibri" w:hAnsi="Times New Roman" w:cs="Times New Roman"/>
          <w:sz w:val="28"/>
          <w:szCs w:val="28"/>
          <w:vertAlign w:val="subscript"/>
        </w:rPr>
        <w:t>1,0</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Ta</w:t>
      </w:r>
      <w:r w:rsidRPr="00850E20">
        <w:rPr>
          <w:rFonts w:ascii="Times New Roman" w:eastAsia="Calibri" w:hAnsi="Times New Roman" w:cs="Times New Roman"/>
          <w:sz w:val="28"/>
          <w:szCs w:val="28"/>
          <w:vertAlign w:val="subscript"/>
        </w:rPr>
        <w:t>1,0</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Re</w:t>
      </w:r>
      <w:r w:rsidRPr="00850E20">
        <w:rPr>
          <w:rFonts w:ascii="Times New Roman" w:eastAsia="Calibri" w:hAnsi="Times New Roman" w:cs="Times New Roman"/>
          <w:sz w:val="28"/>
          <w:szCs w:val="28"/>
          <w:vertAlign w:val="subscript"/>
        </w:rPr>
        <w:t>1,0</w:t>
      </w:r>
      <w:r w:rsidRPr="00850E20">
        <w:rPr>
          <w:rFonts w:ascii="Times New Roman" w:eastAsia="Calibri" w:hAnsi="Times New Roman" w:cs="Times New Roman"/>
          <w:sz w:val="28"/>
          <w:szCs w:val="28"/>
        </w:rPr>
        <w:t xml:space="preserve">= </w:t>
      </w:r>
      <w:proofErr w:type="spellStart"/>
      <w:r w:rsidRPr="00850E20">
        <w:rPr>
          <w:rFonts w:ascii="Times New Roman" w:eastAsia="Calibri" w:hAnsi="Times New Roman" w:cs="Times New Roman"/>
          <w:sz w:val="28"/>
          <w:szCs w:val="28"/>
          <w:lang w:val="en-US"/>
        </w:rPr>
        <w:t>Os</w:t>
      </w:r>
      <w:proofErr w:type="spellEnd"/>
      <w:r w:rsidRPr="00850E20">
        <w:rPr>
          <w:rFonts w:ascii="Times New Roman" w:eastAsia="Calibri" w:hAnsi="Times New Roman" w:cs="Times New Roman"/>
          <w:sz w:val="28"/>
          <w:szCs w:val="28"/>
          <w:vertAlign w:val="subscript"/>
        </w:rPr>
        <w:t>1,0</w:t>
      </w:r>
      <w:r w:rsidRPr="00850E20">
        <w:rPr>
          <w:rFonts w:ascii="Times New Roman" w:eastAsia="Calibri" w:hAnsi="Times New Roman" w:cs="Times New Roman"/>
          <w:sz w:val="28"/>
          <w:szCs w:val="28"/>
        </w:rPr>
        <w:t xml:space="preserve">= </w:t>
      </w:r>
      <w:proofErr w:type="spellStart"/>
      <w:r w:rsidRPr="00850E20">
        <w:rPr>
          <w:rFonts w:ascii="Times New Roman" w:eastAsia="Calibri" w:hAnsi="Times New Roman" w:cs="Times New Roman"/>
          <w:sz w:val="28"/>
          <w:szCs w:val="28"/>
          <w:lang w:val="en-US"/>
        </w:rPr>
        <w:t>Ir</w:t>
      </w:r>
      <w:proofErr w:type="spellEnd"/>
      <w:r w:rsidRPr="00850E20">
        <w:rPr>
          <w:rFonts w:ascii="Times New Roman" w:eastAsia="Calibri" w:hAnsi="Times New Roman" w:cs="Times New Roman"/>
          <w:sz w:val="28"/>
          <w:szCs w:val="28"/>
          <w:vertAlign w:val="subscript"/>
        </w:rPr>
        <w:t>1,0</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Au</w:t>
      </w:r>
      <w:r w:rsidRPr="00850E20">
        <w:rPr>
          <w:rFonts w:ascii="Times New Roman" w:eastAsia="Calibri" w:hAnsi="Times New Roman" w:cs="Times New Roman"/>
          <w:sz w:val="28"/>
          <w:szCs w:val="28"/>
          <w:vertAlign w:val="subscript"/>
        </w:rPr>
        <w:t>1,0</w:t>
      </w:r>
    </w:p>
    <w:p w14:paraId="6E37632A" w14:textId="77777777" w:rsidR="005D6C28" w:rsidRPr="00850E20" w:rsidRDefault="005D6C28" w:rsidP="00850E20">
      <w:pPr>
        <w:pStyle w:val="a3"/>
        <w:ind w:firstLine="567"/>
        <w:jc w:val="both"/>
        <w:rPr>
          <w:rFonts w:ascii="Times New Roman" w:hAnsi="Times New Roman" w:cs="Times New Roman"/>
          <w:sz w:val="28"/>
          <w:szCs w:val="28"/>
        </w:rPr>
      </w:pPr>
      <w:r w:rsidRPr="00850E20">
        <w:rPr>
          <w:rFonts w:ascii="Times New Roman" w:hAnsi="Times New Roman" w:cs="Times New Roman"/>
          <w:sz w:val="28"/>
          <w:szCs w:val="28"/>
        </w:rPr>
        <w:lastRenderedPageBreak/>
        <w:t xml:space="preserve">Кызылординская область - </w:t>
      </w:r>
      <w:r w:rsidRPr="00850E20">
        <w:rPr>
          <w:rFonts w:ascii="Times New Roman" w:eastAsia="Calibri" w:hAnsi="Times New Roman" w:cs="Times New Roman"/>
          <w:sz w:val="28"/>
          <w:szCs w:val="28"/>
          <w:lang w:val="en-US"/>
        </w:rPr>
        <w:t>Zn</w:t>
      </w:r>
      <w:r w:rsidRPr="00850E20">
        <w:rPr>
          <w:rFonts w:ascii="Times New Roman" w:eastAsia="Calibri" w:hAnsi="Times New Roman" w:cs="Times New Roman"/>
          <w:sz w:val="28"/>
          <w:szCs w:val="28"/>
          <w:vertAlign w:val="subscript"/>
        </w:rPr>
        <w:t>8,7</w:t>
      </w:r>
      <w:r w:rsidRPr="00850E20">
        <w:rPr>
          <w:rFonts w:ascii="Times New Roman" w:eastAsia="Calibri" w:hAnsi="Times New Roman" w:cs="Times New Roman"/>
          <w:sz w:val="28"/>
          <w:szCs w:val="28"/>
        </w:rPr>
        <w:t xml:space="preserve">&gt; </w:t>
      </w:r>
      <w:r w:rsidRPr="00850E20">
        <w:rPr>
          <w:rFonts w:ascii="Times New Roman" w:eastAsia="Calibri" w:hAnsi="Times New Roman" w:cs="Times New Roman"/>
          <w:sz w:val="28"/>
          <w:szCs w:val="28"/>
          <w:lang w:val="en-US"/>
        </w:rPr>
        <w:t>Yb</w:t>
      </w:r>
      <w:r w:rsidRPr="00850E20">
        <w:rPr>
          <w:rFonts w:ascii="Times New Roman" w:eastAsia="Calibri" w:hAnsi="Times New Roman" w:cs="Times New Roman"/>
          <w:sz w:val="28"/>
          <w:szCs w:val="28"/>
          <w:vertAlign w:val="subscript"/>
        </w:rPr>
        <w:t>7,5</w:t>
      </w:r>
      <w:r w:rsidRPr="00850E20">
        <w:rPr>
          <w:rFonts w:ascii="Times New Roman" w:eastAsia="Calibri" w:hAnsi="Times New Roman" w:cs="Times New Roman"/>
          <w:sz w:val="28"/>
          <w:szCs w:val="28"/>
        </w:rPr>
        <w:t xml:space="preserve">&gt; </w:t>
      </w:r>
      <w:r w:rsidRPr="00850E20">
        <w:rPr>
          <w:rFonts w:ascii="Times New Roman" w:eastAsia="Calibri" w:hAnsi="Times New Roman" w:cs="Times New Roman"/>
          <w:sz w:val="28"/>
          <w:szCs w:val="28"/>
          <w:lang w:val="en-US"/>
        </w:rPr>
        <w:t>Tb</w:t>
      </w:r>
      <w:r w:rsidRPr="00850E20">
        <w:rPr>
          <w:rFonts w:ascii="Times New Roman" w:eastAsia="Calibri" w:hAnsi="Times New Roman" w:cs="Times New Roman"/>
          <w:sz w:val="28"/>
          <w:szCs w:val="28"/>
          <w:vertAlign w:val="subscript"/>
        </w:rPr>
        <w:t>7,0</w:t>
      </w:r>
      <w:r w:rsidRPr="00850E20">
        <w:rPr>
          <w:rFonts w:ascii="Times New Roman" w:eastAsia="Calibri" w:hAnsi="Times New Roman" w:cs="Times New Roman"/>
          <w:sz w:val="28"/>
          <w:szCs w:val="28"/>
        </w:rPr>
        <w:t xml:space="preserve">&gt; </w:t>
      </w:r>
      <w:r w:rsidRPr="00850E20">
        <w:rPr>
          <w:rFonts w:ascii="Times New Roman" w:eastAsia="Calibri" w:hAnsi="Times New Roman" w:cs="Times New Roman"/>
          <w:sz w:val="28"/>
          <w:szCs w:val="28"/>
          <w:lang w:val="en-US"/>
        </w:rPr>
        <w:t>Th</w:t>
      </w:r>
      <w:r w:rsidRPr="00850E20">
        <w:rPr>
          <w:rFonts w:ascii="Times New Roman" w:eastAsia="Calibri" w:hAnsi="Times New Roman" w:cs="Times New Roman"/>
          <w:sz w:val="28"/>
          <w:szCs w:val="28"/>
          <w:vertAlign w:val="subscript"/>
        </w:rPr>
        <w:t>6,0</w:t>
      </w:r>
      <w:r w:rsidRPr="00850E20">
        <w:rPr>
          <w:rFonts w:ascii="Times New Roman" w:eastAsia="Calibri" w:hAnsi="Times New Roman" w:cs="Times New Roman"/>
          <w:sz w:val="28"/>
          <w:szCs w:val="28"/>
        </w:rPr>
        <w:t xml:space="preserve">&gt; </w:t>
      </w:r>
      <w:r w:rsidRPr="00850E20">
        <w:rPr>
          <w:rFonts w:ascii="Times New Roman" w:eastAsia="Calibri" w:hAnsi="Times New Roman" w:cs="Times New Roman"/>
          <w:sz w:val="28"/>
          <w:szCs w:val="28"/>
          <w:lang w:val="en-US"/>
        </w:rPr>
        <w:t>Sc</w:t>
      </w:r>
      <w:r w:rsidRPr="00850E20">
        <w:rPr>
          <w:rFonts w:ascii="Times New Roman" w:eastAsia="Calibri" w:hAnsi="Times New Roman" w:cs="Times New Roman"/>
          <w:sz w:val="28"/>
          <w:szCs w:val="28"/>
          <w:vertAlign w:val="subscript"/>
        </w:rPr>
        <w:t>3,0</w:t>
      </w:r>
      <w:r w:rsidRPr="00850E20">
        <w:rPr>
          <w:rFonts w:ascii="Times New Roman" w:eastAsia="Calibri" w:hAnsi="Times New Roman" w:cs="Times New Roman"/>
          <w:sz w:val="28"/>
          <w:szCs w:val="28"/>
        </w:rPr>
        <w:t xml:space="preserve">&gt; </w:t>
      </w:r>
      <w:r w:rsidRPr="00850E20">
        <w:rPr>
          <w:rFonts w:ascii="Times New Roman" w:eastAsia="Calibri" w:hAnsi="Times New Roman" w:cs="Times New Roman"/>
          <w:sz w:val="28"/>
          <w:szCs w:val="28"/>
          <w:lang w:val="en-US"/>
        </w:rPr>
        <w:t>Sb</w:t>
      </w:r>
      <w:r w:rsidRPr="00850E20">
        <w:rPr>
          <w:rFonts w:ascii="Times New Roman" w:eastAsia="Calibri" w:hAnsi="Times New Roman" w:cs="Times New Roman"/>
          <w:sz w:val="28"/>
          <w:szCs w:val="28"/>
          <w:vertAlign w:val="subscript"/>
        </w:rPr>
        <w:t>2,3</w:t>
      </w:r>
      <w:r w:rsidRPr="00850E20">
        <w:rPr>
          <w:rFonts w:ascii="Times New Roman" w:eastAsia="Calibri" w:hAnsi="Times New Roman" w:cs="Times New Roman"/>
          <w:sz w:val="28"/>
          <w:szCs w:val="28"/>
        </w:rPr>
        <w:t xml:space="preserve">&gt; </w:t>
      </w:r>
      <w:r w:rsidRPr="00850E20">
        <w:rPr>
          <w:rFonts w:ascii="Times New Roman" w:eastAsia="Calibri" w:hAnsi="Times New Roman" w:cs="Times New Roman"/>
          <w:sz w:val="28"/>
          <w:szCs w:val="28"/>
          <w:lang w:val="en-US"/>
        </w:rPr>
        <w:t>Cr</w:t>
      </w:r>
      <w:r w:rsidRPr="00850E20">
        <w:rPr>
          <w:rFonts w:ascii="Times New Roman" w:eastAsia="Calibri" w:hAnsi="Times New Roman" w:cs="Times New Roman"/>
          <w:sz w:val="28"/>
          <w:szCs w:val="28"/>
          <w:vertAlign w:val="subscript"/>
        </w:rPr>
        <w:t>2,2</w:t>
      </w:r>
      <w:r w:rsidRPr="00850E20">
        <w:rPr>
          <w:rFonts w:ascii="Times New Roman" w:eastAsia="Calibri" w:hAnsi="Times New Roman" w:cs="Times New Roman"/>
          <w:sz w:val="28"/>
          <w:szCs w:val="28"/>
        </w:rPr>
        <w:t xml:space="preserve">&gt; </w:t>
      </w:r>
      <w:r w:rsidRPr="00850E20">
        <w:rPr>
          <w:rFonts w:ascii="Times New Roman" w:eastAsia="Calibri" w:hAnsi="Times New Roman" w:cs="Times New Roman"/>
          <w:sz w:val="28"/>
          <w:szCs w:val="28"/>
          <w:lang w:val="en-US"/>
        </w:rPr>
        <w:t>Ta</w:t>
      </w:r>
      <w:r w:rsidRPr="00850E20">
        <w:rPr>
          <w:rFonts w:ascii="Times New Roman" w:eastAsia="Calibri" w:hAnsi="Times New Roman" w:cs="Times New Roman"/>
          <w:sz w:val="28"/>
          <w:szCs w:val="28"/>
          <w:vertAlign w:val="subscript"/>
        </w:rPr>
        <w:t>2,1</w:t>
      </w:r>
      <w:r w:rsidRPr="00850E20">
        <w:rPr>
          <w:rFonts w:ascii="Times New Roman" w:eastAsia="Calibri" w:hAnsi="Times New Roman" w:cs="Times New Roman"/>
          <w:sz w:val="28"/>
          <w:szCs w:val="28"/>
        </w:rPr>
        <w:t xml:space="preserve">&gt; </w:t>
      </w:r>
      <w:r w:rsidRPr="00850E20">
        <w:rPr>
          <w:rFonts w:ascii="Times New Roman" w:eastAsia="Calibri" w:hAnsi="Times New Roman" w:cs="Times New Roman"/>
          <w:sz w:val="28"/>
          <w:szCs w:val="28"/>
          <w:lang w:val="en-US"/>
        </w:rPr>
        <w:t>Lu</w:t>
      </w:r>
      <w:r w:rsidRPr="00850E20">
        <w:rPr>
          <w:rFonts w:ascii="Times New Roman" w:eastAsia="Calibri" w:hAnsi="Times New Roman" w:cs="Times New Roman"/>
          <w:sz w:val="28"/>
          <w:szCs w:val="28"/>
          <w:vertAlign w:val="subscript"/>
        </w:rPr>
        <w:t>2,0</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Pt</w:t>
      </w:r>
      <w:r w:rsidRPr="00850E20">
        <w:rPr>
          <w:rFonts w:ascii="Times New Roman" w:eastAsia="Calibri" w:hAnsi="Times New Roman" w:cs="Times New Roman"/>
          <w:sz w:val="28"/>
          <w:szCs w:val="28"/>
          <w:vertAlign w:val="subscript"/>
        </w:rPr>
        <w:t>2,0</w:t>
      </w:r>
      <w:r w:rsidRPr="00850E20">
        <w:rPr>
          <w:rFonts w:ascii="Times New Roman" w:eastAsia="Calibri" w:hAnsi="Times New Roman" w:cs="Times New Roman"/>
          <w:sz w:val="28"/>
          <w:szCs w:val="28"/>
        </w:rPr>
        <w:t xml:space="preserve">&gt; </w:t>
      </w:r>
      <w:r w:rsidRPr="00850E20">
        <w:rPr>
          <w:rFonts w:ascii="Times New Roman" w:eastAsia="Calibri" w:hAnsi="Times New Roman" w:cs="Times New Roman"/>
          <w:sz w:val="28"/>
          <w:szCs w:val="28"/>
          <w:lang w:val="en-US"/>
        </w:rPr>
        <w:t>Co</w:t>
      </w:r>
      <w:r w:rsidRPr="00850E20">
        <w:rPr>
          <w:rFonts w:ascii="Times New Roman" w:eastAsia="Calibri" w:hAnsi="Times New Roman" w:cs="Times New Roman"/>
          <w:sz w:val="28"/>
          <w:szCs w:val="28"/>
          <w:vertAlign w:val="subscript"/>
        </w:rPr>
        <w:t>1,5</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Eu</w:t>
      </w:r>
      <w:r w:rsidRPr="00850E20">
        <w:rPr>
          <w:rFonts w:ascii="Times New Roman" w:eastAsia="Calibri" w:hAnsi="Times New Roman" w:cs="Times New Roman"/>
          <w:sz w:val="28"/>
          <w:szCs w:val="28"/>
          <w:vertAlign w:val="subscript"/>
        </w:rPr>
        <w:t>1,5</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Hf</w:t>
      </w:r>
      <w:r w:rsidRPr="00850E20">
        <w:rPr>
          <w:rFonts w:ascii="Times New Roman" w:eastAsia="Calibri" w:hAnsi="Times New Roman" w:cs="Times New Roman"/>
          <w:sz w:val="28"/>
          <w:szCs w:val="28"/>
          <w:vertAlign w:val="subscript"/>
        </w:rPr>
        <w:t>1,5</w:t>
      </w:r>
      <w:r w:rsidRPr="00850E20">
        <w:rPr>
          <w:rFonts w:ascii="Times New Roman" w:eastAsia="Calibri" w:hAnsi="Times New Roman" w:cs="Times New Roman"/>
          <w:sz w:val="28"/>
          <w:szCs w:val="28"/>
        </w:rPr>
        <w:t xml:space="preserve">&gt; </w:t>
      </w:r>
      <w:r w:rsidRPr="00850E20">
        <w:rPr>
          <w:rFonts w:ascii="Times New Roman" w:eastAsia="Calibri" w:hAnsi="Times New Roman" w:cs="Times New Roman"/>
          <w:sz w:val="28"/>
          <w:szCs w:val="28"/>
          <w:lang w:val="en-US"/>
        </w:rPr>
        <w:t>Fe</w:t>
      </w:r>
      <w:r w:rsidRPr="00850E20">
        <w:rPr>
          <w:rFonts w:ascii="Times New Roman" w:eastAsia="Calibri" w:hAnsi="Times New Roman" w:cs="Times New Roman"/>
          <w:sz w:val="28"/>
          <w:szCs w:val="28"/>
          <w:vertAlign w:val="subscript"/>
        </w:rPr>
        <w:t>1,4</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As</w:t>
      </w:r>
      <w:r w:rsidRPr="00850E20">
        <w:rPr>
          <w:rFonts w:ascii="Times New Roman" w:eastAsia="Calibri" w:hAnsi="Times New Roman" w:cs="Times New Roman"/>
          <w:sz w:val="28"/>
          <w:szCs w:val="28"/>
          <w:vertAlign w:val="subscript"/>
        </w:rPr>
        <w:t>1,4</w:t>
      </w:r>
      <w:r w:rsidRPr="00850E20">
        <w:rPr>
          <w:rFonts w:ascii="Times New Roman" w:eastAsia="Calibri" w:hAnsi="Times New Roman" w:cs="Times New Roman"/>
          <w:sz w:val="28"/>
          <w:szCs w:val="28"/>
        </w:rPr>
        <w:t xml:space="preserve">&gt; </w:t>
      </w:r>
      <w:r w:rsidRPr="00850E20">
        <w:rPr>
          <w:rFonts w:ascii="Times New Roman" w:eastAsia="Calibri" w:hAnsi="Times New Roman" w:cs="Times New Roman"/>
          <w:sz w:val="28"/>
          <w:szCs w:val="28"/>
          <w:lang w:val="en-US"/>
        </w:rPr>
        <w:t>Na</w:t>
      </w:r>
      <w:r w:rsidRPr="00850E20">
        <w:rPr>
          <w:rFonts w:ascii="Times New Roman" w:eastAsia="Calibri" w:hAnsi="Times New Roman" w:cs="Times New Roman"/>
          <w:sz w:val="28"/>
          <w:szCs w:val="28"/>
          <w:vertAlign w:val="subscript"/>
        </w:rPr>
        <w:t>1,3</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P</w:t>
      </w:r>
      <w:r w:rsidRPr="00850E20">
        <w:rPr>
          <w:rFonts w:ascii="Times New Roman" w:eastAsia="Calibri" w:hAnsi="Times New Roman" w:cs="Times New Roman"/>
          <w:sz w:val="28"/>
          <w:szCs w:val="28"/>
          <w:vertAlign w:val="subscript"/>
        </w:rPr>
        <w:t>1,3</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S</w:t>
      </w:r>
      <w:r w:rsidRPr="00850E20">
        <w:rPr>
          <w:rFonts w:ascii="Times New Roman" w:eastAsia="Calibri" w:hAnsi="Times New Roman" w:cs="Times New Roman"/>
          <w:sz w:val="28"/>
          <w:szCs w:val="28"/>
          <w:vertAlign w:val="subscript"/>
        </w:rPr>
        <w:t>1,3</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Ce</w:t>
      </w:r>
      <w:r w:rsidRPr="00850E20">
        <w:rPr>
          <w:rFonts w:ascii="Times New Roman" w:eastAsia="Calibri" w:hAnsi="Times New Roman" w:cs="Times New Roman"/>
          <w:sz w:val="28"/>
          <w:szCs w:val="28"/>
          <w:vertAlign w:val="subscript"/>
        </w:rPr>
        <w:t>1,3</w:t>
      </w:r>
      <w:r w:rsidRPr="00850E20">
        <w:rPr>
          <w:rFonts w:ascii="Times New Roman" w:eastAsia="Calibri" w:hAnsi="Times New Roman" w:cs="Times New Roman"/>
          <w:sz w:val="28"/>
          <w:szCs w:val="28"/>
        </w:rPr>
        <w:t xml:space="preserve">&gt; </w:t>
      </w:r>
      <w:r w:rsidRPr="00850E20">
        <w:rPr>
          <w:rFonts w:ascii="Times New Roman" w:eastAsia="Calibri" w:hAnsi="Times New Roman" w:cs="Times New Roman"/>
          <w:sz w:val="28"/>
          <w:szCs w:val="28"/>
          <w:lang w:val="en-US"/>
        </w:rPr>
        <w:t>B</w:t>
      </w:r>
      <w:r w:rsidRPr="00850E20">
        <w:rPr>
          <w:rFonts w:ascii="Times New Roman" w:eastAsia="Calibri" w:hAnsi="Times New Roman" w:cs="Times New Roman"/>
          <w:sz w:val="28"/>
          <w:szCs w:val="28"/>
          <w:vertAlign w:val="subscript"/>
        </w:rPr>
        <w:t>1,2</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K</w:t>
      </w:r>
      <w:r w:rsidRPr="00850E20">
        <w:rPr>
          <w:rFonts w:ascii="Times New Roman" w:eastAsia="Calibri" w:hAnsi="Times New Roman" w:cs="Times New Roman"/>
          <w:sz w:val="28"/>
          <w:szCs w:val="28"/>
          <w:vertAlign w:val="subscript"/>
        </w:rPr>
        <w:t>1,2</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Br</w:t>
      </w:r>
      <w:r w:rsidRPr="00850E20">
        <w:rPr>
          <w:rFonts w:ascii="Times New Roman" w:eastAsia="Calibri" w:hAnsi="Times New Roman" w:cs="Times New Roman"/>
          <w:sz w:val="28"/>
          <w:szCs w:val="28"/>
          <w:vertAlign w:val="subscript"/>
        </w:rPr>
        <w:t>1,2</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Nd</w:t>
      </w:r>
      <w:r w:rsidRPr="00850E20">
        <w:rPr>
          <w:rFonts w:ascii="Times New Roman" w:eastAsia="Calibri" w:hAnsi="Times New Roman" w:cs="Times New Roman"/>
          <w:sz w:val="28"/>
          <w:szCs w:val="28"/>
          <w:vertAlign w:val="subscript"/>
        </w:rPr>
        <w:t>1,2</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Sm</w:t>
      </w:r>
      <w:r w:rsidRPr="00850E20">
        <w:rPr>
          <w:rFonts w:ascii="Times New Roman" w:eastAsia="Calibri" w:hAnsi="Times New Roman" w:cs="Times New Roman"/>
          <w:sz w:val="28"/>
          <w:szCs w:val="28"/>
          <w:vertAlign w:val="subscript"/>
        </w:rPr>
        <w:t>1,2</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U</w:t>
      </w:r>
      <w:r w:rsidRPr="00850E20">
        <w:rPr>
          <w:rFonts w:ascii="Times New Roman" w:eastAsia="Calibri" w:hAnsi="Times New Roman" w:cs="Times New Roman"/>
          <w:sz w:val="28"/>
          <w:szCs w:val="28"/>
          <w:vertAlign w:val="subscript"/>
        </w:rPr>
        <w:t>1,2</w:t>
      </w:r>
      <w:r w:rsidRPr="00850E20">
        <w:rPr>
          <w:rFonts w:ascii="Times New Roman" w:eastAsia="Calibri" w:hAnsi="Times New Roman" w:cs="Times New Roman"/>
          <w:sz w:val="28"/>
          <w:szCs w:val="28"/>
        </w:rPr>
        <w:t xml:space="preserve">&gt; </w:t>
      </w:r>
      <w:r w:rsidRPr="00850E20">
        <w:rPr>
          <w:rFonts w:ascii="Times New Roman" w:eastAsia="Calibri" w:hAnsi="Times New Roman" w:cs="Times New Roman"/>
          <w:sz w:val="28"/>
          <w:szCs w:val="28"/>
          <w:lang w:val="en-US"/>
        </w:rPr>
        <w:t>Si</w:t>
      </w:r>
      <w:r w:rsidRPr="00850E20">
        <w:rPr>
          <w:rFonts w:ascii="Times New Roman" w:eastAsia="Calibri" w:hAnsi="Times New Roman" w:cs="Times New Roman"/>
          <w:sz w:val="28"/>
          <w:szCs w:val="28"/>
          <w:vertAlign w:val="subscript"/>
        </w:rPr>
        <w:t>1,1</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Cl</w:t>
      </w:r>
      <w:r w:rsidRPr="00850E20">
        <w:rPr>
          <w:rFonts w:ascii="Times New Roman" w:eastAsia="Calibri" w:hAnsi="Times New Roman" w:cs="Times New Roman"/>
          <w:sz w:val="28"/>
          <w:szCs w:val="28"/>
          <w:vertAlign w:val="subscript"/>
        </w:rPr>
        <w:t>1,1</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La</w:t>
      </w:r>
      <w:r w:rsidRPr="00850E20">
        <w:rPr>
          <w:rFonts w:ascii="Times New Roman" w:eastAsia="Calibri" w:hAnsi="Times New Roman" w:cs="Times New Roman"/>
          <w:sz w:val="28"/>
          <w:szCs w:val="28"/>
          <w:vertAlign w:val="subscript"/>
        </w:rPr>
        <w:t>1,1</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Pb</w:t>
      </w:r>
      <w:r w:rsidRPr="00850E20">
        <w:rPr>
          <w:rFonts w:ascii="Times New Roman" w:eastAsia="Calibri" w:hAnsi="Times New Roman" w:cs="Times New Roman"/>
          <w:sz w:val="28"/>
          <w:szCs w:val="28"/>
          <w:vertAlign w:val="subscript"/>
        </w:rPr>
        <w:t>1,1</w:t>
      </w:r>
      <w:r w:rsidRPr="00850E20">
        <w:rPr>
          <w:rFonts w:ascii="Times New Roman" w:eastAsia="Calibri" w:hAnsi="Times New Roman" w:cs="Times New Roman"/>
          <w:sz w:val="28"/>
          <w:szCs w:val="28"/>
        </w:rPr>
        <w:t xml:space="preserve">&gt; </w:t>
      </w:r>
      <w:r w:rsidRPr="00850E20">
        <w:rPr>
          <w:rFonts w:ascii="Times New Roman" w:eastAsia="Calibri" w:hAnsi="Times New Roman" w:cs="Times New Roman"/>
          <w:sz w:val="28"/>
          <w:szCs w:val="28"/>
          <w:lang w:val="en-US"/>
        </w:rPr>
        <w:t>Li</w:t>
      </w:r>
      <w:r w:rsidRPr="00850E20">
        <w:rPr>
          <w:rFonts w:ascii="Times New Roman" w:eastAsia="Calibri" w:hAnsi="Times New Roman" w:cs="Times New Roman"/>
          <w:sz w:val="28"/>
          <w:szCs w:val="28"/>
          <w:vertAlign w:val="subscript"/>
        </w:rPr>
        <w:t>1,0</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Be</w:t>
      </w:r>
      <w:r w:rsidRPr="00850E20">
        <w:rPr>
          <w:rFonts w:ascii="Times New Roman" w:eastAsia="Calibri" w:hAnsi="Times New Roman" w:cs="Times New Roman"/>
          <w:sz w:val="28"/>
          <w:szCs w:val="28"/>
          <w:vertAlign w:val="subscript"/>
        </w:rPr>
        <w:t>1,0</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Ca</w:t>
      </w:r>
      <w:r w:rsidRPr="00850E20">
        <w:rPr>
          <w:rFonts w:ascii="Times New Roman" w:eastAsia="Calibri" w:hAnsi="Times New Roman" w:cs="Times New Roman"/>
          <w:sz w:val="28"/>
          <w:szCs w:val="28"/>
          <w:vertAlign w:val="subscript"/>
        </w:rPr>
        <w:t>1,0</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Ga</w:t>
      </w:r>
      <w:r w:rsidRPr="00850E20">
        <w:rPr>
          <w:rFonts w:ascii="Times New Roman" w:eastAsia="Calibri" w:hAnsi="Times New Roman" w:cs="Times New Roman"/>
          <w:sz w:val="28"/>
          <w:szCs w:val="28"/>
          <w:vertAlign w:val="subscript"/>
        </w:rPr>
        <w:t>1,0</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Y</w:t>
      </w:r>
      <w:r w:rsidRPr="00850E20">
        <w:rPr>
          <w:rFonts w:ascii="Times New Roman" w:eastAsia="Calibri" w:hAnsi="Times New Roman" w:cs="Times New Roman"/>
          <w:sz w:val="28"/>
          <w:szCs w:val="28"/>
          <w:vertAlign w:val="subscript"/>
        </w:rPr>
        <w:t>1,0</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Mo</w:t>
      </w:r>
      <w:r w:rsidRPr="00850E20">
        <w:rPr>
          <w:rFonts w:ascii="Times New Roman" w:eastAsia="Calibri" w:hAnsi="Times New Roman" w:cs="Times New Roman"/>
          <w:sz w:val="28"/>
          <w:szCs w:val="28"/>
          <w:vertAlign w:val="subscript"/>
        </w:rPr>
        <w:t>1,0</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Ag</w:t>
      </w:r>
      <w:r w:rsidRPr="00850E20">
        <w:rPr>
          <w:rFonts w:ascii="Times New Roman" w:eastAsia="Calibri" w:hAnsi="Times New Roman" w:cs="Times New Roman"/>
          <w:sz w:val="28"/>
          <w:szCs w:val="28"/>
          <w:vertAlign w:val="subscript"/>
        </w:rPr>
        <w:t>1,0</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Er</w:t>
      </w:r>
      <w:r w:rsidRPr="00850E20">
        <w:rPr>
          <w:rFonts w:ascii="Times New Roman" w:eastAsia="Calibri" w:hAnsi="Times New Roman" w:cs="Times New Roman"/>
          <w:sz w:val="28"/>
          <w:szCs w:val="28"/>
          <w:vertAlign w:val="subscript"/>
        </w:rPr>
        <w:t>1,0</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Tm</w:t>
      </w:r>
      <w:r w:rsidRPr="00850E20">
        <w:rPr>
          <w:rFonts w:ascii="Times New Roman" w:eastAsia="Calibri" w:hAnsi="Times New Roman" w:cs="Times New Roman"/>
          <w:sz w:val="28"/>
          <w:szCs w:val="28"/>
          <w:vertAlign w:val="subscript"/>
        </w:rPr>
        <w:t>1,0</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Au</w:t>
      </w:r>
      <w:r w:rsidRPr="00850E20">
        <w:rPr>
          <w:rFonts w:ascii="Times New Roman" w:eastAsia="Calibri" w:hAnsi="Times New Roman" w:cs="Times New Roman"/>
          <w:sz w:val="28"/>
          <w:szCs w:val="28"/>
          <w:vertAlign w:val="subscript"/>
        </w:rPr>
        <w:t>1,0</w:t>
      </w:r>
    </w:p>
    <w:p w14:paraId="54C4F345" w14:textId="77777777" w:rsidR="00850E20" w:rsidRDefault="005D6C28" w:rsidP="00850E20">
      <w:pPr>
        <w:pStyle w:val="a3"/>
        <w:ind w:firstLine="567"/>
        <w:jc w:val="both"/>
        <w:rPr>
          <w:rFonts w:ascii="Times New Roman" w:eastAsia="Calibri" w:hAnsi="Times New Roman" w:cs="Times New Roman"/>
          <w:sz w:val="28"/>
          <w:szCs w:val="28"/>
        </w:rPr>
      </w:pPr>
      <w:r w:rsidRPr="00850E20">
        <w:rPr>
          <w:rFonts w:ascii="Times New Roman" w:hAnsi="Times New Roman" w:cs="Times New Roman"/>
          <w:sz w:val="28"/>
          <w:szCs w:val="28"/>
        </w:rPr>
        <w:t xml:space="preserve">Видно, что две близлежащие области различаются в концентрировании химических элементов в накипи, однако выявляется общий спектр элементов, характерный для двух областей. К ним относятся такие элементы, как: </w:t>
      </w:r>
      <w:r w:rsidRPr="00850E20">
        <w:rPr>
          <w:rFonts w:ascii="Times New Roman" w:eastAsia="Calibri" w:hAnsi="Times New Roman" w:cs="Times New Roman"/>
          <w:sz w:val="28"/>
          <w:szCs w:val="28"/>
          <w:lang w:val="en-US"/>
        </w:rPr>
        <w:t>Tb</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Nd</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Ca</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Ce</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U</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Co</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Ag</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Sb</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Hf</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Ta</w:t>
      </w:r>
      <w:r w:rsidRPr="00850E20">
        <w:rPr>
          <w:rFonts w:ascii="Times New Roman" w:eastAsia="Calibri" w:hAnsi="Times New Roman" w:cs="Times New Roman"/>
          <w:sz w:val="28"/>
          <w:szCs w:val="28"/>
        </w:rPr>
        <w:t xml:space="preserve">, </w:t>
      </w:r>
      <w:r w:rsidRPr="00850E20">
        <w:rPr>
          <w:rFonts w:ascii="Times New Roman" w:eastAsia="Calibri" w:hAnsi="Times New Roman" w:cs="Times New Roman"/>
          <w:sz w:val="28"/>
          <w:szCs w:val="28"/>
          <w:lang w:val="en-US"/>
        </w:rPr>
        <w:t>Au</w:t>
      </w:r>
      <w:r w:rsidRPr="00850E20">
        <w:rPr>
          <w:rFonts w:ascii="Times New Roman" w:eastAsia="Calibri" w:hAnsi="Times New Roman" w:cs="Times New Roman"/>
          <w:sz w:val="28"/>
          <w:szCs w:val="28"/>
        </w:rPr>
        <w:t>.</w:t>
      </w:r>
    </w:p>
    <w:p w14:paraId="354E0B7C" w14:textId="77777777" w:rsidR="00850E20" w:rsidRDefault="00EA0528" w:rsidP="00850E20">
      <w:pPr>
        <w:pStyle w:val="a3"/>
        <w:ind w:firstLine="567"/>
        <w:jc w:val="both"/>
        <w:rPr>
          <w:rFonts w:ascii="Times New Roman" w:hAnsi="Times New Roman" w:cs="Times New Roman"/>
          <w:iCs/>
          <w:sz w:val="28"/>
          <w:szCs w:val="28"/>
        </w:rPr>
      </w:pPr>
      <w:r w:rsidRPr="002B3648">
        <w:rPr>
          <w:rFonts w:ascii="Times New Roman" w:hAnsi="Times New Roman" w:cs="Times New Roman"/>
          <w:iCs/>
          <w:sz w:val="28"/>
          <w:szCs w:val="28"/>
        </w:rPr>
        <w:t xml:space="preserve">Установлена высокая концентрация цинка, которая может поступать в водные объекты как естественным, так и техногенным путем. Цинк может попадать в природные воды в результате процессов разрушения и растворения горных пород. Так, например, в г. Туркестане, расположенном в 70 км от </w:t>
      </w:r>
      <w:proofErr w:type="spellStart"/>
      <w:r w:rsidRPr="002B3648">
        <w:rPr>
          <w:rFonts w:ascii="Times New Roman" w:hAnsi="Times New Roman" w:cs="Times New Roman"/>
          <w:iCs/>
          <w:sz w:val="28"/>
          <w:szCs w:val="28"/>
        </w:rPr>
        <w:t>Ачисайского</w:t>
      </w:r>
      <w:proofErr w:type="spellEnd"/>
      <w:r w:rsidRPr="002B3648">
        <w:rPr>
          <w:rFonts w:ascii="Times New Roman" w:hAnsi="Times New Roman" w:cs="Times New Roman"/>
          <w:iCs/>
          <w:sz w:val="28"/>
          <w:szCs w:val="28"/>
        </w:rPr>
        <w:t xml:space="preserve"> месторождения, наблюдается высокое содержание цинка в солевых о</w:t>
      </w:r>
      <w:r w:rsidR="00846AAE">
        <w:rPr>
          <w:rFonts w:ascii="Times New Roman" w:hAnsi="Times New Roman" w:cs="Times New Roman"/>
          <w:iCs/>
          <w:sz w:val="28"/>
          <w:szCs w:val="28"/>
        </w:rPr>
        <w:t>бразованиях</w:t>
      </w:r>
      <w:r w:rsidRPr="002B3648">
        <w:rPr>
          <w:rFonts w:ascii="Times New Roman" w:hAnsi="Times New Roman" w:cs="Times New Roman"/>
          <w:iCs/>
          <w:sz w:val="28"/>
          <w:szCs w:val="28"/>
        </w:rPr>
        <w:t xml:space="preserve"> – 3821 мг/кг, что выше его ПДК для питьевых вод. Значительное количество цинка попадает в водные объекты в результате техногенного воздействия: со сточными водами </w:t>
      </w:r>
      <w:proofErr w:type="spellStart"/>
      <w:r w:rsidRPr="002B3648">
        <w:rPr>
          <w:rFonts w:ascii="Times New Roman" w:hAnsi="Times New Roman" w:cs="Times New Roman"/>
          <w:iCs/>
          <w:sz w:val="28"/>
          <w:szCs w:val="28"/>
        </w:rPr>
        <w:t>рудообогатительных</w:t>
      </w:r>
      <w:proofErr w:type="spellEnd"/>
      <w:r w:rsidRPr="002B3648">
        <w:rPr>
          <w:rFonts w:ascii="Times New Roman" w:hAnsi="Times New Roman" w:cs="Times New Roman"/>
          <w:iCs/>
          <w:sz w:val="28"/>
          <w:szCs w:val="28"/>
        </w:rPr>
        <w:t xml:space="preserve"> фабрик и хвостохранилищ; применение минеральных удобрений и пестицидов впоследствии сопровождается их выносом с поверхностным и дренажным стоком и влияет на качество воды в бассейне реки Сырдарья. К примеру, в поселках, расположенных в непосредственной близости к Аральскому морю, концентрация цинка в солевых отложениях питьевых вод </w:t>
      </w:r>
      <w:r w:rsidRPr="00846AAE">
        <w:rPr>
          <w:rFonts w:ascii="Times New Roman" w:hAnsi="Times New Roman" w:cs="Times New Roman"/>
          <w:iCs/>
          <w:sz w:val="28"/>
          <w:szCs w:val="28"/>
        </w:rPr>
        <w:t>максимальна – 45430 мг/кг.</w:t>
      </w:r>
    </w:p>
    <w:p w14:paraId="753600FC" w14:textId="77777777" w:rsidR="00CB48C9" w:rsidRDefault="00EA0528" w:rsidP="00CB48C9">
      <w:pPr>
        <w:pStyle w:val="a3"/>
        <w:ind w:firstLine="567"/>
        <w:jc w:val="both"/>
        <w:rPr>
          <w:rFonts w:ascii="Times New Roman" w:hAnsi="Times New Roman" w:cs="Times New Roman"/>
          <w:sz w:val="28"/>
          <w:szCs w:val="28"/>
        </w:rPr>
      </w:pPr>
      <w:r w:rsidRPr="00BC59EE">
        <w:rPr>
          <w:rFonts w:ascii="Times New Roman" w:hAnsi="Times New Roman" w:cs="Times New Roman"/>
          <w:sz w:val="28"/>
          <w:szCs w:val="28"/>
        </w:rPr>
        <w:t>Элементная специфика накипи питьевых вод в Туркестанской и Кызылординской областях при нормировании относительно накипи из воды озера Байкал имеет схожий вид (табл</w:t>
      </w:r>
      <w:r w:rsidR="00681C44" w:rsidRPr="00BC59EE">
        <w:rPr>
          <w:rFonts w:ascii="Times New Roman" w:hAnsi="Times New Roman" w:cs="Times New Roman"/>
          <w:sz w:val="28"/>
          <w:szCs w:val="28"/>
        </w:rPr>
        <w:t>ица</w:t>
      </w:r>
      <w:r w:rsidRPr="00BC59EE">
        <w:rPr>
          <w:rFonts w:ascii="Times New Roman" w:hAnsi="Times New Roman" w:cs="Times New Roman"/>
          <w:sz w:val="28"/>
          <w:szCs w:val="28"/>
        </w:rPr>
        <w:t xml:space="preserve"> 1</w:t>
      </w:r>
      <w:r w:rsidR="00681C44" w:rsidRPr="00BC59EE">
        <w:rPr>
          <w:rFonts w:ascii="Times New Roman" w:hAnsi="Times New Roman" w:cs="Times New Roman"/>
          <w:sz w:val="28"/>
          <w:szCs w:val="28"/>
        </w:rPr>
        <w:t>8</w:t>
      </w:r>
      <w:r w:rsidRPr="00BC59EE">
        <w:rPr>
          <w:rFonts w:ascii="Times New Roman" w:hAnsi="Times New Roman" w:cs="Times New Roman"/>
          <w:sz w:val="28"/>
          <w:szCs w:val="28"/>
        </w:rPr>
        <w:t xml:space="preserve">). Общими для двух регионов являются элементы </w:t>
      </w:r>
      <w:r w:rsidRPr="00BC59EE">
        <w:rPr>
          <w:rFonts w:ascii="Times New Roman" w:hAnsi="Times New Roman" w:cs="Times New Roman"/>
          <w:sz w:val="28"/>
          <w:szCs w:val="28"/>
          <w:lang w:val="en-US"/>
        </w:rPr>
        <w:t>Zn</w:t>
      </w:r>
      <w:r w:rsidRPr="00BC59EE">
        <w:rPr>
          <w:rFonts w:ascii="Times New Roman" w:hAnsi="Times New Roman" w:cs="Times New Roman"/>
          <w:sz w:val="28"/>
          <w:szCs w:val="28"/>
        </w:rPr>
        <w:t xml:space="preserve">, </w:t>
      </w:r>
      <w:r w:rsidRPr="00BC59EE">
        <w:rPr>
          <w:rFonts w:ascii="Times New Roman" w:hAnsi="Times New Roman" w:cs="Times New Roman"/>
          <w:sz w:val="28"/>
          <w:szCs w:val="28"/>
          <w:lang w:val="en-US"/>
        </w:rPr>
        <w:t>U</w:t>
      </w:r>
      <w:r w:rsidRPr="00BC59EE">
        <w:rPr>
          <w:rFonts w:ascii="Times New Roman" w:hAnsi="Times New Roman" w:cs="Times New Roman"/>
          <w:sz w:val="28"/>
          <w:szCs w:val="28"/>
        </w:rPr>
        <w:t xml:space="preserve">, </w:t>
      </w:r>
      <w:r w:rsidRPr="00BC59EE">
        <w:rPr>
          <w:rFonts w:ascii="Times New Roman" w:hAnsi="Times New Roman" w:cs="Times New Roman"/>
          <w:sz w:val="28"/>
          <w:szCs w:val="28"/>
          <w:lang w:val="en-US"/>
        </w:rPr>
        <w:t>Sr</w:t>
      </w:r>
      <w:r w:rsidRPr="00BC59EE">
        <w:rPr>
          <w:rFonts w:ascii="Times New Roman" w:hAnsi="Times New Roman" w:cs="Times New Roman"/>
          <w:sz w:val="28"/>
          <w:szCs w:val="28"/>
        </w:rPr>
        <w:t xml:space="preserve">, </w:t>
      </w:r>
      <w:r w:rsidRPr="00BC59EE">
        <w:rPr>
          <w:rFonts w:ascii="Times New Roman" w:hAnsi="Times New Roman" w:cs="Times New Roman"/>
          <w:sz w:val="28"/>
          <w:szCs w:val="28"/>
          <w:lang w:val="en-US"/>
        </w:rPr>
        <w:t>Ag</w:t>
      </w:r>
      <w:r w:rsidRPr="00BC59EE">
        <w:rPr>
          <w:rFonts w:ascii="Times New Roman" w:hAnsi="Times New Roman" w:cs="Times New Roman"/>
          <w:sz w:val="28"/>
          <w:szCs w:val="28"/>
        </w:rPr>
        <w:t xml:space="preserve">, </w:t>
      </w:r>
      <w:r w:rsidRPr="00BC59EE">
        <w:rPr>
          <w:rFonts w:ascii="Times New Roman" w:hAnsi="Times New Roman" w:cs="Times New Roman"/>
          <w:sz w:val="28"/>
          <w:szCs w:val="28"/>
          <w:lang w:val="en-US"/>
        </w:rPr>
        <w:t>Lu</w:t>
      </w:r>
      <w:r w:rsidRPr="00BC59EE">
        <w:rPr>
          <w:rFonts w:ascii="Times New Roman" w:hAnsi="Times New Roman" w:cs="Times New Roman"/>
          <w:sz w:val="28"/>
          <w:szCs w:val="28"/>
        </w:rPr>
        <w:t xml:space="preserve">, </w:t>
      </w:r>
      <w:r w:rsidRPr="00BC59EE">
        <w:rPr>
          <w:rFonts w:ascii="Times New Roman" w:hAnsi="Times New Roman" w:cs="Times New Roman"/>
          <w:sz w:val="28"/>
          <w:szCs w:val="28"/>
          <w:lang w:val="en-US"/>
        </w:rPr>
        <w:t>Ca</w:t>
      </w:r>
      <w:r w:rsidRPr="00BC59EE">
        <w:rPr>
          <w:rFonts w:ascii="Times New Roman" w:hAnsi="Times New Roman" w:cs="Times New Roman"/>
          <w:sz w:val="28"/>
          <w:szCs w:val="28"/>
        </w:rPr>
        <w:t xml:space="preserve">. Для Кызылординской области отмечается наличие в геохимическом ряду </w:t>
      </w:r>
      <w:r w:rsidRPr="00BC59EE">
        <w:rPr>
          <w:rFonts w:ascii="Times New Roman" w:hAnsi="Times New Roman" w:cs="Times New Roman"/>
          <w:sz w:val="28"/>
          <w:szCs w:val="28"/>
          <w:lang w:val="en-US"/>
        </w:rPr>
        <w:t>Fe</w:t>
      </w:r>
      <w:r w:rsidRPr="00BC59EE">
        <w:rPr>
          <w:rFonts w:ascii="Times New Roman" w:hAnsi="Times New Roman" w:cs="Times New Roman"/>
          <w:sz w:val="28"/>
          <w:szCs w:val="28"/>
        </w:rPr>
        <w:t xml:space="preserve"> и </w:t>
      </w:r>
      <w:r w:rsidRPr="00BC59EE">
        <w:rPr>
          <w:rFonts w:ascii="Times New Roman" w:hAnsi="Times New Roman" w:cs="Times New Roman"/>
          <w:sz w:val="28"/>
          <w:szCs w:val="28"/>
          <w:lang w:val="en-US"/>
        </w:rPr>
        <w:t>Sm</w:t>
      </w:r>
      <w:r w:rsidRPr="00BC59EE">
        <w:rPr>
          <w:rFonts w:ascii="Times New Roman" w:hAnsi="Times New Roman" w:cs="Times New Roman"/>
          <w:sz w:val="28"/>
          <w:szCs w:val="28"/>
        </w:rPr>
        <w:t>. Общая геохимическая характеристика двух регионов может объясняться наличием однотипных источников их поступления.</w:t>
      </w:r>
    </w:p>
    <w:p w14:paraId="1225CC3A" w14:textId="77777777" w:rsidR="00CB48C9" w:rsidRDefault="00EA0528" w:rsidP="00CB48C9">
      <w:pPr>
        <w:pStyle w:val="a3"/>
        <w:ind w:firstLine="567"/>
        <w:jc w:val="both"/>
        <w:rPr>
          <w:rFonts w:ascii="Times New Roman" w:hAnsi="Times New Roman" w:cs="Times New Roman"/>
          <w:iCs/>
          <w:sz w:val="28"/>
          <w:szCs w:val="28"/>
        </w:rPr>
      </w:pPr>
      <w:r w:rsidRPr="006D5B00">
        <w:rPr>
          <w:rFonts w:ascii="Times New Roman" w:hAnsi="Times New Roman" w:cs="Times New Roman"/>
          <w:bCs/>
          <w:iCs/>
          <w:sz w:val="28"/>
          <w:szCs w:val="28"/>
        </w:rPr>
        <w:t>Таблица 1</w:t>
      </w:r>
      <w:r w:rsidR="00681C44">
        <w:rPr>
          <w:rFonts w:ascii="Times New Roman" w:hAnsi="Times New Roman" w:cs="Times New Roman"/>
          <w:bCs/>
          <w:iCs/>
          <w:sz w:val="28"/>
          <w:szCs w:val="28"/>
        </w:rPr>
        <w:t>8</w:t>
      </w:r>
      <w:r>
        <w:rPr>
          <w:rFonts w:ascii="Times New Roman" w:hAnsi="Times New Roman" w:cs="Times New Roman"/>
          <w:bCs/>
          <w:iCs/>
          <w:sz w:val="28"/>
          <w:szCs w:val="28"/>
        </w:rPr>
        <w:t xml:space="preserve"> -</w:t>
      </w:r>
      <w:r w:rsidRPr="00D055DC">
        <w:rPr>
          <w:rFonts w:ascii="Times New Roman" w:hAnsi="Times New Roman" w:cs="Times New Roman"/>
          <w:iCs/>
          <w:sz w:val="28"/>
          <w:szCs w:val="28"/>
        </w:rPr>
        <w:t xml:space="preserve"> Геохимическая специализация солевых образований питьевых вод изученных районов относительно накипи из воды озера Байкал</w:t>
      </w:r>
    </w:p>
    <w:p w14:paraId="7B1F1FFC" w14:textId="0984EF9B" w:rsidR="00CB48C9" w:rsidRDefault="00CB48C9" w:rsidP="00CB48C9">
      <w:pPr>
        <w:pStyle w:val="a3"/>
        <w:ind w:firstLine="567"/>
        <w:jc w:val="both"/>
        <w:rPr>
          <w:rFonts w:ascii="Times New Roman" w:hAnsi="Times New Roman" w:cs="Times New Roman"/>
          <w:iCs/>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6461"/>
      </w:tblGrid>
      <w:tr w:rsidR="00CB48C9" w:rsidRPr="00CB48C9" w14:paraId="50362C0B" w14:textId="77777777" w:rsidTr="004C0F7D">
        <w:tc>
          <w:tcPr>
            <w:tcW w:w="3119" w:type="dxa"/>
            <w:vAlign w:val="center"/>
          </w:tcPr>
          <w:p w14:paraId="3E212F32" w14:textId="77777777" w:rsidR="00CB48C9" w:rsidRPr="00CB48C9" w:rsidRDefault="00CB48C9" w:rsidP="004C0F7D">
            <w:pPr>
              <w:pStyle w:val="a3"/>
              <w:rPr>
                <w:rFonts w:ascii="Times New Roman" w:hAnsi="Times New Roman" w:cs="Times New Roman"/>
                <w:sz w:val="28"/>
                <w:szCs w:val="28"/>
              </w:rPr>
            </w:pPr>
            <w:r w:rsidRPr="00CB48C9">
              <w:rPr>
                <w:rFonts w:ascii="Times New Roman" w:hAnsi="Times New Roman" w:cs="Times New Roman"/>
                <w:sz w:val="28"/>
                <w:szCs w:val="28"/>
              </w:rPr>
              <w:t>Регион</w:t>
            </w:r>
          </w:p>
        </w:tc>
        <w:tc>
          <w:tcPr>
            <w:tcW w:w="6520" w:type="dxa"/>
            <w:vAlign w:val="center"/>
          </w:tcPr>
          <w:p w14:paraId="1A1C7160" w14:textId="77777777" w:rsidR="00CB48C9" w:rsidRPr="00CB48C9" w:rsidRDefault="00CB48C9" w:rsidP="004C0F7D">
            <w:pPr>
              <w:pStyle w:val="a3"/>
              <w:rPr>
                <w:rFonts w:ascii="Times New Roman" w:hAnsi="Times New Roman" w:cs="Times New Roman"/>
                <w:sz w:val="28"/>
                <w:szCs w:val="28"/>
              </w:rPr>
            </w:pPr>
            <w:r w:rsidRPr="00CB48C9">
              <w:rPr>
                <w:rFonts w:ascii="Times New Roman" w:hAnsi="Times New Roman" w:cs="Times New Roman"/>
                <w:sz w:val="28"/>
                <w:szCs w:val="28"/>
              </w:rPr>
              <w:t>Геохимический ряд</w:t>
            </w:r>
          </w:p>
        </w:tc>
      </w:tr>
      <w:tr w:rsidR="00CB48C9" w:rsidRPr="002E40D2" w14:paraId="0C9C93E2" w14:textId="77777777" w:rsidTr="004C0F7D">
        <w:tc>
          <w:tcPr>
            <w:tcW w:w="3119" w:type="dxa"/>
            <w:vAlign w:val="center"/>
          </w:tcPr>
          <w:p w14:paraId="4944765D" w14:textId="77777777" w:rsidR="00CB48C9" w:rsidRPr="00CB48C9" w:rsidRDefault="00CB48C9" w:rsidP="004C0F7D">
            <w:pPr>
              <w:pStyle w:val="a3"/>
              <w:rPr>
                <w:rFonts w:ascii="Times New Roman" w:hAnsi="Times New Roman" w:cs="Times New Roman"/>
                <w:sz w:val="28"/>
                <w:szCs w:val="28"/>
              </w:rPr>
            </w:pPr>
            <w:r w:rsidRPr="00CB48C9">
              <w:rPr>
                <w:rFonts w:ascii="Times New Roman" w:hAnsi="Times New Roman" w:cs="Times New Roman"/>
                <w:sz w:val="28"/>
                <w:szCs w:val="28"/>
              </w:rPr>
              <w:t>Туркестанская область</w:t>
            </w:r>
          </w:p>
        </w:tc>
        <w:tc>
          <w:tcPr>
            <w:tcW w:w="6520" w:type="dxa"/>
            <w:vAlign w:val="center"/>
          </w:tcPr>
          <w:p w14:paraId="627DBBDA" w14:textId="77777777" w:rsidR="00CB48C9" w:rsidRPr="00CB48C9" w:rsidRDefault="00CB48C9" w:rsidP="004C0F7D">
            <w:pPr>
              <w:pStyle w:val="a3"/>
              <w:rPr>
                <w:rFonts w:ascii="Times New Roman" w:hAnsi="Times New Roman" w:cs="Times New Roman"/>
                <w:sz w:val="28"/>
                <w:szCs w:val="28"/>
                <w:lang w:val="en-US"/>
              </w:rPr>
            </w:pPr>
            <w:r w:rsidRPr="00CB48C9">
              <w:rPr>
                <w:rFonts w:ascii="Times New Roman" w:hAnsi="Times New Roman" w:cs="Times New Roman"/>
                <w:sz w:val="28"/>
                <w:szCs w:val="28"/>
                <w:lang w:val="en-US"/>
              </w:rPr>
              <w:t>Zn</w:t>
            </w:r>
            <w:r w:rsidRPr="00CB48C9">
              <w:rPr>
                <w:rFonts w:ascii="Times New Roman" w:hAnsi="Times New Roman" w:cs="Times New Roman"/>
                <w:sz w:val="28"/>
                <w:szCs w:val="28"/>
                <w:vertAlign w:val="subscript"/>
                <w:lang w:val="en-US"/>
              </w:rPr>
              <w:t>11,1</w:t>
            </w:r>
            <w:r w:rsidRPr="00CB48C9">
              <w:rPr>
                <w:rFonts w:ascii="Times New Roman" w:hAnsi="Times New Roman" w:cs="Times New Roman"/>
                <w:sz w:val="28"/>
                <w:szCs w:val="28"/>
                <w:lang w:val="en-US"/>
              </w:rPr>
              <w:t>&gt;U</w:t>
            </w:r>
            <w:r w:rsidRPr="00CB48C9">
              <w:rPr>
                <w:rFonts w:ascii="Times New Roman" w:hAnsi="Times New Roman" w:cs="Times New Roman"/>
                <w:sz w:val="28"/>
                <w:szCs w:val="28"/>
                <w:vertAlign w:val="subscript"/>
                <w:lang w:val="en-US"/>
              </w:rPr>
              <w:t>6,0</w:t>
            </w:r>
            <w:r w:rsidRPr="00CB48C9">
              <w:rPr>
                <w:rFonts w:ascii="Times New Roman" w:hAnsi="Times New Roman" w:cs="Times New Roman"/>
                <w:sz w:val="28"/>
                <w:szCs w:val="28"/>
                <w:lang w:val="en-US"/>
              </w:rPr>
              <w:t>&gt;Sr</w:t>
            </w:r>
            <w:r w:rsidRPr="00CB48C9">
              <w:rPr>
                <w:rFonts w:ascii="Times New Roman" w:hAnsi="Times New Roman" w:cs="Times New Roman"/>
                <w:sz w:val="28"/>
                <w:szCs w:val="28"/>
                <w:vertAlign w:val="subscript"/>
                <w:lang w:val="en-US"/>
              </w:rPr>
              <w:t>3,2</w:t>
            </w:r>
            <w:r w:rsidRPr="00CB48C9">
              <w:rPr>
                <w:rFonts w:ascii="Times New Roman" w:hAnsi="Times New Roman" w:cs="Times New Roman"/>
                <w:sz w:val="28"/>
                <w:szCs w:val="28"/>
                <w:lang w:val="en-US"/>
              </w:rPr>
              <w:t>&gt;Ag</w:t>
            </w:r>
            <w:r w:rsidRPr="00CB48C9">
              <w:rPr>
                <w:rFonts w:ascii="Times New Roman" w:hAnsi="Times New Roman" w:cs="Times New Roman"/>
                <w:sz w:val="28"/>
                <w:szCs w:val="28"/>
                <w:vertAlign w:val="subscript"/>
                <w:lang w:val="en-US"/>
              </w:rPr>
              <w:t>2,14</w:t>
            </w:r>
            <w:r w:rsidRPr="00CB48C9">
              <w:rPr>
                <w:rFonts w:ascii="Times New Roman" w:hAnsi="Times New Roman" w:cs="Times New Roman"/>
                <w:sz w:val="28"/>
                <w:szCs w:val="28"/>
                <w:lang w:val="en-US"/>
              </w:rPr>
              <w:t>&gt;Eu</w:t>
            </w:r>
            <w:r w:rsidRPr="00CB48C9">
              <w:rPr>
                <w:rFonts w:ascii="Times New Roman" w:hAnsi="Times New Roman" w:cs="Times New Roman"/>
                <w:sz w:val="28"/>
                <w:szCs w:val="28"/>
                <w:vertAlign w:val="subscript"/>
                <w:lang w:val="en-US"/>
              </w:rPr>
              <w:t>1,3</w:t>
            </w:r>
            <w:r w:rsidRPr="00CB48C9">
              <w:rPr>
                <w:rFonts w:ascii="Times New Roman" w:hAnsi="Times New Roman" w:cs="Times New Roman"/>
                <w:sz w:val="28"/>
                <w:szCs w:val="28"/>
                <w:lang w:val="en-US"/>
              </w:rPr>
              <w:t>&gt;Lu</w:t>
            </w:r>
            <w:r w:rsidRPr="00CB48C9">
              <w:rPr>
                <w:rFonts w:ascii="Times New Roman" w:hAnsi="Times New Roman" w:cs="Times New Roman"/>
                <w:sz w:val="28"/>
                <w:szCs w:val="28"/>
                <w:vertAlign w:val="subscript"/>
                <w:lang w:val="en-US"/>
              </w:rPr>
              <w:t>1,13</w:t>
            </w:r>
            <w:r w:rsidRPr="00CB48C9">
              <w:rPr>
                <w:rFonts w:ascii="Times New Roman" w:hAnsi="Times New Roman" w:cs="Times New Roman"/>
                <w:sz w:val="28"/>
                <w:szCs w:val="28"/>
                <w:lang w:val="en-US"/>
              </w:rPr>
              <w:t>&gt;Ca</w:t>
            </w:r>
            <w:r w:rsidRPr="00CB48C9">
              <w:rPr>
                <w:rFonts w:ascii="Times New Roman" w:hAnsi="Times New Roman" w:cs="Times New Roman"/>
                <w:sz w:val="28"/>
                <w:szCs w:val="28"/>
                <w:vertAlign w:val="subscript"/>
                <w:lang w:val="en-US"/>
              </w:rPr>
              <w:t>1,02</w:t>
            </w:r>
          </w:p>
        </w:tc>
      </w:tr>
      <w:tr w:rsidR="00CB48C9" w:rsidRPr="002E40D2" w14:paraId="58FEAE1A" w14:textId="77777777" w:rsidTr="004C0F7D">
        <w:tc>
          <w:tcPr>
            <w:tcW w:w="3119" w:type="dxa"/>
            <w:vAlign w:val="center"/>
          </w:tcPr>
          <w:p w14:paraId="6DE1F7FA" w14:textId="77777777" w:rsidR="00CB48C9" w:rsidRPr="00CB48C9" w:rsidRDefault="00CB48C9" w:rsidP="004C0F7D">
            <w:pPr>
              <w:pStyle w:val="a3"/>
              <w:rPr>
                <w:rFonts w:ascii="Times New Roman" w:hAnsi="Times New Roman" w:cs="Times New Roman"/>
                <w:sz w:val="28"/>
                <w:szCs w:val="28"/>
              </w:rPr>
            </w:pPr>
            <w:r w:rsidRPr="00CB48C9">
              <w:rPr>
                <w:rFonts w:ascii="Times New Roman" w:hAnsi="Times New Roman" w:cs="Times New Roman"/>
                <w:sz w:val="28"/>
                <w:szCs w:val="28"/>
              </w:rPr>
              <w:t>Кызылординская</w:t>
            </w:r>
            <w:r w:rsidRPr="00CB48C9">
              <w:rPr>
                <w:rFonts w:ascii="Times New Roman" w:hAnsi="Times New Roman" w:cs="Times New Roman"/>
                <w:sz w:val="28"/>
                <w:szCs w:val="28"/>
                <w:lang w:val="en-US"/>
              </w:rPr>
              <w:t xml:space="preserve"> </w:t>
            </w:r>
            <w:r w:rsidRPr="00CB48C9">
              <w:rPr>
                <w:rFonts w:ascii="Times New Roman" w:hAnsi="Times New Roman" w:cs="Times New Roman"/>
                <w:sz w:val="28"/>
                <w:szCs w:val="28"/>
              </w:rPr>
              <w:t>область</w:t>
            </w:r>
          </w:p>
        </w:tc>
        <w:tc>
          <w:tcPr>
            <w:tcW w:w="6520" w:type="dxa"/>
            <w:vAlign w:val="center"/>
          </w:tcPr>
          <w:p w14:paraId="10F3187A" w14:textId="77777777" w:rsidR="00CB48C9" w:rsidRPr="00CB48C9" w:rsidRDefault="00CB48C9" w:rsidP="004C0F7D">
            <w:pPr>
              <w:pStyle w:val="a3"/>
              <w:rPr>
                <w:rFonts w:ascii="Times New Roman" w:hAnsi="Times New Roman" w:cs="Times New Roman"/>
                <w:sz w:val="28"/>
                <w:szCs w:val="28"/>
                <w:lang w:val="en-US"/>
              </w:rPr>
            </w:pPr>
            <w:r w:rsidRPr="00CB48C9">
              <w:rPr>
                <w:rFonts w:ascii="Times New Roman" w:hAnsi="Times New Roman" w:cs="Times New Roman"/>
                <w:sz w:val="28"/>
                <w:szCs w:val="28"/>
                <w:lang w:val="en-US"/>
              </w:rPr>
              <w:t>Zn</w:t>
            </w:r>
            <w:r w:rsidRPr="00CB48C9">
              <w:rPr>
                <w:rFonts w:ascii="Times New Roman" w:hAnsi="Times New Roman" w:cs="Times New Roman"/>
                <w:sz w:val="28"/>
                <w:szCs w:val="28"/>
                <w:vertAlign w:val="subscript"/>
                <w:lang w:val="en-US"/>
              </w:rPr>
              <w:t>66,8</w:t>
            </w:r>
            <w:r w:rsidRPr="00CB48C9">
              <w:rPr>
                <w:rFonts w:ascii="Times New Roman" w:hAnsi="Times New Roman" w:cs="Times New Roman"/>
                <w:sz w:val="28"/>
                <w:szCs w:val="28"/>
                <w:lang w:val="en-US"/>
              </w:rPr>
              <w:t>&gt;U</w:t>
            </w:r>
            <w:r w:rsidRPr="00CB48C9">
              <w:rPr>
                <w:rFonts w:ascii="Times New Roman" w:hAnsi="Times New Roman" w:cs="Times New Roman"/>
                <w:sz w:val="28"/>
                <w:szCs w:val="28"/>
                <w:vertAlign w:val="subscript"/>
                <w:lang w:val="en-US"/>
              </w:rPr>
              <w:t>5,0</w:t>
            </w:r>
            <w:r w:rsidRPr="00CB48C9">
              <w:rPr>
                <w:rFonts w:ascii="Times New Roman" w:hAnsi="Times New Roman" w:cs="Times New Roman"/>
                <w:sz w:val="28"/>
                <w:szCs w:val="28"/>
                <w:lang w:val="en-US"/>
              </w:rPr>
              <w:t>&gt;Sr</w:t>
            </w:r>
            <w:r w:rsidRPr="00CB48C9">
              <w:rPr>
                <w:rFonts w:ascii="Times New Roman" w:hAnsi="Times New Roman" w:cs="Times New Roman"/>
                <w:sz w:val="28"/>
                <w:szCs w:val="28"/>
                <w:vertAlign w:val="subscript"/>
                <w:lang w:val="en-US"/>
              </w:rPr>
              <w:t>2,7</w:t>
            </w:r>
            <w:r w:rsidRPr="00CB48C9">
              <w:rPr>
                <w:rFonts w:ascii="Times New Roman" w:hAnsi="Times New Roman" w:cs="Times New Roman"/>
                <w:sz w:val="28"/>
                <w:szCs w:val="28"/>
                <w:lang w:val="en-US"/>
              </w:rPr>
              <w:t>&gt;Ag</w:t>
            </w:r>
            <w:r w:rsidRPr="00CB48C9">
              <w:rPr>
                <w:rFonts w:ascii="Times New Roman" w:hAnsi="Times New Roman" w:cs="Times New Roman"/>
                <w:sz w:val="28"/>
                <w:szCs w:val="28"/>
                <w:vertAlign w:val="subscript"/>
                <w:lang w:val="en-US"/>
              </w:rPr>
              <w:t>2,1</w:t>
            </w:r>
            <w:r w:rsidRPr="00CB48C9">
              <w:rPr>
                <w:rFonts w:ascii="Times New Roman" w:hAnsi="Times New Roman" w:cs="Times New Roman"/>
                <w:sz w:val="28"/>
                <w:szCs w:val="28"/>
                <w:lang w:val="en-US"/>
              </w:rPr>
              <w:t>&gt;Lu</w:t>
            </w:r>
            <w:r w:rsidRPr="00CB48C9">
              <w:rPr>
                <w:rFonts w:ascii="Times New Roman" w:hAnsi="Times New Roman" w:cs="Times New Roman"/>
                <w:sz w:val="28"/>
                <w:szCs w:val="28"/>
                <w:vertAlign w:val="subscript"/>
                <w:lang w:val="en-US"/>
              </w:rPr>
              <w:t>2,0</w:t>
            </w:r>
            <w:r w:rsidRPr="00CB48C9">
              <w:rPr>
                <w:rFonts w:ascii="Times New Roman" w:hAnsi="Times New Roman" w:cs="Times New Roman"/>
                <w:sz w:val="28"/>
                <w:szCs w:val="28"/>
                <w:lang w:val="en-US"/>
              </w:rPr>
              <w:t>&gt;Ca</w:t>
            </w:r>
            <w:r w:rsidRPr="00CB48C9">
              <w:rPr>
                <w:rFonts w:ascii="Times New Roman" w:hAnsi="Times New Roman" w:cs="Times New Roman"/>
                <w:sz w:val="28"/>
                <w:szCs w:val="28"/>
                <w:vertAlign w:val="subscript"/>
                <w:lang w:val="en-US"/>
              </w:rPr>
              <w:t>1,8</w:t>
            </w:r>
            <w:r w:rsidRPr="00CB48C9">
              <w:rPr>
                <w:rFonts w:ascii="Times New Roman" w:hAnsi="Times New Roman" w:cs="Times New Roman"/>
                <w:sz w:val="28"/>
                <w:szCs w:val="28"/>
                <w:lang w:val="en-US"/>
              </w:rPr>
              <w:t>&gt;Fe</w:t>
            </w:r>
            <w:r w:rsidRPr="00CB48C9">
              <w:rPr>
                <w:rFonts w:ascii="Times New Roman" w:hAnsi="Times New Roman" w:cs="Times New Roman"/>
                <w:sz w:val="28"/>
                <w:szCs w:val="28"/>
                <w:vertAlign w:val="subscript"/>
                <w:lang w:val="en-US"/>
              </w:rPr>
              <w:t>1,7</w:t>
            </w:r>
            <w:r w:rsidRPr="00CB48C9">
              <w:rPr>
                <w:rFonts w:ascii="Times New Roman" w:hAnsi="Times New Roman" w:cs="Times New Roman"/>
                <w:sz w:val="28"/>
                <w:szCs w:val="28"/>
                <w:lang w:val="en-US"/>
              </w:rPr>
              <w:t>&gt;Sm</w:t>
            </w:r>
            <w:r w:rsidRPr="00CB48C9">
              <w:rPr>
                <w:rFonts w:ascii="Times New Roman" w:hAnsi="Times New Roman" w:cs="Times New Roman"/>
                <w:sz w:val="28"/>
                <w:szCs w:val="28"/>
                <w:vertAlign w:val="subscript"/>
                <w:lang w:val="en-US"/>
              </w:rPr>
              <w:t>1,06</w:t>
            </w:r>
          </w:p>
        </w:tc>
      </w:tr>
    </w:tbl>
    <w:p w14:paraId="4BE8D431" w14:textId="77777777" w:rsidR="00CB48C9" w:rsidRPr="00CB48C9" w:rsidRDefault="00CB48C9" w:rsidP="00CB48C9">
      <w:pPr>
        <w:pStyle w:val="a3"/>
        <w:ind w:firstLine="567"/>
        <w:jc w:val="both"/>
        <w:rPr>
          <w:rFonts w:ascii="Times New Roman" w:hAnsi="Times New Roman" w:cs="Times New Roman"/>
          <w:iCs/>
          <w:sz w:val="28"/>
          <w:szCs w:val="28"/>
          <w:lang w:val="en-US"/>
        </w:rPr>
      </w:pPr>
    </w:p>
    <w:p w14:paraId="49638227" w14:textId="77777777" w:rsidR="00CB48C9" w:rsidRPr="00CB48C9" w:rsidRDefault="00CB48C9" w:rsidP="00CB48C9">
      <w:pPr>
        <w:pStyle w:val="a3"/>
        <w:ind w:firstLine="567"/>
        <w:jc w:val="both"/>
        <w:rPr>
          <w:rFonts w:ascii="Times New Roman" w:hAnsi="Times New Roman" w:cs="Times New Roman"/>
          <w:iCs/>
          <w:sz w:val="28"/>
          <w:szCs w:val="28"/>
          <w:lang w:val="en-US"/>
        </w:rPr>
      </w:pPr>
    </w:p>
    <w:p w14:paraId="561A4F2C" w14:textId="77777777" w:rsidR="00CB48C9" w:rsidRDefault="002256E3" w:rsidP="00CB48C9">
      <w:pPr>
        <w:pStyle w:val="a3"/>
        <w:ind w:firstLine="567"/>
        <w:jc w:val="both"/>
        <w:rPr>
          <w:rFonts w:ascii="Times New Roman" w:hAnsi="Times New Roman" w:cs="Times New Roman"/>
          <w:sz w:val="28"/>
          <w:szCs w:val="28"/>
        </w:rPr>
      </w:pPr>
      <w:r>
        <w:rPr>
          <w:rFonts w:ascii="Times New Roman" w:hAnsi="Times New Roman" w:cs="Times New Roman"/>
          <w:sz w:val="28"/>
          <w:szCs w:val="28"/>
        </w:rPr>
        <w:t xml:space="preserve">Максимальные концентрации урана в солевых отложениях питьевых вод приурочены к Сырдарьинской </w:t>
      </w:r>
      <w:proofErr w:type="spellStart"/>
      <w:r>
        <w:rPr>
          <w:rFonts w:ascii="Times New Roman" w:hAnsi="Times New Roman" w:cs="Times New Roman"/>
          <w:sz w:val="28"/>
          <w:szCs w:val="28"/>
        </w:rPr>
        <w:t>урановорудной</w:t>
      </w:r>
      <w:proofErr w:type="spellEnd"/>
      <w:r>
        <w:rPr>
          <w:rFonts w:ascii="Times New Roman" w:hAnsi="Times New Roman" w:cs="Times New Roman"/>
          <w:sz w:val="28"/>
          <w:szCs w:val="28"/>
        </w:rPr>
        <w:t xml:space="preserve"> провинции. Так среднее содержание урана в населенных пунктах </w:t>
      </w:r>
      <w:proofErr w:type="spellStart"/>
      <w:r>
        <w:rPr>
          <w:rFonts w:ascii="Times New Roman" w:hAnsi="Times New Roman" w:cs="Times New Roman"/>
          <w:sz w:val="28"/>
          <w:szCs w:val="28"/>
        </w:rPr>
        <w:t>Коксарай</w:t>
      </w:r>
      <w:proofErr w:type="spellEnd"/>
      <w:r>
        <w:rPr>
          <w:rFonts w:ascii="Times New Roman" w:hAnsi="Times New Roman" w:cs="Times New Roman"/>
          <w:sz w:val="28"/>
          <w:szCs w:val="28"/>
        </w:rPr>
        <w:t xml:space="preserve"> – 43,4 мг/кг, </w:t>
      </w:r>
      <w:proofErr w:type="spellStart"/>
      <w:r>
        <w:rPr>
          <w:rFonts w:ascii="Times New Roman" w:hAnsi="Times New Roman" w:cs="Times New Roman"/>
          <w:sz w:val="28"/>
          <w:szCs w:val="28"/>
        </w:rPr>
        <w:t>Шиели</w:t>
      </w:r>
      <w:proofErr w:type="spellEnd"/>
      <w:r>
        <w:rPr>
          <w:rFonts w:ascii="Times New Roman" w:hAnsi="Times New Roman" w:cs="Times New Roman"/>
          <w:sz w:val="28"/>
          <w:szCs w:val="28"/>
        </w:rPr>
        <w:t xml:space="preserve"> – 40,1, </w:t>
      </w:r>
      <w:proofErr w:type="spellStart"/>
      <w:r>
        <w:rPr>
          <w:rFonts w:ascii="Times New Roman" w:hAnsi="Times New Roman" w:cs="Times New Roman"/>
          <w:sz w:val="28"/>
          <w:szCs w:val="28"/>
        </w:rPr>
        <w:t>Жанакоргане</w:t>
      </w:r>
      <w:proofErr w:type="spellEnd"/>
      <w:r>
        <w:rPr>
          <w:rFonts w:ascii="Times New Roman" w:hAnsi="Times New Roman" w:cs="Times New Roman"/>
          <w:sz w:val="28"/>
          <w:szCs w:val="28"/>
        </w:rPr>
        <w:t xml:space="preserve"> – 32 мг/кг, что выше среднего по региону</w:t>
      </w:r>
      <w:r w:rsidR="00512D08">
        <w:rPr>
          <w:rFonts w:ascii="Times New Roman" w:hAnsi="Times New Roman" w:cs="Times New Roman"/>
          <w:sz w:val="28"/>
          <w:szCs w:val="28"/>
        </w:rPr>
        <w:t xml:space="preserve">. Данные поселки расположены в непосредственной близости к урановым месторождениям </w:t>
      </w:r>
      <w:r w:rsidR="00512D08">
        <w:rPr>
          <w:rFonts w:ascii="Times New Roman" w:hAnsi="Times New Roman" w:cs="Times New Roman"/>
          <w:sz w:val="28"/>
          <w:szCs w:val="28"/>
        </w:rPr>
        <w:lastRenderedPageBreak/>
        <w:t xml:space="preserve">(Заречное, </w:t>
      </w:r>
      <w:proofErr w:type="spellStart"/>
      <w:r w:rsidR="00512D08">
        <w:rPr>
          <w:rFonts w:ascii="Times New Roman" w:hAnsi="Times New Roman" w:cs="Times New Roman"/>
          <w:sz w:val="28"/>
          <w:szCs w:val="28"/>
        </w:rPr>
        <w:t>Асарчик</w:t>
      </w:r>
      <w:proofErr w:type="spellEnd"/>
      <w:r w:rsidR="00512D08">
        <w:rPr>
          <w:rFonts w:ascii="Times New Roman" w:hAnsi="Times New Roman" w:cs="Times New Roman"/>
          <w:sz w:val="28"/>
          <w:szCs w:val="28"/>
        </w:rPr>
        <w:t xml:space="preserve">, </w:t>
      </w:r>
      <w:proofErr w:type="spellStart"/>
      <w:r w:rsidR="00512D08">
        <w:rPr>
          <w:rFonts w:ascii="Times New Roman" w:hAnsi="Times New Roman" w:cs="Times New Roman"/>
          <w:sz w:val="28"/>
          <w:szCs w:val="28"/>
        </w:rPr>
        <w:t>Карамурун</w:t>
      </w:r>
      <w:proofErr w:type="spellEnd"/>
      <w:r w:rsidR="00512D08">
        <w:rPr>
          <w:rFonts w:ascii="Times New Roman" w:hAnsi="Times New Roman" w:cs="Times New Roman"/>
          <w:sz w:val="28"/>
          <w:szCs w:val="28"/>
        </w:rPr>
        <w:t xml:space="preserve">, </w:t>
      </w:r>
      <w:proofErr w:type="spellStart"/>
      <w:r w:rsidR="00512D08">
        <w:rPr>
          <w:rFonts w:ascii="Times New Roman" w:hAnsi="Times New Roman" w:cs="Times New Roman"/>
          <w:sz w:val="28"/>
          <w:szCs w:val="28"/>
        </w:rPr>
        <w:t>Харасан</w:t>
      </w:r>
      <w:proofErr w:type="spellEnd"/>
      <w:r w:rsidR="00512D08">
        <w:rPr>
          <w:rFonts w:ascii="Times New Roman" w:hAnsi="Times New Roman" w:cs="Times New Roman"/>
          <w:sz w:val="28"/>
          <w:szCs w:val="28"/>
        </w:rPr>
        <w:t xml:space="preserve">, </w:t>
      </w:r>
      <w:proofErr w:type="spellStart"/>
      <w:r w:rsidR="00512D08">
        <w:rPr>
          <w:rFonts w:ascii="Times New Roman" w:hAnsi="Times New Roman" w:cs="Times New Roman"/>
          <w:sz w:val="28"/>
          <w:szCs w:val="28"/>
        </w:rPr>
        <w:t>Ирколь</w:t>
      </w:r>
      <w:proofErr w:type="spellEnd"/>
      <w:r w:rsidR="00512D08">
        <w:rPr>
          <w:rFonts w:ascii="Times New Roman" w:hAnsi="Times New Roman" w:cs="Times New Roman"/>
          <w:sz w:val="28"/>
          <w:szCs w:val="28"/>
        </w:rPr>
        <w:t>) где ведется активная добыча урана [</w:t>
      </w:r>
      <w:r w:rsidR="00DF23E9">
        <w:rPr>
          <w:rFonts w:ascii="Times New Roman" w:hAnsi="Times New Roman" w:cs="Times New Roman"/>
          <w:sz w:val="28"/>
          <w:szCs w:val="28"/>
        </w:rPr>
        <w:t>208</w:t>
      </w:r>
      <w:r w:rsidR="00512D08">
        <w:rPr>
          <w:rFonts w:ascii="Times New Roman" w:hAnsi="Times New Roman" w:cs="Times New Roman"/>
          <w:sz w:val="28"/>
          <w:szCs w:val="28"/>
        </w:rPr>
        <w:t>].</w:t>
      </w:r>
      <w:r>
        <w:rPr>
          <w:rFonts w:ascii="Times New Roman" w:hAnsi="Times New Roman" w:cs="Times New Roman"/>
          <w:sz w:val="28"/>
          <w:szCs w:val="28"/>
        </w:rPr>
        <w:t xml:space="preserve"> </w:t>
      </w:r>
    </w:p>
    <w:p w14:paraId="3D9B4B6E" w14:textId="77777777" w:rsidR="00CB48C9" w:rsidRDefault="00EA0528" w:rsidP="00CB48C9">
      <w:pPr>
        <w:pStyle w:val="a3"/>
        <w:ind w:firstLine="567"/>
        <w:jc w:val="both"/>
        <w:rPr>
          <w:rFonts w:ascii="Times New Roman" w:hAnsi="Times New Roman" w:cs="Times New Roman"/>
          <w:sz w:val="28"/>
          <w:szCs w:val="28"/>
        </w:rPr>
      </w:pPr>
      <w:r w:rsidRPr="006305CF">
        <w:rPr>
          <w:rFonts w:ascii="Times New Roman" w:hAnsi="Times New Roman" w:cs="Times New Roman"/>
          <w:sz w:val="28"/>
          <w:szCs w:val="28"/>
        </w:rPr>
        <w:t>Проведенный анализ показал, что солевые отложения питьевых вод Туркестанской и Кызылординской областей имеют высокую концентрацию цинка, урана, стронция и серебра, что обусловлено как геологической составляющей региона, так и техногенной деятельностью.</w:t>
      </w:r>
    </w:p>
    <w:p w14:paraId="2DFF7994" w14:textId="77777777" w:rsidR="00CB48C9" w:rsidRDefault="00D72966" w:rsidP="00CB48C9">
      <w:pPr>
        <w:pStyle w:val="a3"/>
        <w:ind w:firstLine="567"/>
        <w:jc w:val="both"/>
        <w:rPr>
          <w:rFonts w:ascii="Times New Roman" w:eastAsia="Calibri" w:hAnsi="Times New Roman" w:cs="Times New Roman"/>
          <w:sz w:val="28"/>
          <w:szCs w:val="28"/>
        </w:rPr>
      </w:pPr>
      <w:r>
        <w:rPr>
          <w:rFonts w:ascii="Times New Roman" w:hAnsi="Times New Roman" w:cs="Times New Roman"/>
          <w:sz w:val="28"/>
          <w:szCs w:val="28"/>
        </w:rPr>
        <w:t xml:space="preserve">Региональная специфика </w:t>
      </w:r>
      <w:r w:rsidRPr="00D72966">
        <w:rPr>
          <w:rFonts w:ascii="Times New Roman" w:hAnsi="Times New Roman" w:cs="Times New Roman"/>
          <w:sz w:val="28"/>
          <w:szCs w:val="28"/>
        </w:rPr>
        <w:t xml:space="preserve">Кызылординской и Туркестанской областей также хорошо отражается в элементном составе золы листьев тополя пирамидального </w:t>
      </w:r>
      <w:r w:rsidRPr="00D72966">
        <w:rPr>
          <w:rFonts w:ascii="Times New Roman" w:eastAsia="Calibri" w:hAnsi="Times New Roman" w:cs="Times New Roman"/>
          <w:sz w:val="28"/>
          <w:szCs w:val="28"/>
        </w:rPr>
        <w:t>(</w:t>
      </w:r>
      <w:r w:rsidRPr="00D72966">
        <w:rPr>
          <w:rFonts w:ascii="Times New Roman" w:eastAsia="Times New Roman" w:hAnsi="Times New Roman" w:cs="Times New Roman"/>
          <w:i/>
          <w:color w:val="202122"/>
          <w:sz w:val="28"/>
          <w:szCs w:val="28"/>
          <w:highlight w:val="white"/>
          <w:lang w:val="en-US"/>
        </w:rPr>
        <w:t>Populus</w:t>
      </w:r>
      <w:r w:rsidRPr="00D72966">
        <w:rPr>
          <w:rFonts w:ascii="Times New Roman" w:eastAsia="Times New Roman" w:hAnsi="Times New Roman" w:cs="Times New Roman"/>
          <w:i/>
          <w:color w:val="202122"/>
          <w:sz w:val="28"/>
          <w:szCs w:val="28"/>
          <w:highlight w:val="white"/>
        </w:rPr>
        <w:t xml:space="preserve"> </w:t>
      </w:r>
      <w:r w:rsidRPr="00D72966">
        <w:rPr>
          <w:rFonts w:ascii="Times New Roman" w:eastAsia="Times New Roman" w:hAnsi="Times New Roman" w:cs="Times New Roman"/>
          <w:i/>
          <w:color w:val="202122"/>
          <w:sz w:val="28"/>
          <w:szCs w:val="28"/>
          <w:highlight w:val="white"/>
          <w:lang w:val="en-US"/>
        </w:rPr>
        <w:t>nigra</w:t>
      </w:r>
      <w:r w:rsidRPr="00D72966">
        <w:rPr>
          <w:rFonts w:ascii="Times New Roman" w:eastAsia="Times New Roman" w:hAnsi="Times New Roman" w:cs="Times New Roman"/>
          <w:color w:val="202122"/>
          <w:sz w:val="28"/>
          <w:szCs w:val="28"/>
          <w:highlight w:val="white"/>
        </w:rPr>
        <w:t xml:space="preserve"> </w:t>
      </w:r>
      <w:r w:rsidRPr="00D72966">
        <w:rPr>
          <w:rFonts w:ascii="Times New Roman" w:eastAsia="Times New Roman" w:hAnsi="Times New Roman" w:cs="Times New Roman"/>
          <w:color w:val="202122"/>
          <w:sz w:val="28"/>
          <w:szCs w:val="28"/>
          <w:highlight w:val="white"/>
          <w:lang w:val="en-US"/>
        </w:rPr>
        <w:t>f</w:t>
      </w:r>
      <w:r w:rsidRPr="00D72966">
        <w:rPr>
          <w:rFonts w:ascii="Times New Roman" w:eastAsia="Times New Roman" w:hAnsi="Times New Roman" w:cs="Times New Roman"/>
          <w:color w:val="202122"/>
          <w:sz w:val="28"/>
          <w:szCs w:val="28"/>
          <w:highlight w:val="white"/>
        </w:rPr>
        <w:t xml:space="preserve">. </w:t>
      </w:r>
      <w:r w:rsidRPr="00D72966">
        <w:rPr>
          <w:rFonts w:ascii="Times New Roman" w:eastAsia="Times New Roman" w:hAnsi="Times New Roman" w:cs="Times New Roman"/>
          <w:i/>
          <w:color w:val="202122"/>
          <w:sz w:val="28"/>
          <w:szCs w:val="28"/>
          <w:highlight w:val="white"/>
          <w:lang w:val="en-US"/>
        </w:rPr>
        <w:t>pyramidalis</w:t>
      </w:r>
      <w:r w:rsidRPr="00D72966">
        <w:rPr>
          <w:rFonts w:ascii="Times New Roman" w:eastAsia="Calibri" w:hAnsi="Times New Roman" w:cs="Times New Roman"/>
          <w:sz w:val="28"/>
          <w:szCs w:val="28"/>
        </w:rPr>
        <w:t>)</w:t>
      </w:r>
      <w:r>
        <w:rPr>
          <w:rFonts w:ascii="Times New Roman" w:eastAsia="Calibri" w:hAnsi="Times New Roman" w:cs="Times New Roman"/>
          <w:sz w:val="28"/>
          <w:szCs w:val="28"/>
        </w:rPr>
        <w:t xml:space="preserve"> рисунок </w:t>
      </w:r>
      <w:r w:rsidR="006F302D">
        <w:rPr>
          <w:rFonts w:ascii="Times New Roman" w:eastAsia="Calibri" w:hAnsi="Times New Roman" w:cs="Times New Roman"/>
          <w:sz w:val="28"/>
          <w:szCs w:val="28"/>
        </w:rPr>
        <w:t>23</w:t>
      </w:r>
      <w:r>
        <w:rPr>
          <w:rFonts w:ascii="Times New Roman" w:eastAsia="Calibri" w:hAnsi="Times New Roman" w:cs="Times New Roman"/>
          <w:sz w:val="28"/>
          <w:szCs w:val="28"/>
        </w:rPr>
        <w:t xml:space="preserve">, </w:t>
      </w:r>
      <w:r w:rsidR="006F302D">
        <w:rPr>
          <w:rFonts w:ascii="Times New Roman" w:eastAsia="Calibri" w:hAnsi="Times New Roman" w:cs="Times New Roman"/>
          <w:sz w:val="28"/>
          <w:szCs w:val="28"/>
        </w:rPr>
        <w:t>24</w:t>
      </w:r>
      <w:r>
        <w:rPr>
          <w:rFonts w:ascii="Times New Roman" w:eastAsia="Calibri" w:hAnsi="Times New Roman" w:cs="Times New Roman"/>
          <w:sz w:val="28"/>
          <w:szCs w:val="28"/>
        </w:rPr>
        <w:t xml:space="preserve">. </w:t>
      </w:r>
    </w:p>
    <w:p w14:paraId="2779FE85" w14:textId="77777777" w:rsidR="00CB48C9" w:rsidRDefault="00CB48C9" w:rsidP="00CB48C9">
      <w:pPr>
        <w:pStyle w:val="a3"/>
        <w:ind w:firstLine="567"/>
        <w:jc w:val="both"/>
        <w:rPr>
          <w:rFonts w:ascii="Times New Roman" w:eastAsia="Calibri" w:hAnsi="Times New Roman" w:cs="Times New Roman"/>
          <w:sz w:val="28"/>
          <w:szCs w:val="28"/>
        </w:rPr>
      </w:pPr>
    </w:p>
    <w:p w14:paraId="64F9E633" w14:textId="1617F55B" w:rsidR="00CB48C9" w:rsidRDefault="00CB48C9" w:rsidP="00CB48C9">
      <w:pPr>
        <w:pStyle w:val="a3"/>
        <w:ind w:firstLine="567"/>
        <w:jc w:val="center"/>
        <w:rPr>
          <w:rFonts w:ascii="Times New Roman" w:eastAsia="Calibri" w:hAnsi="Times New Roman" w:cs="Times New Roman"/>
          <w:sz w:val="28"/>
          <w:szCs w:val="28"/>
        </w:rPr>
      </w:pPr>
      <w:r>
        <w:rPr>
          <w:noProof/>
          <w:lang w:val="en-US"/>
        </w:rPr>
        <w:drawing>
          <wp:inline distT="0" distB="0" distL="0" distR="0" wp14:anchorId="302C700A" wp14:editId="33D2EA27">
            <wp:extent cx="4161275" cy="27940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96DAC541-7B7A-43D3-8B79-37D633B846F1}">
                          <asvg:svgBlip xmlns:asvg="http://schemas.microsoft.com/office/drawing/2016/SVG/main" r:embed="rId92"/>
                        </a:ext>
                      </a:extLst>
                    </a:blip>
                    <a:stretch>
                      <a:fillRect/>
                    </a:stretch>
                  </pic:blipFill>
                  <pic:spPr>
                    <a:xfrm>
                      <a:off x="0" y="0"/>
                      <a:ext cx="4181146" cy="2807342"/>
                    </a:xfrm>
                    <a:prstGeom prst="rect">
                      <a:avLst/>
                    </a:prstGeom>
                  </pic:spPr>
                </pic:pic>
              </a:graphicData>
            </a:graphic>
          </wp:inline>
        </w:drawing>
      </w:r>
    </w:p>
    <w:p w14:paraId="62F2C261" w14:textId="77777777" w:rsidR="00CB48C9" w:rsidRDefault="00CB48C9" w:rsidP="00CB48C9">
      <w:pPr>
        <w:pStyle w:val="a3"/>
        <w:ind w:firstLine="567"/>
        <w:jc w:val="both"/>
        <w:rPr>
          <w:rFonts w:ascii="Times New Roman" w:eastAsia="Calibri" w:hAnsi="Times New Roman" w:cs="Times New Roman"/>
          <w:sz w:val="28"/>
          <w:szCs w:val="28"/>
        </w:rPr>
      </w:pPr>
    </w:p>
    <w:p w14:paraId="0D30B3E7" w14:textId="77777777" w:rsidR="00CB48C9" w:rsidRDefault="00595CBD" w:rsidP="00CB48C9">
      <w:pPr>
        <w:pStyle w:val="a3"/>
        <w:ind w:firstLine="567"/>
        <w:jc w:val="both"/>
        <w:rPr>
          <w:rFonts w:ascii="Times New Roman" w:hAnsi="Times New Roman" w:cs="Times New Roman"/>
          <w:iCs/>
          <w:sz w:val="28"/>
          <w:szCs w:val="28"/>
        </w:rPr>
      </w:pPr>
      <w:r>
        <w:rPr>
          <w:rFonts w:ascii="Times New Roman" w:hAnsi="Times New Roman" w:cs="Times New Roman"/>
          <w:iCs/>
          <w:sz w:val="28"/>
          <w:szCs w:val="28"/>
        </w:rPr>
        <w:t xml:space="preserve">Рисунок </w:t>
      </w:r>
      <w:r w:rsidR="006F302D">
        <w:rPr>
          <w:rFonts w:ascii="Times New Roman" w:hAnsi="Times New Roman" w:cs="Times New Roman"/>
          <w:iCs/>
          <w:sz w:val="28"/>
          <w:szCs w:val="28"/>
        </w:rPr>
        <w:t>23</w:t>
      </w:r>
      <w:r>
        <w:rPr>
          <w:rFonts w:ascii="Times New Roman" w:hAnsi="Times New Roman" w:cs="Times New Roman"/>
          <w:iCs/>
          <w:sz w:val="28"/>
          <w:szCs w:val="28"/>
        </w:rPr>
        <w:t xml:space="preserve"> </w:t>
      </w:r>
      <w:r w:rsidR="006F302D">
        <w:rPr>
          <w:rFonts w:ascii="Times New Roman" w:hAnsi="Times New Roman" w:cs="Times New Roman"/>
          <w:bCs/>
          <w:sz w:val="28"/>
          <w:szCs w:val="28"/>
        </w:rPr>
        <w:t>–</w:t>
      </w:r>
      <w:r>
        <w:rPr>
          <w:rFonts w:ascii="Times New Roman" w:hAnsi="Times New Roman" w:cs="Times New Roman"/>
          <w:bCs/>
          <w:sz w:val="28"/>
          <w:szCs w:val="28"/>
        </w:rPr>
        <w:t xml:space="preserve"> </w:t>
      </w:r>
      <w:r w:rsidRPr="006D5B00">
        <w:rPr>
          <w:rFonts w:ascii="Times New Roman" w:hAnsi="Times New Roman" w:cs="Times New Roman"/>
          <w:sz w:val="28"/>
          <w:szCs w:val="28"/>
        </w:rPr>
        <w:t xml:space="preserve">Коэффициенты концентрации химических элементов в </w:t>
      </w:r>
      <w:r>
        <w:rPr>
          <w:rFonts w:ascii="Times New Roman" w:hAnsi="Times New Roman" w:cs="Times New Roman"/>
          <w:sz w:val="28"/>
          <w:szCs w:val="28"/>
        </w:rPr>
        <w:t xml:space="preserve">золе листьев тополя пирамидального </w:t>
      </w:r>
      <w:r>
        <w:rPr>
          <w:rFonts w:ascii="Times New Roman" w:hAnsi="Times New Roman" w:cs="Times New Roman"/>
          <w:iCs/>
          <w:sz w:val="28"/>
          <w:szCs w:val="28"/>
        </w:rPr>
        <w:t>Туркестанской области</w:t>
      </w:r>
    </w:p>
    <w:p w14:paraId="5D62901D" w14:textId="77777777" w:rsidR="00CB48C9" w:rsidRDefault="00CB48C9" w:rsidP="00CB48C9">
      <w:pPr>
        <w:pStyle w:val="a3"/>
        <w:ind w:firstLine="567"/>
        <w:jc w:val="both"/>
        <w:rPr>
          <w:rFonts w:ascii="Times New Roman" w:hAnsi="Times New Roman" w:cs="Times New Roman"/>
          <w:iCs/>
          <w:sz w:val="28"/>
          <w:szCs w:val="28"/>
        </w:rPr>
      </w:pPr>
    </w:p>
    <w:p w14:paraId="0511C7B2" w14:textId="35EEF5A1" w:rsidR="00CB48C9" w:rsidRDefault="00CB48C9" w:rsidP="00CB48C9">
      <w:pPr>
        <w:pStyle w:val="a3"/>
        <w:ind w:firstLine="567"/>
        <w:jc w:val="center"/>
        <w:rPr>
          <w:rFonts w:ascii="Times New Roman" w:hAnsi="Times New Roman" w:cs="Times New Roman"/>
          <w:iCs/>
          <w:sz w:val="28"/>
          <w:szCs w:val="28"/>
        </w:rPr>
      </w:pPr>
      <w:r>
        <w:rPr>
          <w:noProof/>
          <w:lang w:val="en-US"/>
        </w:rPr>
        <w:drawing>
          <wp:inline distT="0" distB="0" distL="0" distR="0" wp14:anchorId="2B5201EC" wp14:editId="04208BD0">
            <wp:extent cx="4374235" cy="2817038"/>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96DAC541-7B7A-43D3-8B79-37D633B846F1}">
                          <asvg:svgBlip xmlns:asvg="http://schemas.microsoft.com/office/drawing/2016/SVG/main" r:embed="rId94"/>
                        </a:ext>
                      </a:extLst>
                    </a:blip>
                    <a:stretch>
                      <a:fillRect/>
                    </a:stretch>
                  </pic:blipFill>
                  <pic:spPr>
                    <a:xfrm>
                      <a:off x="0" y="0"/>
                      <a:ext cx="4407262" cy="2838307"/>
                    </a:xfrm>
                    <a:prstGeom prst="rect">
                      <a:avLst/>
                    </a:prstGeom>
                  </pic:spPr>
                </pic:pic>
              </a:graphicData>
            </a:graphic>
          </wp:inline>
        </w:drawing>
      </w:r>
    </w:p>
    <w:p w14:paraId="66326238" w14:textId="77777777" w:rsidR="00CB48C9" w:rsidRDefault="00CB48C9" w:rsidP="00CB48C9">
      <w:pPr>
        <w:pStyle w:val="a3"/>
        <w:ind w:firstLine="567"/>
        <w:jc w:val="both"/>
        <w:rPr>
          <w:rFonts w:ascii="Times New Roman" w:hAnsi="Times New Roman" w:cs="Times New Roman"/>
          <w:iCs/>
          <w:sz w:val="28"/>
          <w:szCs w:val="28"/>
        </w:rPr>
      </w:pPr>
    </w:p>
    <w:p w14:paraId="54D1C0E9" w14:textId="77777777" w:rsidR="00CB48C9" w:rsidRDefault="00595CBD" w:rsidP="00CB48C9">
      <w:pPr>
        <w:pStyle w:val="a3"/>
        <w:ind w:firstLine="567"/>
        <w:jc w:val="both"/>
        <w:rPr>
          <w:rFonts w:ascii="Times New Roman" w:hAnsi="Times New Roman" w:cs="Times New Roman"/>
          <w:iCs/>
          <w:sz w:val="28"/>
          <w:szCs w:val="28"/>
        </w:rPr>
      </w:pPr>
      <w:r>
        <w:rPr>
          <w:rFonts w:ascii="Times New Roman" w:hAnsi="Times New Roman" w:cs="Times New Roman"/>
          <w:iCs/>
          <w:sz w:val="28"/>
          <w:szCs w:val="28"/>
        </w:rPr>
        <w:t xml:space="preserve">Рисунок </w:t>
      </w:r>
      <w:r w:rsidR="006F302D">
        <w:rPr>
          <w:rFonts w:ascii="Times New Roman" w:hAnsi="Times New Roman" w:cs="Times New Roman"/>
          <w:iCs/>
          <w:sz w:val="28"/>
          <w:szCs w:val="28"/>
        </w:rPr>
        <w:t>24</w:t>
      </w:r>
      <w:r>
        <w:rPr>
          <w:rFonts w:ascii="Times New Roman" w:hAnsi="Times New Roman" w:cs="Times New Roman"/>
          <w:iCs/>
          <w:sz w:val="28"/>
          <w:szCs w:val="28"/>
        </w:rPr>
        <w:t xml:space="preserve"> </w:t>
      </w:r>
      <w:r w:rsidR="006F302D">
        <w:rPr>
          <w:rFonts w:ascii="Times New Roman" w:hAnsi="Times New Roman" w:cs="Times New Roman"/>
          <w:bCs/>
          <w:sz w:val="28"/>
          <w:szCs w:val="28"/>
        </w:rPr>
        <w:t>–</w:t>
      </w:r>
      <w:r>
        <w:rPr>
          <w:rFonts w:ascii="Times New Roman" w:hAnsi="Times New Roman" w:cs="Times New Roman"/>
          <w:bCs/>
          <w:sz w:val="28"/>
          <w:szCs w:val="28"/>
        </w:rPr>
        <w:t xml:space="preserve"> </w:t>
      </w:r>
      <w:r w:rsidRPr="006D5B00">
        <w:rPr>
          <w:rFonts w:ascii="Times New Roman" w:hAnsi="Times New Roman" w:cs="Times New Roman"/>
          <w:sz w:val="28"/>
          <w:szCs w:val="28"/>
        </w:rPr>
        <w:t xml:space="preserve">Коэффициенты концентрации химических элементов в </w:t>
      </w:r>
      <w:r>
        <w:rPr>
          <w:rFonts w:ascii="Times New Roman" w:hAnsi="Times New Roman" w:cs="Times New Roman"/>
          <w:sz w:val="28"/>
          <w:szCs w:val="28"/>
        </w:rPr>
        <w:t xml:space="preserve">золе листьев тополя пирамидального </w:t>
      </w:r>
      <w:r>
        <w:rPr>
          <w:rFonts w:ascii="Times New Roman" w:hAnsi="Times New Roman" w:cs="Times New Roman"/>
          <w:iCs/>
          <w:sz w:val="28"/>
          <w:szCs w:val="28"/>
        </w:rPr>
        <w:t>Кызылординской области</w:t>
      </w:r>
    </w:p>
    <w:p w14:paraId="481802AA" w14:textId="77777777" w:rsidR="00CB48C9" w:rsidRDefault="00CB48C9" w:rsidP="00CB48C9">
      <w:pPr>
        <w:pStyle w:val="a3"/>
        <w:ind w:firstLine="567"/>
        <w:jc w:val="both"/>
        <w:rPr>
          <w:rFonts w:ascii="Times New Roman" w:hAnsi="Times New Roman" w:cs="Times New Roman"/>
          <w:iCs/>
          <w:sz w:val="28"/>
          <w:szCs w:val="28"/>
        </w:rPr>
      </w:pPr>
    </w:p>
    <w:p w14:paraId="57ECD690" w14:textId="77777777" w:rsidR="00CB48C9" w:rsidRDefault="006378B7" w:rsidP="00CB48C9">
      <w:pPr>
        <w:pStyle w:val="a3"/>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Как видно из рисунков на территории Туркестанской области накапливается больший спектр </w:t>
      </w:r>
      <w:r w:rsidRPr="006378B7">
        <w:rPr>
          <w:rFonts w:ascii="Times New Roman" w:eastAsia="Calibri" w:hAnsi="Times New Roman" w:cs="Times New Roman"/>
          <w:sz w:val="28"/>
          <w:szCs w:val="28"/>
        </w:rPr>
        <w:t xml:space="preserve">химических элементов чем на территории Кызылординской </w:t>
      </w:r>
      <w:r w:rsidRPr="00DF23E9">
        <w:rPr>
          <w:rFonts w:ascii="Times New Roman" w:eastAsia="Calibri" w:hAnsi="Times New Roman" w:cs="Times New Roman"/>
          <w:sz w:val="28"/>
          <w:szCs w:val="28"/>
        </w:rPr>
        <w:t xml:space="preserve">области. Коэффициент концентрации &gt;1 имеют 23 элемента это </w:t>
      </w:r>
      <w:r w:rsidRPr="00DF23E9">
        <w:rPr>
          <w:rFonts w:ascii="Times New Roman" w:eastAsia="Calibri" w:hAnsi="Times New Roman" w:cs="Times New Roman"/>
          <w:sz w:val="28"/>
          <w:szCs w:val="28"/>
          <w:lang w:val="en-US"/>
        </w:rPr>
        <w:t>Ca</w:t>
      </w:r>
      <w:r w:rsidRPr="00DF23E9">
        <w:rPr>
          <w:rFonts w:ascii="Times New Roman" w:eastAsia="Calibri" w:hAnsi="Times New Roman" w:cs="Times New Roman"/>
          <w:sz w:val="28"/>
          <w:szCs w:val="28"/>
          <w:vertAlign w:val="subscript"/>
        </w:rPr>
        <w:t>1,1</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Sc</w:t>
      </w:r>
      <w:r w:rsidRPr="00DF23E9">
        <w:rPr>
          <w:rFonts w:ascii="Times New Roman" w:eastAsia="Calibri" w:hAnsi="Times New Roman" w:cs="Times New Roman"/>
          <w:sz w:val="28"/>
          <w:szCs w:val="28"/>
          <w:vertAlign w:val="subscript"/>
        </w:rPr>
        <w:t>1,1</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Cr</w:t>
      </w:r>
      <w:r w:rsidRPr="00DF23E9">
        <w:rPr>
          <w:rFonts w:ascii="Times New Roman" w:eastAsia="Calibri" w:hAnsi="Times New Roman" w:cs="Times New Roman"/>
          <w:sz w:val="28"/>
          <w:szCs w:val="28"/>
          <w:vertAlign w:val="subscript"/>
        </w:rPr>
        <w:t>1,6</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Fe</w:t>
      </w:r>
      <w:r w:rsidRPr="00DF23E9">
        <w:rPr>
          <w:rFonts w:ascii="Times New Roman" w:eastAsia="Calibri" w:hAnsi="Times New Roman" w:cs="Times New Roman"/>
          <w:sz w:val="28"/>
          <w:szCs w:val="28"/>
          <w:vertAlign w:val="subscript"/>
        </w:rPr>
        <w:t>1,1</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Co</w:t>
      </w:r>
      <w:r w:rsidRPr="00DF23E9">
        <w:rPr>
          <w:rFonts w:ascii="Times New Roman" w:eastAsia="Calibri" w:hAnsi="Times New Roman" w:cs="Times New Roman"/>
          <w:sz w:val="28"/>
          <w:szCs w:val="28"/>
          <w:vertAlign w:val="subscript"/>
        </w:rPr>
        <w:t>1,2</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Zn</w:t>
      </w:r>
      <w:r w:rsidRPr="00DF23E9">
        <w:rPr>
          <w:rFonts w:ascii="Times New Roman" w:eastAsia="Calibri" w:hAnsi="Times New Roman" w:cs="Times New Roman"/>
          <w:sz w:val="28"/>
          <w:szCs w:val="28"/>
          <w:vertAlign w:val="subscript"/>
        </w:rPr>
        <w:t>1,0</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As</w:t>
      </w:r>
      <w:r w:rsidRPr="00DF23E9">
        <w:rPr>
          <w:rFonts w:ascii="Times New Roman" w:eastAsia="Calibri" w:hAnsi="Times New Roman" w:cs="Times New Roman"/>
          <w:sz w:val="28"/>
          <w:szCs w:val="28"/>
          <w:vertAlign w:val="subscript"/>
        </w:rPr>
        <w:t>1,2</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Sr</w:t>
      </w:r>
      <w:r w:rsidRPr="00DF23E9">
        <w:rPr>
          <w:rFonts w:ascii="Times New Roman" w:eastAsia="Calibri" w:hAnsi="Times New Roman" w:cs="Times New Roman"/>
          <w:sz w:val="28"/>
          <w:szCs w:val="28"/>
          <w:vertAlign w:val="subscript"/>
        </w:rPr>
        <w:t>1,1</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Sb</w:t>
      </w:r>
      <w:r w:rsidRPr="00DF23E9">
        <w:rPr>
          <w:rFonts w:ascii="Times New Roman" w:eastAsia="Calibri" w:hAnsi="Times New Roman" w:cs="Times New Roman"/>
          <w:sz w:val="28"/>
          <w:szCs w:val="28"/>
          <w:vertAlign w:val="subscript"/>
        </w:rPr>
        <w:t>1,4</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Cs</w:t>
      </w:r>
      <w:r w:rsidRPr="00DF23E9">
        <w:rPr>
          <w:rFonts w:ascii="Times New Roman" w:eastAsia="Calibri" w:hAnsi="Times New Roman" w:cs="Times New Roman"/>
          <w:sz w:val="28"/>
          <w:szCs w:val="28"/>
          <w:vertAlign w:val="subscript"/>
        </w:rPr>
        <w:t>1,4</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Ba</w:t>
      </w:r>
      <w:r w:rsidRPr="00DF23E9">
        <w:rPr>
          <w:rFonts w:ascii="Times New Roman" w:eastAsia="Calibri" w:hAnsi="Times New Roman" w:cs="Times New Roman"/>
          <w:sz w:val="28"/>
          <w:szCs w:val="28"/>
          <w:vertAlign w:val="subscript"/>
        </w:rPr>
        <w:t>1,5</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La</w:t>
      </w:r>
      <w:r w:rsidRPr="00DF23E9">
        <w:rPr>
          <w:rFonts w:ascii="Times New Roman" w:eastAsia="Calibri" w:hAnsi="Times New Roman" w:cs="Times New Roman"/>
          <w:sz w:val="28"/>
          <w:szCs w:val="28"/>
          <w:vertAlign w:val="subscript"/>
        </w:rPr>
        <w:t>1,2</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Ce</w:t>
      </w:r>
      <w:r w:rsidRPr="00DF23E9">
        <w:rPr>
          <w:rFonts w:ascii="Times New Roman" w:eastAsia="Calibri" w:hAnsi="Times New Roman" w:cs="Times New Roman"/>
          <w:sz w:val="28"/>
          <w:szCs w:val="28"/>
          <w:vertAlign w:val="subscript"/>
        </w:rPr>
        <w:t>1,0</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Nd</w:t>
      </w:r>
      <w:r w:rsidRPr="00DF23E9">
        <w:rPr>
          <w:rFonts w:ascii="Times New Roman" w:eastAsia="Calibri" w:hAnsi="Times New Roman" w:cs="Times New Roman"/>
          <w:sz w:val="28"/>
          <w:szCs w:val="28"/>
          <w:vertAlign w:val="subscript"/>
        </w:rPr>
        <w:t>1,4</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Sm</w:t>
      </w:r>
      <w:r w:rsidRPr="00DF23E9">
        <w:rPr>
          <w:rFonts w:ascii="Times New Roman" w:eastAsia="Calibri" w:hAnsi="Times New Roman" w:cs="Times New Roman"/>
          <w:sz w:val="28"/>
          <w:szCs w:val="28"/>
          <w:vertAlign w:val="subscript"/>
        </w:rPr>
        <w:t>1,2</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Eu</w:t>
      </w:r>
      <w:r w:rsidRPr="00DF23E9">
        <w:rPr>
          <w:rFonts w:ascii="Times New Roman" w:eastAsia="Calibri" w:hAnsi="Times New Roman" w:cs="Times New Roman"/>
          <w:sz w:val="28"/>
          <w:szCs w:val="28"/>
          <w:vertAlign w:val="subscript"/>
        </w:rPr>
        <w:t>1,2</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Tb</w:t>
      </w:r>
      <w:r w:rsidRPr="00DF23E9">
        <w:rPr>
          <w:rFonts w:ascii="Times New Roman" w:eastAsia="Calibri" w:hAnsi="Times New Roman" w:cs="Times New Roman"/>
          <w:sz w:val="28"/>
          <w:szCs w:val="28"/>
          <w:vertAlign w:val="subscript"/>
        </w:rPr>
        <w:t>1,7</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Yb</w:t>
      </w:r>
      <w:r w:rsidRPr="00DF23E9">
        <w:rPr>
          <w:rFonts w:ascii="Times New Roman" w:eastAsia="Calibri" w:hAnsi="Times New Roman" w:cs="Times New Roman"/>
          <w:sz w:val="28"/>
          <w:szCs w:val="28"/>
          <w:vertAlign w:val="subscript"/>
        </w:rPr>
        <w:t>1,3</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Lu</w:t>
      </w:r>
      <w:r w:rsidRPr="00DF23E9">
        <w:rPr>
          <w:rFonts w:ascii="Times New Roman" w:eastAsia="Calibri" w:hAnsi="Times New Roman" w:cs="Times New Roman"/>
          <w:sz w:val="28"/>
          <w:szCs w:val="28"/>
          <w:vertAlign w:val="subscript"/>
        </w:rPr>
        <w:t>1,1</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Hf</w:t>
      </w:r>
      <w:r w:rsidRPr="00DF23E9">
        <w:rPr>
          <w:rFonts w:ascii="Times New Roman" w:eastAsia="Calibri" w:hAnsi="Times New Roman" w:cs="Times New Roman"/>
          <w:sz w:val="28"/>
          <w:szCs w:val="28"/>
          <w:vertAlign w:val="subscript"/>
        </w:rPr>
        <w:t>1,2</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Ta</w:t>
      </w:r>
      <w:r w:rsidRPr="00DF23E9">
        <w:rPr>
          <w:rFonts w:ascii="Times New Roman" w:eastAsia="Calibri" w:hAnsi="Times New Roman" w:cs="Times New Roman"/>
          <w:sz w:val="28"/>
          <w:szCs w:val="28"/>
          <w:vertAlign w:val="subscript"/>
        </w:rPr>
        <w:t>1,0</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Th</w:t>
      </w:r>
      <w:r w:rsidRPr="00DF23E9">
        <w:rPr>
          <w:rFonts w:ascii="Times New Roman" w:eastAsia="Calibri" w:hAnsi="Times New Roman" w:cs="Times New Roman"/>
          <w:sz w:val="28"/>
          <w:szCs w:val="28"/>
          <w:vertAlign w:val="subscript"/>
        </w:rPr>
        <w:t>1,2</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U</w:t>
      </w:r>
      <w:r w:rsidRPr="00DF23E9">
        <w:rPr>
          <w:rFonts w:ascii="Times New Roman" w:eastAsia="Calibri" w:hAnsi="Times New Roman" w:cs="Times New Roman"/>
          <w:sz w:val="28"/>
          <w:szCs w:val="28"/>
          <w:vertAlign w:val="subscript"/>
        </w:rPr>
        <w:t>1,0</w:t>
      </w:r>
      <w:r w:rsidRPr="00DF23E9">
        <w:rPr>
          <w:rFonts w:ascii="Times New Roman" w:eastAsia="Calibri" w:hAnsi="Times New Roman" w:cs="Times New Roman"/>
          <w:sz w:val="28"/>
          <w:szCs w:val="28"/>
        </w:rPr>
        <w:t xml:space="preserve">. в Туркестанской области, а в Кызылординской области только 9 элементов - </w:t>
      </w:r>
      <w:r w:rsidRPr="00DF23E9">
        <w:rPr>
          <w:rFonts w:ascii="Times New Roman" w:eastAsia="Calibri" w:hAnsi="Times New Roman" w:cs="Times New Roman"/>
          <w:sz w:val="28"/>
          <w:szCs w:val="28"/>
          <w:lang w:val="en-US"/>
        </w:rPr>
        <w:t>Na</w:t>
      </w:r>
      <w:r w:rsidRPr="00DF23E9">
        <w:rPr>
          <w:rFonts w:ascii="Times New Roman" w:eastAsia="Calibri" w:hAnsi="Times New Roman" w:cs="Times New Roman"/>
          <w:sz w:val="28"/>
          <w:szCs w:val="28"/>
          <w:vertAlign w:val="subscript"/>
        </w:rPr>
        <w:t>1,0</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Zn</w:t>
      </w:r>
      <w:r w:rsidRPr="00DF23E9">
        <w:rPr>
          <w:rFonts w:ascii="Times New Roman" w:eastAsia="Calibri" w:hAnsi="Times New Roman" w:cs="Times New Roman"/>
          <w:sz w:val="28"/>
          <w:szCs w:val="28"/>
          <w:vertAlign w:val="subscript"/>
        </w:rPr>
        <w:t>1,0</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Br</w:t>
      </w:r>
      <w:r w:rsidRPr="00DF23E9">
        <w:rPr>
          <w:rFonts w:ascii="Times New Roman" w:eastAsia="Calibri" w:hAnsi="Times New Roman" w:cs="Times New Roman"/>
          <w:sz w:val="28"/>
          <w:szCs w:val="28"/>
          <w:vertAlign w:val="subscript"/>
        </w:rPr>
        <w:t>1,4</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Rb</w:t>
      </w:r>
      <w:r w:rsidRPr="00DF23E9">
        <w:rPr>
          <w:rFonts w:ascii="Times New Roman" w:eastAsia="Calibri" w:hAnsi="Times New Roman" w:cs="Times New Roman"/>
          <w:sz w:val="28"/>
          <w:szCs w:val="28"/>
          <w:vertAlign w:val="subscript"/>
        </w:rPr>
        <w:t>1,1</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Ag</w:t>
      </w:r>
      <w:r w:rsidRPr="00DF23E9">
        <w:rPr>
          <w:rFonts w:ascii="Times New Roman" w:eastAsia="Calibri" w:hAnsi="Times New Roman" w:cs="Times New Roman"/>
          <w:sz w:val="28"/>
          <w:szCs w:val="28"/>
          <w:vertAlign w:val="subscript"/>
        </w:rPr>
        <w:t>1,4</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Eu</w:t>
      </w:r>
      <w:r w:rsidRPr="00DF23E9">
        <w:rPr>
          <w:rFonts w:ascii="Times New Roman" w:eastAsia="Calibri" w:hAnsi="Times New Roman" w:cs="Times New Roman"/>
          <w:sz w:val="28"/>
          <w:szCs w:val="28"/>
          <w:vertAlign w:val="subscript"/>
        </w:rPr>
        <w:t>1,0</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Ta</w:t>
      </w:r>
      <w:r w:rsidRPr="00DF23E9">
        <w:rPr>
          <w:rFonts w:ascii="Times New Roman" w:eastAsia="Calibri" w:hAnsi="Times New Roman" w:cs="Times New Roman"/>
          <w:sz w:val="28"/>
          <w:szCs w:val="28"/>
          <w:vertAlign w:val="subscript"/>
        </w:rPr>
        <w:t>1,0</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Au</w:t>
      </w:r>
      <w:r w:rsidRPr="00DF23E9">
        <w:rPr>
          <w:rFonts w:ascii="Times New Roman" w:eastAsia="Calibri" w:hAnsi="Times New Roman" w:cs="Times New Roman"/>
          <w:sz w:val="28"/>
          <w:szCs w:val="28"/>
          <w:vertAlign w:val="subscript"/>
        </w:rPr>
        <w:t>1,1</w:t>
      </w:r>
      <w:r w:rsidRPr="00DF23E9">
        <w:rPr>
          <w:rFonts w:ascii="Times New Roman" w:eastAsia="Calibri" w:hAnsi="Times New Roman" w:cs="Times New Roman"/>
          <w:sz w:val="28"/>
          <w:szCs w:val="28"/>
        </w:rPr>
        <w:t xml:space="preserve">, </w:t>
      </w:r>
      <w:r w:rsidRPr="00DF23E9">
        <w:rPr>
          <w:rFonts w:ascii="Times New Roman" w:eastAsia="Calibri" w:hAnsi="Times New Roman" w:cs="Times New Roman"/>
          <w:sz w:val="28"/>
          <w:szCs w:val="28"/>
          <w:lang w:val="en-US"/>
        </w:rPr>
        <w:t>U</w:t>
      </w:r>
      <w:r w:rsidRPr="00DF23E9">
        <w:rPr>
          <w:rFonts w:ascii="Times New Roman" w:eastAsia="Calibri" w:hAnsi="Times New Roman" w:cs="Times New Roman"/>
          <w:sz w:val="28"/>
          <w:szCs w:val="28"/>
          <w:vertAlign w:val="subscript"/>
        </w:rPr>
        <w:t>1,0</w:t>
      </w:r>
      <w:r w:rsidRPr="00DF23E9">
        <w:rPr>
          <w:rFonts w:ascii="Times New Roman" w:eastAsia="Calibri" w:hAnsi="Times New Roman" w:cs="Times New Roman"/>
          <w:sz w:val="28"/>
          <w:szCs w:val="28"/>
        </w:rPr>
        <w:t>. Общими элементами для обоих областей являются цинк, европий, тантал, уран</w:t>
      </w:r>
      <w:r w:rsidRPr="006378B7">
        <w:rPr>
          <w:rFonts w:ascii="Times New Roman" w:eastAsia="Calibri" w:hAnsi="Times New Roman" w:cs="Times New Roman"/>
          <w:sz w:val="28"/>
          <w:szCs w:val="28"/>
        </w:rPr>
        <w:t>.</w:t>
      </w:r>
    </w:p>
    <w:p w14:paraId="132FFD03" w14:textId="77777777" w:rsidR="00CB48C9" w:rsidRDefault="00C005F4" w:rsidP="00CB48C9">
      <w:pPr>
        <w:pStyle w:val="a3"/>
        <w:ind w:firstLine="567"/>
        <w:jc w:val="both"/>
        <w:rPr>
          <w:rFonts w:ascii="Times New Roman" w:eastAsia="Calibri" w:hAnsi="Times New Roman" w:cs="Times New Roman"/>
          <w:sz w:val="28"/>
          <w:szCs w:val="28"/>
        </w:rPr>
      </w:pPr>
      <w:r w:rsidRPr="006378B7">
        <w:rPr>
          <w:rFonts w:ascii="Times New Roman" w:hAnsi="Times New Roman" w:cs="Times New Roman"/>
          <w:sz w:val="28"/>
          <w:szCs w:val="28"/>
        </w:rPr>
        <w:t>Для каждой област</w:t>
      </w:r>
      <w:r w:rsidR="00393D0F">
        <w:rPr>
          <w:rFonts w:ascii="Times New Roman" w:hAnsi="Times New Roman" w:cs="Times New Roman"/>
          <w:sz w:val="28"/>
          <w:szCs w:val="28"/>
        </w:rPr>
        <w:t>и</w:t>
      </w:r>
      <w:r w:rsidRPr="006378B7">
        <w:rPr>
          <w:rFonts w:ascii="Times New Roman" w:hAnsi="Times New Roman" w:cs="Times New Roman"/>
          <w:sz w:val="28"/>
          <w:szCs w:val="28"/>
        </w:rPr>
        <w:t xml:space="preserve"> был</w:t>
      </w:r>
      <w:r w:rsidR="00393D0F">
        <w:rPr>
          <w:rFonts w:ascii="Times New Roman" w:hAnsi="Times New Roman" w:cs="Times New Roman"/>
          <w:sz w:val="28"/>
          <w:szCs w:val="28"/>
        </w:rPr>
        <w:t>и</w:t>
      </w:r>
      <w:r w:rsidRPr="006378B7">
        <w:rPr>
          <w:rFonts w:ascii="Times New Roman" w:hAnsi="Times New Roman" w:cs="Times New Roman"/>
          <w:sz w:val="28"/>
          <w:szCs w:val="28"/>
        </w:rPr>
        <w:t xml:space="preserve"> </w:t>
      </w:r>
      <w:proofErr w:type="spellStart"/>
      <w:r w:rsidRPr="006378B7">
        <w:rPr>
          <w:rFonts w:ascii="Times New Roman" w:hAnsi="Times New Roman" w:cs="Times New Roman"/>
          <w:sz w:val="28"/>
          <w:szCs w:val="28"/>
        </w:rPr>
        <w:t>расчитан</w:t>
      </w:r>
      <w:r w:rsidR="008B2BC6" w:rsidRPr="006378B7">
        <w:rPr>
          <w:rFonts w:ascii="Times New Roman" w:hAnsi="Times New Roman" w:cs="Times New Roman"/>
          <w:sz w:val="28"/>
          <w:szCs w:val="28"/>
        </w:rPr>
        <w:t>ы</w:t>
      </w:r>
      <w:proofErr w:type="spellEnd"/>
      <w:r w:rsidR="008B2BC6">
        <w:rPr>
          <w:rFonts w:ascii="Times New Roman" w:hAnsi="Times New Roman" w:cs="Times New Roman"/>
          <w:sz w:val="28"/>
          <w:szCs w:val="28"/>
        </w:rPr>
        <w:t xml:space="preserve"> два</w:t>
      </w:r>
      <w:r>
        <w:rPr>
          <w:rFonts w:ascii="Times New Roman" w:hAnsi="Times New Roman" w:cs="Times New Roman"/>
          <w:sz w:val="28"/>
          <w:szCs w:val="28"/>
        </w:rPr>
        <w:t xml:space="preserve"> коэффициент</w:t>
      </w:r>
      <w:r w:rsidR="00393D0F">
        <w:rPr>
          <w:rFonts w:ascii="Times New Roman" w:hAnsi="Times New Roman" w:cs="Times New Roman"/>
          <w:sz w:val="28"/>
          <w:szCs w:val="28"/>
        </w:rPr>
        <w:t>а</w:t>
      </w:r>
      <w:r>
        <w:rPr>
          <w:rFonts w:ascii="Times New Roman" w:hAnsi="Times New Roman" w:cs="Times New Roman"/>
          <w:sz w:val="28"/>
          <w:szCs w:val="28"/>
        </w:rPr>
        <w:t xml:space="preserve"> биологического поглощения </w:t>
      </w:r>
      <w:r w:rsidRPr="004916B4">
        <w:rPr>
          <w:rFonts w:ascii="Times New Roman" w:eastAsia="Times New Roman" w:hAnsi="Times New Roman" w:cs="Times New Roman"/>
          <w:sz w:val="28"/>
          <w:szCs w:val="28"/>
        </w:rPr>
        <w:t>А</w:t>
      </w:r>
      <w:r w:rsidRPr="00096AEB">
        <w:rPr>
          <w:rFonts w:ascii="Times New Roman" w:eastAsia="Times New Roman" w:hAnsi="Times New Roman" w:cs="Times New Roman"/>
          <w:i/>
          <w:sz w:val="28"/>
          <w:szCs w:val="28"/>
        </w:rPr>
        <w:t>х</w:t>
      </w:r>
      <w:r w:rsidRPr="00C005F4">
        <w:rPr>
          <w:rFonts w:ascii="Times New Roman" w:eastAsia="Times New Roman" w:hAnsi="Times New Roman" w:cs="Times New Roman"/>
          <w:iCs/>
          <w:sz w:val="28"/>
          <w:szCs w:val="28"/>
          <w:vertAlign w:val="subscript"/>
        </w:rPr>
        <w:t>1</w:t>
      </w:r>
      <w:r>
        <w:rPr>
          <w:rFonts w:ascii="Times New Roman" w:hAnsi="Times New Roman" w:cs="Times New Roman"/>
          <w:sz w:val="28"/>
          <w:szCs w:val="28"/>
        </w:rPr>
        <w:t xml:space="preserve"> </w:t>
      </w:r>
      <w:r w:rsidR="008B2BC6">
        <w:rPr>
          <w:rFonts w:ascii="Times New Roman" w:hAnsi="Times New Roman" w:cs="Times New Roman"/>
          <w:sz w:val="28"/>
          <w:szCs w:val="28"/>
        </w:rPr>
        <w:t xml:space="preserve">(относительно среднего содержания химического элемента в почве места произрастания) и </w:t>
      </w:r>
      <w:r w:rsidR="008B2BC6" w:rsidRPr="004916B4">
        <w:rPr>
          <w:rFonts w:ascii="Times New Roman" w:eastAsia="Times New Roman" w:hAnsi="Times New Roman" w:cs="Times New Roman"/>
          <w:sz w:val="28"/>
          <w:szCs w:val="28"/>
        </w:rPr>
        <w:t>А</w:t>
      </w:r>
      <w:r w:rsidR="008B2BC6" w:rsidRPr="004916B4">
        <w:rPr>
          <w:rFonts w:ascii="Times New Roman" w:eastAsia="Times New Roman" w:hAnsi="Times New Roman" w:cs="Times New Roman"/>
          <w:i/>
          <w:sz w:val="28"/>
          <w:szCs w:val="28"/>
        </w:rPr>
        <w:t>х</w:t>
      </w:r>
      <w:r w:rsidR="008B2BC6" w:rsidRPr="00C005F4">
        <w:rPr>
          <w:rFonts w:ascii="Times New Roman" w:eastAsia="Times New Roman" w:hAnsi="Times New Roman" w:cs="Times New Roman"/>
          <w:iCs/>
          <w:sz w:val="28"/>
          <w:szCs w:val="28"/>
          <w:vertAlign w:val="subscript"/>
        </w:rPr>
        <w:t>2</w:t>
      </w:r>
      <w:r w:rsidR="008B2BC6">
        <w:rPr>
          <w:rFonts w:ascii="Times New Roman" w:hAnsi="Times New Roman" w:cs="Times New Roman"/>
          <w:sz w:val="28"/>
          <w:szCs w:val="28"/>
        </w:rPr>
        <w:t xml:space="preserve"> (</w:t>
      </w:r>
      <w:r w:rsidR="008B2BC6" w:rsidRPr="004916B4">
        <w:rPr>
          <w:rFonts w:ascii="Times New Roman" w:eastAsia="Times New Roman" w:hAnsi="Times New Roman" w:cs="Times New Roman"/>
          <w:sz w:val="28"/>
          <w:szCs w:val="28"/>
        </w:rPr>
        <w:t xml:space="preserve">относительно содержания в верхней континентальной коре по </w:t>
      </w:r>
      <w:proofErr w:type="spellStart"/>
      <w:r w:rsidR="008B2BC6" w:rsidRPr="004916B4">
        <w:rPr>
          <w:rFonts w:ascii="Times New Roman" w:eastAsia="Times New Roman" w:hAnsi="Times New Roman" w:cs="Times New Roman"/>
          <w:sz w:val="28"/>
          <w:szCs w:val="28"/>
        </w:rPr>
        <w:t>А.Н.Григорьеву</w:t>
      </w:r>
      <w:proofErr w:type="spellEnd"/>
      <w:r w:rsidR="008B2BC6" w:rsidRPr="008B2BC6">
        <w:rPr>
          <w:rFonts w:ascii="Times New Roman" w:eastAsia="Times New Roman" w:hAnsi="Times New Roman" w:cs="Times New Roman"/>
          <w:sz w:val="28"/>
          <w:szCs w:val="28"/>
        </w:rPr>
        <w:t>).</w:t>
      </w:r>
      <w:r w:rsidRPr="008B2BC6">
        <w:rPr>
          <w:rFonts w:ascii="Times New Roman" w:hAnsi="Times New Roman" w:cs="Times New Roman"/>
          <w:sz w:val="28"/>
          <w:szCs w:val="28"/>
        </w:rPr>
        <w:t xml:space="preserve"> </w:t>
      </w:r>
      <w:r w:rsidR="008B2BC6" w:rsidRPr="008B2BC6">
        <w:rPr>
          <w:rFonts w:ascii="Times New Roman" w:hAnsi="Times New Roman" w:cs="Times New Roman"/>
          <w:sz w:val="28"/>
          <w:szCs w:val="28"/>
        </w:rPr>
        <w:t xml:space="preserve">По результатам расчета были построены ряды биологического </w:t>
      </w:r>
      <w:r w:rsidR="008B2BC6">
        <w:rPr>
          <w:rFonts w:ascii="Times New Roman" w:hAnsi="Times New Roman" w:cs="Times New Roman"/>
          <w:sz w:val="28"/>
          <w:szCs w:val="28"/>
        </w:rPr>
        <w:t>накопления элементов листьями</w:t>
      </w:r>
      <w:r w:rsidR="008B2BC6" w:rsidRPr="008B2BC6">
        <w:rPr>
          <w:rFonts w:ascii="Times New Roman" w:hAnsi="Times New Roman" w:cs="Times New Roman"/>
          <w:sz w:val="28"/>
          <w:szCs w:val="28"/>
        </w:rPr>
        <w:t xml:space="preserve"> тополя пирамидального </w:t>
      </w:r>
      <w:r w:rsidR="008B2BC6" w:rsidRPr="008B2BC6">
        <w:rPr>
          <w:rFonts w:ascii="Times New Roman" w:eastAsia="Calibri" w:hAnsi="Times New Roman" w:cs="Times New Roman"/>
          <w:sz w:val="28"/>
          <w:szCs w:val="28"/>
        </w:rPr>
        <w:t>(</w:t>
      </w:r>
      <w:r w:rsidR="008B2BC6" w:rsidRPr="008B2BC6">
        <w:rPr>
          <w:rFonts w:ascii="Times New Roman" w:eastAsia="Times New Roman" w:hAnsi="Times New Roman" w:cs="Times New Roman"/>
          <w:i/>
          <w:color w:val="202122"/>
          <w:sz w:val="28"/>
          <w:szCs w:val="28"/>
          <w:highlight w:val="white"/>
          <w:lang w:val="en-US"/>
        </w:rPr>
        <w:t>Populus</w:t>
      </w:r>
      <w:r w:rsidR="008B2BC6" w:rsidRPr="008B2BC6">
        <w:rPr>
          <w:rFonts w:ascii="Times New Roman" w:eastAsia="Times New Roman" w:hAnsi="Times New Roman" w:cs="Times New Roman"/>
          <w:i/>
          <w:color w:val="202122"/>
          <w:sz w:val="28"/>
          <w:szCs w:val="28"/>
          <w:highlight w:val="white"/>
        </w:rPr>
        <w:t xml:space="preserve"> </w:t>
      </w:r>
      <w:r w:rsidR="008B2BC6" w:rsidRPr="008B2BC6">
        <w:rPr>
          <w:rFonts w:ascii="Times New Roman" w:eastAsia="Times New Roman" w:hAnsi="Times New Roman" w:cs="Times New Roman"/>
          <w:i/>
          <w:color w:val="202122"/>
          <w:sz w:val="28"/>
          <w:szCs w:val="28"/>
          <w:highlight w:val="white"/>
          <w:lang w:val="en-US"/>
        </w:rPr>
        <w:t>nigra</w:t>
      </w:r>
      <w:r w:rsidR="008B2BC6" w:rsidRPr="008B2BC6">
        <w:rPr>
          <w:rFonts w:ascii="Times New Roman" w:eastAsia="Times New Roman" w:hAnsi="Times New Roman" w:cs="Times New Roman"/>
          <w:color w:val="202122"/>
          <w:sz w:val="28"/>
          <w:szCs w:val="28"/>
          <w:highlight w:val="white"/>
        </w:rPr>
        <w:t xml:space="preserve"> </w:t>
      </w:r>
      <w:r w:rsidR="008B2BC6" w:rsidRPr="008B2BC6">
        <w:rPr>
          <w:rFonts w:ascii="Times New Roman" w:eastAsia="Times New Roman" w:hAnsi="Times New Roman" w:cs="Times New Roman"/>
          <w:color w:val="202122"/>
          <w:sz w:val="28"/>
          <w:szCs w:val="28"/>
          <w:highlight w:val="white"/>
          <w:lang w:val="en-US"/>
        </w:rPr>
        <w:t>f</w:t>
      </w:r>
      <w:r w:rsidR="008B2BC6" w:rsidRPr="008B2BC6">
        <w:rPr>
          <w:rFonts w:ascii="Times New Roman" w:eastAsia="Times New Roman" w:hAnsi="Times New Roman" w:cs="Times New Roman"/>
          <w:color w:val="202122"/>
          <w:sz w:val="28"/>
          <w:szCs w:val="28"/>
          <w:highlight w:val="white"/>
        </w:rPr>
        <w:t xml:space="preserve">. </w:t>
      </w:r>
      <w:r w:rsidR="008B2BC6" w:rsidRPr="008B2BC6">
        <w:rPr>
          <w:rFonts w:ascii="Times New Roman" w:eastAsia="Times New Roman" w:hAnsi="Times New Roman" w:cs="Times New Roman"/>
          <w:i/>
          <w:color w:val="202122"/>
          <w:sz w:val="28"/>
          <w:szCs w:val="28"/>
          <w:highlight w:val="white"/>
          <w:lang w:val="en-US"/>
        </w:rPr>
        <w:t>pyramidalis</w:t>
      </w:r>
      <w:r w:rsidR="008B2BC6" w:rsidRPr="008B2BC6">
        <w:rPr>
          <w:rFonts w:ascii="Times New Roman" w:eastAsia="Calibri" w:hAnsi="Times New Roman" w:cs="Times New Roman"/>
          <w:sz w:val="28"/>
          <w:szCs w:val="28"/>
        </w:rPr>
        <w:t>)</w:t>
      </w:r>
      <w:r w:rsidR="00393D0F">
        <w:rPr>
          <w:rFonts w:ascii="Times New Roman" w:eastAsia="Calibri" w:hAnsi="Times New Roman" w:cs="Times New Roman"/>
          <w:sz w:val="28"/>
          <w:szCs w:val="28"/>
        </w:rPr>
        <w:t>,</w:t>
      </w:r>
      <w:r w:rsidR="00A75DFD">
        <w:rPr>
          <w:rFonts w:ascii="Times New Roman" w:eastAsia="Calibri" w:hAnsi="Times New Roman" w:cs="Times New Roman"/>
          <w:sz w:val="28"/>
          <w:szCs w:val="28"/>
        </w:rPr>
        <w:t xml:space="preserve"> которые представлены в таблице 19</w:t>
      </w:r>
      <w:r w:rsidR="008B2BC6">
        <w:rPr>
          <w:rFonts w:ascii="Times New Roman" w:eastAsia="Calibri" w:hAnsi="Times New Roman" w:cs="Times New Roman"/>
          <w:sz w:val="28"/>
          <w:szCs w:val="28"/>
        </w:rPr>
        <w:t>.</w:t>
      </w:r>
    </w:p>
    <w:p w14:paraId="1CE68088" w14:textId="77777777" w:rsidR="00FC4356" w:rsidRDefault="00FC4356" w:rsidP="00CB48C9">
      <w:pPr>
        <w:pStyle w:val="a3"/>
        <w:ind w:firstLine="567"/>
        <w:jc w:val="both"/>
        <w:rPr>
          <w:rFonts w:ascii="Times New Roman" w:eastAsia="Calibri" w:hAnsi="Times New Roman" w:cs="Times New Roman"/>
          <w:sz w:val="28"/>
          <w:szCs w:val="28"/>
        </w:rPr>
      </w:pPr>
    </w:p>
    <w:p w14:paraId="0BBC481A" w14:textId="1332BF6D" w:rsidR="00CB48C9" w:rsidRDefault="00A75DFD" w:rsidP="00FC4356">
      <w:pPr>
        <w:pStyle w:val="a3"/>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Таблица 19 – Коэффициент биологического поглощения золы листьев тополя пирамидального </w:t>
      </w:r>
      <w:r w:rsidRPr="008B2BC6">
        <w:rPr>
          <w:rFonts w:ascii="Times New Roman" w:eastAsia="Calibri" w:hAnsi="Times New Roman" w:cs="Times New Roman"/>
          <w:sz w:val="28"/>
          <w:szCs w:val="28"/>
        </w:rPr>
        <w:t>(</w:t>
      </w:r>
      <w:r w:rsidRPr="008B2BC6">
        <w:rPr>
          <w:rFonts w:ascii="Times New Roman" w:eastAsia="Times New Roman" w:hAnsi="Times New Roman" w:cs="Times New Roman"/>
          <w:i/>
          <w:color w:val="202122"/>
          <w:sz w:val="28"/>
          <w:szCs w:val="28"/>
          <w:highlight w:val="white"/>
          <w:lang w:val="en-US"/>
        </w:rPr>
        <w:t>Populus</w:t>
      </w:r>
      <w:r w:rsidRPr="008B2BC6">
        <w:rPr>
          <w:rFonts w:ascii="Times New Roman" w:eastAsia="Times New Roman" w:hAnsi="Times New Roman" w:cs="Times New Roman"/>
          <w:i/>
          <w:color w:val="202122"/>
          <w:sz w:val="28"/>
          <w:szCs w:val="28"/>
          <w:highlight w:val="white"/>
        </w:rPr>
        <w:t xml:space="preserve"> </w:t>
      </w:r>
      <w:r w:rsidRPr="008B2BC6">
        <w:rPr>
          <w:rFonts w:ascii="Times New Roman" w:eastAsia="Times New Roman" w:hAnsi="Times New Roman" w:cs="Times New Roman"/>
          <w:i/>
          <w:color w:val="202122"/>
          <w:sz w:val="28"/>
          <w:szCs w:val="28"/>
          <w:highlight w:val="white"/>
          <w:lang w:val="en-US"/>
        </w:rPr>
        <w:t>nigra</w:t>
      </w:r>
      <w:r w:rsidRPr="008B2BC6">
        <w:rPr>
          <w:rFonts w:ascii="Times New Roman" w:eastAsia="Times New Roman" w:hAnsi="Times New Roman" w:cs="Times New Roman"/>
          <w:color w:val="202122"/>
          <w:sz w:val="28"/>
          <w:szCs w:val="28"/>
          <w:highlight w:val="white"/>
        </w:rPr>
        <w:t xml:space="preserve"> </w:t>
      </w:r>
      <w:r w:rsidRPr="008B2BC6">
        <w:rPr>
          <w:rFonts w:ascii="Times New Roman" w:eastAsia="Times New Roman" w:hAnsi="Times New Roman" w:cs="Times New Roman"/>
          <w:color w:val="202122"/>
          <w:sz w:val="28"/>
          <w:szCs w:val="28"/>
          <w:highlight w:val="white"/>
          <w:lang w:val="en-US"/>
        </w:rPr>
        <w:t>f</w:t>
      </w:r>
      <w:r w:rsidRPr="008B2BC6">
        <w:rPr>
          <w:rFonts w:ascii="Times New Roman" w:eastAsia="Times New Roman" w:hAnsi="Times New Roman" w:cs="Times New Roman"/>
          <w:color w:val="202122"/>
          <w:sz w:val="28"/>
          <w:szCs w:val="28"/>
          <w:highlight w:val="white"/>
        </w:rPr>
        <w:t xml:space="preserve">. </w:t>
      </w:r>
      <w:r w:rsidRPr="008B2BC6">
        <w:rPr>
          <w:rFonts w:ascii="Times New Roman" w:eastAsia="Times New Roman" w:hAnsi="Times New Roman" w:cs="Times New Roman"/>
          <w:i/>
          <w:color w:val="202122"/>
          <w:sz w:val="28"/>
          <w:szCs w:val="28"/>
          <w:highlight w:val="white"/>
          <w:lang w:val="en-US"/>
        </w:rPr>
        <w:t>pyramidalis</w:t>
      </w:r>
      <w:r w:rsidRPr="008B2BC6">
        <w:rPr>
          <w:rFonts w:ascii="Times New Roman" w:eastAsia="Calibri" w:hAnsi="Times New Roman" w:cs="Times New Roman"/>
          <w:sz w:val="28"/>
          <w:szCs w:val="28"/>
        </w:rPr>
        <w:t>)</w:t>
      </w:r>
    </w:p>
    <w:p w14:paraId="58229FA1" w14:textId="77777777" w:rsidR="00CB48C9" w:rsidRDefault="00CB48C9" w:rsidP="00CB48C9">
      <w:pPr>
        <w:pStyle w:val="a3"/>
        <w:ind w:firstLine="567"/>
        <w:jc w:val="both"/>
        <w:rPr>
          <w:rFonts w:ascii="Times New Roman" w:eastAsia="Calibri" w:hAnsi="Times New Roman" w:cs="Times New Roman"/>
          <w:sz w:val="28"/>
          <w:szCs w:val="28"/>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3969"/>
        <w:gridCol w:w="3685"/>
      </w:tblGrid>
      <w:tr w:rsidR="00CB48C9" w:rsidRPr="00CB48C9" w14:paraId="7033562B" w14:textId="77777777" w:rsidTr="004C0F7D">
        <w:tc>
          <w:tcPr>
            <w:tcW w:w="1985" w:type="dxa"/>
          </w:tcPr>
          <w:p w14:paraId="07DB3224" w14:textId="77777777" w:rsidR="00CB48C9" w:rsidRPr="00CB48C9" w:rsidRDefault="00CB48C9" w:rsidP="004C0F7D">
            <w:pPr>
              <w:pStyle w:val="a3"/>
              <w:rPr>
                <w:rFonts w:ascii="Times New Roman" w:hAnsi="Times New Roman" w:cs="Times New Roman"/>
                <w:sz w:val="28"/>
                <w:szCs w:val="28"/>
              </w:rPr>
            </w:pPr>
            <w:r w:rsidRPr="00CB48C9">
              <w:rPr>
                <w:rFonts w:ascii="Times New Roman" w:hAnsi="Times New Roman" w:cs="Times New Roman"/>
                <w:sz w:val="28"/>
                <w:szCs w:val="28"/>
              </w:rPr>
              <w:t>КБН</w:t>
            </w:r>
          </w:p>
        </w:tc>
        <w:tc>
          <w:tcPr>
            <w:tcW w:w="3969" w:type="dxa"/>
          </w:tcPr>
          <w:p w14:paraId="7F1F3D62" w14:textId="77777777" w:rsidR="00CB48C9" w:rsidRPr="00CB48C9" w:rsidRDefault="00CB48C9" w:rsidP="004C0F7D">
            <w:pPr>
              <w:pStyle w:val="a3"/>
              <w:rPr>
                <w:rFonts w:ascii="Times New Roman" w:hAnsi="Times New Roman" w:cs="Times New Roman"/>
                <w:sz w:val="28"/>
                <w:szCs w:val="28"/>
              </w:rPr>
            </w:pPr>
            <w:r w:rsidRPr="00CB48C9">
              <w:rPr>
                <w:rFonts w:ascii="Times New Roman" w:hAnsi="Times New Roman" w:cs="Times New Roman"/>
                <w:sz w:val="28"/>
                <w:szCs w:val="28"/>
              </w:rPr>
              <w:t>Туркестанская область</w:t>
            </w:r>
          </w:p>
        </w:tc>
        <w:tc>
          <w:tcPr>
            <w:tcW w:w="3685" w:type="dxa"/>
          </w:tcPr>
          <w:p w14:paraId="6C82C7AE" w14:textId="77777777" w:rsidR="00CB48C9" w:rsidRPr="00CB48C9" w:rsidRDefault="00CB48C9" w:rsidP="004C0F7D">
            <w:pPr>
              <w:pStyle w:val="a3"/>
              <w:rPr>
                <w:rFonts w:ascii="Times New Roman" w:hAnsi="Times New Roman" w:cs="Times New Roman"/>
                <w:sz w:val="28"/>
                <w:szCs w:val="28"/>
              </w:rPr>
            </w:pPr>
            <w:r w:rsidRPr="00CB48C9">
              <w:rPr>
                <w:rFonts w:ascii="Times New Roman" w:hAnsi="Times New Roman" w:cs="Times New Roman"/>
                <w:sz w:val="28"/>
                <w:szCs w:val="28"/>
              </w:rPr>
              <w:t>Кызылординская область</w:t>
            </w:r>
          </w:p>
        </w:tc>
      </w:tr>
      <w:tr w:rsidR="00CB48C9" w:rsidRPr="002E40D2" w14:paraId="6FFA18AF" w14:textId="77777777" w:rsidTr="004C0F7D">
        <w:tc>
          <w:tcPr>
            <w:tcW w:w="1985" w:type="dxa"/>
          </w:tcPr>
          <w:p w14:paraId="7C7DA87A" w14:textId="77777777" w:rsidR="00CB48C9" w:rsidRPr="00CB48C9" w:rsidRDefault="00CB48C9" w:rsidP="004C0F7D">
            <w:pPr>
              <w:pStyle w:val="a3"/>
              <w:rPr>
                <w:rFonts w:ascii="Times New Roman" w:hAnsi="Times New Roman" w:cs="Times New Roman"/>
                <w:sz w:val="28"/>
                <w:szCs w:val="28"/>
              </w:rPr>
            </w:pPr>
            <w:r w:rsidRPr="00CB48C9">
              <w:rPr>
                <w:rFonts w:ascii="Times New Roman" w:eastAsia="Times New Roman" w:hAnsi="Times New Roman" w:cs="Times New Roman"/>
                <w:sz w:val="28"/>
                <w:szCs w:val="28"/>
              </w:rPr>
              <w:t>А</w:t>
            </w:r>
            <w:r w:rsidRPr="00CB48C9">
              <w:rPr>
                <w:rFonts w:ascii="Times New Roman" w:eastAsia="Times New Roman" w:hAnsi="Times New Roman" w:cs="Times New Roman"/>
                <w:i/>
                <w:sz w:val="28"/>
                <w:szCs w:val="28"/>
              </w:rPr>
              <w:t>х</w:t>
            </w:r>
            <w:r w:rsidRPr="00CB48C9">
              <w:rPr>
                <w:rFonts w:ascii="Times New Roman" w:eastAsia="Times New Roman" w:hAnsi="Times New Roman" w:cs="Times New Roman"/>
                <w:iCs/>
                <w:sz w:val="28"/>
                <w:szCs w:val="28"/>
                <w:vertAlign w:val="subscript"/>
              </w:rPr>
              <w:t>1</w:t>
            </w:r>
          </w:p>
        </w:tc>
        <w:tc>
          <w:tcPr>
            <w:tcW w:w="3969" w:type="dxa"/>
          </w:tcPr>
          <w:p w14:paraId="7BB55012" w14:textId="77777777" w:rsidR="00CB48C9" w:rsidRPr="00CB48C9" w:rsidRDefault="00CB48C9" w:rsidP="004C0F7D">
            <w:pPr>
              <w:pStyle w:val="a3"/>
              <w:rPr>
                <w:rFonts w:ascii="Times New Roman" w:hAnsi="Times New Roman" w:cs="Times New Roman"/>
                <w:sz w:val="28"/>
                <w:szCs w:val="28"/>
                <w:lang w:val="en-US"/>
              </w:rPr>
            </w:pPr>
            <w:r w:rsidRPr="00CB48C9">
              <w:rPr>
                <w:rFonts w:ascii="Times New Roman" w:hAnsi="Times New Roman" w:cs="Times New Roman"/>
                <w:sz w:val="28"/>
                <w:szCs w:val="28"/>
                <w:lang w:val="en-US"/>
              </w:rPr>
              <w:t>Sr</w:t>
            </w:r>
            <w:r w:rsidRPr="00CB48C9">
              <w:rPr>
                <w:rFonts w:ascii="Times New Roman" w:hAnsi="Times New Roman" w:cs="Times New Roman"/>
                <w:sz w:val="28"/>
                <w:szCs w:val="28"/>
                <w:vertAlign w:val="subscript"/>
                <w:lang w:val="en-US"/>
              </w:rPr>
              <w:t>12</w:t>
            </w:r>
            <w:r w:rsidRPr="00CB48C9">
              <w:rPr>
                <w:rFonts w:ascii="Times New Roman" w:hAnsi="Times New Roman" w:cs="Times New Roman"/>
                <w:sz w:val="28"/>
                <w:szCs w:val="28"/>
                <w:lang w:val="en-US"/>
              </w:rPr>
              <w:t xml:space="preserve"> – Zn</w:t>
            </w:r>
            <w:r w:rsidRPr="00CB48C9">
              <w:rPr>
                <w:rFonts w:ascii="Times New Roman" w:hAnsi="Times New Roman" w:cs="Times New Roman"/>
                <w:sz w:val="28"/>
                <w:szCs w:val="28"/>
                <w:vertAlign w:val="subscript"/>
                <w:lang w:val="en-US"/>
              </w:rPr>
              <w:t>11</w:t>
            </w:r>
            <w:r w:rsidRPr="00CB48C9">
              <w:rPr>
                <w:rFonts w:ascii="Times New Roman" w:hAnsi="Times New Roman" w:cs="Times New Roman"/>
                <w:sz w:val="28"/>
                <w:szCs w:val="28"/>
                <w:lang w:val="en-US"/>
              </w:rPr>
              <w:t xml:space="preserve"> – Au</w:t>
            </w:r>
            <w:r w:rsidRPr="00CB48C9">
              <w:rPr>
                <w:rFonts w:ascii="Times New Roman" w:hAnsi="Times New Roman" w:cs="Times New Roman"/>
                <w:sz w:val="28"/>
                <w:szCs w:val="28"/>
                <w:vertAlign w:val="subscript"/>
                <w:lang w:val="en-US"/>
              </w:rPr>
              <w:t>10</w:t>
            </w:r>
            <w:r w:rsidRPr="00CB48C9">
              <w:rPr>
                <w:rFonts w:ascii="Times New Roman" w:hAnsi="Times New Roman" w:cs="Times New Roman"/>
                <w:sz w:val="28"/>
                <w:szCs w:val="28"/>
                <w:lang w:val="en-US"/>
              </w:rPr>
              <w:t xml:space="preserve"> – Ca</w:t>
            </w:r>
            <w:r w:rsidRPr="00CB48C9">
              <w:rPr>
                <w:rFonts w:ascii="Times New Roman" w:hAnsi="Times New Roman" w:cs="Times New Roman"/>
                <w:sz w:val="28"/>
                <w:szCs w:val="28"/>
                <w:vertAlign w:val="subscript"/>
                <w:lang w:val="en-US"/>
              </w:rPr>
              <w:t>3</w:t>
            </w:r>
            <w:r w:rsidRPr="00CB48C9">
              <w:rPr>
                <w:rFonts w:ascii="Times New Roman" w:hAnsi="Times New Roman" w:cs="Times New Roman"/>
                <w:sz w:val="28"/>
                <w:szCs w:val="28"/>
                <w:lang w:val="en-US"/>
              </w:rPr>
              <w:t xml:space="preserve"> – Na</w:t>
            </w:r>
            <w:r w:rsidRPr="00CB48C9">
              <w:rPr>
                <w:rFonts w:ascii="Times New Roman" w:hAnsi="Times New Roman" w:cs="Times New Roman"/>
                <w:sz w:val="28"/>
                <w:szCs w:val="28"/>
                <w:vertAlign w:val="subscript"/>
                <w:lang w:val="en-US"/>
              </w:rPr>
              <w:t>2</w:t>
            </w:r>
            <w:r w:rsidRPr="00CB48C9">
              <w:rPr>
                <w:rFonts w:ascii="Times New Roman" w:hAnsi="Times New Roman" w:cs="Times New Roman"/>
                <w:sz w:val="28"/>
                <w:szCs w:val="28"/>
                <w:lang w:val="en-US"/>
              </w:rPr>
              <w:t xml:space="preserve"> = Co</w:t>
            </w:r>
            <w:r w:rsidRPr="00CB48C9">
              <w:rPr>
                <w:rFonts w:ascii="Times New Roman" w:hAnsi="Times New Roman" w:cs="Times New Roman"/>
                <w:sz w:val="28"/>
                <w:szCs w:val="28"/>
                <w:vertAlign w:val="subscript"/>
                <w:lang w:val="en-US"/>
              </w:rPr>
              <w:t>2</w:t>
            </w:r>
            <w:r w:rsidRPr="00CB48C9">
              <w:rPr>
                <w:rFonts w:ascii="Times New Roman" w:hAnsi="Times New Roman" w:cs="Times New Roman"/>
                <w:sz w:val="28"/>
                <w:szCs w:val="28"/>
                <w:lang w:val="en-US"/>
              </w:rPr>
              <w:t xml:space="preserve"> – As</w:t>
            </w:r>
            <w:r w:rsidRPr="00CB48C9">
              <w:rPr>
                <w:rFonts w:ascii="Times New Roman" w:hAnsi="Times New Roman" w:cs="Times New Roman"/>
                <w:sz w:val="28"/>
                <w:szCs w:val="28"/>
                <w:vertAlign w:val="subscript"/>
                <w:lang w:val="en-US"/>
              </w:rPr>
              <w:t>1</w:t>
            </w:r>
          </w:p>
        </w:tc>
        <w:tc>
          <w:tcPr>
            <w:tcW w:w="3685" w:type="dxa"/>
          </w:tcPr>
          <w:p w14:paraId="75CDB733" w14:textId="77777777" w:rsidR="00CB48C9" w:rsidRPr="00CB48C9" w:rsidRDefault="00CB48C9" w:rsidP="004C0F7D">
            <w:pPr>
              <w:pStyle w:val="a3"/>
              <w:rPr>
                <w:rFonts w:ascii="Times New Roman" w:hAnsi="Times New Roman" w:cs="Times New Roman"/>
                <w:sz w:val="28"/>
                <w:szCs w:val="28"/>
                <w:lang w:val="en-US"/>
              </w:rPr>
            </w:pPr>
            <w:r w:rsidRPr="00CB48C9">
              <w:rPr>
                <w:rFonts w:ascii="Times New Roman" w:hAnsi="Times New Roman" w:cs="Times New Roman"/>
                <w:sz w:val="28"/>
                <w:szCs w:val="28"/>
                <w:lang w:val="en-US"/>
              </w:rPr>
              <w:t>Au</w:t>
            </w:r>
            <w:r w:rsidRPr="00CB48C9">
              <w:rPr>
                <w:rFonts w:ascii="Times New Roman" w:hAnsi="Times New Roman" w:cs="Times New Roman"/>
                <w:sz w:val="28"/>
                <w:szCs w:val="28"/>
                <w:vertAlign w:val="subscript"/>
                <w:lang w:val="en-US"/>
              </w:rPr>
              <w:t>19</w:t>
            </w:r>
            <w:r w:rsidRPr="00CB48C9">
              <w:rPr>
                <w:rFonts w:ascii="Times New Roman" w:hAnsi="Times New Roman" w:cs="Times New Roman"/>
                <w:sz w:val="28"/>
                <w:szCs w:val="28"/>
                <w:lang w:val="en-US"/>
              </w:rPr>
              <w:t xml:space="preserve"> – Zn</w:t>
            </w:r>
            <w:r w:rsidRPr="00CB48C9">
              <w:rPr>
                <w:rFonts w:ascii="Times New Roman" w:hAnsi="Times New Roman" w:cs="Times New Roman"/>
                <w:sz w:val="28"/>
                <w:szCs w:val="28"/>
                <w:vertAlign w:val="subscript"/>
                <w:lang w:val="en-US"/>
              </w:rPr>
              <w:t>11</w:t>
            </w:r>
            <w:r w:rsidRPr="00CB48C9">
              <w:rPr>
                <w:rFonts w:ascii="Times New Roman" w:hAnsi="Times New Roman" w:cs="Times New Roman"/>
                <w:sz w:val="28"/>
                <w:szCs w:val="28"/>
                <w:lang w:val="en-US"/>
              </w:rPr>
              <w:t xml:space="preserve"> – Sr</w:t>
            </w:r>
            <w:r w:rsidRPr="00CB48C9">
              <w:rPr>
                <w:rFonts w:ascii="Times New Roman" w:hAnsi="Times New Roman" w:cs="Times New Roman"/>
                <w:sz w:val="28"/>
                <w:szCs w:val="28"/>
                <w:vertAlign w:val="subscript"/>
                <w:lang w:val="en-US"/>
              </w:rPr>
              <w:t>8</w:t>
            </w:r>
            <w:r w:rsidRPr="00CB48C9">
              <w:rPr>
                <w:rFonts w:ascii="Times New Roman" w:hAnsi="Times New Roman" w:cs="Times New Roman"/>
                <w:sz w:val="28"/>
                <w:szCs w:val="28"/>
                <w:lang w:val="en-US"/>
              </w:rPr>
              <w:t xml:space="preserve"> – Na</w:t>
            </w:r>
            <w:r w:rsidRPr="00CB48C9">
              <w:rPr>
                <w:rFonts w:ascii="Times New Roman" w:hAnsi="Times New Roman" w:cs="Times New Roman"/>
                <w:sz w:val="28"/>
                <w:szCs w:val="28"/>
                <w:vertAlign w:val="subscript"/>
                <w:lang w:val="en-US"/>
              </w:rPr>
              <w:t>2</w:t>
            </w:r>
            <w:r w:rsidRPr="00CB48C9">
              <w:rPr>
                <w:rFonts w:ascii="Times New Roman" w:hAnsi="Times New Roman" w:cs="Times New Roman"/>
                <w:sz w:val="28"/>
                <w:szCs w:val="28"/>
                <w:lang w:val="en-US"/>
              </w:rPr>
              <w:t xml:space="preserve"> = Ca</w:t>
            </w:r>
            <w:r w:rsidRPr="00CB48C9">
              <w:rPr>
                <w:rFonts w:ascii="Times New Roman" w:hAnsi="Times New Roman" w:cs="Times New Roman"/>
                <w:sz w:val="28"/>
                <w:szCs w:val="28"/>
                <w:vertAlign w:val="subscript"/>
                <w:lang w:val="en-US"/>
              </w:rPr>
              <w:t>2</w:t>
            </w:r>
            <w:r w:rsidRPr="00CB48C9">
              <w:rPr>
                <w:rFonts w:ascii="Times New Roman" w:hAnsi="Times New Roman" w:cs="Times New Roman"/>
                <w:sz w:val="28"/>
                <w:szCs w:val="28"/>
                <w:lang w:val="en-US"/>
              </w:rPr>
              <w:t xml:space="preserve"> = Co</w:t>
            </w:r>
            <w:r w:rsidRPr="00CB48C9">
              <w:rPr>
                <w:rFonts w:ascii="Times New Roman" w:hAnsi="Times New Roman" w:cs="Times New Roman"/>
                <w:sz w:val="28"/>
                <w:szCs w:val="28"/>
                <w:vertAlign w:val="subscript"/>
                <w:lang w:val="en-US"/>
              </w:rPr>
              <w:t>2</w:t>
            </w:r>
          </w:p>
        </w:tc>
      </w:tr>
      <w:tr w:rsidR="00CB48C9" w:rsidRPr="002E40D2" w14:paraId="0DB018C7" w14:textId="77777777" w:rsidTr="004C0F7D">
        <w:tc>
          <w:tcPr>
            <w:tcW w:w="1985" w:type="dxa"/>
          </w:tcPr>
          <w:p w14:paraId="6891E6D6" w14:textId="77777777" w:rsidR="00CB48C9" w:rsidRPr="00CB48C9" w:rsidRDefault="00CB48C9" w:rsidP="004C0F7D">
            <w:pPr>
              <w:pStyle w:val="a3"/>
              <w:rPr>
                <w:rFonts w:ascii="Times New Roman" w:hAnsi="Times New Roman" w:cs="Times New Roman"/>
                <w:sz w:val="28"/>
                <w:szCs w:val="28"/>
                <w:lang w:val="en-US"/>
              </w:rPr>
            </w:pPr>
            <w:r w:rsidRPr="00CB48C9">
              <w:rPr>
                <w:rFonts w:ascii="Times New Roman" w:eastAsia="Times New Roman" w:hAnsi="Times New Roman" w:cs="Times New Roman"/>
                <w:sz w:val="28"/>
                <w:szCs w:val="28"/>
              </w:rPr>
              <w:t>А</w:t>
            </w:r>
            <w:r w:rsidRPr="00CB48C9">
              <w:rPr>
                <w:rFonts w:ascii="Times New Roman" w:eastAsia="Times New Roman" w:hAnsi="Times New Roman" w:cs="Times New Roman"/>
                <w:i/>
                <w:sz w:val="28"/>
                <w:szCs w:val="28"/>
              </w:rPr>
              <w:t>х</w:t>
            </w:r>
            <w:r w:rsidRPr="00CB48C9">
              <w:rPr>
                <w:rFonts w:ascii="Times New Roman" w:eastAsia="Times New Roman" w:hAnsi="Times New Roman" w:cs="Times New Roman"/>
                <w:iCs/>
                <w:sz w:val="28"/>
                <w:szCs w:val="28"/>
                <w:vertAlign w:val="subscript"/>
                <w:lang w:val="en-US"/>
              </w:rPr>
              <w:t>2</w:t>
            </w:r>
          </w:p>
        </w:tc>
        <w:tc>
          <w:tcPr>
            <w:tcW w:w="3969" w:type="dxa"/>
          </w:tcPr>
          <w:p w14:paraId="405183EC" w14:textId="77777777" w:rsidR="00CB48C9" w:rsidRPr="00CB48C9" w:rsidRDefault="00CB48C9" w:rsidP="004C0F7D">
            <w:pPr>
              <w:pStyle w:val="a3"/>
              <w:rPr>
                <w:rFonts w:ascii="Times New Roman" w:hAnsi="Times New Roman" w:cs="Times New Roman"/>
                <w:sz w:val="28"/>
                <w:szCs w:val="28"/>
                <w:lang w:val="en-US"/>
              </w:rPr>
            </w:pPr>
            <w:r w:rsidRPr="00CB48C9">
              <w:rPr>
                <w:rFonts w:ascii="Times New Roman" w:hAnsi="Times New Roman" w:cs="Times New Roman"/>
                <w:sz w:val="28"/>
                <w:szCs w:val="28"/>
                <w:lang w:val="en-US"/>
              </w:rPr>
              <w:t>Sr</w:t>
            </w:r>
            <w:r w:rsidRPr="00CB48C9">
              <w:rPr>
                <w:rFonts w:ascii="Times New Roman" w:hAnsi="Times New Roman" w:cs="Times New Roman"/>
                <w:sz w:val="28"/>
                <w:szCs w:val="28"/>
                <w:vertAlign w:val="subscript"/>
                <w:lang w:val="en-US"/>
              </w:rPr>
              <w:t>15</w:t>
            </w:r>
            <w:r w:rsidRPr="00CB48C9">
              <w:rPr>
                <w:rFonts w:ascii="Times New Roman" w:hAnsi="Times New Roman" w:cs="Times New Roman"/>
                <w:sz w:val="28"/>
                <w:szCs w:val="28"/>
                <w:lang w:val="en-US"/>
              </w:rPr>
              <w:t xml:space="preserve"> – Zn</w:t>
            </w:r>
            <w:r w:rsidRPr="00CB48C9">
              <w:rPr>
                <w:rFonts w:ascii="Times New Roman" w:hAnsi="Times New Roman" w:cs="Times New Roman"/>
                <w:sz w:val="28"/>
                <w:szCs w:val="28"/>
                <w:vertAlign w:val="subscript"/>
                <w:lang w:val="en-US"/>
              </w:rPr>
              <w:t>13</w:t>
            </w:r>
            <w:r w:rsidRPr="00CB48C9">
              <w:rPr>
                <w:rFonts w:ascii="Times New Roman" w:hAnsi="Times New Roman" w:cs="Times New Roman"/>
                <w:sz w:val="28"/>
                <w:szCs w:val="28"/>
                <w:lang w:val="en-US"/>
              </w:rPr>
              <w:t xml:space="preserve"> – Ag</w:t>
            </w:r>
            <w:r w:rsidRPr="00CB48C9">
              <w:rPr>
                <w:rFonts w:ascii="Times New Roman" w:hAnsi="Times New Roman" w:cs="Times New Roman"/>
                <w:sz w:val="28"/>
                <w:szCs w:val="28"/>
                <w:vertAlign w:val="subscript"/>
                <w:lang w:val="en-US"/>
              </w:rPr>
              <w:t>7</w:t>
            </w:r>
            <w:r w:rsidRPr="00CB48C9">
              <w:rPr>
                <w:rFonts w:ascii="Times New Roman" w:hAnsi="Times New Roman" w:cs="Times New Roman"/>
                <w:sz w:val="28"/>
                <w:szCs w:val="28"/>
                <w:lang w:val="en-US"/>
              </w:rPr>
              <w:t xml:space="preserve"> – Au</w:t>
            </w:r>
            <w:r w:rsidRPr="00CB48C9">
              <w:rPr>
                <w:rFonts w:ascii="Times New Roman" w:hAnsi="Times New Roman" w:cs="Times New Roman"/>
                <w:sz w:val="28"/>
                <w:szCs w:val="28"/>
                <w:vertAlign w:val="subscript"/>
                <w:lang w:val="en-US"/>
              </w:rPr>
              <w:t>4</w:t>
            </w:r>
            <w:r w:rsidRPr="00CB48C9">
              <w:rPr>
                <w:rFonts w:ascii="Times New Roman" w:hAnsi="Times New Roman" w:cs="Times New Roman"/>
                <w:sz w:val="28"/>
                <w:szCs w:val="28"/>
                <w:lang w:val="en-US"/>
              </w:rPr>
              <w:t xml:space="preserve"> – Ca</w:t>
            </w:r>
            <w:r w:rsidRPr="00CB48C9">
              <w:rPr>
                <w:rFonts w:ascii="Times New Roman" w:hAnsi="Times New Roman" w:cs="Times New Roman"/>
                <w:sz w:val="28"/>
                <w:szCs w:val="28"/>
                <w:vertAlign w:val="subscript"/>
                <w:lang w:val="en-US"/>
              </w:rPr>
              <w:t>3</w:t>
            </w:r>
            <w:r w:rsidRPr="00CB48C9">
              <w:rPr>
                <w:rFonts w:ascii="Times New Roman" w:hAnsi="Times New Roman" w:cs="Times New Roman"/>
                <w:sz w:val="28"/>
                <w:szCs w:val="28"/>
                <w:lang w:val="en-US"/>
              </w:rPr>
              <w:t xml:space="preserve"> – As</w:t>
            </w:r>
            <w:r w:rsidRPr="00CB48C9">
              <w:rPr>
                <w:rFonts w:ascii="Times New Roman" w:hAnsi="Times New Roman" w:cs="Times New Roman"/>
                <w:sz w:val="28"/>
                <w:szCs w:val="28"/>
                <w:vertAlign w:val="subscript"/>
                <w:lang w:val="en-US"/>
              </w:rPr>
              <w:t>1</w:t>
            </w:r>
            <w:r w:rsidRPr="00CB48C9">
              <w:rPr>
                <w:rFonts w:ascii="Times New Roman" w:hAnsi="Times New Roman" w:cs="Times New Roman"/>
                <w:sz w:val="28"/>
                <w:szCs w:val="28"/>
                <w:lang w:val="en-US"/>
              </w:rPr>
              <w:t xml:space="preserve"> = Co</w:t>
            </w:r>
            <w:r w:rsidRPr="00CB48C9">
              <w:rPr>
                <w:rFonts w:ascii="Times New Roman" w:hAnsi="Times New Roman" w:cs="Times New Roman"/>
                <w:sz w:val="28"/>
                <w:szCs w:val="28"/>
                <w:vertAlign w:val="subscript"/>
                <w:lang w:val="en-US"/>
              </w:rPr>
              <w:t>1</w:t>
            </w:r>
          </w:p>
        </w:tc>
        <w:tc>
          <w:tcPr>
            <w:tcW w:w="3685" w:type="dxa"/>
          </w:tcPr>
          <w:p w14:paraId="123EC8F5" w14:textId="77777777" w:rsidR="00CB48C9" w:rsidRPr="00CB48C9" w:rsidRDefault="00CB48C9" w:rsidP="004C0F7D">
            <w:pPr>
              <w:pStyle w:val="a3"/>
              <w:rPr>
                <w:rFonts w:ascii="Times New Roman" w:hAnsi="Times New Roman" w:cs="Times New Roman"/>
                <w:sz w:val="28"/>
                <w:szCs w:val="28"/>
                <w:lang w:val="en-US"/>
              </w:rPr>
            </w:pPr>
            <w:r w:rsidRPr="00CB48C9">
              <w:rPr>
                <w:rFonts w:ascii="Times New Roman" w:hAnsi="Times New Roman" w:cs="Times New Roman"/>
                <w:sz w:val="28"/>
                <w:szCs w:val="28"/>
                <w:lang w:val="en-US"/>
              </w:rPr>
              <w:t>Ag</w:t>
            </w:r>
            <w:r w:rsidRPr="00CB48C9">
              <w:rPr>
                <w:rFonts w:ascii="Times New Roman" w:hAnsi="Times New Roman" w:cs="Times New Roman"/>
                <w:sz w:val="28"/>
                <w:szCs w:val="28"/>
                <w:vertAlign w:val="subscript"/>
                <w:lang w:val="en-US"/>
              </w:rPr>
              <w:t>16</w:t>
            </w:r>
            <w:r w:rsidRPr="00CB48C9">
              <w:rPr>
                <w:rFonts w:ascii="Times New Roman" w:hAnsi="Times New Roman" w:cs="Times New Roman"/>
                <w:sz w:val="28"/>
                <w:szCs w:val="28"/>
                <w:lang w:val="en-US"/>
              </w:rPr>
              <w:t xml:space="preserve"> – Zn</w:t>
            </w:r>
            <w:r w:rsidRPr="00CB48C9">
              <w:rPr>
                <w:rFonts w:ascii="Times New Roman" w:hAnsi="Times New Roman" w:cs="Times New Roman"/>
                <w:sz w:val="28"/>
                <w:szCs w:val="28"/>
                <w:vertAlign w:val="subscript"/>
                <w:lang w:val="en-US"/>
              </w:rPr>
              <w:t>13</w:t>
            </w:r>
            <w:r w:rsidRPr="00CB48C9">
              <w:rPr>
                <w:rFonts w:ascii="Times New Roman" w:hAnsi="Times New Roman" w:cs="Times New Roman"/>
                <w:sz w:val="28"/>
                <w:szCs w:val="28"/>
                <w:lang w:val="en-US"/>
              </w:rPr>
              <w:t xml:space="preserve"> – Sr</w:t>
            </w:r>
            <w:r w:rsidRPr="00CB48C9">
              <w:rPr>
                <w:rFonts w:ascii="Times New Roman" w:hAnsi="Times New Roman" w:cs="Times New Roman"/>
                <w:sz w:val="28"/>
                <w:szCs w:val="28"/>
                <w:vertAlign w:val="subscript"/>
                <w:lang w:val="en-US"/>
              </w:rPr>
              <w:t>11</w:t>
            </w:r>
            <w:r w:rsidRPr="00CB48C9">
              <w:rPr>
                <w:rFonts w:ascii="Times New Roman" w:hAnsi="Times New Roman" w:cs="Times New Roman"/>
                <w:sz w:val="28"/>
                <w:szCs w:val="28"/>
                <w:lang w:val="en-US"/>
              </w:rPr>
              <w:t xml:space="preserve"> – Au</w:t>
            </w:r>
            <w:r w:rsidRPr="00CB48C9">
              <w:rPr>
                <w:rFonts w:ascii="Times New Roman" w:hAnsi="Times New Roman" w:cs="Times New Roman"/>
                <w:sz w:val="28"/>
                <w:szCs w:val="28"/>
                <w:vertAlign w:val="subscript"/>
                <w:lang w:val="en-US"/>
              </w:rPr>
              <w:t>5</w:t>
            </w:r>
            <w:r w:rsidRPr="00CB48C9">
              <w:rPr>
                <w:rFonts w:ascii="Times New Roman" w:hAnsi="Times New Roman" w:cs="Times New Roman"/>
                <w:sz w:val="28"/>
                <w:szCs w:val="28"/>
                <w:lang w:val="en-US"/>
              </w:rPr>
              <w:t xml:space="preserve"> – Ca</w:t>
            </w:r>
            <w:r w:rsidRPr="00CB48C9">
              <w:rPr>
                <w:rFonts w:ascii="Times New Roman" w:hAnsi="Times New Roman" w:cs="Times New Roman"/>
                <w:sz w:val="28"/>
                <w:szCs w:val="28"/>
                <w:vertAlign w:val="subscript"/>
                <w:lang w:val="en-US"/>
              </w:rPr>
              <w:t>3</w:t>
            </w:r>
            <w:r w:rsidRPr="00CB48C9">
              <w:rPr>
                <w:rFonts w:ascii="Times New Roman" w:hAnsi="Times New Roman" w:cs="Times New Roman"/>
                <w:sz w:val="28"/>
                <w:szCs w:val="28"/>
                <w:lang w:val="en-US"/>
              </w:rPr>
              <w:t xml:space="preserve"> – Na</w:t>
            </w:r>
            <w:r w:rsidRPr="00CB48C9">
              <w:rPr>
                <w:rFonts w:ascii="Times New Roman" w:hAnsi="Times New Roman" w:cs="Times New Roman"/>
                <w:sz w:val="28"/>
                <w:szCs w:val="28"/>
                <w:vertAlign w:val="subscript"/>
                <w:lang w:val="en-US"/>
              </w:rPr>
              <w:t>1</w:t>
            </w:r>
          </w:p>
        </w:tc>
      </w:tr>
    </w:tbl>
    <w:p w14:paraId="010DC214" w14:textId="77777777" w:rsidR="00CB48C9" w:rsidRPr="00CB48C9" w:rsidRDefault="00CB48C9" w:rsidP="00CB48C9">
      <w:pPr>
        <w:pStyle w:val="a3"/>
        <w:ind w:firstLine="567"/>
        <w:jc w:val="both"/>
        <w:rPr>
          <w:rFonts w:ascii="Times New Roman" w:eastAsia="Calibri" w:hAnsi="Times New Roman" w:cs="Times New Roman"/>
          <w:sz w:val="28"/>
          <w:szCs w:val="28"/>
          <w:lang w:val="en-US"/>
        </w:rPr>
      </w:pPr>
    </w:p>
    <w:p w14:paraId="66298D1C" w14:textId="77777777" w:rsidR="00CB48C9" w:rsidRDefault="00A75DFD" w:rsidP="00CB48C9">
      <w:pPr>
        <w:pStyle w:val="a3"/>
        <w:ind w:firstLine="567"/>
        <w:jc w:val="both"/>
        <w:rPr>
          <w:rFonts w:ascii="Times New Roman" w:hAnsi="Times New Roman" w:cs="Times New Roman"/>
          <w:sz w:val="28"/>
          <w:szCs w:val="28"/>
        </w:rPr>
      </w:pPr>
      <w:r>
        <w:rPr>
          <w:rFonts w:ascii="Times New Roman" w:eastAsia="Calibri" w:hAnsi="Times New Roman" w:cs="Times New Roman"/>
          <w:sz w:val="28"/>
          <w:szCs w:val="28"/>
        </w:rPr>
        <w:t>Как видно из таблицы для Туркестанской области о</w:t>
      </w:r>
      <w:r w:rsidR="009D4ADF">
        <w:rPr>
          <w:rFonts w:ascii="Times New Roman" w:hAnsi="Times New Roman" w:cs="Times New Roman"/>
          <w:sz w:val="28"/>
          <w:szCs w:val="28"/>
        </w:rPr>
        <w:t>бщими</w:t>
      </w:r>
      <w:r>
        <w:rPr>
          <w:rFonts w:ascii="Times New Roman" w:hAnsi="Times New Roman" w:cs="Times New Roman"/>
          <w:sz w:val="28"/>
          <w:szCs w:val="28"/>
        </w:rPr>
        <w:t xml:space="preserve"> химическими элементами</w:t>
      </w:r>
      <w:r w:rsidR="009D4ADF">
        <w:rPr>
          <w:rFonts w:ascii="Times New Roman" w:hAnsi="Times New Roman" w:cs="Times New Roman"/>
          <w:sz w:val="28"/>
          <w:szCs w:val="28"/>
        </w:rPr>
        <w:t xml:space="preserve"> для обоих рядов являются стронций, цинк, золото, кальций, кобальт, мышьяк.</w:t>
      </w:r>
      <w:r>
        <w:rPr>
          <w:rFonts w:ascii="Times New Roman" w:hAnsi="Times New Roman" w:cs="Times New Roman"/>
          <w:sz w:val="28"/>
          <w:szCs w:val="28"/>
        </w:rPr>
        <w:t xml:space="preserve"> Для Кызылординской области о</w:t>
      </w:r>
      <w:r w:rsidR="009D4ADF">
        <w:rPr>
          <w:rFonts w:ascii="Times New Roman" w:hAnsi="Times New Roman" w:cs="Times New Roman"/>
          <w:sz w:val="28"/>
          <w:szCs w:val="28"/>
        </w:rPr>
        <w:t xml:space="preserve">бщими </w:t>
      </w:r>
      <w:r>
        <w:rPr>
          <w:rFonts w:ascii="Times New Roman" w:hAnsi="Times New Roman" w:cs="Times New Roman"/>
          <w:sz w:val="28"/>
          <w:szCs w:val="28"/>
        </w:rPr>
        <w:t xml:space="preserve">элементами </w:t>
      </w:r>
      <w:r w:rsidR="009D4ADF">
        <w:rPr>
          <w:rFonts w:ascii="Times New Roman" w:hAnsi="Times New Roman" w:cs="Times New Roman"/>
          <w:sz w:val="28"/>
          <w:szCs w:val="28"/>
        </w:rPr>
        <w:t xml:space="preserve">для обоих рядов являются стронций, цинк, золото, кальций. </w:t>
      </w:r>
      <w:r w:rsidR="00502C04">
        <w:rPr>
          <w:rFonts w:ascii="Times New Roman" w:hAnsi="Times New Roman" w:cs="Times New Roman"/>
          <w:sz w:val="28"/>
          <w:szCs w:val="28"/>
        </w:rPr>
        <w:t>Для обеих областей коэффициенты биоло</w:t>
      </w:r>
      <w:r w:rsidR="00393D0F">
        <w:rPr>
          <w:rFonts w:ascii="Times New Roman" w:hAnsi="Times New Roman" w:cs="Times New Roman"/>
          <w:sz w:val="28"/>
          <w:szCs w:val="28"/>
        </w:rPr>
        <w:t>г</w:t>
      </w:r>
      <w:r w:rsidR="00502C04">
        <w:rPr>
          <w:rFonts w:ascii="Times New Roman" w:hAnsi="Times New Roman" w:cs="Times New Roman"/>
          <w:sz w:val="28"/>
          <w:szCs w:val="28"/>
        </w:rPr>
        <w:t>ического поглощения схожи</w:t>
      </w:r>
      <w:r w:rsidR="00393D0F">
        <w:rPr>
          <w:rFonts w:ascii="Times New Roman" w:hAnsi="Times New Roman" w:cs="Times New Roman"/>
          <w:sz w:val="28"/>
          <w:szCs w:val="28"/>
        </w:rPr>
        <w:t>,</w:t>
      </w:r>
      <w:r w:rsidR="00502C04">
        <w:rPr>
          <w:rFonts w:ascii="Times New Roman" w:hAnsi="Times New Roman" w:cs="Times New Roman"/>
          <w:sz w:val="28"/>
          <w:szCs w:val="28"/>
        </w:rPr>
        <w:t xml:space="preserve"> отличие составляет концентрация кобальта и мышьяка в Туркестанской области, вероятно это связано со спецификой производства на терри</w:t>
      </w:r>
      <w:r w:rsidR="00393D0F">
        <w:rPr>
          <w:rFonts w:ascii="Times New Roman" w:hAnsi="Times New Roman" w:cs="Times New Roman"/>
          <w:sz w:val="28"/>
          <w:szCs w:val="28"/>
        </w:rPr>
        <w:t>т</w:t>
      </w:r>
      <w:r w:rsidR="00502C04">
        <w:rPr>
          <w:rFonts w:ascii="Times New Roman" w:hAnsi="Times New Roman" w:cs="Times New Roman"/>
          <w:sz w:val="28"/>
          <w:szCs w:val="28"/>
        </w:rPr>
        <w:t xml:space="preserve">ории. </w:t>
      </w:r>
      <w:r w:rsidR="00507E0D">
        <w:rPr>
          <w:rFonts w:ascii="Times New Roman" w:hAnsi="Times New Roman" w:cs="Times New Roman"/>
          <w:sz w:val="28"/>
          <w:szCs w:val="28"/>
        </w:rPr>
        <w:t>Так н</w:t>
      </w:r>
      <w:r w:rsidR="00393D0F">
        <w:rPr>
          <w:rFonts w:ascii="Times New Roman" w:hAnsi="Times New Roman" w:cs="Times New Roman"/>
          <w:sz w:val="28"/>
          <w:szCs w:val="28"/>
        </w:rPr>
        <w:t>а территории г. Шымкент наблюдается максимальное</w:t>
      </w:r>
      <w:r w:rsidR="00507E0D">
        <w:rPr>
          <w:rFonts w:ascii="Times New Roman" w:hAnsi="Times New Roman" w:cs="Times New Roman"/>
          <w:sz w:val="28"/>
          <w:szCs w:val="28"/>
        </w:rPr>
        <w:t xml:space="preserve"> содержание мышьяка и кобальта в золе листьев тополя чем его содержани</w:t>
      </w:r>
      <w:r w:rsidR="00393D0F">
        <w:rPr>
          <w:rFonts w:ascii="Times New Roman" w:hAnsi="Times New Roman" w:cs="Times New Roman"/>
          <w:sz w:val="28"/>
          <w:szCs w:val="28"/>
        </w:rPr>
        <w:t>е</w:t>
      </w:r>
      <w:r w:rsidR="00507E0D">
        <w:rPr>
          <w:rFonts w:ascii="Times New Roman" w:hAnsi="Times New Roman" w:cs="Times New Roman"/>
          <w:sz w:val="28"/>
          <w:szCs w:val="28"/>
        </w:rPr>
        <w:t xml:space="preserve"> в почве - 19 мг/кг и 36 мг/кг соответственно.</w:t>
      </w:r>
    </w:p>
    <w:p w14:paraId="60BA6409" w14:textId="77777777" w:rsidR="00CB48C9" w:rsidRDefault="00D21E5E" w:rsidP="00CB48C9">
      <w:pPr>
        <w:pStyle w:val="a3"/>
        <w:ind w:firstLine="567"/>
        <w:jc w:val="both"/>
        <w:rPr>
          <w:rFonts w:ascii="Times New Roman" w:hAnsi="Times New Roman" w:cs="Times New Roman"/>
          <w:sz w:val="28"/>
          <w:szCs w:val="28"/>
        </w:rPr>
      </w:pPr>
      <w:r>
        <w:rPr>
          <w:rFonts w:ascii="Times New Roman" w:hAnsi="Times New Roman" w:cs="Times New Roman"/>
          <w:sz w:val="28"/>
          <w:szCs w:val="28"/>
        </w:rPr>
        <w:t xml:space="preserve">При нормировании к </w:t>
      </w:r>
      <w:proofErr w:type="spellStart"/>
      <w:r>
        <w:rPr>
          <w:rFonts w:ascii="Times New Roman" w:hAnsi="Times New Roman" w:cs="Times New Roman"/>
          <w:sz w:val="28"/>
          <w:szCs w:val="28"/>
        </w:rPr>
        <w:t>кларку</w:t>
      </w:r>
      <w:proofErr w:type="spellEnd"/>
      <w:r>
        <w:rPr>
          <w:rFonts w:ascii="Times New Roman" w:hAnsi="Times New Roman" w:cs="Times New Roman"/>
          <w:sz w:val="28"/>
          <w:szCs w:val="28"/>
        </w:rPr>
        <w:t xml:space="preserve"> ноосферы обе области имеют схожий биогеохимический ряд накопления элементов</w:t>
      </w:r>
      <w:r w:rsidR="00073FC0">
        <w:rPr>
          <w:rFonts w:ascii="Times New Roman" w:hAnsi="Times New Roman" w:cs="Times New Roman"/>
          <w:sz w:val="28"/>
          <w:szCs w:val="28"/>
        </w:rPr>
        <w:t>. Для Туркестанской области:</w:t>
      </w:r>
      <w:r w:rsidRPr="00073FC0">
        <w:rPr>
          <w:rFonts w:ascii="Times New Roman" w:hAnsi="Times New Roman" w:cs="Times New Roman"/>
          <w:sz w:val="28"/>
          <w:szCs w:val="28"/>
        </w:rPr>
        <w:t xml:space="preserve"> </w:t>
      </w:r>
      <w:r>
        <w:rPr>
          <w:rFonts w:ascii="Times New Roman" w:hAnsi="Times New Roman" w:cs="Times New Roman"/>
          <w:sz w:val="28"/>
          <w:szCs w:val="28"/>
          <w:lang w:val="en-US"/>
        </w:rPr>
        <w:t>Sr</w:t>
      </w:r>
      <w:r w:rsidRPr="00073FC0">
        <w:rPr>
          <w:rFonts w:ascii="Times New Roman" w:hAnsi="Times New Roman" w:cs="Times New Roman"/>
          <w:sz w:val="28"/>
          <w:szCs w:val="28"/>
          <w:vertAlign w:val="subscript"/>
        </w:rPr>
        <w:t>98</w:t>
      </w:r>
      <w:r w:rsidRPr="00073FC0">
        <w:rPr>
          <w:rFonts w:ascii="Times New Roman" w:hAnsi="Times New Roman" w:cs="Times New Roman"/>
          <w:sz w:val="28"/>
          <w:szCs w:val="28"/>
        </w:rPr>
        <w:t xml:space="preserve"> – </w:t>
      </w:r>
      <w:r>
        <w:rPr>
          <w:rFonts w:ascii="Times New Roman" w:hAnsi="Times New Roman" w:cs="Times New Roman"/>
          <w:sz w:val="28"/>
          <w:szCs w:val="28"/>
          <w:lang w:val="en-US"/>
        </w:rPr>
        <w:t>Au</w:t>
      </w:r>
      <w:r w:rsidRPr="00073FC0">
        <w:rPr>
          <w:rFonts w:ascii="Times New Roman" w:hAnsi="Times New Roman" w:cs="Times New Roman"/>
          <w:sz w:val="28"/>
          <w:szCs w:val="28"/>
          <w:vertAlign w:val="subscript"/>
        </w:rPr>
        <w:t>26</w:t>
      </w:r>
      <w:r w:rsidRPr="00073FC0">
        <w:rPr>
          <w:rFonts w:ascii="Times New Roman" w:hAnsi="Times New Roman" w:cs="Times New Roman"/>
          <w:sz w:val="28"/>
          <w:szCs w:val="28"/>
        </w:rPr>
        <w:t xml:space="preserve"> – </w:t>
      </w:r>
      <w:r>
        <w:rPr>
          <w:rFonts w:ascii="Times New Roman" w:hAnsi="Times New Roman" w:cs="Times New Roman"/>
          <w:sz w:val="28"/>
          <w:szCs w:val="28"/>
          <w:lang w:val="en-US"/>
        </w:rPr>
        <w:t>Zn</w:t>
      </w:r>
      <w:r w:rsidRPr="00073FC0">
        <w:rPr>
          <w:rFonts w:ascii="Times New Roman" w:hAnsi="Times New Roman" w:cs="Times New Roman"/>
          <w:sz w:val="28"/>
          <w:szCs w:val="28"/>
          <w:vertAlign w:val="subscript"/>
        </w:rPr>
        <w:t>21</w:t>
      </w:r>
      <w:r w:rsidRPr="00073FC0">
        <w:rPr>
          <w:rFonts w:ascii="Times New Roman" w:hAnsi="Times New Roman" w:cs="Times New Roman"/>
          <w:sz w:val="28"/>
          <w:szCs w:val="28"/>
        </w:rPr>
        <w:t xml:space="preserve"> – </w:t>
      </w:r>
      <w:r>
        <w:rPr>
          <w:rFonts w:ascii="Times New Roman" w:hAnsi="Times New Roman" w:cs="Times New Roman"/>
          <w:sz w:val="28"/>
          <w:szCs w:val="28"/>
          <w:lang w:val="en-US"/>
        </w:rPr>
        <w:t>Ag</w:t>
      </w:r>
      <w:r w:rsidRPr="00073FC0">
        <w:rPr>
          <w:rFonts w:ascii="Times New Roman" w:hAnsi="Times New Roman" w:cs="Times New Roman"/>
          <w:sz w:val="28"/>
          <w:szCs w:val="28"/>
          <w:vertAlign w:val="subscript"/>
        </w:rPr>
        <w:t>16</w:t>
      </w:r>
      <w:r w:rsidRPr="00073FC0">
        <w:rPr>
          <w:rFonts w:ascii="Times New Roman" w:hAnsi="Times New Roman" w:cs="Times New Roman"/>
          <w:sz w:val="28"/>
          <w:szCs w:val="28"/>
        </w:rPr>
        <w:t xml:space="preserve"> – </w:t>
      </w:r>
      <w:r>
        <w:rPr>
          <w:rFonts w:ascii="Times New Roman" w:hAnsi="Times New Roman" w:cs="Times New Roman"/>
          <w:sz w:val="28"/>
          <w:szCs w:val="28"/>
          <w:lang w:val="en-US"/>
        </w:rPr>
        <w:t>Ca</w:t>
      </w:r>
      <w:r w:rsidRPr="00073FC0">
        <w:rPr>
          <w:rFonts w:ascii="Times New Roman" w:hAnsi="Times New Roman" w:cs="Times New Roman"/>
          <w:sz w:val="28"/>
          <w:szCs w:val="28"/>
          <w:vertAlign w:val="subscript"/>
        </w:rPr>
        <w:t>8,2</w:t>
      </w:r>
      <w:r w:rsidRPr="00073FC0">
        <w:rPr>
          <w:rFonts w:ascii="Times New Roman" w:hAnsi="Times New Roman" w:cs="Times New Roman"/>
          <w:sz w:val="28"/>
          <w:szCs w:val="28"/>
        </w:rPr>
        <w:t xml:space="preserve"> – </w:t>
      </w:r>
      <w:r>
        <w:rPr>
          <w:rFonts w:ascii="Times New Roman" w:hAnsi="Times New Roman" w:cs="Times New Roman"/>
          <w:sz w:val="28"/>
          <w:szCs w:val="28"/>
          <w:lang w:val="en-US"/>
        </w:rPr>
        <w:t>Ba</w:t>
      </w:r>
      <w:r w:rsidRPr="00073FC0">
        <w:rPr>
          <w:rFonts w:ascii="Times New Roman" w:hAnsi="Times New Roman" w:cs="Times New Roman"/>
          <w:sz w:val="28"/>
          <w:szCs w:val="28"/>
          <w:vertAlign w:val="subscript"/>
        </w:rPr>
        <w:t>5,5</w:t>
      </w:r>
      <w:r w:rsidRPr="00073FC0">
        <w:rPr>
          <w:rFonts w:ascii="Times New Roman" w:hAnsi="Times New Roman" w:cs="Times New Roman"/>
          <w:sz w:val="28"/>
          <w:szCs w:val="28"/>
        </w:rPr>
        <w:t xml:space="preserve"> – </w:t>
      </w:r>
      <w:r>
        <w:rPr>
          <w:rFonts w:ascii="Times New Roman" w:hAnsi="Times New Roman" w:cs="Times New Roman"/>
          <w:sz w:val="28"/>
          <w:szCs w:val="28"/>
          <w:lang w:val="en-US"/>
        </w:rPr>
        <w:t>Th</w:t>
      </w:r>
      <w:r w:rsidRPr="00073FC0">
        <w:rPr>
          <w:rFonts w:ascii="Times New Roman" w:hAnsi="Times New Roman" w:cs="Times New Roman"/>
          <w:sz w:val="28"/>
          <w:szCs w:val="28"/>
          <w:vertAlign w:val="subscript"/>
        </w:rPr>
        <w:t>4,0</w:t>
      </w:r>
      <w:r w:rsidRPr="00073FC0">
        <w:rPr>
          <w:rFonts w:ascii="Times New Roman" w:hAnsi="Times New Roman" w:cs="Times New Roman"/>
          <w:sz w:val="28"/>
          <w:szCs w:val="28"/>
        </w:rPr>
        <w:t xml:space="preserve"> – </w:t>
      </w:r>
      <w:r>
        <w:rPr>
          <w:rFonts w:ascii="Times New Roman" w:hAnsi="Times New Roman" w:cs="Times New Roman"/>
          <w:sz w:val="28"/>
          <w:szCs w:val="28"/>
          <w:lang w:val="en-US"/>
        </w:rPr>
        <w:t>As</w:t>
      </w:r>
      <w:r w:rsidRPr="00073FC0">
        <w:rPr>
          <w:rFonts w:ascii="Times New Roman" w:hAnsi="Times New Roman" w:cs="Times New Roman"/>
          <w:sz w:val="28"/>
          <w:szCs w:val="28"/>
          <w:vertAlign w:val="subscript"/>
        </w:rPr>
        <w:t>2,4</w:t>
      </w:r>
      <w:r w:rsidRPr="00073FC0">
        <w:rPr>
          <w:rFonts w:ascii="Times New Roman" w:hAnsi="Times New Roman" w:cs="Times New Roman"/>
          <w:sz w:val="28"/>
          <w:szCs w:val="28"/>
        </w:rPr>
        <w:t xml:space="preserve"> – </w:t>
      </w:r>
      <w:r>
        <w:rPr>
          <w:rFonts w:ascii="Times New Roman" w:hAnsi="Times New Roman" w:cs="Times New Roman"/>
          <w:sz w:val="28"/>
          <w:szCs w:val="28"/>
          <w:lang w:val="en-US"/>
        </w:rPr>
        <w:t>Sm</w:t>
      </w:r>
      <w:r w:rsidRPr="00073FC0">
        <w:rPr>
          <w:rFonts w:ascii="Times New Roman" w:hAnsi="Times New Roman" w:cs="Times New Roman"/>
          <w:sz w:val="28"/>
          <w:szCs w:val="28"/>
          <w:vertAlign w:val="subscript"/>
        </w:rPr>
        <w:t>2,2</w:t>
      </w:r>
      <w:r w:rsidRPr="00073FC0">
        <w:rPr>
          <w:rFonts w:ascii="Times New Roman" w:hAnsi="Times New Roman" w:cs="Times New Roman"/>
          <w:sz w:val="28"/>
          <w:szCs w:val="28"/>
        </w:rPr>
        <w:t xml:space="preserve"> – </w:t>
      </w:r>
      <w:r>
        <w:rPr>
          <w:rFonts w:ascii="Times New Roman" w:hAnsi="Times New Roman" w:cs="Times New Roman"/>
          <w:sz w:val="28"/>
          <w:szCs w:val="28"/>
          <w:lang w:val="en-US"/>
        </w:rPr>
        <w:t>Sb</w:t>
      </w:r>
      <w:r w:rsidRPr="00073FC0">
        <w:rPr>
          <w:rFonts w:ascii="Times New Roman" w:hAnsi="Times New Roman" w:cs="Times New Roman"/>
          <w:sz w:val="28"/>
          <w:szCs w:val="28"/>
          <w:vertAlign w:val="subscript"/>
        </w:rPr>
        <w:t>1,7</w:t>
      </w:r>
      <w:r w:rsidRPr="00073FC0">
        <w:rPr>
          <w:rFonts w:ascii="Times New Roman" w:hAnsi="Times New Roman" w:cs="Times New Roman"/>
          <w:sz w:val="28"/>
          <w:szCs w:val="28"/>
        </w:rPr>
        <w:t xml:space="preserve"> – </w:t>
      </w:r>
      <w:r>
        <w:rPr>
          <w:rFonts w:ascii="Times New Roman" w:hAnsi="Times New Roman" w:cs="Times New Roman"/>
          <w:sz w:val="28"/>
          <w:szCs w:val="28"/>
          <w:lang w:val="en-US"/>
        </w:rPr>
        <w:t>Na</w:t>
      </w:r>
      <w:r w:rsidRPr="00073FC0">
        <w:rPr>
          <w:rFonts w:ascii="Times New Roman" w:hAnsi="Times New Roman" w:cs="Times New Roman"/>
          <w:sz w:val="28"/>
          <w:szCs w:val="28"/>
          <w:vertAlign w:val="subscript"/>
        </w:rPr>
        <w:t>1,1</w:t>
      </w:r>
      <w:r w:rsidR="00073FC0" w:rsidRPr="00073FC0">
        <w:rPr>
          <w:rFonts w:ascii="Times New Roman" w:hAnsi="Times New Roman" w:cs="Times New Roman"/>
          <w:sz w:val="28"/>
          <w:szCs w:val="28"/>
        </w:rPr>
        <w:t xml:space="preserve">. </w:t>
      </w:r>
      <w:r w:rsidR="00073FC0">
        <w:rPr>
          <w:rFonts w:ascii="Times New Roman" w:hAnsi="Times New Roman" w:cs="Times New Roman"/>
          <w:sz w:val="28"/>
          <w:szCs w:val="28"/>
        </w:rPr>
        <w:t xml:space="preserve">Для Кызылординской области: </w:t>
      </w:r>
      <w:r>
        <w:rPr>
          <w:rFonts w:ascii="Times New Roman" w:hAnsi="Times New Roman" w:cs="Times New Roman"/>
          <w:sz w:val="28"/>
          <w:szCs w:val="28"/>
          <w:lang w:val="en-US"/>
        </w:rPr>
        <w:t>Sr</w:t>
      </w:r>
      <w:r w:rsidRPr="00073FC0">
        <w:rPr>
          <w:rFonts w:ascii="Times New Roman" w:hAnsi="Times New Roman" w:cs="Times New Roman"/>
          <w:sz w:val="28"/>
          <w:szCs w:val="28"/>
          <w:vertAlign w:val="subscript"/>
        </w:rPr>
        <w:t>74</w:t>
      </w:r>
      <w:r w:rsidRPr="00073FC0">
        <w:rPr>
          <w:rFonts w:ascii="Times New Roman" w:hAnsi="Times New Roman" w:cs="Times New Roman"/>
          <w:sz w:val="28"/>
          <w:szCs w:val="28"/>
        </w:rPr>
        <w:t xml:space="preserve"> </w:t>
      </w:r>
      <w:r w:rsidR="00073FC0" w:rsidRPr="00073FC0">
        <w:rPr>
          <w:rFonts w:ascii="Times New Roman" w:hAnsi="Times New Roman" w:cs="Times New Roman"/>
          <w:sz w:val="28"/>
          <w:szCs w:val="28"/>
        </w:rPr>
        <w:t xml:space="preserve">– </w:t>
      </w:r>
      <w:r w:rsidR="00073FC0">
        <w:rPr>
          <w:rFonts w:ascii="Times New Roman" w:hAnsi="Times New Roman" w:cs="Times New Roman"/>
          <w:sz w:val="28"/>
          <w:szCs w:val="28"/>
          <w:lang w:val="en-US"/>
        </w:rPr>
        <w:t>Ag</w:t>
      </w:r>
      <w:r w:rsidR="00073FC0" w:rsidRPr="00073FC0">
        <w:rPr>
          <w:rFonts w:ascii="Times New Roman" w:hAnsi="Times New Roman" w:cs="Times New Roman"/>
          <w:sz w:val="28"/>
          <w:szCs w:val="28"/>
          <w:vertAlign w:val="subscript"/>
        </w:rPr>
        <w:t>35</w:t>
      </w:r>
      <w:r w:rsidR="00073FC0" w:rsidRPr="00073FC0">
        <w:rPr>
          <w:rFonts w:ascii="Times New Roman" w:hAnsi="Times New Roman" w:cs="Times New Roman"/>
          <w:sz w:val="28"/>
          <w:szCs w:val="28"/>
        </w:rPr>
        <w:t xml:space="preserve"> – </w:t>
      </w:r>
      <w:r w:rsidR="00073FC0">
        <w:rPr>
          <w:rFonts w:ascii="Times New Roman" w:hAnsi="Times New Roman" w:cs="Times New Roman"/>
          <w:sz w:val="28"/>
          <w:szCs w:val="28"/>
          <w:lang w:val="en-US"/>
        </w:rPr>
        <w:t>Au</w:t>
      </w:r>
      <w:r w:rsidR="00073FC0" w:rsidRPr="00073FC0">
        <w:rPr>
          <w:rFonts w:ascii="Times New Roman" w:hAnsi="Times New Roman" w:cs="Times New Roman"/>
          <w:sz w:val="28"/>
          <w:szCs w:val="28"/>
          <w:vertAlign w:val="subscript"/>
        </w:rPr>
        <w:t>31</w:t>
      </w:r>
      <w:r w:rsidR="00073FC0" w:rsidRPr="00073FC0">
        <w:rPr>
          <w:rFonts w:ascii="Times New Roman" w:hAnsi="Times New Roman" w:cs="Times New Roman"/>
          <w:sz w:val="28"/>
          <w:szCs w:val="28"/>
        </w:rPr>
        <w:t xml:space="preserve"> – </w:t>
      </w:r>
      <w:r>
        <w:rPr>
          <w:rFonts w:ascii="Times New Roman" w:hAnsi="Times New Roman" w:cs="Times New Roman"/>
          <w:sz w:val="28"/>
          <w:szCs w:val="28"/>
          <w:lang w:val="en-US"/>
        </w:rPr>
        <w:t>Zn</w:t>
      </w:r>
      <w:r w:rsidRPr="00073FC0">
        <w:rPr>
          <w:rFonts w:ascii="Times New Roman" w:hAnsi="Times New Roman" w:cs="Times New Roman"/>
          <w:sz w:val="28"/>
          <w:szCs w:val="28"/>
          <w:vertAlign w:val="subscript"/>
        </w:rPr>
        <w:t>21</w:t>
      </w:r>
      <w:r w:rsidRPr="00073FC0">
        <w:rPr>
          <w:rFonts w:ascii="Times New Roman" w:hAnsi="Times New Roman" w:cs="Times New Roman"/>
          <w:sz w:val="28"/>
          <w:szCs w:val="28"/>
        </w:rPr>
        <w:t xml:space="preserve"> – </w:t>
      </w:r>
      <w:r>
        <w:rPr>
          <w:rFonts w:ascii="Times New Roman" w:hAnsi="Times New Roman" w:cs="Times New Roman"/>
          <w:sz w:val="28"/>
          <w:szCs w:val="28"/>
          <w:lang w:val="en-US"/>
        </w:rPr>
        <w:t>Ca</w:t>
      </w:r>
      <w:r w:rsidRPr="00073FC0">
        <w:rPr>
          <w:rFonts w:ascii="Times New Roman" w:hAnsi="Times New Roman" w:cs="Times New Roman"/>
          <w:sz w:val="28"/>
          <w:szCs w:val="28"/>
          <w:vertAlign w:val="subscript"/>
        </w:rPr>
        <w:t>6,0</w:t>
      </w:r>
      <w:r w:rsidRPr="00073FC0">
        <w:rPr>
          <w:rFonts w:ascii="Times New Roman" w:hAnsi="Times New Roman" w:cs="Times New Roman"/>
          <w:sz w:val="28"/>
          <w:szCs w:val="28"/>
        </w:rPr>
        <w:t xml:space="preserve"> – </w:t>
      </w:r>
      <w:r w:rsidR="00073FC0">
        <w:rPr>
          <w:rFonts w:ascii="Times New Roman" w:hAnsi="Times New Roman" w:cs="Times New Roman"/>
          <w:sz w:val="28"/>
          <w:szCs w:val="28"/>
          <w:lang w:val="en-US"/>
        </w:rPr>
        <w:t>Th</w:t>
      </w:r>
      <w:r w:rsidR="00073FC0" w:rsidRPr="00073FC0">
        <w:rPr>
          <w:rFonts w:ascii="Times New Roman" w:hAnsi="Times New Roman" w:cs="Times New Roman"/>
          <w:sz w:val="28"/>
          <w:szCs w:val="28"/>
          <w:vertAlign w:val="subscript"/>
        </w:rPr>
        <w:t>2,7</w:t>
      </w:r>
      <w:r w:rsidR="00073FC0" w:rsidRPr="00073FC0">
        <w:rPr>
          <w:rFonts w:ascii="Times New Roman" w:hAnsi="Times New Roman" w:cs="Times New Roman"/>
          <w:sz w:val="28"/>
          <w:szCs w:val="28"/>
        </w:rPr>
        <w:t xml:space="preserve"> – </w:t>
      </w:r>
      <w:r w:rsidR="00073FC0">
        <w:rPr>
          <w:rFonts w:ascii="Times New Roman" w:hAnsi="Times New Roman" w:cs="Times New Roman"/>
          <w:sz w:val="28"/>
          <w:szCs w:val="28"/>
          <w:lang w:val="en-US"/>
        </w:rPr>
        <w:t>Ba</w:t>
      </w:r>
      <w:r w:rsidR="00073FC0" w:rsidRPr="00073FC0">
        <w:rPr>
          <w:rFonts w:ascii="Times New Roman" w:hAnsi="Times New Roman" w:cs="Times New Roman"/>
          <w:sz w:val="28"/>
          <w:szCs w:val="28"/>
          <w:vertAlign w:val="subscript"/>
        </w:rPr>
        <w:t>1,4</w:t>
      </w:r>
      <w:r w:rsidR="00073FC0" w:rsidRPr="00073FC0">
        <w:rPr>
          <w:rFonts w:ascii="Times New Roman" w:hAnsi="Times New Roman" w:cs="Times New Roman"/>
          <w:sz w:val="28"/>
          <w:szCs w:val="28"/>
        </w:rPr>
        <w:t xml:space="preserve"> – </w:t>
      </w:r>
      <w:r>
        <w:rPr>
          <w:rFonts w:ascii="Times New Roman" w:hAnsi="Times New Roman" w:cs="Times New Roman"/>
          <w:sz w:val="28"/>
          <w:szCs w:val="28"/>
          <w:lang w:val="en-US"/>
        </w:rPr>
        <w:t>As</w:t>
      </w:r>
      <w:r w:rsidRPr="00073FC0">
        <w:rPr>
          <w:rFonts w:ascii="Times New Roman" w:hAnsi="Times New Roman" w:cs="Times New Roman"/>
          <w:sz w:val="28"/>
          <w:szCs w:val="28"/>
          <w:vertAlign w:val="subscript"/>
        </w:rPr>
        <w:t>1,3</w:t>
      </w:r>
      <w:r w:rsidR="00073FC0" w:rsidRPr="00073FC0">
        <w:rPr>
          <w:rFonts w:ascii="Times New Roman" w:hAnsi="Times New Roman" w:cs="Times New Roman"/>
          <w:sz w:val="28"/>
          <w:szCs w:val="28"/>
        </w:rPr>
        <w:t xml:space="preserve"> –</w:t>
      </w:r>
      <w:r w:rsidRPr="00073FC0">
        <w:rPr>
          <w:rFonts w:ascii="Times New Roman" w:hAnsi="Times New Roman" w:cs="Times New Roman"/>
          <w:sz w:val="28"/>
          <w:szCs w:val="28"/>
        </w:rPr>
        <w:t xml:space="preserve"> </w:t>
      </w:r>
      <w:r w:rsidR="00073FC0">
        <w:rPr>
          <w:rFonts w:ascii="Times New Roman" w:hAnsi="Times New Roman" w:cs="Times New Roman"/>
          <w:sz w:val="28"/>
          <w:szCs w:val="28"/>
          <w:lang w:val="en-US"/>
        </w:rPr>
        <w:t>Sm</w:t>
      </w:r>
      <w:r w:rsidR="00073FC0" w:rsidRPr="00073FC0">
        <w:rPr>
          <w:rFonts w:ascii="Times New Roman" w:hAnsi="Times New Roman" w:cs="Times New Roman"/>
          <w:sz w:val="28"/>
          <w:szCs w:val="28"/>
          <w:vertAlign w:val="subscript"/>
        </w:rPr>
        <w:t>1,3</w:t>
      </w:r>
      <w:r w:rsidR="00073FC0" w:rsidRPr="00073FC0">
        <w:rPr>
          <w:rFonts w:ascii="Times New Roman" w:hAnsi="Times New Roman" w:cs="Times New Roman"/>
          <w:sz w:val="28"/>
          <w:szCs w:val="28"/>
        </w:rPr>
        <w:t xml:space="preserve"> – </w:t>
      </w:r>
      <w:r>
        <w:rPr>
          <w:rFonts w:ascii="Times New Roman" w:hAnsi="Times New Roman" w:cs="Times New Roman"/>
          <w:sz w:val="28"/>
          <w:szCs w:val="28"/>
          <w:lang w:val="en-US"/>
        </w:rPr>
        <w:t>Na</w:t>
      </w:r>
      <w:r w:rsidRPr="00073FC0">
        <w:rPr>
          <w:rFonts w:ascii="Times New Roman" w:hAnsi="Times New Roman" w:cs="Times New Roman"/>
          <w:sz w:val="28"/>
          <w:szCs w:val="28"/>
          <w:vertAlign w:val="subscript"/>
        </w:rPr>
        <w:t>1,1</w:t>
      </w:r>
      <w:r w:rsidR="00073FC0" w:rsidRPr="00073FC0">
        <w:rPr>
          <w:rFonts w:ascii="Times New Roman" w:hAnsi="Times New Roman" w:cs="Times New Roman"/>
          <w:sz w:val="28"/>
          <w:szCs w:val="28"/>
        </w:rPr>
        <w:t>.</w:t>
      </w:r>
      <w:r w:rsidR="00073FC0">
        <w:rPr>
          <w:rFonts w:ascii="Times New Roman" w:hAnsi="Times New Roman" w:cs="Times New Roman"/>
          <w:sz w:val="28"/>
          <w:szCs w:val="28"/>
        </w:rPr>
        <w:t xml:space="preserve"> В обеих областях максимальные коэффициенты концентрации наблюдаются для стронция. Концентрирование сурьмы наблюдается только для Туркестанской области.</w:t>
      </w:r>
    </w:p>
    <w:p w14:paraId="5E46D4CD" w14:textId="77777777" w:rsidR="00CB48C9" w:rsidRDefault="00A466FA" w:rsidP="00CB48C9">
      <w:pPr>
        <w:pStyle w:val="a3"/>
        <w:ind w:firstLine="567"/>
        <w:jc w:val="both"/>
        <w:rPr>
          <w:rFonts w:ascii="Times New Roman" w:hAnsi="Times New Roman" w:cs="Times New Roman"/>
          <w:sz w:val="28"/>
          <w:szCs w:val="28"/>
        </w:rPr>
      </w:pPr>
      <w:r>
        <w:rPr>
          <w:rFonts w:ascii="Times New Roman" w:hAnsi="Times New Roman" w:cs="Times New Roman"/>
          <w:sz w:val="28"/>
          <w:szCs w:val="28"/>
        </w:rPr>
        <w:t>Таким образом</w:t>
      </w:r>
      <w:r w:rsidR="00393D0F">
        <w:rPr>
          <w:rFonts w:ascii="Times New Roman" w:hAnsi="Times New Roman" w:cs="Times New Roman"/>
          <w:sz w:val="28"/>
          <w:szCs w:val="28"/>
        </w:rPr>
        <w:t>,</w:t>
      </w:r>
      <w:r>
        <w:rPr>
          <w:rFonts w:ascii="Times New Roman" w:hAnsi="Times New Roman" w:cs="Times New Roman"/>
          <w:sz w:val="28"/>
          <w:szCs w:val="28"/>
        </w:rPr>
        <w:t xml:space="preserve"> проведенный анализ в золе листьев тополя пирамидального </w:t>
      </w:r>
      <w:r w:rsidR="00DF23E9">
        <w:rPr>
          <w:rFonts w:ascii="Times New Roman" w:hAnsi="Times New Roman" w:cs="Times New Roman"/>
          <w:sz w:val="28"/>
          <w:szCs w:val="28"/>
        </w:rPr>
        <w:t>показал,</w:t>
      </w:r>
      <w:r>
        <w:rPr>
          <w:rFonts w:ascii="Times New Roman" w:hAnsi="Times New Roman" w:cs="Times New Roman"/>
          <w:sz w:val="28"/>
          <w:szCs w:val="28"/>
        </w:rPr>
        <w:t xml:space="preserve"> что на территории Туркестанской области </w:t>
      </w:r>
      <w:r w:rsidR="00200E7D">
        <w:rPr>
          <w:rFonts w:ascii="Times New Roman" w:hAnsi="Times New Roman" w:cs="Times New Roman"/>
          <w:sz w:val="28"/>
          <w:szCs w:val="28"/>
        </w:rPr>
        <w:t xml:space="preserve">более широкий спектр накопления элементов </w:t>
      </w:r>
      <w:r w:rsidR="00FA56C6">
        <w:rPr>
          <w:rFonts w:ascii="Times New Roman" w:hAnsi="Times New Roman" w:cs="Times New Roman"/>
          <w:sz w:val="28"/>
          <w:szCs w:val="28"/>
        </w:rPr>
        <w:t xml:space="preserve">что вероятно связано с поступлением их на поверхность </w:t>
      </w:r>
      <w:r w:rsidR="00FA56C6">
        <w:rPr>
          <w:rFonts w:ascii="Times New Roman" w:hAnsi="Times New Roman" w:cs="Times New Roman"/>
          <w:sz w:val="28"/>
          <w:szCs w:val="28"/>
        </w:rPr>
        <w:lastRenderedPageBreak/>
        <w:t xml:space="preserve">листа из атмосферного воздуха, т.е. химические элементы вероятно концентрируются в </w:t>
      </w:r>
      <w:proofErr w:type="spellStart"/>
      <w:r w:rsidR="00FA56C6">
        <w:rPr>
          <w:rFonts w:ascii="Times New Roman" w:hAnsi="Times New Roman" w:cs="Times New Roman"/>
          <w:sz w:val="28"/>
          <w:szCs w:val="28"/>
        </w:rPr>
        <w:t>пылеаэрозолях</w:t>
      </w:r>
      <w:proofErr w:type="spellEnd"/>
      <w:r w:rsidR="00FA56C6">
        <w:rPr>
          <w:rFonts w:ascii="Times New Roman" w:hAnsi="Times New Roman" w:cs="Times New Roman"/>
          <w:sz w:val="28"/>
          <w:szCs w:val="28"/>
        </w:rPr>
        <w:t>.</w:t>
      </w:r>
    </w:p>
    <w:p w14:paraId="25D65F55" w14:textId="77777777" w:rsidR="00CB48C9" w:rsidRDefault="004A427D" w:rsidP="00CB48C9">
      <w:pPr>
        <w:pStyle w:val="a3"/>
        <w:ind w:firstLine="567"/>
        <w:jc w:val="both"/>
        <w:rPr>
          <w:rFonts w:ascii="Times New Roman" w:hAnsi="Times New Roman" w:cs="Times New Roman"/>
          <w:color w:val="000000"/>
          <w:sz w:val="28"/>
          <w:szCs w:val="28"/>
        </w:rPr>
      </w:pPr>
      <w:r w:rsidRPr="00EB2A8F">
        <w:rPr>
          <w:rFonts w:ascii="Times New Roman" w:hAnsi="Times New Roman" w:cs="Times New Roman"/>
          <w:sz w:val="28"/>
          <w:szCs w:val="28"/>
        </w:rPr>
        <w:t>Для выявления региональной специфики</w:t>
      </w:r>
      <w:r w:rsidR="00162491">
        <w:rPr>
          <w:rFonts w:ascii="Times New Roman" w:hAnsi="Times New Roman" w:cs="Times New Roman"/>
          <w:sz w:val="28"/>
          <w:szCs w:val="28"/>
        </w:rPr>
        <w:t xml:space="preserve"> волос жителей</w:t>
      </w:r>
      <w:r w:rsidRPr="00EB2A8F">
        <w:rPr>
          <w:rFonts w:ascii="Times New Roman" w:hAnsi="Times New Roman" w:cs="Times New Roman"/>
          <w:sz w:val="28"/>
          <w:szCs w:val="28"/>
        </w:rPr>
        <w:t xml:space="preserve"> </w:t>
      </w:r>
      <w:r w:rsidR="00162491">
        <w:rPr>
          <w:rFonts w:ascii="Times New Roman" w:hAnsi="Times New Roman" w:cs="Times New Roman"/>
          <w:sz w:val="28"/>
          <w:szCs w:val="28"/>
        </w:rPr>
        <w:t>Туркестанской и Кызылординской областей</w:t>
      </w:r>
      <w:r w:rsidRPr="00EB2A8F">
        <w:rPr>
          <w:rFonts w:ascii="Times New Roman" w:hAnsi="Times New Roman" w:cs="Times New Roman"/>
          <w:sz w:val="28"/>
          <w:szCs w:val="28"/>
        </w:rPr>
        <w:t xml:space="preserve"> был проведен сравнительный анализ </w:t>
      </w:r>
      <w:r w:rsidRPr="009666E8">
        <w:rPr>
          <w:rFonts w:ascii="Times New Roman" w:hAnsi="Times New Roman" w:cs="Times New Roman"/>
          <w:sz w:val="28"/>
          <w:szCs w:val="28"/>
        </w:rPr>
        <w:t>накопления химических элементов с некоторыми регионами Казахстана</w:t>
      </w:r>
      <w:r w:rsidR="009666E8" w:rsidRPr="009666E8">
        <w:rPr>
          <w:rFonts w:ascii="Times New Roman" w:hAnsi="Times New Roman" w:cs="Times New Roman"/>
          <w:sz w:val="28"/>
          <w:szCs w:val="28"/>
        </w:rPr>
        <w:t xml:space="preserve"> такими как Акмолинская </w:t>
      </w:r>
      <w:r w:rsidR="009F7413">
        <w:rPr>
          <w:rFonts w:ascii="Times New Roman" w:hAnsi="Times New Roman" w:cs="Times New Roman"/>
          <w:sz w:val="28"/>
          <w:szCs w:val="28"/>
        </w:rPr>
        <w:t>и</w:t>
      </w:r>
      <w:r w:rsidR="009666E8" w:rsidRPr="009666E8">
        <w:rPr>
          <w:rFonts w:ascii="Times New Roman" w:hAnsi="Times New Roman" w:cs="Times New Roman"/>
          <w:sz w:val="28"/>
          <w:szCs w:val="28"/>
        </w:rPr>
        <w:t xml:space="preserve"> Северо-</w:t>
      </w:r>
      <w:proofErr w:type="spellStart"/>
      <w:r w:rsidR="009666E8" w:rsidRPr="009666E8">
        <w:rPr>
          <w:rFonts w:ascii="Times New Roman" w:hAnsi="Times New Roman" w:cs="Times New Roman"/>
          <w:sz w:val="28"/>
          <w:szCs w:val="28"/>
        </w:rPr>
        <w:t>Казахстанаская</w:t>
      </w:r>
      <w:proofErr w:type="spellEnd"/>
      <w:r w:rsidR="009666E8" w:rsidRPr="009666E8">
        <w:rPr>
          <w:rFonts w:ascii="Times New Roman" w:hAnsi="Times New Roman" w:cs="Times New Roman"/>
          <w:sz w:val="28"/>
          <w:szCs w:val="28"/>
        </w:rPr>
        <w:t xml:space="preserve"> област</w:t>
      </w:r>
      <w:r w:rsidR="009F7413">
        <w:rPr>
          <w:rFonts w:ascii="Times New Roman" w:hAnsi="Times New Roman" w:cs="Times New Roman"/>
          <w:sz w:val="28"/>
          <w:szCs w:val="28"/>
        </w:rPr>
        <w:t>и</w:t>
      </w:r>
      <w:r w:rsidR="009666E8" w:rsidRPr="009666E8">
        <w:rPr>
          <w:rFonts w:ascii="Times New Roman" w:hAnsi="Times New Roman" w:cs="Times New Roman"/>
          <w:sz w:val="28"/>
          <w:szCs w:val="28"/>
        </w:rPr>
        <w:t xml:space="preserve"> [</w:t>
      </w:r>
      <w:r w:rsidR="00DF23E9">
        <w:rPr>
          <w:rFonts w:ascii="Times New Roman" w:hAnsi="Times New Roman" w:cs="Times New Roman"/>
          <w:sz w:val="28"/>
          <w:szCs w:val="28"/>
        </w:rPr>
        <w:t>144</w:t>
      </w:r>
      <w:r w:rsidR="0081563F">
        <w:rPr>
          <w:rFonts w:ascii="Times New Roman" w:hAnsi="Times New Roman" w:cs="Times New Roman"/>
          <w:sz w:val="28"/>
          <w:szCs w:val="28"/>
        </w:rPr>
        <w:t>, с</w:t>
      </w:r>
      <w:r w:rsidR="000224B6">
        <w:rPr>
          <w:rFonts w:ascii="Times New Roman" w:hAnsi="Times New Roman" w:cs="Times New Roman"/>
          <w:sz w:val="28"/>
          <w:szCs w:val="28"/>
        </w:rPr>
        <w:t>.</w:t>
      </w:r>
      <w:r w:rsidR="003D6890">
        <w:rPr>
          <w:rFonts w:ascii="Times New Roman" w:hAnsi="Times New Roman" w:cs="Times New Roman"/>
          <w:sz w:val="28"/>
          <w:szCs w:val="28"/>
        </w:rPr>
        <w:t>33</w:t>
      </w:r>
      <w:r w:rsidR="009666E8" w:rsidRPr="009666E8">
        <w:rPr>
          <w:rFonts w:ascii="Times New Roman" w:hAnsi="Times New Roman" w:cs="Times New Roman"/>
          <w:sz w:val="28"/>
          <w:szCs w:val="28"/>
        </w:rPr>
        <w:t>], территория СИП [</w:t>
      </w:r>
      <w:r w:rsidR="00DF23E9">
        <w:rPr>
          <w:rFonts w:ascii="Times New Roman" w:hAnsi="Times New Roman" w:cs="Times New Roman"/>
          <w:sz w:val="28"/>
          <w:szCs w:val="28"/>
        </w:rPr>
        <w:t>137</w:t>
      </w:r>
      <w:r w:rsidR="00064B53">
        <w:rPr>
          <w:rFonts w:ascii="Times New Roman" w:hAnsi="Times New Roman" w:cs="Times New Roman"/>
          <w:sz w:val="28"/>
          <w:szCs w:val="28"/>
        </w:rPr>
        <w:t>, с.52</w:t>
      </w:r>
      <w:r w:rsidR="009666E8" w:rsidRPr="009666E8">
        <w:rPr>
          <w:rFonts w:ascii="Times New Roman" w:hAnsi="Times New Roman" w:cs="Times New Roman"/>
          <w:sz w:val="28"/>
          <w:szCs w:val="28"/>
        </w:rPr>
        <w:t>], Павлодарская область [</w:t>
      </w:r>
      <w:r w:rsidR="00DF23E9">
        <w:rPr>
          <w:rFonts w:ascii="Times New Roman" w:hAnsi="Times New Roman" w:cs="Times New Roman"/>
          <w:sz w:val="28"/>
          <w:szCs w:val="28"/>
        </w:rPr>
        <w:t>209</w:t>
      </w:r>
      <w:r w:rsidR="009666E8" w:rsidRPr="009666E8">
        <w:rPr>
          <w:rFonts w:ascii="Times New Roman" w:hAnsi="Times New Roman" w:cs="Times New Roman"/>
          <w:sz w:val="28"/>
          <w:szCs w:val="28"/>
        </w:rPr>
        <w:t>], территория Западного Казахстана [</w:t>
      </w:r>
      <w:r w:rsidR="00DF23E9">
        <w:rPr>
          <w:rFonts w:ascii="Times New Roman" w:hAnsi="Times New Roman" w:cs="Times New Roman"/>
          <w:sz w:val="28"/>
          <w:szCs w:val="28"/>
        </w:rPr>
        <w:t>210</w:t>
      </w:r>
      <w:r w:rsidR="009666E8" w:rsidRPr="009666E8">
        <w:rPr>
          <w:rFonts w:ascii="Times New Roman" w:hAnsi="Times New Roman" w:cs="Times New Roman"/>
          <w:sz w:val="28"/>
          <w:szCs w:val="28"/>
        </w:rPr>
        <w:t>]</w:t>
      </w:r>
      <w:r w:rsidR="00EE1882" w:rsidRPr="009666E8">
        <w:rPr>
          <w:rFonts w:ascii="Times New Roman" w:hAnsi="Times New Roman" w:cs="Times New Roman"/>
          <w:sz w:val="28"/>
          <w:szCs w:val="28"/>
        </w:rPr>
        <w:t xml:space="preserve"> (</w:t>
      </w:r>
      <w:r w:rsidR="009666E8">
        <w:rPr>
          <w:rFonts w:ascii="Times New Roman" w:hAnsi="Times New Roman" w:cs="Times New Roman"/>
          <w:sz w:val="28"/>
          <w:szCs w:val="28"/>
        </w:rPr>
        <w:t xml:space="preserve">рисунок </w:t>
      </w:r>
      <w:r w:rsidR="003029D5">
        <w:rPr>
          <w:rFonts w:ascii="Times New Roman" w:hAnsi="Times New Roman" w:cs="Times New Roman"/>
          <w:sz w:val="28"/>
          <w:szCs w:val="28"/>
        </w:rPr>
        <w:t>2</w:t>
      </w:r>
      <w:r w:rsidR="006F302D">
        <w:rPr>
          <w:rFonts w:ascii="Times New Roman" w:hAnsi="Times New Roman" w:cs="Times New Roman"/>
          <w:sz w:val="28"/>
          <w:szCs w:val="28"/>
        </w:rPr>
        <w:t>5</w:t>
      </w:r>
      <w:r w:rsidR="00EE1882" w:rsidRPr="009666E8">
        <w:rPr>
          <w:rFonts w:ascii="Times New Roman" w:hAnsi="Times New Roman" w:cs="Times New Roman"/>
          <w:sz w:val="28"/>
          <w:szCs w:val="28"/>
        </w:rPr>
        <w:t>)</w:t>
      </w:r>
      <w:r w:rsidRPr="009666E8">
        <w:rPr>
          <w:rFonts w:ascii="Times New Roman" w:hAnsi="Times New Roman" w:cs="Times New Roman"/>
          <w:sz w:val="28"/>
          <w:szCs w:val="28"/>
        </w:rPr>
        <w:t>.</w:t>
      </w:r>
      <w:r w:rsidR="00EE1882" w:rsidRPr="009666E8">
        <w:rPr>
          <w:rFonts w:ascii="Times New Roman" w:hAnsi="Times New Roman" w:cs="Times New Roman"/>
          <w:color w:val="000000"/>
          <w:sz w:val="28"/>
          <w:szCs w:val="28"/>
        </w:rPr>
        <w:t xml:space="preserve"> У здоровых людей микроэлементы в образце волос обычно находятся в определенном</w:t>
      </w:r>
      <w:r w:rsidR="00EE1882" w:rsidRPr="00EB2A8F">
        <w:rPr>
          <w:rFonts w:ascii="Times New Roman" w:hAnsi="Times New Roman" w:cs="Times New Roman"/>
          <w:color w:val="000000"/>
          <w:sz w:val="28"/>
          <w:szCs w:val="28"/>
        </w:rPr>
        <w:t xml:space="preserve"> диапазоне концентраций. Изменения этих значений может указывать на нарушения в организме или действи</w:t>
      </w:r>
      <w:r w:rsidR="00EE1882">
        <w:rPr>
          <w:rFonts w:ascii="Times New Roman" w:hAnsi="Times New Roman" w:cs="Times New Roman"/>
          <w:color w:val="000000"/>
          <w:sz w:val="28"/>
          <w:szCs w:val="28"/>
        </w:rPr>
        <w:t>и экологических факторов.</w:t>
      </w:r>
    </w:p>
    <w:p w14:paraId="082D6B8E" w14:textId="77777777" w:rsidR="00CB48C9" w:rsidRDefault="00EE1882" w:rsidP="00CB48C9">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Уровни содержания лития, </w:t>
      </w:r>
      <w:r w:rsidR="005B3D75">
        <w:rPr>
          <w:rFonts w:ascii="Times New Roman" w:hAnsi="Times New Roman" w:cs="Times New Roman"/>
          <w:color w:val="000000"/>
          <w:sz w:val="28"/>
          <w:szCs w:val="28"/>
        </w:rPr>
        <w:t>бора, магния, алюминия, кремния, фосфора, калия, кальция, ванадий, хрома, марганца, мышьяка, стронция, йод, барий, церия, неодим, ртут</w:t>
      </w:r>
      <w:r w:rsidR="00043EC3">
        <w:rPr>
          <w:rFonts w:ascii="Times New Roman" w:hAnsi="Times New Roman" w:cs="Times New Roman"/>
          <w:color w:val="000000"/>
          <w:sz w:val="28"/>
          <w:szCs w:val="28"/>
        </w:rPr>
        <w:t>и</w:t>
      </w:r>
      <w:r w:rsidR="005B3D75">
        <w:rPr>
          <w:rFonts w:ascii="Times New Roman" w:hAnsi="Times New Roman" w:cs="Times New Roman"/>
          <w:color w:val="000000"/>
          <w:sz w:val="28"/>
          <w:szCs w:val="28"/>
        </w:rPr>
        <w:t>, значительно выше в сравнении с другими регионами</w:t>
      </w:r>
      <w:r w:rsidR="00043EC3">
        <w:rPr>
          <w:rFonts w:ascii="Times New Roman" w:hAnsi="Times New Roman" w:cs="Times New Roman"/>
          <w:color w:val="000000"/>
          <w:sz w:val="28"/>
          <w:szCs w:val="28"/>
        </w:rPr>
        <w:t xml:space="preserve"> Казах</w:t>
      </w:r>
      <w:r w:rsidR="009666E8">
        <w:rPr>
          <w:rFonts w:ascii="Times New Roman" w:hAnsi="Times New Roman" w:cs="Times New Roman"/>
          <w:color w:val="000000"/>
          <w:sz w:val="28"/>
          <w:szCs w:val="28"/>
        </w:rPr>
        <w:t>с</w:t>
      </w:r>
      <w:r w:rsidR="00043EC3">
        <w:rPr>
          <w:rFonts w:ascii="Times New Roman" w:hAnsi="Times New Roman" w:cs="Times New Roman"/>
          <w:color w:val="000000"/>
          <w:sz w:val="28"/>
          <w:szCs w:val="28"/>
        </w:rPr>
        <w:t>тана</w:t>
      </w:r>
      <w:r w:rsidR="005B3D75">
        <w:rPr>
          <w:rFonts w:ascii="Times New Roman" w:hAnsi="Times New Roman" w:cs="Times New Roman"/>
          <w:color w:val="000000"/>
          <w:sz w:val="28"/>
          <w:szCs w:val="28"/>
        </w:rPr>
        <w:t xml:space="preserve">. При сравнении Туркестанской и Кызылординской области можно </w:t>
      </w:r>
      <w:r w:rsidR="00043EC3">
        <w:rPr>
          <w:rFonts w:ascii="Times New Roman" w:hAnsi="Times New Roman" w:cs="Times New Roman"/>
          <w:color w:val="000000"/>
          <w:sz w:val="28"/>
          <w:szCs w:val="28"/>
        </w:rPr>
        <w:t>обратить внимание,</w:t>
      </w:r>
      <w:r w:rsidR="005B3D75">
        <w:rPr>
          <w:rFonts w:ascii="Times New Roman" w:hAnsi="Times New Roman" w:cs="Times New Roman"/>
          <w:color w:val="000000"/>
          <w:sz w:val="28"/>
          <w:szCs w:val="28"/>
        </w:rPr>
        <w:t xml:space="preserve"> что в Туркестанской области больше концентрируются</w:t>
      </w:r>
      <w:r w:rsidR="00043EC3">
        <w:rPr>
          <w:rFonts w:ascii="Times New Roman" w:hAnsi="Times New Roman" w:cs="Times New Roman"/>
          <w:color w:val="000000"/>
          <w:sz w:val="28"/>
          <w:szCs w:val="28"/>
        </w:rPr>
        <w:t xml:space="preserve"> калий, кальций, марганец</w:t>
      </w:r>
      <w:r w:rsidR="005B3D75">
        <w:rPr>
          <w:rFonts w:ascii="Times New Roman" w:hAnsi="Times New Roman" w:cs="Times New Roman"/>
          <w:color w:val="000000"/>
          <w:sz w:val="28"/>
          <w:szCs w:val="28"/>
        </w:rPr>
        <w:t xml:space="preserve"> бари</w:t>
      </w:r>
      <w:r w:rsidR="00043EC3">
        <w:rPr>
          <w:rFonts w:ascii="Times New Roman" w:hAnsi="Times New Roman" w:cs="Times New Roman"/>
          <w:color w:val="000000"/>
          <w:sz w:val="28"/>
          <w:szCs w:val="28"/>
        </w:rPr>
        <w:t>й</w:t>
      </w:r>
      <w:r w:rsidR="005B3D75">
        <w:rPr>
          <w:rFonts w:ascii="Times New Roman" w:hAnsi="Times New Roman" w:cs="Times New Roman"/>
          <w:color w:val="000000"/>
          <w:sz w:val="28"/>
          <w:szCs w:val="28"/>
        </w:rPr>
        <w:t xml:space="preserve"> и неодим,</w:t>
      </w:r>
      <w:r w:rsidR="00043EC3">
        <w:rPr>
          <w:rFonts w:ascii="Times New Roman" w:hAnsi="Times New Roman" w:cs="Times New Roman"/>
          <w:color w:val="000000"/>
          <w:sz w:val="28"/>
          <w:szCs w:val="28"/>
        </w:rPr>
        <w:t xml:space="preserve"> </w:t>
      </w:r>
      <w:r w:rsidR="00043EC3">
        <w:rPr>
          <w:rFonts w:ascii="Times New Roman" w:hAnsi="Times New Roman" w:cs="Times New Roman"/>
          <w:sz w:val="28"/>
          <w:szCs w:val="28"/>
        </w:rPr>
        <w:t>в</w:t>
      </w:r>
      <w:r w:rsidR="00043EC3" w:rsidRPr="009938B6">
        <w:rPr>
          <w:rFonts w:ascii="Times New Roman" w:hAnsi="Times New Roman" w:cs="Times New Roman"/>
          <w:sz w:val="28"/>
          <w:szCs w:val="28"/>
        </w:rPr>
        <w:t xml:space="preserve">ысокие значения бария </w:t>
      </w:r>
      <w:r w:rsidR="00043EC3">
        <w:rPr>
          <w:rFonts w:ascii="Times New Roman" w:hAnsi="Times New Roman" w:cs="Times New Roman"/>
          <w:sz w:val="28"/>
          <w:szCs w:val="28"/>
        </w:rPr>
        <w:t>вероятнее всего</w:t>
      </w:r>
      <w:r w:rsidR="00043EC3" w:rsidRPr="009938B6">
        <w:rPr>
          <w:rFonts w:ascii="Times New Roman" w:hAnsi="Times New Roman" w:cs="Times New Roman"/>
          <w:sz w:val="28"/>
          <w:szCs w:val="28"/>
        </w:rPr>
        <w:t xml:space="preserve"> связано с баритовыми месторождениями [</w:t>
      </w:r>
      <w:r w:rsidR="00DF23E9">
        <w:rPr>
          <w:rFonts w:ascii="Times New Roman" w:hAnsi="Times New Roman" w:cs="Times New Roman"/>
          <w:sz w:val="28"/>
          <w:szCs w:val="28"/>
        </w:rPr>
        <w:t>211</w:t>
      </w:r>
      <w:r w:rsidR="00043EC3" w:rsidRPr="009938B6">
        <w:rPr>
          <w:rFonts w:ascii="Times New Roman" w:hAnsi="Times New Roman" w:cs="Times New Roman"/>
          <w:sz w:val="28"/>
          <w:szCs w:val="28"/>
        </w:rPr>
        <w:t>].</w:t>
      </w:r>
      <w:r w:rsidR="00043EC3">
        <w:rPr>
          <w:rFonts w:ascii="Times New Roman" w:hAnsi="Times New Roman" w:cs="Times New Roman"/>
          <w:sz w:val="28"/>
          <w:szCs w:val="28"/>
        </w:rPr>
        <w:t xml:space="preserve"> В </w:t>
      </w:r>
      <w:r w:rsidR="005B3D75">
        <w:rPr>
          <w:rFonts w:ascii="Times New Roman" w:hAnsi="Times New Roman" w:cs="Times New Roman"/>
          <w:color w:val="000000"/>
          <w:sz w:val="28"/>
          <w:szCs w:val="28"/>
        </w:rPr>
        <w:t>Кызылординской области</w:t>
      </w:r>
      <w:r w:rsidR="00043EC3">
        <w:rPr>
          <w:rFonts w:ascii="Times New Roman" w:hAnsi="Times New Roman" w:cs="Times New Roman"/>
          <w:color w:val="000000"/>
          <w:sz w:val="28"/>
          <w:szCs w:val="28"/>
        </w:rPr>
        <w:t xml:space="preserve"> высокие концентрации характерны для</w:t>
      </w:r>
      <w:r w:rsidR="005B3D75">
        <w:rPr>
          <w:rFonts w:ascii="Times New Roman" w:hAnsi="Times New Roman" w:cs="Times New Roman"/>
          <w:color w:val="000000"/>
          <w:sz w:val="28"/>
          <w:szCs w:val="28"/>
        </w:rPr>
        <w:t xml:space="preserve"> кремни</w:t>
      </w:r>
      <w:r w:rsidR="00043EC3">
        <w:rPr>
          <w:rFonts w:ascii="Times New Roman" w:hAnsi="Times New Roman" w:cs="Times New Roman"/>
          <w:color w:val="000000"/>
          <w:sz w:val="28"/>
          <w:szCs w:val="28"/>
        </w:rPr>
        <w:t>я</w:t>
      </w:r>
      <w:r w:rsidR="005B3D75">
        <w:rPr>
          <w:rFonts w:ascii="Times New Roman" w:hAnsi="Times New Roman" w:cs="Times New Roman"/>
          <w:color w:val="000000"/>
          <w:sz w:val="28"/>
          <w:szCs w:val="28"/>
        </w:rPr>
        <w:t>, ванади</w:t>
      </w:r>
      <w:r w:rsidR="00043EC3">
        <w:rPr>
          <w:rFonts w:ascii="Times New Roman" w:hAnsi="Times New Roman" w:cs="Times New Roman"/>
          <w:color w:val="000000"/>
          <w:sz w:val="28"/>
          <w:szCs w:val="28"/>
        </w:rPr>
        <w:t>я</w:t>
      </w:r>
      <w:r w:rsidR="005B3D75">
        <w:rPr>
          <w:rFonts w:ascii="Times New Roman" w:hAnsi="Times New Roman" w:cs="Times New Roman"/>
          <w:color w:val="000000"/>
          <w:sz w:val="28"/>
          <w:szCs w:val="28"/>
        </w:rPr>
        <w:t>, йод</w:t>
      </w:r>
      <w:r w:rsidR="00043EC3">
        <w:rPr>
          <w:rFonts w:ascii="Times New Roman" w:hAnsi="Times New Roman" w:cs="Times New Roman"/>
          <w:color w:val="000000"/>
          <w:sz w:val="28"/>
          <w:szCs w:val="28"/>
        </w:rPr>
        <w:t>а</w:t>
      </w:r>
      <w:r w:rsidR="005B3D75">
        <w:rPr>
          <w:rFonts w:ascii="Times New Roman" w:hAnsi="Times New Roman" w:cs="Times New Roman"/>
          <w:color w:val="000000"/>
          <w:sz w:val="28"/>
          <w:szCs w:val="28"/>
        </w:rPr>
        <w:t>, ртут</w:t>
      </w:r>
      <w:r w:rsidR="00043EC3">
        <w:rPr>
          <w:rFonts w:ascii="Times New Roman" w:hAnsi="Times New Roman" w:cs="Times New Roman"/>
          <w:color w:val="000000"/>
          <w:sz w:val="28"/>
          <w:szCs w:val="28"/>
        </w:rPr>
        <w:t>и, в</w:t>
      </w:r>
      <w:r w:rsidR="005B3D75">
        <w:rPr>
          <w:rFonts w:ascii="Times New Roman" w:hAnsi="Times New Roman" w:cs="Times New Roman"/>
          <w:color w:val="000000"/>
          <w:sz w:val="28"/>
          <w:szCs w:val="28"/>
        </w:rPr>
        <w:t xml:space="preserve"> то же время </w:t>
      </w:r>
      <w:r w:rsidR="00043EC3">
        <w:rPr>
          <w:rFonts w:ascii="Times New Roman" w:hAnsi="Times New Roman" w:cs="Times New Roman"/>
          <w:color w:val="000000"/>
          <w:sz w:val="28"/>
          <w:szCs w:val="28"/>
        </w:rPr>
        <w:t xml:space="preserve">здесь понижено содержание таких элементов как </w:t>
      </w:r>
      <w:proofErr w:type="spellStart"/>
      <w:r w:rsidR="00043EC3">
        <w:rPr>
          <w:rFonts w:ascii="Times New Roman" w:hAnsi="Times New Roman" w:cs="Times New Roman"/>
          <w:color w:val="000000"/>
          <w:sz w:val="28"/>
          <w:szCs w:val="28"/>
        </w:rPr>
        <w:t>берилий</w:t>
      </w:r>
      <w:proofErr w:type="spellEnd"/>
      <w:r w:rsidR="00043EC3">
        <w:rPr>
          <w:rFonts w:ascii="Times New Roman" w:hAnsi="Times New Roman" w:cs="Times New Roman"/>
          <w:color w:val="000000"/>
          <w:sz w:val="28"/>
          <w:szCs w:val="28"/>
        </w:rPr>
        <w:t>, серебро, кадмий, цезий.</w:t>
      </w:r>
      <w:r w:rsidR="003733E4">
        <w:rPr>
          <w:noProof/>
          <w:lang w:val="en-US"/>
        </w:rPr>
        <w:drawing>
          <wp:anchor distT="0" distB="0" distL="114300" distR="114300" simplePos="0" relativeHeight="251657216" behindDoc="0" locked="0" layoutInCell="1" allowOverlap="1" wp14:anchorId="3E210887" wp14:editId="1450E5E2">
            <wp:simplePos x="0" y="0"/>
            <wp:positionH relativeFrom="column">
              <wp:posOffset>953</wp:posOffset>
            </wp:positionH>
            <wp:positionV relativeFrom="paragraph">
              <wp:posOffset>897256</wp:posOffset>
            </wp:positionV>
            <wp:extent cx="173635" cy="297656"/>
            <wp:effectExtent l="0" t="0" r="0" b="0"/>
            <wp:wrapNone/>
            <wp:docPr id="68" name="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hart"/>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85977" cy="318813"/>
                    </a:xfrm>
                    <a:prstGeom prst="rect">
                      <a:avLst/>
                    </a:prstGeom>
                  </pic:spPr>
                </pic:pic>
              </a:graphicData>
            </a:graphic>
            <wp14:sizeRelH relativeFrom="page">
              <wp14:pctWidth>0</wp14:pctWidth>
            </wp14:sizeRelH>
            <wp14:sizeRelV relativeFrom="page">
              <wp14:pctHeight>0</wp14:pctHeight>
            </wp14:sizeRelV>
          </wp:anchor>
        </w:drawing>
      </w:r>
    </w:p>
    <w:p w14:paraId="498DF247" w14:textId="77777777" w:rsidR="00CB48C9" w:rsidRDefault="00CB48C9" w:rsidP="00CB48C9">
      <w:pPr>
        <w:pStyle w:val="a3"/>
        <w:ind w:firstLine="567"/>
        <w:jc w:val="both"/>
        <w:rPr>
          <w:rFonts w:ascii="Times New Roman" w:hAnsi="Times New Roman" w:cs="Times New Roman"/>
          <w:color w:val="000000"/>
          <w:sz w:val="28"/>
          <w:szCs w:val="28"/>
        </w:rPr>
      </w:pPr>
    </w:p>
    <w:p w14:paraId="0B07B021" w14:textId="1BAD494F" w:rsidR="00CB48C9" w:rsidRDefault="00CB48C9" w:rsidP="00CB48C9">
      <w:pPr>
        <w:pStyle w:val="a3"/>
        <w:jc w:val="both"/>
        <w:rPr>
          <w:rFonts w:ascii="Times New Roman" w:hAnsi="Times New Roman" w:cs="Times New Roman"/>
          <w:color w:val="000000"/>
          <w:sz w:val="28"/>
          <w:szCs w:val="28"/>
        </w:rPr>
      </w:pPr>
      <w:r>
        <w:rPr>
          <w:noProof/>
          <w:lang w:val="en-US"/>
        </w:rPr>
        <w:drawing>
          <wp:inline distT="0" distB="0" distL="0" distR="0" wp14:anchorId="61E211F2" wp14:editId="3326B934">
            <wp:extent cx="6120130" cy="2679700"/>
            <wp:effectExtent l="0" t="0" r="0" b="635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96DAC541-7B7A-43D3-8B79-37D633B846F1}">
                          <asvg:svgBlip xmlns:asvg="http://schemas.microsoft.com/office/drawing/2016/SVG/main" r:embed="rId96"/>
                        </a:ext>
                      </a:extLst>
                    </a:blip>
                    <a:stretch>
                      <a:fillRect/>
                    </a:stretch>
                  </pic:blipFill>
                  <pic:spPr>
                    <a:xfrm>
                      <a:off x="0" y="0"/>
                      <a:ext cx="6120130" cy="2679700"/>
                    </a:xfrm>
                    <a:prstGeom prst="rect">
                      <a:avLst/>
                    </a:prstGeom>
                  </pic:spPr>
                </pic:pic>
              </a:graphicData>
            </a:graphic>
          </wp:inline>
        </w:drawing>
      </w:r>
    </w:p>
    <w:p w14:paraId="3446D02E" w14:textId="77777777" w:rsidR="00CB48C9" w:rsidRDefault="00CB48C9" w:rsidP="00CB48C9">
      <w:pPr>
        <w:pStyle w:val="a3"/>
        <w:ind w:firstLine="567"/>
        <w:jc w:val="both"/>
        <w:rPr>
          <w:rFonts w:ascii="Times New Roman" w:hAnsi="Times New Roman" w:cs="Times New Roman"/>
          <w:color w:val="000000"/>
          <w:sz w:val="28"/>
          <w:szCs w:val="28"/>
        </w:rPr>
      </w:pPr>
    </w:p>
    <w:p w14:paraId="5504472D" w14:textId="77777777" w:rsidR="00CB48C9" w:rsidRDefault="005810BA" w:rsidP="00FC4356">
      <w:pPr>
        <w:pStyle w:val="a3"/>
        <w:ind w:firstLine="567"/>
        <w:jc w:val="center"/>
        <w:rPr>
          <w:rFonts w:ascii="Times New Roman" w:hAnsi="Times New Roman" w:cs="Times New Roman"/>
          <w:color w:val="000000"/>
          <w:sz w:val="28"/>
          <w:szCs w:val="28"/>
        </w:rPr>
      </w:pPr>
      <w:r>
        <w:rPr>
          <w:rFonts w:ascii="Times New Roman" w:hAnsi="Times New Roman" w:cs="Times New Roman"/>
          <w:color w:val="000000"/>
          <w:sz w:val="28"/>
          <w:szCs w:val="28"/>
        </w:rPr>
        <w:t xml:space="preserve">Рисунок </w:t>
      </w:r>
      <w:r w:rsidR="003029D5">
        <w:rPr>
          <w:rFonts w:ascii="Times New Roman" w:hAnsi="Times New Roman" w:cs="Times New Roman"/>
          <w:color w:val="000000"/>
          <w:sz w:val="28"/>
          <w:szCs w:val="28"/>
        </w:rPr>
        <w:t>2</w:t>
      </w:r>
      <w:r w:rsidR="006F302D">
        <w:rPr>
          <w:rFonts w:ascii="Times New Roman" w:hAnsi="Times New Roman" w:cs="Times New Roman"/>
          <w:color w:val="000000"/>
          <w:sz w:val="28"/>
          <w:szCs w:val="28"/>
        </w:rPr>
        <w:t>5</w:t>
      </w:r>
      <w:r>
        <w:rPr>
          <w:rFonts w:ascii="Times New Roman" w:hAnsi="Times New Roman" w:cs="Times New Roman"/>
          <w:color w:val="000000"/>
          <w:sz w:val="28"/>
          <w:szCs w:val="28"/>
        </w:rPr>
        <w:t xml:space="preserve"> – Сравнительный анализ химических элементов в волосах населения Туркестанской и Кызылординской областей </w:t>
      </w:r>
      <w:r w:rsidR="00EE1882">
        <w:rPr>
          <w:rFonts w:ascii="Times New Roman" w:hAnsi="Times New Roman" w:cs="Times New Roman"/>
          <w:color w:val="000000"/>
          <w:sz w:val="28"/>
          <w:szCs w:val="28"/>
        </w:rPr>
        <w:t>в сравнении с некоторыми регионами Казахстана</w:t>
      </w:r>
      <w:r>
        <w:rPr>
          <w:rFonts w:ascii="Times New Roman" w:hAnsi="Times New Roman" w:cs="Times New Roman"/>
          <w:color w:val="000000"/>
          <w:sz w:val="28"/>
          <w:szCs w:val="28"/>
        </w:rPr>
        <w:t>.</w:t>
      </w:r>
    </w:p>
    <w:p w14:paraId="3AEDC118" w14:textId="77777777" w:rsidR="00CB48C9" w:rsidRDefault="00CB48C9" w:rsidP="00CB48C9">
      <w:pPr>
        <w:pStyle w:val="a3"/>
        <w:ind w:firstLine="567"/>
        <w:jc w:val="both"/>
        <w:rPr>
          <w:rFonts w:ascii="Times New Roman" w:hAnsi="Times New Roman" w:cs="Times New Roman"/>
          <w:color w:val="000000"/>
          <w:sz w:val="28"/>
          <w:szCs w:val="28"/>
        </w:rPr>
      </w:pPr>
    </w:p>
    <w:p w14:paraId="576BEB7E" w14:textId="77777777" w:rsidR="00CB48C9" w:rsidRDefault="009E706D" w:rsidP="00CB48C9">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Элементную специфику территории Туркестанской и Кызылординской области хорошо видно при нормировании к литературным данным. Так при рассмотрении </w:t>
      </w:r>
      <w:proofErr w:type="spellStart"/>
      <w:r>
        <w:rPr>
          <w:rFonts w:ascii="Times New Roman" w:hAnsi="Times New Roman" w:cs="Times New Roman"/>
          <w:color w:val="000000"/>
          <w:sz w:val="28"/>
          <w:szCs w:val="28"/>
        </w:rPr>
        <w:t>биогеохимичексих</w:t>
      </w:r>
      <w:proofErr w:type="spellEnd"/>
      <w:r>
        <w:rPr>
          <w:rFonts w:ascii="Times New Roman" w:hAnsi="Times New Roman" w:cs="Times New Roman"/>
          <w:color w:val="000000"/>
          <w:sz w:val="28"/>
          <w:szCs w:val="28"/>
        </w:rPr>
        <w:t xml:space="preserve"> рядов относительно </w:t>
      </w:r>
      <w:proofErr w:type="spellStart"/>
      <w:r>
        <w:rPr>
          <w:rFonts w:ascii="Times New Roman" w:hAnsi="Times New Roman" w:cs="Times New Roman"/>
          <w:color w:val="000000"/>
          <w:sz w:val="28"/>
          <w:szCs w:val="28"/>
        </w:rPr>
        <w:t>Ю.Е.Сает</w:t>
      </w:r>
      <w:proofErr w:type="spellEnd"/>
      <w:r w:rsidR="00166F0B">
        <w:rPr>
          <w:rFonts w:ascii="Times New Roman" w:hAnsi="Times New Roman" w:cs="Times New Roman"/>
          <w:color w:val="000000"/>
          <w:sz w:val="28"/>
          <w:szCs w:val="28"/>
        </w:rPr>
        <w:t xml:space="preserve"> </w:t>
      </w:r>
      <w:r w:rsidR="00166F0B" w:rsidRPr="009666E8">
        <w:rPr>
          <w:rFonts w:ascii="Times New Roman" w:hAnsi="Times New Roman" w:cs="Times New Roman"/>
          <w:sz w:val="28"/>
          <w:szCs w:val="28"/>
        </w:rPr>
        <w:t>[</w:t>
      </w:r>
      <w:r w:rsidR="00166F0B">
        <w:rPr>
          <w:rFonts w:ascii="Times New Roman" w:hAnsi="Times New Roman" w:cs="Times New Roman"/>
          <w:sz w:val="28"/>
          <w:szCs w:val="28"/>
        </w:rPr>
        <w:t>159, с.199</w:t>
      </w:r>
      <w:r w:rsidR="00166F0B" w:rsidRPr="009666E8">
        <w:rPr>
          <w:rFonts w:ascii="Times New Roman" w:hAnsi="Times New Roman" w:cs="Times New Roman"/>
          <w:sz w:val="28"/>
          <w:szCs w:val="28"/>
        </w:rPr>
        <w:t>]</w:t>
      </w:r>
      <w:r w:rsidR="003B4CC6">
        <w:rPr>
          <w:rFonts w:ascii="Times New Roman" w:hAnsi="Times New Roman" w:cs="Times New Roman"/>
          <w:color w:val="000000"/>
          <w:sz w:val="28"/>
          <w:szCs w:val="28"/>
        </w:rPr>
        <w:t xml:space="preserve"> можно увидеть различия волос изучаемого региона с некоторыми регионами </w:t>
      </w:r>
      <w:r w:rsidR="003B4CC6">
        <w:rPr>
          <w:rFonts w:ascii="Times New Roman" w:hAnsi="Times New Roman" w:cs="Times New Roman"/>
          <w:color w:val="000000"/>
          <w:sz w:val="28"/>
          <w:szCs w:val="28"/>
        </w:rPr>
        <w:lastRenderedPageBreak/>
        <w:t xml:space="preserve">Казахстана. Для волос населения рассмотренных </w:t>
      </w:r>
      <w:r w:rsidR="003B4CC6" w:rsidRPr="00171EB9">
        <w:rPr>
          <w:rFonts w:ascii="Times New Roman" w:hAnsi="Times New Roman" w:cs="Times New Roman"/>
          <w:color w:val="000000"/>
          <w:sz w:val="28"/>
          <w:szCs w:val="28"/>
        </w:rPr>
        <w:t>регионов геохимические ряды накопления, с коэффициентом концентрации выше единицы, выглядят следующим образом:</w:t>
      </w:r>
    </w:p>
    <w:p w14:paraId="6D1C2C87" w14:textId="77777777" w:rsidR="00CB48C9" w:rsidRDefault="003B4CC6" w:rsidP="00CB48C9">
      <w:pPr>
        <w:pStyle w:val="a3"/>
        <w:ind w:firstLine="567"/>
        <w:jc w:val="both"/>
        <w:rPr>
          <w:rFonts w:ascii="Times New Roman" w:hAnsi="Times New Roman" w:cs="Times New Roman"/>
          <w:color w:val="000000"/>
          <w:sz w:val="28"/>
          <w:szCs w:val="28"/>
          <w:lang w:val="en-US"/>
        </w:rPr>
      </w:pPr>
      <w:r w:rsidRPr="00171EB9">
        <w:rPr>
          <w:rFonts w:ascii="Times New Roman" w:hAnsi="Times New Roman" w:cs="Times New Roman"/>
          <w:color w:val="000000"/>
          <w:sz w:val="28"/>
          <w:szCs w:val="28"/>
        </w:rPr>
        <w:t>Туркестанская</w:t>
      </w:r>
      <w:r w:rsidRPr="00787BFD">
        <w:rPr>
          <w:rFonts w:ascii="Times New Roman" w:hAnsi="Times New Roman" w:cs="Times New Roman"/>
          <w:color w:val="000000"/>
          <w:sz w:val="28"/>
          <w:szCs w:val="28"/>
          <w:lang w:val="en-US"/>
        </w:rPr>
        <w:t xml:space="preserve"> </w:t>
      </w:r>
      <w:r w:rsidRPr="00171EB9">
        <w:rPr>
          <w:rFonts w:ascii="Times New Roman" w:hAnsi="Times New Roman" w:cs="Times New Roman"/>
          <w:color w:val="000000"/>
          <w:sz w:val="28"/>
          <w:szCs w:val="28"/>
        </w:rPr>
        <w:t>область</w:t>
      </w:r>
      <w:r w:rsidRPr="00787BFD">
        <w:rPr>
          <w:rFonts w:ascii="Times New Roman" w:hAnsi="Times New Roman" w:cs="Times New Roman"/>
          <w:color w:val="000000"/>
          <w:sz w:val="28"/>
          <w:szCs w:val="28"/>
          <w:lang w:val="en-US"/>
        </w:rPr>
        <w:t xml:space="preserve"> </w:t>
      </w:r>
      <w:r w:rsidRPr="00F76020">
        <w:rPr>
          <w:rFonts w:ascii="Times New Roman" w:hAnsi="Times New Roman" w:cs="Times New Roman"/>
          <w:b/>
          <w:bCs/>
          <w:color w:val="000000"/>
          <w:sz w:val="28"/>
          <w:szCs w:val="28"/>
          <w:lang w:val="en-US"/>
        </w:rPr>
        <w:t>Mn</w:t>
      </w:r>
      <w:r w:rsidRPr="00787BFD">
        <w:rPr>
          <w:rFonts w:ascii="Times New Roman" w:hAnsi="Times New Roman" w:cs="Times New Roman"/>
          <w:b/>
          <w:bCs/>
          <w:color w:val="000000"/>
          <w:sz w:val="28"/>
          <w:szCs w:val="28"/>
          <w:vertAlign w:val="subscript"/>
          <w:lang w:val="en-US"/>
        </w:rPr>
        <w:t>124</w:t>
      </w:r>
      <w:r w:rsidRPr="00787BFD">
        <w:rPr>
          <w:rFonts w:ascii="Times New Roman" w:hAnsi="Times New Roman" w:cs="Times New Roman"/>
          <w:b/>
          <w:bCs/>
          <w:color w:val="000000"/>
          <w:sz w:val="28"/>
          <w:szCs w:val="28"/>
          <w:lang w:val="en-US"/>
        </w:rPr>
        <w:t xml:space="preserve"> – </w:t>
      </w:r>
      <w:r w:rsidRPr="00F76020">
        <w:rPr>
          <w:rFonts w:ascii="Times New Roman" w:hAnsi="Times New Roman" w:cs="Times New Roman"/>
          <w:b/>
          <w:bCs/>
          <w:color w:val="000000"/>
          <w:sz w:val="28"/>
          <w:szCs w:val="28"/>
          <w:u w:val="single"/>
          <w:lang w:val="en-US"/>
        </w:rPr>
        <w:t>Na</w:t>
      </w:r>
      <w:r w:rsidRPr="00787BFD">
        <w:rPr>
          <w:rFonts w:ascii="Times New Roman" w:hAnsi="Times New Roman" w:cs="Times New Roman"/>
          <w:b/>
          <w:bCs/>
          <w:color w:val="000000"/>
          <w:sz w:val="28"/>
          <w:szCs w:val="28"/>
          <w:u w:val="single"/>
          <w:vertAlign w:val="subscript"/>
          <w:lang w:val="en-US"/>
        </w:rPr>
        <w:t>30</w:t>
      </w:r>
      <w:r w:rsidRPr="00787BFD">
        <w:rPr>
          <w:rFonts w:ascii="Times New Roman" w:hAnsi="Times New Roman" w:cs="Times New Roman"/>
          <w:color w:val="000000"/>
          <w:sz w:val="28"/>
          <w:szCs w:val="28"/>
          <w:lang w:val="en-US"/>
        </w:rPr>
        <w:t xml:space="preserve"> – </w:t>
      </w:r>
      <w:r w:rsidRPr="00F76020">
        <w:rPr>
          <w:rFonts w:ascii="Times New Roman" w:hAnsi="Times New Roman" w:cs="Times New Roman"/>
          <w:b/>
          <w:bCs/>
          <w:color w:val="000000"/>
          <w:sz w:val="28"/>
          <w:szCs w:val="28"/>
          <w:lang w:val="en-US"/>
        </w:rPr>
        <w:t>Ce</w:t>
      </w:r>
      <w:r w:rsidRPr="00787BFD">
        <w:rPr>
          <w:rFonts w:ascii="Times New Roman" w:hAnsi="Times New Roman" w:cs="Times New Roman"/>
          <w:b/>
          <w:bCs/>
          <w:color w:val="000000"/>
          <w:sz w:val="28"/>
          <w:szCs w:val="28"/>
          <w:vertAlign w:val="subscript"/>
          <w:lang w:val="en-US"/>
        </w:rPr>
        <w:t>11,1</w:t>
      </w:r>
      <w:r w:rsidRPr="00787BFD">
        <w:rPr>
          <w:rFonts w:ascii="Times New Roman" w:hAnsi="Times New Roman" w:cs="Times New Roman"/>
          <w:b/>
          <w:bCs/>
          <w:color w:val="000000"/>
          <w:sz w:val="28"/>
          <w:szCs w:val="28"/>
          <w:lang w:val="en-US"/>
        </w:rPr>
        <w:t xml:space="preserve"> – </w:t>
      </w:r>
      <w:r w:rsidRPr="00F76020">
        <w:rPr>
          <w:rFonts w:ascii="Times New Roman" w:hAnsi="Times New Roman" w:cs="Times New Roman"/>
          <w:b/>
          <w:bCs/>
          <w:color w:val="000000"/>
          <w:sz w:val="28"/>
          <w:szCs w:val="28"/>
          <w:lang w:val="en-US"/>
        </w:rPr>
        <w:t>As</w:t>
      </w:r>
      <w:r w:rsidRPr="00787BFD">
        <w:rPr>
          <w:rFonts w:ascii="Times New Roman" w:hAnsi="Times New Roman" w:cs="Times New Roman"/>
          <w:b/>
          <w:bCs/>
          <w:color w:val="000000"/>
          <w:sz w:val="28"/>
          <w:szCs w:val="28"/>
          <w:vertAlign w:val="subscript"/>
          <w:lang w:val="en-US"/>
        </w:rPr>
        <w:t>7,9</w:t>
      </w:r>
      <w:r w:rsidRPr="00787BFD">
        <w:rPr>
          <w:rFonts w:ascii="Times New Roman" w:hAnsi="Times New Roman" w:cs="Times New Roman"/>
          <w:color w:val="000000"/>
          <w:sz w:val="28"/>
          <w:szCs w:val="28"/>
          <w:lang w:val="en-US"/>
        </w:rPr>
        <w:t xml:space="preserve"> – </w:t>
      </w:r>
      <w:r w:rsidRPr="00F76020">
        <w:rPr>
          <w:rFonts w:ascii="Times New Roman" w:hAnsi="Times New Roman" w:cs="Times New Roman"/>
          <w:b/>
          <w:bCs/>
          <w:color w:val="000000"/>
          <w:sz w:val="28"/>
          <w:szCs w:val="28"/>
          <w:lang w:val="en-US"/>
        </w:rPr>
        <w:t>Ca</w:t>
      </w:r>
      <w:r w:rsidRPr="00787BFD">
        <w:rPr>
          <w:rFonts w:ascii="Times New Roman" w:hAnsi="Times New Roman" w:cs="Times New Roman"/>
          <w:b/>
          <w:bCs/>
          <w:color w:val="000000"/>
          <w:sz w:val="28"/>
          <w:szCs w:val="28"/>
          <w:vertAlign w:val="subscript"/>
          <w:lang w:val="en-US"/>
        </w:rPr>
        <w:t>5,5</w:t>
      </w:r>
      <w:r w:rsidRPr="00787BFD">
        <w:rPr>
          <w:rFonts w:ascii="Times New Roman" w:hAnsi="Times New Roman" w:cs="Times New Roman"/>
          <w:color w:val="000000"/>
          <w:sz w:val="28"/>
          <w:szCs w:val="28"/>
          <w:lang w:val="en-US"/>
        </w:rPr>
        <w:t xml:space="preserve"> – </w:t>
      </w:r>
      <w:r w:rsidRPr="00F76020">
        <w:rPr>
          <w:rFonts w:ascii="Times New Roman" w:hAnsi="Times New Roman" w:cs="Times New Roman"/>
          <w:b/>
          <w:bCs/>
          <w:color w:val="000000"/>
          <w:sz w:val="28"/>
          <w:szCs w:val="28"/>
          <w:lang w:val="en-US"/>
        </w:rPr>
        <w:t>Al</w:t>
      </w:r>
      <w:r w:rsidRPr="00787BFD">
        <w:rPr>
          <w:rFonts w:ascii="Times New Roman" w:hAnsi="Times New Roman" w:cs="Times New Roman"/>
          <w:b/>
          <w:bCs/>
          <w:color w:val="000000"/>
          <w:sz w:val="28"/>
          <w:szCs w:val="28"/>
          <w:vertAlign w:val="subscript"/>
          <w:lang w:val="en-US"/>
        </w:rPr>
        <w:t>4,6</w:t>
      </w:r>
      <w:r w:rsidRPr="00787BFD">
        <w:rPr>
          <w:rFonts w:ascii="Times New Roman" w:hAnsi="Times New Roman" w:cs="Times New Roman"/>
          <w:b/>
          <w:bCs/>
          <w:color w:val="000000"/>
          <w:sz w:val="28"/>
          <w:szCs w:val="28"/>
          <w:lang w:val="en-US"/>
        </w:rPr>
        <w:t xml:space="preserve"> –</w:t>
      </w:r>
      <w:r w:rsidRPr="00F76020">
        <w:rPr>
          <w:rFonts w:ascii="Times New Roman" w:hAnsi="Times New Roman" w:cs="Times New Roman"/>
          <w:b/>
          <w:bCs/>
          <w:color w:val="000000"/>
          <w:sz w:val="28"/>
          <w:szCs w:val="28"/>
          <w:lang w:val="en-US"/>
        </w:rPr>
        <w:t>V</w:t>
      </w:r>
      <w:r w:rsidRPr="00787BFD">
        <w:rPr>
          <w:rFonts w:ascii="Times New Roman" w:hAnsi="Times New Roman" w:cs="Times New Roman"/>
          <w:b/>
          <w:bCs/>
          <w:color w:val="000000"/>
          <w:sz w:val="28"/>
          <w:szCs w:val="28"/>
          <w:vertAlign w:val="subscript"/>
          <w:lang w:val="en-US"/>
        </w:rPr>
        <w:t>2,4</w:t>
      </w:r>
      <w:r w:rsidRPr="00787BFD">
        <w:rPr>
          <w:rFonts w:ascii="Times New Roman" w:hAnsi="Times New Roman" w:cs="Times New Roman"/>
          <w:color w:val="000000"/>
          <w:sz w:val="28"/>
          <w:szCs w:val="28"/>
          <w:lang w:val="en-US"/>
        </w:rPr>
        <w:t xml:space="preserve"> – </w:t>
      </w:r>
      <w:r w:rsidRPr="00F76020">
        <w:rPr>
          <w:rFonts w:ascii="Times New Roman" w:hAnsi="Times New Roman" w:cs="Times New Roman"/>
          <w:b/>
          <w:bCs/>
          <w:color w:val="000000"/>
          <w:sz w:val="28"/>
          <w:szCs w:val="28"/>
          <w:lang w:val="en-US"/>
        </w:rPr>
        <w:t>Eu</w:t>
      </w:r>
      <w:r w:rsidRPr="00787BFD">
        <w:rPr>
          <w:rFonts w:ascii="Times New Roman" w:hAnsi="Times New Roman" w:cs="Times New Roman"/>
          <w:b/>
          <w:bCs/>
          <w:color w:val="000000"/>
          <w:sz w:val="28"/>
          <w:szCs w:val="28"/>
          <w:vertAlign w:val="subscript"/>
          <w:lang w:val="en-US"/>
        </w:rPr>
        <w:t>2,0</w:t>
      </w:r>
      <w:r w:rsidRPr="00787BFD">
        <w:rPr>
          <w:rFonts w:ascii="Times New Roman" w:hAnsi="Times New Roman" w:cs="Times New Roman"/>
          <w:color w:val="000000"/>
          <w:sz w:val="28"/>
          <w:szCs w:val="28"/>
          <w:lang w:val="en-US"/>
        </w:rPr>
        <w:t xml:space="preserve"> </w:t>
      </w:r>
      <w:r w:rsidR="00245834" w:rsidRPr="00787BFD">
        <w:rPr>
          <w:rFonts w:ascii="Times New Roman" w:hAnsi="Times New Roman" w:cs="Times New Roman"/>
          <w:color w:val="000000"/>
          <w:sz w:val="28"/>
          <w:szCs w:val="28"/>
          <w:lang w:val="en-US"/>
        </w:rPr>
        <w:t xml:space="preserve">– </w:t>
      </w:r>
      <w:r w:rsidRPr="00F76020">
        <w:rPr>
          <w:rFonts w:ascii="Times New Roman" w:hAnsi="Times New Roman" w:cs="Times New Roman"/>
          <w:b/>
          <w:bCs/>
          <w:color w:val="000000"/>
          <w:sz w:val="28"/>
          <w:szCs w:val="28"/>
          <w:lang w:val="en-US"/>
        </w:rPr>
        <w:t>Co</w:t>
      </w:r>
      <w:r w:rsidRPr="00787BFD">
        <w:rPr>
          <w:rFonts w:ascii="Times New Roman" w:hAnsi="Times New Roman" w:cs="Times New Roman"/>
          <w:b/>
          <w:bCs/>
          <w:color w:val="000000"/>
          <w:sz w:val="28"/>
          <w:szCs w:val="28"/>
          <w:vertAlign w:val="subscript"/>
          <w:lang w:val="en-US"/>
        </w:rPr>
        <w:t>1,8</w:t>
      </w:r>
      <w:r w:rsidRPr="00787BFD">
        <w:rPr>
          <w:rFonts w:ascii="Times New Roman" w:hAnsi="Times New Roman" w:cs="Times New Roman"/>
          <w:b/>
          <w:bCs/>
          <w:color w:val="000000"/>
          <w:sz w:val="28"/>
          <w:szCs w:val="28"/>
          <w:lang w:val="en-US"/>
        </w:rPr>
        <w:t xml:space="preserve"> – </w:t>
      </w:r>
      <w:r w:rsidRPr="00F76020">
        <w:rPr>
          <w:rFonts w:ascii="Times New Roman" w:hAnsi="Times New Roman" w:cs="Times New Roman"/>
          <w:b/>
          <w:bCs/>
          <w:color w:val="000000"/>
          <w:sz w:val="28"/>
          <w:szCs w:val="28"/>
          <w:lang w:val="en-US"/>
        </w:rPr>
        <w:t>Zn</w:t>
      </w:r>
      <w:r w:rsidRPr="00787BFD">
        <w:rPr>
          <w:rFonts w:ascii="Times New Roman" w:hAnsi="Times New Roman" w:cs="Times New Roman"/>
          <w:b/>
          <w:bCs/>
          <w:color w:val="000000"/>
          <w:sz w:val="28"/>
          <w:szCs w:val="28"/>
          <w:vertAlign w:val="subscript"/>
          <w:lang w:val="en-US"/>
        </w:rPr>
        <w:t>1,4</w:t>
      </w:r>
      <w:r w:rsidRPr="00787BFD">
        <w:rPr>
          <w:rFonts w:ascii="Times New Roman" w:hAnsi="Times New Roman" w:cs="Times New Roman"/>
          <w:color w:val="000000"/>
          <w:sz w:val="28"/>
          <w:szCs w:val="28"/>
          <w:lang w:val="en-US"/>
        </w:rPr>
        <w:t xml:space="preserve"> –</w:t>
      </w:r>
      <w:r w:rsidR="00245834" w:rsidRPr="00787BFD">
        <w:rPr>
          <w:rFonts w:ascii="Times New Roman" w:hAnsi="Times New Roman" w:cs="Times New Roman"/>
          <w:color w:val="000000"/>
          <w:sz w:val="28"/>
          <w:szCs w:val="28"/>
          <w:lang w:val="en-US"/>
        </w:rPr>
        <w:t xml:space="preserve"> </w:t>
      </w:r>
      <w:r w:rsidRPr="00171EB9">
        <w:rPr>
          <w:rFonts w:ascii="Times New Roman" w:hAnsi="Times New Roman" w:cs="Times New Roman"/>
          <w:color w:val="000000"/>
          <w:sz w:val="28"/>
          <w:szCs w:val="28"/>
          <w:lang w:val="en-US"/>
        </w:rPr>
        <w:t>Ag</w:t>
      </w:r>
      <w:r w:rsidRPr="00787BFD">
        <w:rPr>
          <w:rFonts w:ascii="Times New Roman" w:hAnsi="Times New Roman" w:cs="Times New Roman"/>
          <w:color w:val="000000"/>
          <w:sz w:val="28"/>
          <w:szCs w:val="28"/>
          <w:vertAlign w:val="subscript"/>
          <w:lang w:val="en-US"/>
        </w:rPr>
        <w:t>1,3</w:t>
      </w:r>
      <w:r w:rsidRPr="00787BFD">
        <w:rPr>
          <w:rFonts w:ascii="Times New Roman" w:hAnsi="Times New Roman" w:cs="Times New Roman"/>
          <w:color w:val="000000"/>
          <w:sz w:val="28"/>
          <w:szCs w:val="28"/>
          <w:lang w:val="en-US"/>
        </w:rPr>
        <w:t xml:space="preserve">; </w:t>
      </w:r>
    </w:p>
    <w:p w14:paraId="288D123B" w14:textId="77777777" w:rsidR="00CB48C9" w:rsidRDefault="003B4CC6" w:rsidP="00CB48C9">
      <w:pPr>
        <w:pStyle w:val="a3"/>
        <w:ind w:firstLine="567"/>
        <w:jc w:val="both"/>
        <w:rPr>
          <w:rFonts w:ascii="Times New Roman" w:hAnsi="Times New Roman" w:cs="Times New Roman"/>
          <w:color w:val="000000"/>
          <w:sz w:val="28"/>
          <w:szCs w:val="28"/>
          <w:lang w:val="en-US"/>
        </w:rPr>
      </w:pPr>
      <w:r w:rsidRPr="00171EB9">
        <w:rPr>
          <w:rFonts w:ascii="Times New Roman" w:hAnsi="Times New Roman" w:cs="Times New Roman"/>
          <w:color w:val="000000"/>
          <w:sz w:val="28"/>
          <w:szCs w:val="28"/>
        </w:rPr>
        <w:t>Кызылординская</w:t>
      </w:r>
      <w:r w:rsidRPr="00787BFD">
        <w:rPr>
          <w:rFonts w:ascii="Times New Roman" w:hAnsi="Times New Roman" w:cs="Times New Roman"/>
          <w:color w:val="000000"/>
          <w:sz w:val="28"/>
          <w:szCs w:val="28"/>
          <w:lang w:val="en-US"/>
        </w:rPr>
        <w:t xml:space="preserve"> </w:t>
      </w:r>
      <w:r w:rsidRPr="00171EB9">
        <w:rPr>
          <w:rFonts w:ascii="Times New Roman" w:hAnsi="Times New Roman" w:cs="Times New Roman"/>
          <w:color w:val="000000"/>
          <w:sz w:val="28"/>
          <w:szCs w:val="28"/>
        </w:rPr>
        <w:t>область</w:t>
      </w:r>
      <w:r w:rsidRPr="00787BFD">
        <w:rPr>
          <w:rFonts w:ascii="Times New Roman" w:hAnsi="Times New Roman" w:cs="Times New Roman"/>
          <w:color w:val="000000"/>
          <w:sz w:val="28"/>
          <w:szCs w:val="28"/>
          <w:lang w:val="en-US"/>
        </w:rPr>
        <w:t xml:space="preserve"> </w:t>
      </w:r>
      <w:r w:rsidR="00245834" w:rsidRPr="00F76020">
        <w:rPr>
          <w:rFonts w:ascii="Times New Roman" w:hAnsi="Times New Roman" w:cs="Times New Roman"/>
          <w:b/>
          <w:bCs/>
          <w:color w:val="000000"/>
          <w:sz w:val="28"/>
          <w:szCs w:val="28"/>
          <w:lang w:val="en-US"/>
        </w:rPr>
        <w:t>Mn</w:t>
      </w:r>
      <w:r w:rsidR="00245834" w:rsidRPr="00787BFD">
        <w:rPr>
          <w:rFonts w:ascii="Times New Roman" w:hAnsi="Times New Roman" w:cs="Times New Roman"/>
          <w:b/>
          <w:bCs/>
          <w:color w:val="000000"/>
          <w:sz w:val="28"/>
          <w:szCs w:val="28"/>
          <w:vertAlign w:val="subscript"/>
          <w:lang w:val="en-US"/>
        </w:rPr>
        <w:t>45,9</w:t>
      </w:r>
      <w:r w:rsidR="00245834" w:rsidRPr="00787BFD">
        <w:rPr>
          <w:rFonts w:ascii="Times New Roman" w:hAnsi="Times New Roman" w:cs="Times New Roman"/>
          <w:b/>
          <w:bCs/>
          <w:color w:val="000000"/>
          <w:sz w:val="28"/>
          <w:szCs w:val="28"/>
          <w:lang w:val="en-US"/>
        </w:rPr>
        <w:t xml:space="preserve"> – </w:t>
      </w:r>
      <w:r w:rsidR="00245834" w:rsidRPr="00F76020">
        <w:rPr>
          <w:rFonts w:ascii="Times New Roman" w:hAnsi="Times New Roman" w:cs="Times New Roman"/>
          <w:b/>
          <w:bCs/>
          <w:color w:val="000000"/>
          <w:sz w:val="28"/>
          <w:szCs w:val="28"/>
          <w:lang w:val="en-US"/>
        </w:rPr>
        <w:t>Na</w:t>
      </w:r>
      <w:r w:rsidR="00245834" w:rsidRPr="00787BFD">
        <w:rPr>
          <w:rFonts w:ascii="Times New Roman" w:hAnsi="Times New Roman" w:cs="Times New Roman"/>
          <w:b/>
          <w:bCs/>
          <w:color w:val="000000"/>
          <w:sz w:val="28"/>
          <w:szCs w:val="28"/>
          <w:vertAlign w:val="subscript"/>
          <w:lang w:val="en-US"/>
        </w:rPr>
        <w:t>45</w:t>
      </w:r>
      <w:r w:rsidR="00245834" w:rsidRPr="00787BFD">
        <w:rPr>
          <w:rFonts w:ascii="Times New Roman" w:hAnsi="Times New Roman" w:cs="Times New Roman"/>
          <w:color w:val="000000"/>
          <w:sz w:val="28"/>
          <w:szCs w:val="28"/>
          <w:vertAlign w:val="subscript"/>
          <w:lang w:val="en-US"/>
        </w:rPr>
        <w:t>,7</w:t>
      </w:r>
      <w:r w:rsidR="00245834" w:rsidRPr="00787BFD">
        <w:rPr>
          <w:rFonts w:ascii="Times New Roman" w:hAnsi="Times New Roman" w:cs="Times New Roman"/>
          <w:color w:val="000000"/>
          <w:sz w:val="28"/>
          <w:szCs w:val="28"/>
          <w:lang w:val="en-US"/>
        </w:rPr>
        <w:t xml:space="preserve"> – </w:t>
      </w:r>
      <w:r w:rsidR="00245834" w:rsidRPr="00F76020">
        <w:rPr>
          <w:rFonts w:ascii="Times New Roman" w:hAnsi="Times New Roman" w:cs="Times New Roman"/>
          <w:b/>
          <w:bCs/>
          <w:color w:val="000000"/>
          <w:sz w:val="28"/>
          <w:szCs w:val="28"/>
          <w:lang w:val="en-US"/>
        </w:rPr>
        <w:t>V</w:t>
      </w:r>
      <w:r w:rsidR="00245834" w:rsidRPr="00787BFD">
        <w:rPr>
          <w:rFonts w:ascii="Times New Roman" w:hAnsi="Times New Roman" w:cs="Times New Roman"/>
          <w:b/>
          <w:bCs/>
          <w:color w:val="000000"/>
          <w:sz w:val="28"/>
          <w:szCs w:val="28"/>
          <w:vertAlign w:val="subscript"/>
          <w:lang w:val="en-US"/>
        </w:rPr>
        <w:t>7,3</w:t>
      </w:r>
      <w:r w:rsidR="00245834" w:rsidRPr="00787BFD">
        <w:rPr>
          <w:rFonts w:ascii="Times New Roman" w:hAnsi="Times New Roman" w:cs="Times New Roman"/>
          <w:b/>
          <w:bCs/>
          <w:color w:val="000000"/>
          <w:sz w:val="28"/>
          <w:szCs w:val="28"/>
          <w:lang w:val="en-US"/>
        </w:rPr>
        <w:t xml:space="preserve"> – </w:t>
      </w:r>
      <w:r w:rsidR="00245834" w:rsidRPr="00F76020">
        <w:rPr>
          <w:rFonts w:ascii="Times New Roman" w:hAnsi="Times New Roman" w:cs="Times New Roman"/>
          <w:b/>
          <w:bCs/>
          <w:color w:val="000000"/>
          <w:sz w:val="28"/>
          <w:szCs w:val="28"/>
          <w:lang w:val="en-US"/>
        </w:rPr>
        <w:t>Al</w:t>
      </w:r>
      <w:r w:rsidR="00245834" w:rsidRPr="00787BFD">
        <w:rPr>
          <w:rFonts w:ascii="Times New Roman" w:hAnsi="Times New Roman" w:cs="Times New Roman"/>
          <w:b/>
          <w:bCs/>
          <w:color w:val="000000"/>
          <w:sz w:val="28"/>
          <w:szCs w:val="28"/>
          <w:vertAlign w:val="subscript"/>
          <w:lang w:val="en-US"/>
        </w:rPr>
        <w:t>7,1</w:t>
      </w:r>
      <w:r w:rsidR="00245834" w:rsidRPr="00787BFD">
        <w:rPr>
          <w:rFonts w:ascii="Times New Roman" w:hAnsi="Times New Roman" w:cs="Times New Roman"/>
          <w:color w:val="000000"/>
          <w:sz w:val="28"/>
          <w:szCs w:val="28"/>
          <w:lang w:val="en-US"/>
        </w:rPr>
        <w:t xml:space="preserve"> – </w:t>
      </w:r>
      <w:r w:rsidR="00245834" w:rsidRPr="00F76020">
        <w:rPr>
          <w:rFonts w:ascii="Times New Roman" w:hAnsi="Times New Roman" w:cs="Times New Roman"/>
          <w:b/>
          <w:bCs/>
          <w:color w:val="000000"/>
          <w:sz w:val="28"/>
          <w:szCs w:val="28"/>
          <w:lang w:val="en-US"/>
        </w:rPr>
        <w:t>Ce</w:t>
      </w:r>
      <w:r w:rsidR="00245834" w:rsidRPr="00787BFD">
        <w:rPr>
          <w:rFonts w:ascii="Times New Roman" w:hAnsi="Times New Roman" w:cs="Times New Roman"/>
          <w:b/>
          <w:bCs/>
          <w:color w:val="000000"/>
          <w:sz w:val="28"/>
          <w:szCs w:val="28"/>
          <w:vertAlign w:val="subscript"/>
          <w:lang w:val="en-US"/>
        </w:rPr>
        <w:t>7,0</w:t>
      </w:r>
      <w:r w:rsidR="00245834" w:rsidRPr="00787BFD">
        <w:rPr>
          <w:rFonts w:ascii="Times New Roman" w:hAnsi="Times New Roman" w:cs="Times New Roman"/>
          <w:b/>
          <w:bCs/>
          <w:color w:val="000000"/>
          <w:sz w:val="28"/>
          <w:szCs w:val="28"/>
          <w:lang w:val="en-US"/>
        </w:rPr>
        <w:t xml:space="preserve"> – </w:t>
      </w:r>
      <w:r w:rsidR="00245834" w:rsidRPr="00F76020">
        <w:rPr>
          <w:rFonts w:ascii="Times New Roman" w:hAnsi="Times New Roman" w:cs="Times New Roman"/>
          <w:b/>
          <w:bCs/>
          <w:color w:val="000000"/>
          <w:sz w:val="28"/>
          <w:szCs w:val="28"/>
          <w:lang w:val="en-US"/>
        </w:rPr>
        <w:t>As</w:t>
      </w:r>
      <w:r w:rsidR="00245834" w:rsidRPr="00787BFD">
        <w:rPr>
          <w:rFonts w:ascii="Times New Roman" w:hAnsi="Times New Roman" w:cs="Times New Roman"/>
          <w:b/>
          <w:bCs/>
          <w:color w:val="000000"/>
          <w:sz w:val="28"/>
          <w:szCs w:val="28"/>
          <w:vertAlign w:val="subscript"/>
          <w:lang w:val="en-US"/>
        </w:rPr>
        <w:t>6,7</w:t>
      </w:r>
      <w:r w:rsidR="00245834" w:rsidRPr="00787BFD">
        <w:rPr>
          <w:rFonts w:ascii="Times New Roman" w:hAnsi="Times New Roman" w:cs="Times New Roman"/>
          <w:color w:val="000000"/>
          <w:sz w:val="28"/>
          <w:szCs w:val="28"/>
          <w:lang w:val="en-US"/>
        </w:rPr>
        <w:t xml:space="preserve"> – </w:t>
      </w:r>
      <w:r w:rsidR="00245834" w:rsidRPr="00F76020">
        <w:rPr>
          <w:rFonts w:ascii="Times New Roman" w:hAnsi="Times New Roman" w:cs="Times New Roman"/>
          <w:b/>
          <w:bCs/>
          <w:color w:val="000000"/>
          <w:sz w:val="28"/>
          <w:szCs w:val="28"/>
          <w:lang w:val="en-US"/>
        </w:rPr>
        <w:t>Eu</w:t>
      </w:r>
      <w:r w:rsidR="00245834" w:rsidRPr="00787BFD">
        <w:rPr>
          <w:rFonts w:ascii="Times New Roman" w:hAnsi="Times New Roman" w:cs="Times New Roman"/>
          <w:b/>
          <w:bCs/>
          <w:color w:val="000000"/>
          <w:sz w:val="28"/>
          <w:szCs w:val="28"/>
          <w:vertAlign w:val="subscript"/>
          <w:lang w:val="en-US"/>
        </w:rPr>
        <w:t>3,0</w:t>
      </w:r>
      <w:r w:rsidR="00245834" w:rsidRPr="00787BFD">
        <w:rPr>
          <w:rFonts w:ascii="Times New Roman" w:hAnsi="Times New Roman" w:cs="Times New Roman"/>
          <w:b/>
          <w:bCs/>
          <w:color w:val="000000"/>
          <w:sz w:val="28"/>
          <w:szCs w:val="28"/>
          <w:lang w:val="en-US"/>
        </w:rPr>
        <w:t xml:space="preserve"> – </w:t>
      </w:r>
      <w:r w:rsidR="00245834" w:rsidRPr="00F76020">
        <w:rPr>
          <w:rFonts w:ascii="Times New Roman" w:hAnsi="Times New Roman" w:cs="Times New Roman"/>
          <w:b/>
          <w:bCs/>
          <w:color w:val="000000"/>
          <w:sz w:val="28"/>
          <w:szCs w:val="28"/>
          <w:lang w:val="en-US"/>
        </w:rPr>
        <w:t>Ca</w:t>
      </w:r>
      <w:r w:rsidR="00245834" w:rsidRPr="00787BFD">
        <w:rPr>
          <w:rFonts w:ascii="Times New Roman" w:hAnsi="Times New Roman" w:cs="Times New Roman"/>
          <w:b/>
          <w:bCs/>
          <w:color w:val="000000"/>
          <w:sz w:val="28"/>
          <w:szCs w:val="28"/>
          <w:vertAlign w:val="subscript"/>
          <w:lang w:val="en-US"/>
        </w:rPr>
        <w:t>2,8</w:t>
      </w:r>
      <w:r w:rsidR="00245834" w:rsidRPr="00787BFD">
        <w:rPr>
          <w:rFonts w:ascii="Times New Roman" w:hAnsi="Times New Roman" w:cs="Times New Roman"/>
          <w:color w:val="000000"/>
          <w:sz w:val="28"/>
          <w:szCs w:val="28"/>
          <w:lang w:val="en-US"/>
        </w:rPr>
        <w:t xml:space="preserve"> – </w:t>
      </w:r>
      <w:r w:rsidR="00245834" w:rsidRPr="00171EB9">
        <w:rPr>
          <w:rFonts w:ascii="Times New Roman" w:hAnsi="Times New Roman" w:cs="Times New Roman"/>
          <w:color w:val="000000"/>
          <w:sz w:val="28"/>
          <w:szCs w:val="28"/>
          <w:lang w:val="en-US"/>
        </w:rPr>
        <w:t>Au</w:t>
      </w:r>
      <w:r w:rsidR="00245834" w:rsidRPr="00787BFD">
        <w:rPr>
          <w:rFonts w:ascii="Times New Roman" w:hAnsi="Times New Roman" w:cs="Times New Roman"/>
          <w:color w:val="000000"/>
          <w:sz w:val="28"/>
          <w:szCs w:val="28"/>
          <w:vertAlign w:val="subscript"/>
          <w:lang w:val="en-US"/>
        </w:rPr>
        <w:t>2,0</w:t>
      </w:r>
      <w:r w:rsidR="00245834" w:rsidRPr="00787BFD">
        <w:rPr>
          <w:rFonts w:ascii="Times New Roman" w:hAnsi="Times New Roman" w:cs="Times New Roman"/>
          <w:color w:val="000000"/>
          <w:sz w:val="28"/>
          <w:szCs w:val="28"/>
          <w:lang w:val="en-US"/>
        </w:rPr>
        <w:t xml:space="preserve"> – </w:t>
      </w:r>
      <w:r w:rsidR="00245834" w:rsidRPr="00F76020">
        <w:rPr>
          <w:rFonts w:ascii="Times New Roman" w:hAnsi="Times New Roman" w:cs="Times New Roman"/>
          <w:b/>
          <w:bCs/>
          <w:color w:val="000000"/>
          <w:sz w:val="28"/>
          <w:szCs w:val="28"/>
          <w:lang w:val="en-US"/>
        </w:rPr>
        <w:t>Co</w:t>
      </w:r>
      <w:r w:rsidR="00245834" w:rsidRPr="00787BFD">
        <w:rPr>
          <w:rFonts w:ascii="Times New Roman" w:hAnsi="Times New Roman" w:cs="Times New Roman"/>
          <w:b/>
          <w:bCs/>
          <w:color w:val="000000"/>
          <w:sz w:val="28"/>
          <w:szCs w:val="28"/>
          <w:vertAlign w:val="subscript"/>
          <w:lang w:val="en-US"/>
        </w:rPr>
        <w:t>1,4</w:t>
      </w:r>
      <w:r w:rsidR="00245834" w:rsidRPr="00787BFD">
        <w:rPr>
          <w:rFonts w:ascii="Times New Roman" w:hAnsi="Times New Roman" w:cs="Times New Roman"/>
          <w:color w:val="000000"/>
          <w:sz w:val="28"/>
          <w:szCs w:val="28"/>
          <w:lang w:val="en-US"/>
        </w:rPr>
        <w:t xml:space="preserve"> – </w:t>
      </w:r>
      <w:r w:rsidR="00245834" w:rsidRPr="00171EB9">
        <w:rPr>
          <w:rFonts w:ascii="Times New Roman" w:hAnsi="Times New Roman" w:cs="Times New Roman"/>
          <w:color w:val="000000"/>
          <w:sz w:val="28"/>
          <w:szCs w:val="28"/>
          <w:lang w:val="en-US"/>
        </w:rPr>
        <w:t>Br</w:t>
      </w:r>
      <w:r w:rsidR="00245834" w:rsidRPr="00787BFD">
        <w:rPr>
          <w:rFonts w:ascii="Times New Roman" w:hAnsi="Times New Roman" w:cs="Times New Roman"/>
          <w:color w:val="000000"/>
          <w:sz w:val="28"/>
          <w:szCs w:val="28"/>
          <w:vertAlign w:val="subscript"/>
          <w:lang w:val="en-US"/>
        </w:rPr>
        <w:t>1,2</w:t>
      </w:r>
      <w:r w:rsidR="00245834" w:rsidRPr="00787BFD">
        <w:rPr>
          <w:rFonts w:ascii="Times New Roman" w:hAnsi="Times New Roman" w:cs="Times New Roman"/>
          <w:color w:val="000000"/>
          <w:sz w:val="28"/>
          <w:szCs w:val="28"/>
          <w:lang w:val="en-US"/>
        </w:rPr>
        <w:t xml:space="preserve"> – </w:t>
      </w:r>
      <w:r w:rsidR="00245834" w:rsidRPr="00F76020">
        <w:rPr>
          <w:rFonts w:ascii="Times New Roman" w:hAnsi="Times New Roman" w:cs="Times New Roman"/>
          <w:b/>
          <w:bCs/>
          <w:color w:val="000000"/>
          <w:sz w:val="28"/>
          <w:szCs w:val="28"/>
          <w:lang w:val="en-US"/>
        </w:rPr>
        <w:t>Zn</w:t>
      </w:r>
      <w:r w:rsidR="00245834" w:rsidRPr="00787BFD">
        <w:rPr>
          <w:rFonts w:ascii="Times New Roman" w:hAnsi="Times New Roman" w:cs="Times New Roman"/>
          <w:b/>
          <w:bCs/>
          <w:color w:val="000000"/>
          <w:sz w:val="28"/>
          <w:szCs w:val="28"/>
          <w:vertAlign w:val="subscript"/>
          <w:lang w:val="en-US"/>
        </w:rPr>
        <w:t>1,0</w:t>
      </w:r>
      <w:r w:rsidR="00245834" w:rsidRPr="00787BFD">
        <w:rPr>
          <w:rFonts w:ascii="Times New Roman" w:hAnsi="Times New Roman" w:cs="Times New Roman"/>
          <w:color w:val="000000"/>
          <w:sz w:val="28"/>
          <w:szCs w:val="28"/>
          <w:lang w:val="en-US"/>
        </w:rPr>
        <w:t xml:space="preserve">; </w:t>
      </w:r>
    </w:p>
    <w:p w14:paraId="4502A0C2" w14:textId="77777777" w:rsidR="00CB48C9" w:rsidRDefault="00245834" w:rsidP="00CB48C9">
      <w:pPr>
        <w:pStyle w:val="a3"/>
        <w:ind w:firstLine="567"/>
        <w:jc w:val="both"/>
        <w:rPr>
          <w:rFonts w:ascii="Times New Roman" w:hAnsi="Times New Roman" w:cs="Times New Roman"/>
          <w:color w:val="000000"/>
          <w:sz w:val="28"/>
          <w:szCs w:val="28"/>
          <w:lang w:val="en-US"/>
        </w:rPr>
      </w:pPr>
      <w:r w:rsidRPr="00F76020">
        <w:rPr>
          <w:rFonts w:ascii="Times New Roman" w:hAnsi="Times New Roman" w:cs="Times New Roman"/>
          <w:color w:val="000000"/>
          <w:sz w:val="28"/>
          <w:szCs w:val="28"/>
        </w:rPr>
        <w:t>Акмолинская</w:t>
      </w:r>
      <w:r w:rsidRPr="00787BFD">
        <w:rPr>
          <w:rFonts w:ascii="Times New Roman" w:hAnsi="Times New Roman" w:cs="Times New Roman"/>
          <w:color w:val="000000"/>
          <w:sz w:val="28"/>
          <w:szCs w:val="28"/>
          <w:lang w:val="en-US"/>
        </w:rPr>
        <w:t xml:space="preserve"> </w:t>
      </w:r>
      <w:r w:rsidRPr="00F76020">
        <w:rPr>
          <w:rFonts w:ascii="Times New Roman" w:hAnsi="Times New Roman" w:cs="Times New Roman"/>
          <w:color w:val="000000"/>
          <w:sz w:val="28"/>
          <w:szCs w:val="28"/>
        </w:rPr>
        <w:t>область</w:t>
      </w:r>
      <w:r w:rsidRPr="00787BFD">
        <w:rPr>
          <w:rFonts w:ascii="Times New Roman" w:hAnsi="Times New Roman" w:cs="Times New Roman"/>
          <w:color w:val="000000"/>
          <w:sz w:val="28"/>
          <w:szCs w:val="28"/>
          <w:lang w:val="en-US"/>
        </w:rPr>
        <w:t xml:space="preserve"> </w:t>
      </w:r>
      <w:r w:rsidR="00B972FF" w:rsidRPr="00F76020">
        <w:rPr>
          <w:rFonts w:ascii="Times New Roman" w:hAnsi="Times New Roman" w:cs="Times New Roman"/>
          <w:color w:val="000000"/>
          <w:sz w:val="28"/>
          <w:szCs w:val="28"/>
          <w:u w:val="single"/>
          <w:lang w:val="en-US"/>
        </w:rPr>
        <w:t>Na</w:t>
      </w:r>
      <w:r w:rsidR="00B972FF" w:rsidRPr="00787BFD">
        <w:rPr>
          <w:rFonts w:ascii="Times New Roman" w:hAnsi="Times New Roman" w:cs="Times New Roman"/>
          <w:color w:val="000000"/>
          <w:sz w:val="28"/>
          <w:szCs w:val="28"/>
          <w:u w:val="single"/>
          <w:vertAlign w:val="subscript"/>
          <w:lang w:val="en-US"/>
        </w:rPr>
        <w:t>42,9</w:t>
      </w:r>
      <w:r w:rsidR="00B972FF" w:rsidRPr="00787BFD">
        <w:rPr>
          <w:rFonts w:ascii="Times New Roman" w:hAnsi="Times New Roman" w:cs="Times New Roman"/>
          <w:color w:val="000000"/>
          <w:sz w:val="28"/>
          <w:szCs w:val="28"/>
          <w:u w:val="single"/>
          <w:lang w:val="en-US"/>
        </w:rPr>
        <w:t xml:space="preserve"> </w:t>
      </w:r>
      <w:r w:rsidR="00B972FF" w:rsidRPr="00787BFD">
        <w:rPr>
          <w:rFonts w:ascii="Times New Roman" w:hAnsi="Times New Roman" w:cs="Times New Roman"/>
          <w:color w:val="000000"/>
          <w:sz w:val="28"/>
          <w:szCs w:val="28"/>
          <w:lang w:val="en-US"/>
        </w:rPr>
        <w:t xml:space="preserve">– </w:t>
      </w:r>
      <w:r w:rsidR="00B972FF" w:rsidRPr="00F76020">
        <w:rPr>
          <w:rFonts w:ascii="Times New Roman" w:hAnsi="Times New Roman" w:cs="Times New Roman"/>
          <w:color w:val="000000"/>
          <w:sz w:val="28"/>
          <w:szCs w:val="28"/>
          <w:lang w:val="en-US"/>
        </w:rPr>
        <w:t>Eu</w:t>
      </w:r>
      <w:r w:rsidR="00B972FF" w:rsidRPr="00787BFD">
        <w:rPr>
          <w:rFonts w:ascii="Times New Roman" w:hAnsi="Times New Roman" w:cs="Times New Roman"/>
          <w:color w:val="000000"/>
          <w:sz w:val="28"/>
          <w:szCs w:val="28"/>
          <w:vertAlign w:val="subscript"/>
          <w:lang w:val="en-US"/>
        </w:rPr>
        <w:t>10</w:t>
      </w:r>
      <w:r w:rsidR="00B972FF" w:rsidRPr="00787BFD">
        <w:rPr>
          <w:rFonts w:ascii="Times New Roman" w:hAnsi="Times New Roman" w:cs="Times New Roman"/>
          <w:color w:val="000000"/>
          <w:sz w:val="28"/>
          <w:szCs w:val="28"/>
          <w:lang w:val="en-US"/>
        </w:rPr>
        <w:t xml:space="preserve"> – </w:t>
      </w:r>
      <w:r w:rsidR="00B972FF" w:rsidRPr="00F76020">
        <w:rPr>
          <w:rFonts w:ascii="Times New Roman" w:hAnsi="Times New Roman" w:cs="Times New Roman"/>
          <w:color w:val="000000"/>
          <w:sz w:val="28"/>
          <w:szCs w:val="28"/>
          <w:lang w:val="en-US"/>
        </w:rPr>
        <w:t>Sc</w:t>
      </w:r>
      <w:r w:rsidR="00B972FF" w:rsidRPr="00787BFD">
        <w:rPr>
          <w:rFonts w:ascii="Times New Roman" w:hAnsi="Times New Roman" w:cs="Times New Roman"/>
          <w:color w:val="000000"/>
          <w:sz w:val="28"/>
          <w:szCs w:val="28"/>
          <w:vertAlign w:val="subscript"/>
          <w:lang w:val="en-US"/>
        </w:rPr>
        <w:t>5,1</w:t>
      </w:r>
      <w:r w:rsidR="00B972FF" w:rsidRPr="00787BFD">
        <w:rPr>
          <w:rFonts w:ascii="Times New Roman" w:hAnsi="Times New Roman" w:cs="Times New Roman"/>
          <w:color w:val="000000"/>
          <w:sz w:val="28"/>
          <w:szCs w:val="28"/>
          <w:lang w:val="en-US"/>
        </w:rPr>
        <w:t xml:space="preserve"> – </w:t>
      </w:r>
      <w:r w:rsidR="00B972FF" w:rsidRPr="00F76020">
        <w:rPr>
          <w:rFonts w:ascii="Times New Roman" w:hAnsi="Times New Roman" w:cs="Times New Roman"/>
          <w:color w:val="000000"/>
          <w:sz w:val="28"/>
          <w:szCs w:val="28"/>
          <w:lang w:val="en-US"/>
        </w:rPr>
        <w:t>Mn</w:t>
      </w:r>
      <w:r w:rsidR="00B972FF" w:rsidRPr="00787BFD">
        <w:rPr>
          <w:rFonts w:ascii="Times New Roman" w:hAnsi="Times New Roman" w:cs="Times New Roman"/>
          <w:color w:val="000000"/>
          <w:sz w:val="28"/>
          <w:szCs w:val="28"/>
          <w:vertAlign w:val="subscript"/>
          <w:lang w:val="en-US"/>
        </w:rPr>
        <w:t>3,3</w:t>
      </w:r>
      <w:r w:rsidR="00B972FF" w:rsidRPr="00787BFD">
        <w:rPr>
          <w:rFonts w:ascii="Times New Roman" w:hAnsi="Times New Roman" w:cs="Times New Roman"/>
          <w:color w:val="000000"/>
          <w:sz w:val="28"/>
          <w:szCs w:val="28"/>
          <w:lang w:val="en-US"/>
        </w:rPr>
        <w:t xml:space="preserve"> – </w:t>
      </w:r>
      <w:r w:rsidR="00B972FF" w:rsidRPr="00F76020">
        <w:rPr>
          <w:rFonts w:ascii="Times New Roman" w:hAnsi="Times New Roman" w:cs="Times New Roman"/>
          <w:color w:val="000000"/>
          <w:sz w:val="28"/>
          <w:szCs w:val="28"/>
          <w:lang w:val="en-US"/>
        </w:rPr>
        <w:t>Au</w:t>
      </w:r>
      <w:r w:rsidR="00B972FF" w:rsidRPr="00787BFD">
        <w:rPr>
          <w:rFonts w:ascii="Times New Roman" w:hAnsi="Times New Roman" w:cs="Times New Roman"/>
          <w:color w:val="000000"/>
          <w:sz w:val="28"/>
          <w:szCs w:val="28"/>
          <w:vertAlign w:val="subscript"/>
          <w:lang w:val="en-US"/>
        </w:rPr>
        <w:t>3,0</w:t>
      </w:r>
      <w:r w:rsidR="00B972FF" w:rsidRPr="00787BFD">
        <w:rPr>
          <w:rFonts w:ascii="Times New Roman" w:hAnsi="Times New Roman" w:cs="Times New Roman"/>
          <w:color w:val="000000"/>
          <w:sz w:val="28"/>
          <w:szCs w:val="28"/>
          <w:lang w:val="en-US"/>
        </w:rPr>
        <w:t xml:space="preserve"> – </w:t>
      </w:r>
      <w:r w:rsidR="00B972FF" w:rsidRPr="00F76020">
        <w:rPr>
          <w:rFonts w:ascii="Times New Roman" w:hAnsi="Times New Roman" w:cs="Times New Roman"/>
          <w:color w:val="000000"/>
          <w:sz w:val="28"/>
          <w:szCs w:val="28"/>
          <w:lang w:val="en-US"/>
        </w:rPr>
        <w:t>Se</w:t>
      </w:r>
      <w:r w:rsidR="00B972FF" w:rsidRPr="00787BFD">
        <w:rPr>
          <w:rFonts w:ascii="Times New Roman" w:hAnsi="Times New Roman" w:cs="Times New Roman"/>
          <w:color w:val="000000"/>
          <w:sz w:val="28"/>
          <w:szCs w:val="28"/>
          <w:vertAlign w:val="subscript"/>
          <w:lang w:val="en-US"/>
        </w:rPr>
        <w:t>2,9</w:t>
      </w:r>
      <w:r w:rsidR="00B972FF" w:rsidRPr="00787BFD">
        <w:rPr>
          <w:rFonts w:ascii="Times New Roman" w:hAnsi="Times New Roman" w:cs="Times New Roman"/>
          <w:color w:val="000000"/>
          <w:sz w:val="28"/>
          <w:szCs w:val="28"/>
          <w:lang w:val="en-US"/>
        </w:rPr>
        <w:t xml:space="preserve"> – </w:t>
      </w:r>
      <w:r w:rsidR="00B972FF" w:rsidRPr="00F76020">
        <w:rPr>
          <w:rFonts w:ascii="Times New Roman" w:hAnsi="Times New Roman" w:cs="Times New Roman"/>
          <w:color w:val="000000"/>
          <w:sz w:val="28"/>
          <w:szCs w:val="28"/>
          <w:lang w:val="en-US"/>
        </w:rPr>
        <w:t>Ca</w:t>
      </w:r>
      <w:r w:rsidR="00B972FF" w:rsidRPr="00787BFD">
        <w:rPr>
          <w:rFonts w:ascii="Times New Roman" w:hAnsi="Times New Roman" w:cs="Times New Roman"/>
          <w:color w:val="000000"/>
          <w:sz w:val="28"/>
          <w:szCs w:val="28"/>
          <w:vertAlign w:val="subscript"/>
          <w:lang w:val="en-US"/>
        </w:rPr>
        <w:t>2,5</w:t>
      </w:r>
      <w:r w:rsidR="00B972FF" w:rsidRPr="00787BFD">
        <w:rPr>
          <w:rFonts w:ascii="Times New Roman" w:hAnsi="Times New Roman" w:cs="Times New Roman"/>
          <w:color w:val="000000"/>
          <w:sz w:val="28"/>
          <w:szCs w:val="28"/>
          <w:lang w:val="en-US"/>
        </w:rPr>
        <w:t xml:space="preserve"> – </w:t>
      </w:r>
      <w:r w:rsidR="00B972FF" w:rsidRPr="00F76020">
        <w:rPr>
          <w:rFonts w:ascii="Times New Roman" w:hAnsi="Times New Roman" w:cs="Times New Roman"/>
          <w:color w:val="000000"/>
          <w:sz w:val="28"/>
          <w:szCs w:val="28"/>
          <w:lang w:val="en-US"/>
        </w:rPr>
        <w:t>Ag</w:t>
      </w:r>
      <w:r w:rsidR="00B972FF" w:rsidRPr="00787BFD">
        <w:rPr>
          <w:rFonts w:ascii="Times New Roman" w:hAnsi="Times New Roman" w:cs="Times New Roman"/>
          <w:color w:val="000000"/>
          <w:sz w:val="28"/>
          <w:szCs w:val="28"/>
          <w:vertAlign w:val="subscript"/>
          <w:lang w:val="en-US"/>
        </w:rPr>
        <w:t>2,2</w:t>
      </w:r>
      <w:r w:rsidR="00B972FF" w:rsidRPr="00787BFD">
        <w:rPr>
          <w:rFonts w:ascii="Times New Roman" w:hAnsi="Times New Roman" w:cs="Times New Roman"/>
          <w:color w:val="000000"/>
          <w:sz w:val="28"/>
          <w:szCs w:val="28"/>
          <w:lang w:val="en-US"/>
        </w:rPr>
        <w:t xml:space="preserve"> – </w:t>
      </w:r>
      <w:r w:rsidR="00B972FF" w:rsidRPr="00F76020">
        <w:rPr>
          <w:rFonts w:ascii="Times New Roman" w:hAnsi="Times New Roman" w:cs="Times New Roman"/>
          <w:color w:val="000000"/>
          <w:sz w:val="28"/>
          <w:szCs w:val="28"/>
          <w:lang w:val="en-US"/>
        </w:rPr>
        <w:t>V</w:t>
      </w:r>
      <w:r w:rsidR="00B972FF" w:rsidRPr="00787BFD">
        <w:rPr>
          <w:rFonts w:ascii="Times New Roman" w:hAnsi="Times New Roman" w:cs="Times New Roman"/>
          <w:color w:val="000000"/>
          <w:sz w:val="28"/>
          <w:szCs w:val="28"/>
          <w:vertAlign w:val="subscript"/>
          <w:lang w:val="en-US"/>
        </w:rPr>
        <w:t>2,1</w:t>
      </w:r>
      <w:r w:rsidR="00B972FF" w:rsidRPr="00787BFD">
        <w:rPr>
          <w:rFonts w:ascii="Times New Roman" w:hAnsi="Times New Roman" w:cs="Times New Roman"/>
          <w:color w:val="000000"/>
          <w:sz w:val="28"/>
          <w:szCs w:val="28"/>
          <w:lang w:val="en-US"/>
        </w:rPr>
        <w:t xml:space="preserve"> – </w:t>
      </w:r>
      <w:r w:rsidR="00B972FF" w:rsidRPr="00F76020">
        <w:rPr>
          <w:rFonts w:ascii="Times New Roman" w:hAnsi="Times New Roman" w:cs="Times New Roman"/>
          <w:color w:val="000000"/>
          <w:sz w:val="28"/>
          <w:szCs w:val="28"/>
          <w:lang w:val="en-US"/>
        </w:rPr>
        <w:t>Zn</w:t>
      </w:r>
      <w:r w:rsidR="00B972FF" w:rsidRPr="00787BFD">
        <w:rPr>
          <w:rFonts w:ascii="Times New Roman" w:hAnsi="Times New Roman" w:cs="Times New Roman"/>
          <w:color w:val="000000"/>
          <w:sz w:val="28"/>
          <w:szCs w:val="28"/>
          <w:vertAlign w:val="subscript"/>
          <w:lang w:val="en-US"/>
        </w:rPr>
        <w:t>1,7</w:t>
      </w:r>
      <w:r w:rsidR="00B972FF" w:rsidRPr="00787BFD">
        <w:rPr>
          <w:rFonts w:ascii="Times New Roman" w:hAnsi="Times New Roman" w:cs="Times New Roman"/>
          <w:color w:val="000000"/>
          <w:sz w:val="28"/>
          <w:szCs w:val="28"/>
          <w:lang w:val="en-US"/>
        </w:rPr>
        <w:t xml:space="preserve"> – </w:t>
      </w:r>
      <w:r w:rsidR="00B972FF" w:rsidRPr="00F76020">
        <w:rPr>
          <w:rFonts w:ascii="Times New Roman" w:hAnsi="Times New Roman" w:cs="Times New Roman"/>
          <w:color w:val="000000"/>
          <w:sz w:val="28"/>
          <w:szCs w:val="28"/>
          <w:lang w:val="en-US"/>
        </w:rPr>
        <w:t>Co</w:t>
      </w:r>
      <w:r w:rsidR="00B972FF" w:rsidRPr="00787BFD">
        <w:rPr>
          <w:rFonts w:ascii="Times New Roman" w:hAnsi="Times New Roman" w:cs="Times New Roman"/>
          <w:color w:val="000000"/>
          <w:sz w:val="28"/>
          <w:szCs w:val="28"/>
          <w:vertAlign w:val="subscript"/>
          <w:lang w:val="en-US"/>
        </w:rPr>
        <w:t>1,5</w:t>
      </w:r>
      <w:r w:rsidR="00B972FF" w:rsidRPr="00787BFD">
        <w:rPr>
          <w:rFonts w:ascii="Times New Roman" w:hAnsi="Times New Roman" w:cs="Times New Roman"/>
          <w:color w:val="000000"/>
          <w:sz w:val="28"/>
          <w:szCs w:val="28"/>
          <w:lang w:val="en-US"/>
        </w:rPr>
        <w:t xml:space="preserve"> – </w:t>
      </w:r>
      <w:r w:rsidR="00B972FF" w:rsidRPr="00F76020">
        <w:rPr>
          <w:rFonts w:ascii="Times New Roman" w:hAnsi="Times New Roman" w:cs="Times New Roman"/>
          <w:color w:val="000000"/>
          <w:sz w:val="28"/>
          <w:szCs w:val="28"/>
          <w:lang w:val="en-US"/>
        </w:rPr>
        <w:t>Al</w:t>
      </w:r>
      <w:r w:rsidR="00B972FF" w:rsidRPr="00787BFD">
        <w:rPr>
          <w:rFonts w:ascii="Times New Roman" w:hAnsi="Times New Roman" w:cs="Times New Roman"/>
          <w:color w:val="000000"/>
          <w:sz w:val="28"/>
          <w:szCs w:val="28"/>
          <w:vertAlign w:val="subscript"/>
          <w:lang w:val="en-US"/>
        </w:rPr>
        <w:t>1,2</w:t>
      </w:r>
      <w:r w:rsidR="00B972FF" w:rsidRPr="00787BFD">
        <w:rPr>
          <w:rFonts w:ascii="Times New Roman" w:hAnsi="Times New Roman" w:cs="Times New Roman"/>
          <w:color w:val="000000"/>
          <w:sz w:val="28"/>
          <w:szCs w:val="28"/>
          <w:lang w:val="en-US"/>
        </w:rPr>
        <w:t xml:space="preserve"> –</w:t>
      </w:r>
      <w:r w:rsidR="00B972FF" w:rsidRPr="00F76020">
        <w:rPr>
          <w:rFonts w:ascii="Times New Roman" w:hAnsi="Times New Roman" w:cs="Times New Roman"/>
          <w:color w:val="000000"/>
          <w:sz w:val="28"/>
          <w:szCs w:val="28"/>
          <w:lang w:val="en-US"/>
        </w:rPr>
        <w:t>Cu</w:t>
      </w:r>
      <w:r w:rsidR="00B972FF" w:rsidRPr="00787BFD">
        <w:rPr>
          <w:rFonts w:ascii="Times New Roman" w:hAnsi="Times New Roman" w:cs="Times New Roman"/>
          <w:color w:val="000000"/>
          <w:sz w:val="28"/>
          <w:szCs w:val="28"/>
          <w:vertAlign w:val="subscript"/>
          <w:lang w:val="en-US"/>
        </w:rPr>
        <w:t>1,1</w:t>
      </w:r>
      <w:r w:rsidR="00B972FF" w:rsidRPr="00787BFD">
        <w:rPr>
          <w:rFonts w:ascii="Times New Roman" w:hAnsi="Times New Roman" w:cs="Times New Roman"/>
          <w:color w:val="000000"/>
          <w:sz w:val="28"/>
          <w:szCs w:val="28"/>
          <w:lang w:val="en-US"/>
        </w:rPr>
        <w:t xml:space="preserve"> –</w:t>
      </w:r>
      <w:r w:rsidR="00B972FF" w:rsidRPr="00F76020">
        <w:rPr>
          <w:rFonts w:ascii="Times New Roman" w:hAnsi="Times New Roman" w:cs="Times New Roman"/>
          <w:color w:val="000000"/>
          <w:sz w:val="28"/>
          <w:szCs w:val="28"/>
          <w:lang w:val="en-US"/>
        </w:rPr>
        <w:t>Sm</w:t>
      </w:r>
      <w:r w:rsidR="00B972FF" w:rsidRPr="00787BFD">
        <w:rPr>
          <w:rFonts w:ascii="Times New Roman" w:hAnsi="Times New Roman" w:cs="Times New Roman"/>
          <w:color w:val="000000"/>
          <w:sz w:val="28"/>
          <w:szCs w:val="28"/>
          <w:vertAlign w:val="subscript"/>
          <w:lang w:val="en-US"/>
        </w:rPr>
        <w:t>1,1</w:t>
      </w:r>
      <w:r w:rsidR="00B972FF" w:rsidRPr="00787BFD">
        <w:rPr>
          <w:rFonts w:ascii="Times New Roman" w:hAnsi="Times New Roman" w:cs="Times New Roman"/>
          <w:color w:val="000000"/>
          <w:sz w:val="28"/>
          <w:szCs w:val="28"/>
          <w:lang w:val="en-US"/>
        </w:rPr>
        <w:t>;</w:t>
      </w:r>
      <w:r w:rsidR="00D66A91" w:rsidRPr="00787BFD">
        <w:rPr>
          <w:rFonts w:ascii="Times New Roman" w:hAnsi="Times New Roman" w:cs="Times New Roman"/>
          <w:color w:val="000000"/>
          <w:sz w:val="28"/>
          <w:szCs w:val="28"/>
          <w:lang w:val="en-US"/>
        </w:rPr>
        <w:t xml:space="preserve"> </w:t>
      </w:r>
    </w:p>
    <w:p w14:paraId="70323407" w14:textId="77777777" w:rsidR="00CB48C9" w:rsidRDefault="00245834" w:rsidP="00CB48C9">
      <w:pPr>
        <w:pStyle w:val="a3"/>
        <w:ind w:firstLine="567"/>
        <w:jc w:val="both"/>
        <w:rPr>
          <w:rFonts w:ascii="Times New Roman" w:hAnsi="Times New Roman" w:cs="Times New Roman"/>
          <w:color w:val="000000"/>
          <w:sz w:val="28"/>
          <w:szCs w:val="28"/>
          <w:lang w:val="en-US"/>
        </w:rPr>
      </w:pPr>
      <w:proofErr w:type="spellStart"/>
      <w:r w:rsidRPr="00F76020">
        <w:rPr>
          <w:rFonts w:ascii="Times New Roman" w:hAnsi="Times New Roman" w:cs="Times New Roman"/>
          <w:color w:val="000000"/>
          <w:sz w:val="28"/>
          <w:szCs w:val="28"/>
        </w:rPr>
        <w:t>Северо</w:t>
      </w:r>
      <w:proofErr w:type="spellEnd"/>
      <w:r w:rsidRPr="00787BFD">
        <w:rPr>
          <w:rFonts w:ascii="Times New Roman" w:hAnsi="Times New Roman" w:cs="Times New Roman"/>
          <w:color w:val="000000"/>
          <w:sz w:val="28"/>
          <w:szCs w:val="28"/>
          <w:lang w:val="en-US"/>
        </w:rPr>
        <w:t>-</w:t>
      </w:r>
      <w:r w:rsidRPr="00F76020">
        <w:rPr>
          <w:rFonts w:ascii="Times New Roman" w:hAnsi="Times New Roman" w:cs="Times New Roman"/>
          <w:color w:val="000000"/>
          <w:sz w:val="28"/>
          <w:szCs w:val="28"/>
        </w:rPr>
        <w:t>Казахстанская</w:t>
      </w:r>
      <w:r w:rsidRPr="00787BFD">
        <w:rPr>
          <w:rFonts w:ascii="Times New Roman" w:hAnsi="Times New Roman" w:cs="Times New Roman"/>
          <w:color w:val="000000"/>
          <w:sz w:val="28"/>
          <w:szCs w:val="28"/>
          <w:lang w:val="en-US"/>
        </w:rPr>
        <w:t xml:space="preserve"> </w:t>
      </w:r>
      <w:r w:rsidRPr="00F76020">
        <w:rPr>
          <w:rFonts w:ascii="Times New Roman" w:hAnsi="Times New Roman" w:cs="Times New Roman"/>
          <w:color w:val="000000"/>
          <w:sz w:val="28"/>
          <w:szCs w:val="28"/>
        </w:rPr>
        <w:t>область</w:t>
      </w:r>
      <w:r w:rsidRPr="00787BFD">
        <w:rPr>
          <w:rFonts w:ascii="Times New Roman" w:hAnsi="Times New Roman" w:cs="Times New Roman"/>
          <w:color w:val="000000"/>
          <w:sz w:val="28"/>
          <w:szCs w:val="28"/>
          <w:lang w:val="en-US"/>
        </w:rPr>
        <w:t xml:space="preserve"> </w:t>
      </w:r>
      <w:r w:rsidR="00B972FF" w:rsidRPr="00F76020">
        <w:rPr>
          <w:rFonts w:ascii="Times New Roman" w:hAnsi="Times New Roman" w:cs="Times New Roman"/>
          <w:color w:val="000000"/>
          <w:sz w:val="28"/>
          <w:szCs w:val="28"/>
          <w:u w:val="single"/>
          <w:lang w:val="en-US"/>
        </w:rPr>
        <w:t>Na</w:t>
      </w:r>
      <w:r w:rsidR="00B972FF" w:rsidRPr="00787BFD">
        <w:rPr>
          <w:rFonts w:ascii="Times New Roman" w:hAnsi="Times New Roman" w:cs="Times New Roman"/>
          <w:color w:val="000000"/>
          <w:sz w:val="28"/>
          <w:szCs w:val="28"/>
          <w:u w:val="single"/>
          <w:vertAlign w:val="subscript"/>
          <w:lang w:val="en-US"/>
        </w:rPr>
        <w:t>37,2</w:t>
      </w:r>
      <w:r w:rsidR="00B972FF" w:rsidRPr="00787BFD">
        <w:rPr>
          <w:rFonts w:ascii="Times New Roman" w:hAnsi="Times New Roman" w:cs="Times New Roman"/>
          <w:color w:val="000000"/>
          <w:sz w:val="28"/>
          <w:szCs w:val="28"/>
          <w:u w:val="single"/>
          <w:lang w:val="en-US"/>
        </w:rPr>
        <w:t xml:space="preserve"> </w:t>
      </w:r>
      <w:r w:rsidR="00D66A91" w:rsidRPr="00787BFD">
        <w:rPr>
          <w:rFonts w:ascii="Times New Roman" w:hAnsi="Times New Roman" w:cs="Times New Roman"/>
          <w:color w:val="000000"/>
          <w:sz w:val="28"/>
          <w:szCs w:val="28"/>
          <w:lang w:val="en-US"/>
        </w:rPr>
        <w:t xml:space="preserve">– </w:t>
      </w:r>
      <w:r w:rsidR="00D66A91" w:rsidRPr="00F76020">
        <w:rPr>
          <w:rFonts w:ascii="Times New Roman" w:hAnsi="Times New Roman" w:cs="Times New Roman"/>
          <w:color w:val="000000"/>
          <w:sz w:val="28"/>
          <w:szCs w:val="28"/>
          <w:lang w:val="en-US"/>
        </w:rPr>
        <w:t>Eu</w:t>
      </w:r>
      <w:r w:rsidR="00D66A91" w:rsidRPr="00787BFD">
        <w:rPr>
          <w:rFonts w:ascii="Times New Roman" w:hAnsi="Times New Roman" w:cs="Times New Roman"/>
          <w:color w:val="000000"/>
          <w:sz w:val="28"/>
          <w:szCs w:val="28"/>
          <w:vertAlign w:val="subscript"/>
          <w:lang w:val="en-US"/>
        </w:rPr>
        <w:t>10</w:t>
      </w:r>
      <w:r w:rsidR="00D66A91" w:rsidRPr="00787BFD">
        <w:rPr>
          <w:rFonts w:ascii="Times New Roman" w:hAnsi="Times New Roman" w:cs="Times New Roman"/>
          <w:color w:val="000000"/>
          <w:sz w:val="28"/>
          <w:szCs w:val="28"/>
          <w:lang w:val="en-US"/>
        </w:rPr>
        <w:t xml:space="preserve"> – </w:t>
      </w:r>
      <w:r w:rsidR="00D66A91" w:rsidRPr="00F76020">
        <w:rPr>
          <w:rFonts w:ascii="Times New Roman" w:hAnsi="Times New Roman" w:cs="Times New Roman"/>
          <w:color w:val="000000"/>
          <w:sz w:val="28"/>
          <w:szCs w:val="28"/>
          <w:lang w:val="en-US"/>
        </w:rPr>
        <w:t>Au</w:t>
      </w:r>
      <w:r w:rsidR="00D66A91" w:rsidRPr="00787BFD">
        <w:rPr>
          <w:rFonts w:ascii="Times New Roman" w:hAnsi="Times New Roman" w:cs="Times New Roman"/>
          <w:color w:val="000000"/>
          <w:sz w:val="28"/>
          <w:szCs w:val="28"/>
          <w:vertAlign w:val="subscript"/>
          <w:lang w:val="en-US"/>
        </w:rPr>
        <w:t>6,0</w:t>
      </w:r>
      <w:r w:rsidR="00D66A91" w:rsidRPr="00787BFD">
        <w:rPr>
          <w:rFonts w:ascii="Times New Roman" w:hAnsi="Times New Roman" w:cs="Times New Roman"/>
          <w:color w:val="000000"/>
          <w:sz w:val="28"/>
          <w:szCs w:val="28"/>
          <w:lang w:val="en-US"/>
        </w:rPr>
        <w:t xml:space="preserve"> – </w:t>
      </w:r>
      <w:r w:rsidR="00B972FF" w:rsidRPr="00F76020">
        <w:rPr>
          <w:rFonts w:ascii="Times New Roman" w:hAnsi="Times New Roman" w:cs="Times New Roman"/>
          <w:color w:val="000000"/>
          <w:sz w:val="28"/>
          <w:szCs w:val="28"/>
          <w:lang w:val="en-US"/>
        </w:rPr>
        <w:t>Sc</w:t>
      </w:r>
      <w:r w:rsidR="00B972FF" w:rsidRPr="00787BFD">
        <w:rPr>
          <w:rFonts w:ascii="Times New Roman" w:hAnsi="Times New Roman" w:cs="Times New Roman"/>
          <w:color w:val="000000"/>
          <w:sz w:val="28"/>
          <w:szCs w:val="28"/>
          <w:vertAlign w:val="subscript"/>
          <w:lang w:val="en-US"/>
        </w:rPr>
        <w:t>5,1</w:t>
      </w:r>
      <w:r w:rsidR="00B972FF" w:rsidRPr="00787BFD">
        <w:rPr>
          <w:rFonts w:ascii="Times New Roman" w:hAnsi="Times New Roman" w:cs="Times New Roman"/>
          <w:color w:val="000000"/>
          <w:sz w:val="28"/>
          <w:szCs w:val="28"/>
          <w:lang w:val="en-US"/>
        </w:rPr>
        <w:t xml:space="preserve"> </w:t>
      </w:r>
      <w:r w:rsidR="00D66A91" w:rsidRPr="00787BFD">
        <w:rPr>
          <w:rFonts w:ascii="Times New Roman" w:hAnsi="Times New Roman" w:cs="Times New Roman"/>
          <w:color w:val="000000"/>
          <w:sz w:val="28"/>
          <w:szCs w:val="28"/>
          <w:lang w:val="en-US"/>
        </w:rPr>
        <w:t xml:space="preserve">– </w:t>
      </w:r>
      <w:r w:rsidR="00D66A91" w:rsidRPr="00F76020">
        <w:rPr>
          <w:rFonts w:ascii="Times New Roman" w:hAnsi="Times New Roman" w:cs="Times New Roman"/>
          <w:color w:val="000000"/>
          <w:sz w:val="28"/>
          <w:szCs w:val="28"/>
          <w:lang w:val="en-US"/>
        </w:rPr>
        <w:t>Mn</w:t>
      </w:r>
      <w:r w:rsidR="00D66A91" w:rsidRPr="00787BFD">
        <w:rPr>
          <w:rFonts w:ascii="Times New Roman" w:hAnsi="Times New Roman" w:cs="Times New Roman"/>
          <w:color w:val="000000"/>
          <w:sz w:val="28"/>
          <w:szCs w:val="28"/>
          <w:vertAlign w:val="subscript"/>
          <w:lang w:val="en-US"/>
        </w:rPr>
        <w:t>4,2</w:t>
      </w:r>
      <w:r w:rsidR="00D66A91" w:rsidRPr="00787BFD">
        <w:rPr>
          <w:rFonts w:ascii="Times New Roman" w:hAnsi="Times New Roman" w:cs="Times New Roman"/>
          <w:color w:val="000000"/>
          <w:sz w:val="28"/>
          <w:szCs w:val="28"/>
          <w:lang w:val="en-US"/>
        </w:rPr>
        <w:t xml:space="preserve"> – </w:t>
      </w:r>
      <w:r w:rsidR="00D66A91" w:rsidRPr="00F76020">
        <w:rPr>
          <w:rFonts w:ascii="Times New Roman" w:hAnsi="Times New Roman" w:cs="Times New Roman"/>
          <w:color w:val="000000"/>
          <w:sz w:val="28"/>
          <w:szCs w:val="28"/>
          <w:lang w:val="en-US"/>
        </w:rPr>
        <w:t>Ag</w:t>
      </w:r>
      <w:r w:rsidR="00D66A91" w:rsidRPr="00787BFD">
        <w:rPr>
          <w:rFonts w:ascii="Times New Roman" w:hAnsi="Times New Roman" w:cs="Times New Roman"/>
          <w:color w:val="000000"/>
          <w:sz w:val="28"/>
          <w:szCs w:val="28"/>
          <w:vertAlign w:val="subscript"/>
          <w:lang w:val="en-US"/>
        </w:rPr>
        <w:t>3,0</w:t>
      </w:r>
      <w:r w:rsidR="00D66A91" w:rsidRPr="00787BFD">
        <w:rPr>
          <w:rFonts w:ascii="Times New Roman" w:hAnsi="Times New Roman" w:cs="Times New Roman"/>
          <w:color w:val="000000"/>
          <w:sz w:val="28"/>
          <w:szCs w:val="28"/>
          <w:lang w:val="en-US"/>
        </w:rPr>
        <w:t xml:space="preserve"> – </w:t>
      </w:r>
      <w:r w:rsidR="00B972FF" w:rsidRPr="00F76020">
        <w:rPr>
          <w:rFonts w:ascii="Times New Roman" w:hAnsi="Times New Roman" w:cs="Times New Roman"/>
          <w:color w:val="000000"/>
          <w:sz w:val="28"/>
          <w:szCs w:val="28"/>
          <w:lang w:val="en-US"/>
        </w:rPr>
        <w:t>Ca</w:t>
      </w:r>
      <w:r w:rsidR="00B972FF" w:rsidRPr="00787BFD">
        <w:rPr>
          <w:rFonts w:ascii="Times New Roman" w:hAnsi="Times New Roman" w:cs="Times New Roman"/>
          <w:color w:val="000000"/>
          <w:sz w:val="28"/>
          <w:szCs w:val="28"/>
          <w:vertAlign w:val="subscript"/>
          <w:lang w:val="en-US"/>
        </w:rPr>
        <w:t>2,7</w:t>
      </w:r>
      <w:r w:rsidR="00D66A91" w:rsidRPr="00787BFD">
        <w:rPr>
          <w:rFonts w:ascii="Times New Roman" w:hAnsi="Times New Roman" w:cs="Times New Roman"/>
          <w:color w:val="000000"/>
          <w:sz w:val="28"/>
          <w:szCs w:val="28"/>
          <w:lang w:val="en-US"/>
        </w:rPr>
        <w:t xml:space="preserve"> –</w:t>
      </w:r>
      <w:r w:rsidR="00B972FF" w:rsidRPr="00787BFD">
        <w:rPr>
          <w:rFonts w:ascii="Times New Roman" w:hAnsi="Times New Roman" w:cs="Times New Roman"/>
          <w:color w:val="000000"/>
          <w:sz w:val="28"/>
          <w:szCs w:val="28"/>
          <w:lang w:val="en-US"/>
        </w:rPr>
        <w:t xml:space="preserve"> </w:t>
      </w:r>
      <w:r w:rsidR="00B972FF" w:rsidRPr="00F76020">
        <w:rPr>
          <w:rFonts w:ascii="Times New Roman" w:hAnsi="Times New Roman" w:cs="Times New Roman"/>
          <w:color w:val="000000"/>
          <w:sz w:val="28"/>
          <w:szCs w:val="28"/>
          <w:lang w:val="en-US"/>
        </w:rPr>
        <w:t>V</w:t>
      </w:r>
      <w:r w:rsidR="00B972FF" w:rsidRPr="00787BFD">
        <w:rPr>
          <w:rFonts w:ascii="Times New Roman" w:hAnsi="Times New Roman" w:cs="Times New Roman"/>
          <w:color w:val="000000"/>
          <w:sz w:val="28"/>
          <w:szCs w:val="28"/>
          <w:vertAlign w:val="subscript"/>
          <w:lang w:val="en-US"/>
        </w:rPr>
        <w:t>1,8</w:t>
      </w:r>
      <w:r w:rsidRPr="00787BFD">
        <w:rPr>
          <w:rFonts w:ascii="Times New Roman" w:hAnsi="Times New Roman" w:cs="Times New Roman"/>
          <w:color w:val="000000"/>
          <w:sz w:val="28"/>
          <w:szCs w:val="28"/>
          <w:lang w:val="en-US"/>
        </w:rPr>
        <w:t xml:space="preserve"> </w:t>
      </w:r>
      <w:r w:rsidR="00D66A91" w:rsidRPr="00787BFD">
        <w:rPr>
          <w:rFonts w:ascii="Times New Roman" w:hAnsi="Times New Roman" w:cs="Times New Roman"/>
          <w:color w:val="000000"/>
          <w:sz w:val="28"/>
          <w:szCs w:val="28"/>
          <w:lang w:val="en-US"/>
        </w:rPr>
        <w:t xml:space="preserve">– </w:t>
      </w:r>
      <w:r w:rsidR="00D66A91" w:rsidRPr="00F76020">
        <w:rPr>
          <w:rFonts w:ascii="Times New Roman" w:hAnsi="Times New Roman" w:cs="Times New Roman"/>
          <w:color w:val="000000"/>
          <w:sz w:val="28"/>
          <w:szCs w:val="28"/>
          <w:lang w:val="en-US"/>
        </w:rPr>
        <w:t>Se</w:t>
      </w:r>
      <w:r w:rsidR="00D66A91" w:rsidRPr="00787BFD">
        <w:rPr>
          <w:rFonts w:ascii="Times New Roman" w:hAnsi="Times New Roman" w:cs="Times New Roman"/>
          <w:color w:val="000000"/>
          <w:sz w:val="28"/>
          <w:szCs w:val="28"/>
          <w:vertAlign w:val="subscript"/>
          <w:lang w:val="en-US"/>
        </w:rPr>
        <w:t>1,7</w:t>
      </w:r>
      <w:r w:rsidR="00D66A91" w:rsidRPr="00787BFD">
        <w:rPr>
          <w:rFonts w:ascii="Times New Roman" w:hAnsi="Times New Roman" w:cs="Times New Roman"/>
          <w:color w:val="000000"/>
          <w:sz w:val="28"/>
          <w:szCs w:val="28"/>
          <w:lang w:val="en-US"/>
        </w:rPr>
        <w:t xml:space="preserve"> – </w:t>
      </w:r>
      <w:r w:rsidR="00B972FF" w:rsidRPr="00F76020">
        <w:rPr>
          <w:rFonts w:ascii="Times New Roman" w:hAnsi="Times New Roman" w:cs="Times New Roman"/>
          <w:color w:val="000000"/>
          <w:sz w:val="28"/>
          <w:szCs w:val="28"/>
          <w:lang w:val="en-US"/>
        </w:rPr>
        <w:t>Co</w:t>
      </w:r>
      <w:r w:rsidR="00B972FF" w:rsidRPr="00787BFD">
        <w:rPr>
          <w:rFonts w:ascii="Times New Roman" w:hAnsi="Times New Roman" w:cs="Times New Roman"/>
          <w:color w:val="000000"/>
          <w:sz w:val="28"/>
          <w:szCs w:val="28"/>
          <w:vertAlign w:val="subscript"/>
          <w:lang w:val="en-US"/>
        </w:rPr>
        <w:t>1,6</w:t>
      </w:r>
      <w:r w:rsidR="00B972FF" w:rsidRPr="00787BFD">
        <w:rPr>
          <w:rFonts w:ascii="Times New Roman" w:hAnsi="Times New Roman" w:cs="Times New Roman"/>
          <w:color w:val="000000"/>
          <w:sz w:val="28"/>
          <w:szCs w:val="28"/>
          <w:lang w:val="en-US"/>
        </w:rPr>
        <w:t xml:space="preserve"> </w:t>
      </w:r>
      <w:r w:rsidR="00D66A91" w:rsidRPr="00787BFD">
        <w:rPr>
          <w:rFonts w:ascii="Times New Roman" w:hAnsi="Times New Roman" w:cs="Times New Roman"/>
          <w:color w:val="000000"/>
          <w:sz w:val="28"/>
          <w:szCs w:val="28"/>
          <w:lang w:val="en-US"/>
        </w:rPr>
        <w:t xml:space="preserve">– </w:t>
      </w:r>
      <w:r w:rsidR="00B972FF" w:rsidRPr="00F76020">
        <w:rPr>
          <w:rFonts w:ascii="Times New Roman" w:hAnsi="Times New Roman" w:cs="Times New Roman"/>
          <w:color w:val="000000"/>
          <w:sz w:val="28"/>
          <w:szCs w:val="28"/>
          <w:lang w:val="en-US"/>
        </w:rPr>
        <w:t>Zn</w:t>
      </w:r>
      <w:r w:rsidR="00B972FF" w:rsidRPr="00787BFD">
        <w:rPr>
          <w:rFonts w:ascii="Times New Roman" w:hAnsi="Times New Roman" w:cs="Times New Roman"/>
          <w:color w:val="000000"/>
          <w:sz w:val="28"/>
          <w:szCs w:val="28"/>
          <w:vertAlign w:val="subscript"/>
          <w:lang w:val="en-US"/>
        </w:rPr>
        <w:t>1,5</w:t>
      </w:r>
      <w:r w:rsidR="00B972FF" w:rsidRPr="00787BFD">
        <w:rPr>
          <w:rFonts w:ascii="Times New Roman" w:hAnsi="Times New Roman" w:cs="Times New Roman"/>
          <w:color w:val="000000"/>
          <w:sz w:val="28"/>
          <w:szCs w:val="28"/>
          <w:lang w:val="en-US"/>
        </w:rPr>
        <w:t>;</w:t>
      </w:r>
      <w:r w:rsidR="00E54950" w:rsidRPr="00787BFD">
        <w:rPr>
          <w:rFonts w:ascii="Times New Roman" w:hAnsi="Times New Roman" w:cs="Times New Roman"/>
          <w:color w:val="000000"/>
          <w:sz w:val="28"/>
          <w:szCs w:val="28"/>
          <w:lang w:val="en-US"/>
        </w:rPr>
        <w:t xml:space="preserve"> </w:t>
      </w:r>
    </w:p>
    <w:p w14:paraId="040F299C" w14:textId="77777777" w:rsidR="00CB48C9" w:rsidRDefault="00245834" w:rsidP="00CB48C9">
      <w:pPr>
        <w:pStyle w:val="a3"/>
        <w:ind w:firstLine="567"/>
        <w:jc w:val="both"/>
        <w:rPr>
          <w:rFonts w:ascii="Times New Roman" w:hAnsi="Times New Roman" w:cs="Times New Roman"/>
          <w:color w:val="000000"/>
          <w:sz w:val="28"/>
          <w:szCs w:val="28"/>
          <w:lang w:val="en-US"/>
        </w:rPr>
      </w:pPr>
      <w:r w:rsidRPr="00F76020">
        <w:rPr>
          <w:rFonts w:ascii="Times New Roman" w:hAnsi="Times New Roman" w:cs="Times New Roman"/>
          <w:color w:val="000000"/>
          <w:sz w:val="28"/>
          <w:szCs w:val="28"/>
        </w:rPr>
        <w:t>Территория</w:t>
      </w:r>
      <w:r w:rsidRPr="00787BFD">
        <w:rPr>
          <w:rFonts w:ascii="Times New Roman" w:hAnsi="Times New Roman" w:cs="Times New Roman"/>
          <w:color w:val="000000"/>
          <w:sz w:val="28"/>
          <w:szCs w:val="28"/>
          <w:lang w:val="en-US"/>
        </w:rPr>
        <w:t xml:space="preserve"> </w:t>
      </w:r>
      <w:r w:rsidRPr="00F76020">
        <w:rPr>
          <w:rFonts w:ascii="Times New Roman" w:hAnsi="Times New Roman" w:cs="Times New Roman"/>
          <w:color w:val="000000"/>
          <w:sz w:val="28"/>
          <w:szCs w:val="28"/>
        </w:rPr>
        <w:t>СИП</w:t>
      </w:r>
      <w:r w:rsidRPr="00787BFD">
        <w:rPr>
          <w:rFonts w:ascii="Times New Roman" w:hAnsi="Times New Roman" w:cs="Times New Roman"/>
          <w:color w:val="000000"/>
          <w:sz w:val="28"/>
          <w:szCs w:val="28"/>
          <w:lang w:val="en-US"/>
        </w:rPr>
        <w:t xml:space="preserve"> </w:t>
      </w:r>
      <w:r w:rsidR="00D66A91" w:rsidRPr="00F76020">
        <w:rPr>
          <w:rFonts w:ascii="Times New Roman" w:hAnsi="Times New Roman" w:cs="Times New Roman"/>
          <w:color w:val="000000"/>
          <w:sz w:val="28"/>
          <w:szCs w:val="28"/>
          <w:u w:val="single"/>
          <w:lang w:val="en-US"/>
        </w:rPr>
        <w:t>Na</w:t>
      </w:r>
      <w:r w:rsidR="00D66A91" w:rsidRPr="00787BFD">
        <w:rPr>
          <w:rFonts w:ascii="Times New Roman" w:hAnsi="Times New Roman" w:cs="Times New Roman"/>
          <w:color w:val="000000"/>
          <w:sz w:val="28"/>
          <w:szCs w:val="28"/>
          <w:u w:val="single"/>
          <w:vertAlign w:val="subscript"/>
          <w:lang w:val="en-US"/>
        </w:rPr>
        <w:t>61,4</w:t>
      </w:r>
      <w:r w:rsidR="00D66A91" w:rsidRPr="00787BFD">
        <w:rPr>
          <w:rFonts w:ascii="Times New Roman" w:hAnsi="Times New Roman" w:cs="Times New Roman"/>
          <w:color w:val="000000"/>
          <w:sz w:val="28"/>
          <w:szCs w:val="28"/>
          <w:lang w:val="en-US"/>
        </w:rPr>
        <w:t xml:space="preserve"> </w:t>
      </w:r>
      <w:r w:rsidR="00E54950" w:rsidRPr="00787BFD">
        <w:rPr>
          <w:rFonts w:ascii="Times New Roman" w:hAnsi="Times New Roman" w:cs="Times New Roman"/>
          <w:color w:val="000000"/>
          <w:sz w:val="28"/>
          <w:szCs w:val="28"/>
          <w:lang w:val="en-US"/>
        </w:rPr>
        <w:t xml:space="preserve">– </w:t>
      </w:r>
      <w:r w:rsidR="00E54950" w:rsidRPr="00F76020">
        <w:rPr>
          <w:rFonts w:ascii="Times New Roman" w:hAnsi="Times New Roman" w:cs="Times New Roman"/>
          <w:color w:val="000000"/>
          <w:sz w:val="28"/>
          <w:szCs w:val="28"/>
          <w:lang w:val="en-US"/>
        </w:rPr>
        <w:t>Fe</w:t>
      </w:r>
      <w:r w:rsidR="00E54950" w:rsidRPr="00787BFD">
        <w:rPr>
          <w:rFonts w:ascii="Times New Roman" w:hAnsi="Times New Roman" w:cs="Times New Roman"/>
          <w:color w:val="000000"/>
          <w:sz w:val="28"/>
          <w:szCs w:val="28"/>
          <w:vertAlign w:val="subscript"/>
          <w:lang w:val="en-US"/>
        </w:rPr>
        <w:t>7,1</w:t>
      </w:r>
      <w:r w:rsidR="00E54950" w:rsidRPr="00787BFD">
        <w:rPr>
          <w:rFonts w:ascii="Times New Roman" w:hAnsi="Times New Roman" w:cs="Times New Roman"/>
          <w:color w:val="000000"/>
          <w:sz w:val="28"/>
          <w:szCs w:val="28"/>
          <w:lang w:val="en-US"/>
        </w:rPr>
        <w:t xml:space="preserve"> – </w:t>
      </w:r>
      <w:r w:rsidR="00E54950" w:rsidRPr="00F76020">
        <w:rPr>
          <w:rFonts w:ascii="Times New Roman" w:hAnsi="Times New Roman" w:cs="Times New Roman"/>
          <w:color w:val="000000"/>
          <w:sz w:val="28"/>
          <w:szCs w:val="28"/>
          <w:lang w:val="en-US"/>
        </w:rPr>
        <w:t>Co</w:t>
      </w:r>
      <w:r w:rsidR="00E54950" w:rsidRPr="00787BFD">
        <w:rPr>
          <w:rFonts w:ascii="Times New Roman" w:hAnsi="Times New Roman" w:cs="Times New Roman"/>
          <w:color w:val="000000"/>
          <w:sz w:val="28"/>
          <w:szCs w:val="28"/>
          <w:vertAlign w:val="subscript"/>
          <w:lang w:val="en-US"/>
        </w:rPr>
        <w:t>6,9</w:t>
      </w:r>
      <w:r w:rsidR="00E54950" w:rsidRPr="00787BFD">
        <w:rPr>
          <w:rFonts w:ascii="Times New Roman" w:hAnsi="Times New Roman" w:cs="Times New Roman"/>
          <w:color w:val="000000"/>
          <w:sz w:val="28"/>
          <w:szCs w:val="28"/>
          <w:lang w:val="en-US"/>
        </w:rPr>
        <w:t xml:space="preserve"> – </w:t>
      </w:r>
      <w:r w:rsidR="00E54950" w:rsidRPr="00F76020">
        <w:rPr>
          <w:rFonts w:ascii="Times New Roman" w:hAnsi="Times New Roman" w:cs="Times New Roman"/>
          <w:color w:val="000000"/>
          <w:sz w:val="28"/>
          <w:szCs w:val="28"/>
          <w:lang w:val="en-US"/>
        </w:rPr>
        <w:t>Au</w:t>
      </w:r>
      <w:r w:rsidR="00E54950" w:rsidRPr="00787BFD">
        <w:rPr>
          <w:rFonts w:ascii="Times New Roman" w:hAnsi="Times New Roman" w:cs="Times New Roman"/>
          <w:color w:val="000000"/>
          <w:sz w:val="28"/>
          <w:szCs w:val="28"/>
          <w:vertAlign w:val="subscript"/>
          <w:lang w:val="en-US"/>
        </w:rPr>
        <w:t>5,0</w:t>
      </w:r>
      <w:r w:rsidR="00E54950" w:rsidRPr="00787BFD">
        <w:rPr>
          <w:rFonts w:ascii="Times New Roman" w:hAnsi="Times New Roman" w:cs="Times New Roman"/>
          <w:color w:val="000000"/>
          <w:sz w:val="28"/>
          <w:szCs w:val="28"/>
          <w:lang w:val="en-US"/>
        </w:rPr>
        <w:t xml:space="preserve"> – </w:t>
      </w:r>
      <w:r w:rsidR="00E54950" w:rsidRPr="00F76020">
        <w:rPr>
          <w:rFonts w:ascii="Times New Roman" w:hAnsi="Times New Roman" w:cs="Times New Roman"/>
          <w:color w:val="000000"/>
          <w:sz w:val="28"/>
          <w:szCs w:val="28"/>
          <w:lang w:val="en-US"/>
        </w:rPr>
        <w:t>Eu</w:t>
      </w:r>
      <w:r w:rsidR="00E54950" w:rsidRPr="00787BFD">
        <w:rPr>
          <w:rFonts w:ascii="Times New Roman" w:hAnsi="Times New Roman" w:cs="Times New Roman"/>
          <w:color w:val="000000"/>
          <w:sz w:val="28"/>
          <w:szCs w:val="28"/>
          <w:vertAlign w:val="subscript"/>
          <w:lang w:val="en-US"/>
        </w:rPr>
        <w:t>4,0</w:t>
      </w:r>
      <w:r w:rsidR="00E54950" w:rsidRPr="00787BFD">
        <w:rPr>
          <w:rFonts w:ascii="Times New Roman" w:hAnsi="Times New Roman" w:cs="Times New Roman"/>
          <w:color w:val="000000"/>
          <w:sz w:val="28"/>
          <w:szCs w:val="28"/>
          <w:lang w:val="en-US"/>
        </w:rPr>
        <w:t xml:space="preserve"> – </w:t>
      </w:r>
      <w:r w:rsidR="00E54950" w:rsidRPr="00F76020">
        <w:rPr>
          <w:rFonts w:ascii="Times New Roman" w:hAnsi="Times New Roman" w:cs="Times New Roman"/>
          <w:color w:val="000000"/>
          <w:sz w:val="28"/>
          <w:szCs w:val="28"/>
          <w:lang w:val="en-US"/>
        </w:rPr>
        <w:t>Ce</w:t>
      </w:r>
      <w:r w:rsidR="00E54950" w:rsidRPr="00787BFD">
        <w:rPr>
          <w:rFonts w:ascii="Times New Roman" w:hAnsi="Times New Roman" w:cs="Times New Roman"/>
          <w:color w:val="000000"/>
          <w:sz w:val="28"/>
          <w:szCs w:val="28"/>
          <w:vertAlign w:val="subscript"/>
          <w:lang w:val="en-US"/>
        </w:rPr>
        <w:t>3,9</w:t>
      </w:r>
      <w:r w:rsidR="00E54950" w:rsidRPr="00787BFD">
        <w:rPr>
          <w:rFonts w:ascii="Times New Roman" w:hAnsi="Times New Roman" w:cs="Times New Roman"/>
          <w:color w:val="000000"/>
          <w:sz w:val="28"/>
          <w:szCs w:val="28"/>
          <w:lang w:val="en-US"/>
        </w:rPr>
        <w:t xml:space="preserve"> – </w:t>
      </w:r>
      <w:r w:rsidR="00E54950" w:rsidRPr="00F76020">
        <w:rPr>
          <w:rFonts w:ascii="Times New Roman" w:hAnsi="Times New Roman" w:cs="Times New Roman"/>
          <w:color w:val="000000"/>
          <w:sz w:val="28"/>
          <w:szCs w:val="28"/>
          <w:lang w:val="en-US"/>
        </w:rPr>
        <w:t>As</w:t>
      </w:r>
      <w:r w:rsidR="00E54950" w:rsidRPr="00787BFD">
        <w:rPr>
          <w:rFonts w:ascii="Times New Roman" w:hAnsi="Times New Roman" w:cs="Times New Roman"/>
          <w:color w:val="000000"/>
          <w:sz w:val="28"/>
          <w:szCs w:val="28"/>
          <w:vertAlign w:val="subscript"/>
          <w:lang w:val="en-US"/>
        </w:rPr>
        <w:t>3,3</w:t>
      </w:r>
      <w:r w:rsidR="00E54950" w:rsidRPr="00787BFD">
        <w:rPr>
          <w:rFonts w:ascii="Times New Roman" w:hAnsi="Times New Roman" w:cs="Times New Roman"/>
          <w:color w:val="000000"/>
          <w:sz w:val="28"/>
          <w:szCs w:val="28"/>
          <w:lang w:val="en-US"/>
        </w:rPr>
        <w:t xml:space="preserve"> – </w:t>
      </w:r>
      <w:r w:rsidR="00D66A91" w:rsidRPr="00F76020">
        <w:rPr>
          <w:rFonts w:ascii="Times New Roman" w:hAnsi="Times New Roman" w:cs="Times New Roman"/>
          <w:color w:val="000000"/>
          <w:sz w:val="28"/>
          <w:szCs w:val="28"/>
          <w:lang w:val="en-US"/>
        </w:rPr>
        <w:t>Ca</w:t>
      </w:r>
      <w:r w:rsidR="00D66A91" w:rsidRPr="00787BFD">
        <w:rPr>
          <w:rFonts w:ascii="Times New Roman" w:hAnsi="Times New Roman" w:cs="Times New Roman"/>
          <w:color w:val="000000"/>
          <w:sz w:val="28"/>
          <w:szCs w:val="28"/>
          <w:vertAlign w:val="subscript"/>
          <w:lang w:val="en-US"/>
        </w:rPr>
        <w:t>2,7</w:t>
      </w:r>
      <w:r w:rsidR="00E54950" w:rsidRPr="00787BFD">
        <w:rPr>
          <w:rFonts w:ascii="Times New Roman" w:hAnsi="Times New Roman" w:cs="Times New Roman"/>
          <w:color w:val="000000"/>
          <w:sz w:val="28"/>
          <w:szCs w:val="28"/>
          <w:lang w:val="en-US"/>
        </w:rPr>
        <w:t xml:space="preserve"> –</w:t>
      </w:r>
      <w:r w:rsidR="00D66A91" w:rsidRPr="00787BFD">
        <w:rPr>
          <w:rFonts w:ascii="Times New Roman" w:hAnsi="Times New Roman" w:cs="Times New Roman"/>
          <w:color w:val="000000"/>
          <w:sz w:val="28"/>
          <w:szCs w:val="28"/>
          <w:lang w:val="en-US"/>
        </w:rPr>
        <w:t xml:space="preserve"> </w:t>
      </w:r>
      <w:r w:rsidR="00E54950" w:rsidRPr="00F76020">
        <w:rPr>
          <w:rFonts w:ascii="Times New Roman" w:hAnsi="Times New Roman" w:cs="Times New Roman"/>
          <w:color w:val="000000"/>
          <w:sz w:val="28"/>
          <w:szCs w:val="28"/>
          <w:lang w:val="en-US"/>
        </w:rPr>
        <w:t>La</w:t>
      </w:r>
      <w:r w:rsidR="00E54950" w:rsidRPr="00787BFD">
        <w:rPr>
          <w:rFonts w:ascii="Times New Roman" w:hAnsi="Times New Roman" w:cs="Times New Roman"/>
          <w:color w:val="000000"/>
          <w:sz w:val="28"/>
          <w:szCs w:val="28"/>
          <w:vertAlign w:val="subscript"/>
          <w:lang w:val="en-US"/>
        </w:rPr>
        <w:t>2,4</w:t>
      </w:r>
      <w:r w:rsidR="00E54950" w:rsidRPr="00787BFD">
        <w:rPr>
          <w:rFonts w:ascii="Times New Roman" w:hAnsi="Times New Roman" w:cs="Times New Roman"/>
          <w:color w:val="000000"/>
          <w:sz w:val="28"/>
          <w:szCs w:val="28"/>
          <w:lang w:val="en-US"/>
        </w:rPr>
        <w:t xml:space="preserve"> – </w:t>
      </w:r>
      <w:r w:rsidR="00D66A91" w:rsidRPr="00F76020">
        <w:rPr>
          <w:rFonts w:ascii="Times New Roman" w:hAnsi="Times New Roman" w:cs="Times New Roman"/>
          <w:color w:val="000000"/>
          <w:sz w:val="28"/>
          <w:szCs w:val="28"/>
          <w:lang w:val="en-US"/>
        </w:rPr>
        <w:t>Sc</w:t>
      </w:r>
      <w:r w:rsidR="00D66A91" w:rsidRPr="00787BFD">
        <w:rPr>
          <w:rFonts w:ascii="Times New Roman" w:hAnsi="Times New Roman" w:cs="Times New Roman"/>
          <w:color w:val="000000"/>
          <w:sz w:val="28"/>
          <w:szCs w:val="28"/>
          <w:vertAlign w:val="subscript"/>
          <w:lang w:val="en-US"/>
        </w:rPr>
        <w:t>2,0</w:t>
      </w:r>
      <w:r w:rsidR="00E54950" w:rsidRPr="00787BFD">
        <w:rPr>
          <w:rFonts w:ascii="Times New Roman" w:hAnsi="Times New Roman" w:cs="Times New Roman"/>
          <w:color w:val="000000"/>
          <w:sz w:val="28"/>
          <w:szCs w:val="28"/>
          <w:lang w:val="en-US"/>
        </w:rPr>
        <w:t xml:space="preserve"> –</w:t>
      </w:r>
      <w:r w:rsidR="00D66A91" w:rsidRPr="00787BFD">
        <w:rPr>
          <w:rFonts w:ascii="Times New Roman" w:hAnsi="Times New Roman" w:cs="Times New Roman"/>
          <w:color w:val="000000"/>
          <w:sz w:val="28"/>
          <w:szCs w:val="28"/>
          <w:lang w:val="en-US"/>
        </w:rPr>
        <w:t xml:space="preserve"> </w:t>
      </w:r>
      <w:r w:rsidR="00E54950" w:rsidRPr="00F76020">
        <w:rPr>
          <w:rFonts w:ascii="Times New Roman" w:hAnsi="Times New Roman" w:cs="Times New Roman"/>
          <w:color w:val="000000"/>
          <w:sz w:val="28"/>
          <w:szCs w:val="28"/>
          <w:lang w:val="en-US"/>
        </w:rPr>
        <w:t>Br</w:t>
      </w:r>
      <w:r w:rsidR="00E54950" w:rsidRPr="00787BFD">
        <w:rPr>
          <w:rFonts w:ascii="Times New Roman" w:hAnsi="Times New Roman" w:cs="Times New Roman"/>
          <w:color w:val="000000"/>
          <w:sz w:val="28"/>
          <w:szCs w:val="28"/>
          <w:vertAlign w:val="subscript"/>
          <w:lang w:val="en-US"/>
        </w:rPr>
        <w:t>1,1</w:t>
      </w:r>
      <w:r w:rsidR="00E54950" w:rsidRPr="00787BFD">
        <w:rPr>
          <w:rFonts w:ascii="Times New Roman" w:hAnsi="Times New Roman" w:cs="Times New Roman"/>
          <w:color w:val="000000"/>
          <w:sz w:val="28"/>
          <w:szCs w:val="28"/>
          <w:lang w:val="en-US"/>
        </w:rPr>
        <w:t xml:space="preserve"> – </w:t>
      </w:r>
      <w:r w:rsidR="00E54950" w:rsidRPr="00F76020">
        <w:rPr>
          <w:rFonts w:ascii="Times New Roman" w:hAnsi="Times New Roman" w:cs="Times New Roman"/>
          <w:color w:val="000000"/>
          <w:sz w:val="28"/>
          <w:szCs w:val="28"/>
          <w:lang w:val="en-US"/>
        </w:rPr>
        <w:t>Sm</w:t>
      </w:r>
      <w:r w:rsidR="00E54950" w:rsidRPr="00787BFD">
        <w:rPr>
          <w:rFonts w:ascii="Times New Roman" w:hAnsi="Times New Roman" w:cs="Times New Roman"/>
          <w:color w:val="000000"/>
          <w:sz w:val="28"/>
          <w:szCs w:val="28"/>
          <w:vertAlign w:val="subscript"/>
          <w:lang w:val="en-US"/>
        </w:rPr>
        <w:t>1,1</w:t>
      </w:r>
      <w:r w:rsidR="00B972FF" w:rsidRPr="00787BFD">
        <w:rPr>
          <w:rFonts w:ascii="Times New Roman" w:hAnsi="Times New Roman" w:cs="Times New Roman"/>
          <w:color w:val="000000"/>
          <w:sz w:val="28"/>
          <w:szCs w:val="28"/>
          <w:lang w:val="en-US"/>
        </w:rPr>
        <w:t>;</w:t>
      </w:r>
      <w:r w:rsidR="009D7290" w:rsidRPr="00787BFD">
        <w:rPr>
          <w:rFonts w:ascii="Times New Roman" w:hAnsi="Times New Roman" w:cs="Times New Roman"/>
          <w:color w:val="000000"/>
          <w:sz w:val="28"/>
          <w:szCs w:val="28"/>
          <w:lang w:val="en-US"/>
        </w:rPr>
        <w:t xml:space="preserve"> </w:t>
      </w:r>
    </w:p>
    <w:p w14:paraId="2204D348" w14:textId="77777777" w:rsidR="00CB48C9" w:rsidRDefault="00245834" w:rsidP="00CB48C9">
      <w:pPr>
        <w:pStyle w:val="a3"/>
        <w:ind w:firstLine="567"/>
        <w:jc w:val="both"/>
        <w:rPr>
          <w:rFonts w:ascii="Times New Roman" w:hAnsi="Times New Roman" w:cs="Times New Roman"/>
          <w:color w:val="000000"/>
          <w:sz w:val="28"/>
          <w:szCs w:val="28"/>
          <w:lang w:val="en-US"/>
        </w:rPr>
      </w:pPr>
      <w:r w:rsidRPr="00F76020">
        <w:rPr>
          <w:rFonts w:ascii="Times New Roman" w:hAnsi="Times New Roman" w:cs="Times New Roman"/>
          <w:color w:val="000000"/>
          <w:sz w:val="28"/>
          <w:szCs w:val="28"/>
        </w:rPr>
        <w:t>Павлодарская</w:t>
      </w:r>
      <w:r w:rsidRPr="00787BFD">
        <w:rPr>
          <w:rFonts w:ascii="Times New Roman" w:hAnsi="Times New Roman" w:cs="Times New Roman"/>
          <w:color w:val="000000"/>
          <w:sz w:val="28"/>
          <w:szCs w:val="28"/>
          <w:lang w:val="en-US"/>
        </w:rPr>
        <w:t xml:space="preserve"> </w:t>
      </w:r>
      <w:r w:rsidRPr="00F76020">
        <w:rPr>
          <w:rFonts w:ascii="Times New Roman" w:hAnsi="Times New Roman" w:cs="Times New Roman"/>
          <w:color w:val="000000"/>
          <w:sz w:val="28"/>
          <w:szCs w:val="28"/>
        </w:rPr>
        <w:t>область</w:t>
      </w:r>
      <w:r w:rsidRPr="00787BFD">
        <w:rPr>
          <w:rFonts w:ascii="Times New Roman" w:hAnsi="Times New Roman" w:cs="Times New Roman"/>
          <w:color w:val="000000"/>
          <w:sz w:val="28"/>
          <w:szCs w:val="28"/>
          <w:lang w:val="en-US"/>
        </w:rPr>
        <w:t xml:space="preserve"> </w:t>
      </w:r>
      <w:r w:rsidR="00BA5B8F" w:rsidRPr="00F76020">
        <w:rPr>
          <w:rFonts w:ascii="Times New Roman" w:hAnsi="Times New Roman" w:cs="Times New Roman"/>
          <w:color w:val="000000"/>
          <w:sz w:val="28"/>
          <w:szCs w:val="28"/>
          <w:u w:val="single"/>
          <w:lang w:val="en-US"/>
        </w:rPr>
        <w:t>Na</w:t>
      </w:r>
      <w:r w:rsidR="00BA5B8F" w:rsidRPr="00787BFD">
        <w:rPr>
          <w:rFonts w:ascii="Times New Roman" w:hAnsi="Times New Roman" w:cs="Times New Roman"/>
          <w:color w:val="000000"/>
          <w:sz w:val="28"/>
          <w:szCs w:val="28"/>
          <w:u w:val="single"/>
          <w:vertAlign w:val="subscript"/>
          <w:lang w:val="en-US"/>
        </w:rPr>
        <w:t>16,3</w:t>
      </w:r>
      <w:r w:rsidR="00BA5B8F" w:rsidRPr="00787BFD">
        <w:rPr>
          <w:rFonts w:ascii="Times New Roman" w:hAnsi="Times New Roman" w:cs="Times New Roman"/>
          <w:color w:val="000000"/>
          <w:sz w:val="28"/>
          <w:szCs w:val="28"/>
          <w:u w:val="single"/>
          <w:lang w:val="en-US"/>
        </w:rPr>
        <w:t xml:space="preserve"> </w:t>
      </w:r>
      <w:r w:rsidR="009D7290" w:rsidRPr="00787BFD">
        <w:rPr>
          <w:rFonts w:ascii="Times New Roman" w:hAnsi="Times New Roman" w:cs="Times New Roman"/>
          <w:color w:val="000000"/>
          <w:sz w:val="28"/>
          <w:szCs w:val="28"/>
          <w:lang w:val="en-US"/>
        </w:rPr>
        <w:t xml:space="preserve">– </w:t>
      </w:r>
      <w:r w:rsidR="009D7290" w:rsidRPr="00F76020">
        <w:rPr>
          <w:rFonts w:ascii="Times New Roman" w:hAnsi="Times New Roman" w:cs="Times New Roman"/>
          <w:color w:val="000000"/>
          <w:sz w:val="28"/>
          <w:szCs w:val="28"/>
          <w:lang w:val="en-US"/>
        </w:rPr>
        <w:t>Au</w:t>
      </w:r>
      <w:r w:rsidR="009D7290" w:rsidRPr="00787BFD">
        <w:rPr>
          <w:rFonts w:ascii="Times New Roman" w:hAnsi="Times New Roman" w:cs="Times New Roman"/>
          <w:color w:val="000000"/>
          <w:sz w:val="28"/>
          <w:szCs w:val="28"/>
          <w:vertAlign w:val="subscript"/>
          <w:lang w:val="en-US"/>
        </w:rPr>
        <w:t>4,5</w:t>
      </w:r>
      <w:r w:rsidR="009D7290" w:rsidRPr="00787BFD">
        <w:rPr>
          <w:rFonts w:ascii="Times New Roman" w:hAnsi="Times New Roman" w:cs="Times New Roman"/>
          <w:color w:val="000000"/>
          <w:sz w:val="28"/>
          <w:szCs w:val="28"/>
          <w:lang w:val="en-US"/>
        </w:rPr>
        <w:t xml:space="preserve"> – </w:t>
      </w:r>
      <w:r w:rsidR="009D7290" w:rsidRPr="00F76020">
        <w:rPr>
          <w:rFonts w:ascii="Times New Roman" w:hAnsi="Times New Roman" w:cs="Times New Roman"/>
          <w:color w:val="000000"/>
          <w:sz w:val="28"/>
          <w:szCs w:val="28"/>
          <w:lang w:val="en-US"/>
        </w:rPr>
        <w:t>Br</w:t>
      </w:r>
      <w:r w:rsidR="009D7290" w:rsidRPr="00787BFD">
        <w:rPr>
          <w:rFonts w:ascii="Times New Roman" w:hAnsi="Times New Roman" w:cs="Times New Roman"/>
          <w:color w:val="000000"/>
          <w:sz w:val="28"/>
          <w:szCs w:val="28"/>
          <w:vertAlign w:val="subscript"/>
          <w:lang w:val="en-US"/>
        </w:rPr>
        <w:t>2,7</w:t>
      </w:r>
      <w:r w:rsidR="009D7290" w:rsidRPr="00787BFD">
        <w:rPr>
          <w:rFonts w:ascii="Times New Roman" w:hAnsi="Times New Roman" w:cs="Times New Roman"/>
          <w:color w:val="000000"/>
          <w:sz w:val="28"/>
          <w:szCs w:val="28"/>
          <w:lang w:val="en-US"/>
        </w:rPr>
        <w:t xml:space="preserve"> – </w:t>
      </w:r>
      <w:r w:rsidR="009D7290" w:rsidRPr="00F76020">
        <w:rPr>
          <w:rFonts w:ascii="Times New Roman" w:hAnsi="Times New Roman" w:cs="Times New Roman"/>
          <w:color w:val="000000"/>
          <w:sz w:val="28"/>
          <w:szCs w:val="28"/>
          <w:lang w:val="en-US"/>
        </w:rPr>
        <w:t>Sm</w:t>
      </w:r>
      <w:r w:rsidR="009D7290" w:rsidRPr="00787BFD">
        <w:rPr>
          <w:rFonts w:ascii="Times New Roman" w:hAnsi="Times New Roman" w:cs="Times New Roman"/>
          <w:color w:val="000000"/>
          <w:sz w:val="28"/>
          <w:szCs w:val="28"/>
          <w:vertAlign w:val="subscript"/>
          <w:lang w:val="en-US"/>
        </w:rPr>
        <w:t>2,2</w:t>
      </w:r>
      <w:r w:rsidR="009D7290" w:rsidRPr="00787BFD">
        <w:rPr>
          <w:rFonts w:ascii="Times New Roman" w:hAnsi="Times New Roman" w:cs="Times New Roman"/>
          <w:color w:val="000000"/>
          <w:sz w:val="28"/>
          <w:szCs w:val="28"/>
          <w:lang w:val="en-US"/>
        </w:rPr>
        <w:t xml:space="preserve"> – </w:t>
      </w:r>
      <w:r w:rsidR="00BA5B8F" w:rsidRPr="00F76020">
        <w:rPr>
          <w:rFonts w:ascii="Times New Roman" w:hAnsi="Times New Roman" w:cs="Times New Roman"/>
          <w:color w:val="000000"/>
          <w:sz w:val="28"/>
          <w:szCs w:val="28"/>
          <w:lang w:val="en-US"/>
        </w:rPr>
        <w:t>Ca</w:t>
      </w:r>
      <w:r w:rsidR="00BA5B8F" w:rsidRPr="00787BFD">
        <w:rPr>
          <w:rFonts w:ascii="Times New Roman" w:hAnsi="Times New Roman" w:cs="Times New Roman"/>
          <w:color w:val="000000"/>
          <w:sz w:val="28"/>
          <w:szCs w:val="28"/>
          <w:vertAlign w:val="subscript"/>
          <w:lang w:val="en-US"/>
        </w:rPr>
        <w:t>1,9</w:t>
      </w:r>
      <w:r w:rsidR="00BA5B8F" w:rsidRPr="00787BFD">
        <w:rPr>
          <w:rFonts w:ascii="Times New Roman" w:hAnsi="Times New Roman" w:cs="Times New Roman"/>
          <w:color w:val="000000"/>
          <w:sz w:val="28"/>
          <w:szCs w:val="28"/>
          <w:lang w:val="en-US"/>
        </w:rPr>
        <w:t xml:space="preserve"> </w:t>
      </w:r>
      <w:r w:rsidR="009D7290" w:rsidRPr="00787BFD">
        <w:rPr>
          <w:rFonts w:ascii="Times New Roman" w:hAnsi="Times New Roman" w:cs="Times New Roman"/>
          <w:color w:val="000000"/>
          <w:sz w:val="28"/>
          <w:szCs w:val="28"/>
          <w:lang w:val="en-US"/>
        </w:rPr>
        <w:t xml:space="preserve">– </w:t>
      </w:r>
      <w:r w:rsidR="009D7290" w:rsidRPr="00F76020">
        <w:rPr>
          <w:rFonts w:ascii="Times New Roman" w:hAnsi="Times New Roman" w:cs="Times New Roman"/>
          <w:color w:val="000000"/>
          <w:sz w:val="28"/>
          <w:szCs w:val="28"/>
          <w:lang w:val="en-US"/>
        </w:rPr>
        <w:t>Ag</w:t>
      </w:r>
      <w:r w:rsidR="009D7290" w:rsidRPr="00787BFD">
        <w:rPr>
          <w:rFonts w:ascii="Times New Roman" w:hAnsi="Times New Roman" w:cs="Times New Roman"/>
          <w:color w:val="000000"/>
          <w:sz w:val="28"/>
          <w:szCs w:val="28"/>
          <w:vertAlign w:val="subscript"/>
          <w:lang w:val="en-US"/>
        </w:rPr>
        <w:t>1,6</w:t>
      </w:r>
      <w:r w:rsidR="009D7290" w:rsidRPr="00787BFD">
        <w:rPr>
          <w:rFonts w:ascii="Times New Roman" w:hAnsi="Times New Roman" w:cs="Times New Roman"/>
          <w:color w:val="000000"/>
          <w:sz w:val="28"/>
          <w:szCs w:val="28"/>
          <w:lang w:val="en-US"/>
        </w:rPr>
        <w:t xml:space="preserve"> – </w:t>
      </w:r>
      <w:r w:rsidR="009D7290" w:rsidRPr="00F76020">
        <w:rPr>
          <w:rFonts w:ascii="Times New Roman" w:hAnsi="Times New Roman" w:cs="Times New Roman"/>
          <w:color w:val="000000"/>
          <w:sz w:val="28"/>
          <w:szCs w:val="28"/>
          <w:lang w:val="en-US"/>
        </w:rPr>
        <w:t>Se</w:t>
      </w:r>
      <w:r w:rsidR="009D7290" w:rsidRPr="00787BFD">
        <w:rPr>
          <w:rFonts w:ascii="Times New Roman" w:hAnsi="Times New Roman" w:cs="Times New Roman"/>
          <w:color w:val="000000"/>
          <w:sz w:val="28"/>
          <w:szCs w:val="28"/>
          <w:vertAlign w:val="subscript"/>
          <w:lang w:val="en-US"/>
        </w:rPr>
        <w:t>1,4</w:t>
      </w:r>
      <w:r w:rsidR="009D7290" w:rsidRPr="00787BFD">
        <w:rPr>
          <w:rFonts w:ascii="Times New Roman" w:hAnsi="Times New Roman" w:cs="Times New Roman"/>
          <w:color w:val="000000"/>
          <w:sz w:val="28"/>
          <w:szCs w:val="28"/>
          <w:lang w:val="en-US"/>
        </w:rPr>
        <w:t xml:space="preserve"> – </w:t>
      </w:r>
      <w:r w:rsidR="009D7290" w:rsidRPr="00F76020">
        <w:rPr>
          <w:rFonts w:ascii="Times New Roman" w:hAnsi="Times New Roman" w:cs="Times New Roman"/>
          <w:color w:val="000000"/>
          <w:sz w:val="28"/>
          <w:szCs w:val="28"/>
          <w:lang w:val="en-US"/>
        </w:rPr>
        <w:t>Rb</w:t>
      </w:r>
      <w:r w:rsidR="009D7290" w:rsidRPr="00787BFD">
        <w:rPr>
          <w:rFonts w:ascii="Times New Roman" w:hAnsi="Times New Roman" w:cs="Times New Roman"/>
          <w:color w:val="000000"/>
          <w:sz w:val="28"/>
          <w:szCs w:val="28"/>
          <w:vertAlign w:val="subscript"/>
          <w:lang w:val="en-US"/>
        </w:rPr>
        <w:t>1,1</w:t>
      </w:r>
      <w:r w:rsidR="009D7290" w:rsidRPr="00787BFD">
        <w:rPr>
          <w:rFonts w:ascii="Times New Roman" w:hAnsi="Times New Roman" w:cs="Times New Roman"/>
          <w:color w:val="000000"/>
          <w:sz w:val="28"/>
          <w:szCs w:val="28"/>
          <w:lang w:val="en-US"/>
        </w:rPr>
        <w:t xml:space="preserve"> – </w:t>
      </w:r>
      <w:r w:rsidR="00BA5B8F" w:rsidRPr="00F76020">
        <w:rPr>
          <w:rFonts w:ascii="Times New Roman" w:hAnsi="Times New Roman" w:cs="Times New Roman"/>
          <w:color w:val="000000"/>
          <w:sz w:val="28"/>
          <w:szCs w:val="28"/>
          <w:lang w:val="en-US"/>
        </w:rPr>
        <w:t>Sc</w:t>
      </w:r>
      <w:r w:rsidR="00BA5B8F" w:rsidRPr="00787BFD">
        <w:rPr>
          <w:rFonts w:ascii="Times New Roman" w:hAnsi="Times New Roman" w:cs="Times New Roman"/>
          <w:color w:val="000000"/>
          <w:sz w:val="28"/>
          <w:szCs w:val="28"/>
          <w:vertAlign w:val="subscript"/>
          <w:lang w:val="en-US"/>
        </w:rPr>
        <w:t>1,0</w:t>
      </w:r>
      <w:r w:rsidR="00BA5B8F" w:rsidRPr="00787BFD">
        <w:rPr>
          <w:rFonts w:ascii="Times New Roman" w:hAnsi="Times New Roman" w:cs="Times New Roman"/>
          <w:color w:val="000000"/>
          <w:sz w:val="28"/>
          <w:szCs w:val="28"/>
          <w:lang w:val="en-US"/>
        </w:rPr>
        <w:t xml:space="preserve"> </w:t>
      </w:r>
      <w:r w:rsidR="009D7290" w:rsidRPr="00787BFD">
        <w:rPr>
          <w:rFonts w:ascii="Times New Roman" w:hAnsi="Times New Roman" w:cs="Times New Roman"/>
          <w:color w:val="000000"/>
          <w:sz w:val="28"/>
          <w:szCs w:val="28"/>
          <w:lang w:val="en-US"/>
        </w:rPr>
        <w:t xml:space="preserve">– </w:t>
      </w:r>
      <w:r w:rsidR="00BA5B8F" w:rsidRPr="00F76020">
        <w:rPr>
          <w:rFonts w:ascii="Times New Roman" w:hAnsi="Times New Roman" w:cs="Times New Roman"/>
          <w:color w:val="000000"/>
          <w:sz w:val="28"/>
          <w:szCs w:val="28"/>
          <w:lang w:val="en-US"/>
        </w:rPr>
        <w:t>Zn</w:t>
      </w:r>
      <w:r w:rsidR="00BA5B8F" w:rsidRPr="00787BFD">
        <w:rPr>
          <w:rFonts w:ascii="Times New Roman" w:hAnsi="Times New Roman" w:cs="Times New Roman"/>
          <w:color w:val="000000"/>
          <w:sz w:val="28"/>
          <w:szCs w:val="28"/>
          <w:vertAlign w:val="subscript"/>
          <w:lang w:val="en-US"/>
        </w:rPr>
        <w:t>1,0</w:t>
      </w:r>
      <w:r w:rsidR="00E54950" w:rsidRPr="00787BFD">
        <w:rPr>
          <w:rFonts w:ascii="Times New Roman" w:hAnsi="Times New Roman" w:cs="Times New Roman"/>
          <w:color w:val="000000"/>
          <w:sz w:val="28"/>
          <w:szCs w:val="28"/>
          <w:lang w:val="en-US"/>
        </w:rPr>
        <w:t>;</w:t>
      </w:r>
      <w:r w:rsidR="009D7290" w:rsidRPr="00787BFD">
        <w:rPr>
          <w:rFonts w:ascii="Times New Roman" w:hAnsi="Times New Roman" w:cs="Times New Roman"/>
          <w:color w:val="000000"/>
          <w:sz w:val="28"/>
          <w:szCs w:val="28"/>
          <w:lang w:val="en-US"/>
        </w:rPr>
        <w:t xml:space="preserve"> </w:t>
      </w:r>
    </w:p>
    <w:p w14:paraId="2CE804D6" w14:textId="77777777" w:rsidR="00CB48C9" w:rsidRDefault="00245834" w:rsidP="00CB48C9">
      <w:pPr>
        <w:pStyle w:val="a3"/>
        <w:ind w:firstLine="567"/>
        <w:jc w:val="both"/>
        <w:rPr>
          <w:rFonts w:ascii="Times New Roman" w:hAnsi="Times New Roman" w:cs="Times New Roman"/>
          <w:color w:val="000000"/>
          <w:sz w:val="28"/>
          <w:szCs w:val="28"/>
        </w:rPr>
      </w:pPr>
      <w:r w:rsidRPr="00F76020">
        <w:rPr>
          <w:rFonts w:ascii="Times New Roman" w:hAnsi="Times New Roman" w:cs="Times New Roman"/>
          <w:color w:val="000000"/>
          <w:sz w:val="28"/>
          <w:szCs w:val="28"/>
        </w:rPr>
        <w:t>Территория Западного Казахстана</w:t>
      </w:r>
      <w:r w:rsidR="009D7290" w:rsidRPr="00F76020">
        <w:rPr>
          <w:rFonts w:ascii="Times New Roman" w:hAnsi="Times New Roman" w:cs="Times New Roman"/>
          <w:color w:val="000000"/>
          <w:sz w:val="28"/>
          <w:szCs w:val="28"/>
        </w:rPr>
        <w:t xml:space="preserve"> </w:t>
      </w:r>
      <w:r w:rsidR="009D7290" w:rsidRPr="00F76020">
        <w:rPr>
          <w:rFonts w:ascii="Times New Roman" w:hAnsi="Times New Roman" w:cs="Times New Roman"/>
          <w:color w:val="000000"/>
          <w:sz w:val="28"/>
          <w:szCs w:val="28"/>
          <w:u w:val="single"/>
          <w:lang w:val="en-US"/>
        </w:rPr>
        <w:t>Na</w:t>
      </w:r>
      <w:r w:rsidR="009D7290" w:rsidRPr="00F76020">
        <w:rPr>
          <w:rFonts w:ascii="Times New Roman" w:hAnsi="Times New Roman" w:cs="Times New Roman"/>
          <w:color w:val="000000"/>
          <w:sz w:val="28"/>
          <w:szCs w:val="28"/>
          <w:u w:val="single"/>
          <w:vertAlign w:val="subscript"/>
        </w:rPr>
        <w:t>43,1</w:t>
      </w:r>
      <w:r w:rsidR="009D7290" w:rsidRPr="00F76020">
        <w:rPr>
          <w:rFonts w:ascii="Times New Roman" w:hAnsi="Times New Roman" w:cs="Times New Roman"/>
          <w:color w:val="000000"/>
          <w:sz w:val="28"/>
          <w:szCs w:val="28"/>
          <w:u w:val="single"/>
        </w:rPr>
        <w:t xml:space="preserve"> </w:t>
      </w:r>
      <w:r w:rsidR="009D7290" w:rsidRPr="00F76020">
        <w:rPr>
          <w:rFonts w:ascii="Times New Roman" w:hAnsi="Times New Roman" w:cs="Times New Roman"/>
          <w:color w:val="000000"/>
          <w:sz w:val="28"/>
          <w:szCs w:val="28"/>
        </w:rPr>
        <w:t xml:space="preserve">– </w:t>
      </w:r>
      <w:r w:rsidR="009D7290" w:rsidRPr="00F76020">
        <w:rPr>
          <w:rFonts w:ascii="Times New Roman" w:hAnsi="Times New Roman" w:cs="Times New Roman"/>
          <w:color w:val="000000"/>
          <w:sz w:val="28"/>
          <w:szCs w:val="28"/>
          <w:lang w:val="en-US"/>
        </w:rPr>
        <w:t>Al</w:t>
      </w:r>
      <w:r w:rsidR="009D7290" w:rsidRPr="00F76020">
        <w:rPr>
          <w:rFonts w:ascii="Times New Roman" w:hAnsi="Times New Roman" w:cs="Times New Roman"/>
          <w:color w:val="000000"/>
          <w:sz w:val="28"/>
          <w:szCs w:val="28"/>
          <w:vertAlign w:val="subscript"/>
        </w:rPr>
        <w:t>1,2</w:t>
      </w:r>
      <w:r w:rsidR="009D7290" w:rsidRPr="00F76020">
        <w:rPr>
          <w:rFonts w:ascii="Times New Roman" w:hAnsi="Times New Roman" w:cs="Times New Roman"/>
          <w:color w:val="000000"/>
          <w:sz w:val="28"/>
          <w:szCs w:val="28"/>
        </w:rPr>
        <w:t xml:space="preserve"> – </w:t>
      </w:r>
      <w:r w:rsidR="009D7290" w:rsidRPr="00F76020">
        <w:rPr>
          <w:rFonts w:ascii="Times New Roman" w:hAnsi="Times New Roman" w:cs="Times New Roman"/>
          <w:color w:val="000000"/>
          <w:sz w:val="28"/>
          <w:szCs w:val="28"/>
          <w:lang w:val="en-US"/>
        </w:rPr>
        <w:t>V</w:t>
      </w:r>
      <w:r w:rsidR="009D7290" w:rsidRPr="00F76020">
        <w:rPr>
          <w:rFonts w:ascii="Times New Roman" w:hAnsi="Times New Roman" w:cs="Times New Roman"/>
          <w:color w:val="000000"/>
          <w:sz w:val="28"/>
          <w:szCs w:val="28"/>
          <w:vertAlign w:val="subscript"/>
        </w:rPr>
        <w:t>1,2</w:t>
      </w:r>
      <w:r w:rsidR="009D7290" w:rsidRPr="00F76020">
        <w:rPr>
          <w:rFonts w:ascii="Times New Roman" w:hAnsi="Times New Roman" w:cs="Times New Roman"/>
          <w:color w:val="000000"/>
          <w:sz w:val="28"/>
          <w:szCs w:val="28"/>
        </w:rPr>
        <w:t xml:space="preserve"> – </w:t>
      </w:r>
      <w:r w:rsidR="009D7290" w:rsidRPr="00F76020">
        <w:rPr>
          <w:rFonts w:ascii="Times New Roman" w:hAnsi="Times New Roman" w:cs="Times New Roman"/>
          <w:color w:val="000000"/>
          <w:sz w:val="28"/>
          <w:szCs w:val="28"/>
          <w:lang w:val="en-US"/>
        </w:rPr>
        <w:t>Mn</w:t>
      </w:r>
      <w:r w:rsidR="009D7290" w:rsidRPr="00F76020">
        <w:rPr>
          <w:rFonts w:ascii="Times New Roman" w:hAnsi="Times New Roman" w:cs="Times New Roman"/>
          <w:color w:val="000000"/>
          <w:sz w:val="28"/>
          <w:szCs w:val="28"/>
          <w:vertAlign w:val="subscript"/>
        </w:rPr>
        <w:t>1,2</w:t>
      </w:r>
      <w:r w:rsidR="009D7290" w:rsidRPr="00F76020">
        <w:rPr>
          <w:rFonts w:ascii="Times New Roman" w:hAnsi="Times New Roman" w:cs="Times New Roman"/>
          <w:color w:val="000000"/>
          <w:sz w:val="28"/>
          <w:szCs w:val="28"/>
        </w:rPr>
        <w:t>.</w:t>
      </w:r>
    </w:p>
    <w:p w14:paraId="1A9702A4" w14:textId="77777777" w:rsidR="00CB48C9" w:rsidRDefault="00171EB9" w:rsidP="00CB48C9">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Биогеохимические ряды накопления показали, что каждая территория имеет свою специфику элементов. </w:t>
      </w:r>
      <w:r w:rsidR="00594A7D">
        <w:rPr>
          <w:rFonts w:ascii="Times New Roman" w:hAnsi="Times New Roman" w:cs="Times New Roman"/>
          <w:color w:val="000000"/>
          <w:sz w:val="28"/>
          <w:szCs w:val="28"/>
        </w:rPr>
        <w:t>Но, например</w:t>
      </w:r>
      <w:r w:rsidR="00EB7952">
        <w:rPr>
          <w:rFonts w:ascii="Times New Roman" w:hAnsi="Times New Roman" w:cs="Times New Roman"/>
          <w:color w:val="000000"/>
          <w:sz w:val="28"/>
          <w:szCs w:val="28"/>
        </w:rPr>
        <w:t>,</w:t>
      </w:r>
      <w:r w:rsidR="00FE617B">
        <w:rPr>
          <w:rFonts w:ascii="Times New Roman" w:hAnsi="Times New Roman" w:cs="Times New Roman"/>
          <w:color w:val="000000"/>
          <w:sz w:val="28"/>
          <w:szCs w:val="28"/>
        </w:rPr>
        <w:t xml:space="preserve"> такой элемент</w:t>
      </w:r>
      <w:r w:rsidR="00393D0F">
        <w:rPr>
          <w:rFonts w:ascii="Times New Roman" w:hAnsi="Times New Roman" w:cs="Times New Roman"/>
          <w:color w:val="000000"/>
          <w:sz w:val="28"/>
          <w:szCs w:val="28"/>
        </w:rPr>
        <w:t>,</w:t>
      </w:r>
      <w:r w:rsidR="00FE617B">
        <w:rPr>
          <w:rFonts w:ascii="Times New Roman" w:hAnsi="Times New Roman" w:cs="Times New Roman"/>
          <w:color w:val="000000"/>
          <w:sz w:val="28"/>
          <w:szCs w:val="28"/>
        </w:rPr>
        <w:t xml:space="preserve"> как натрий характерен для каждой</w:t>
      </w:r>
      <w:r w:rsidR="00594A7D">
        <w:rPr>
          <w:rFonts w:ascii="Times New Roman" w:hAnsi="Times New Roman" w:cs="Times New Roman"/>
          <w:color w:val="000000"/>
          <w:sz w:val="28"/>
          <w:szCs w:val="28"/>
        </w:rPr>
        <w:t xml:space="preserve"> рассмотренной</w:t>
      </w:r>
      <w:r w:rsidR="00FE617B">
        <w:rPr>
          <w:rFonts w:ascii="Times New Roman" w:hAnsi="Times New Roman" w:cs="Times New Roman"/>
          <w:color w:val="000000"/>
          <w:sz w:val="28"/>
          <w:szCs w:val="28"/>
        </w:rPr>
        <w:t xml:space="preserve"> территории и концентрации его достаточно высоки.</w:t>
      </w:r>
      <w:r w:rsidR="00594A7D">
        <w:rPr>
          <w:rFonts w:ascii="Times New Roman" w:hAnsi="Times New Roman" w:cs="Times New Roman"/>
          <w:color w:val="000000"/>
          <w:sz w:val="28"/>
          <w:szCs w:val="28"/>
        </w:rPr>
        <w:t xml:space="preserve"> Натрий занимает первое место среди катионов грунтовых и озерных вод</w:t>
      </w:r>
      <w:r w:rsidR="0004784B">
        <w:rPr>
          <w:rFonts w:ascii="Times New Roman" w:hAnsi="Times New Roman" w:cs="Times New Roman"/>
          <w:color w:val="000000"/>
          <w:sz w:val="28"/>
          <w:szCs w:val="28"/>
        </w:rPr>
        <w:t xml:space="preserve"> </w:t>
      </w:r>
      <w:r w:rsidR="00594A7D">
        <w:rPr>
          <w:rFonts w:ascii="Times New Roman" w:hAnsi="Times New Roman" w:cs="Times New Roman"/>
          <w:color w:val="000000"/>
          <w:sz w:val="28"/>
          <w:szCs w:val="28"/>
        </w:rPr>
        <w:t>и накапливается в солончаковых почвах и растениях [</w:t>
      </w:r>
      <w:r w:rsidR="00DF23E9">
        <w:rPr>
          <w:rFonts w:ascii="Times New Roman" w:hAnsi="Times New Roman" w:cs="Times New Roman"/>
          <w:color w:val="000000"/>
          <w:sz w:val="28"/>
          <w:szCs w:val="28"/>
        </w:rPr>
        <w:t>192</w:t>
      </w:r>
      <w:r w:rsidR="00594A7D">
        <w:rPr>
          <w:rFonts w:ascii="Times New Roman" w:hAnsi="Times New Roman" w:cs="Times New Roman"/>
          <w:color w:val="000000"/>
          <w:sz w:val="28"/>
          <w:szCs w:val="28"/>
        </w:rPr>
        <w:t xml:space="preserve">, с. 417]. </w:t>
      </w:r>
      <w:r w:rsidR="002358BA">
        <w:rPr>
          <w:rFonts w:ascii="Times New Roman" w:hAnsi="Times New Roman" w:cs="Times New Roman"/>
          <w:color w:val="000000"/>
          <w:sz w:val="28"/>
          <w:szCs w:val="28"/>
        </w:rPr>
        <w:t>Кальций и скандий также накапливаются в</w:t>
      </w:r>
      <w:r w:rsidR="009666E8">
        <w:rPr>
          <w:rFonts w:ascii="Times New Roman" w:hAnsi="Times New Roman" w:cs="Times New Roman"/>
          <w:color w:val="000000"/>
          <w:sz w:val="28"/>
          <w:szCs w:val="28"/>
        </w:rPr>
        <w:t xml:space="preserve"> волосах жителей</w:t>
      </w:r>
      <w:r w:rsidR="002358BA">
        <w:rPr>
          <w:rFonts w:ascii="Times New Roman" w:hAnsi="Times New Roman" w:cs="Times New Roman"/>
          <w:color w:val="000000"/>
          <w:sz w:val="28"/>
          <w:szCs w:val="28"/>
        </w:rPr>
        <w:t xml:space="preserve"> всех регион</w:t>
      </w:r>
      <w:r w:rsidR="009666E8">
        <w:rPr>
          <w:rFonts w:ascii="Times New Roman" w:hAnsi="Times New Roman" w:cs="Times New Roman"/>
          <w:color w:val="000000"/>
          <w:sz w:val="28"/>
          <w:szCs w:val="28"/>
        </w:rPr>
        <w:t>ов</w:t>
      </w:r>
      <w:r w:rsidR="00393D0F">
        <w:rPr>
          <w:rFonts w:ascii="Times New Roman" w:hAnsi="Times New Roman" w:cs="Times New Roman"/>
          <w:color w:val="000000"/>
          <w:sz w:val="28"/>
          <w:szCs w:val="28"/>
        </w:rPr>
        <w:t xml:space="preserve"> кроме территории</w:t>
      </w:r>
      <w:r w:rsidR="002358BA">
        <w:rPr>
          <w:rFonts w:ascii="Times New Roman" w:hAnsi="Times New Roman" w:cs="Times New Roman"/>
          <w:color w:val="000000"/>
          <w:sz w:val="28"/>
          <w:szCs w:val="28"/>
        </w:rPr>
        <w:t xml:space="preserve"> Западного Казахстана.</w:t>
      </w:r>
    </w:p>
    <w:p w14:paraId="353C35B9" w14:textId="77777777" w:rsidR="00CB48C9" w:rsidRDefault="009F7413" w:rsidP="00CB48C9">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При сравнении двух изучаемых областей выявлено</w:t>
      </w:r>
      <w:r w:rsidR="00393D0F">
        <w:rPr>
          <w:rFonts w:ascii="Times New Roman" w:hAnsi="Times New Roman" w:cs="Times New Roman"/>
          <w:color w:val="000000"/>
          <w:sz w:val="28"/>
          <w:szCs w:val="28"/>
        </w:rPr>
        <w:t>,</w:t>
      </w:r>
      <w:r>
        <w:rPr>
          <w:rFonts w:ascii="Times New Roman" w:hAnsi="Times New Roman" w:cs="Times New Roman"/>
          <w:color w:val="000000"/>
          <w:sz w:val="28"/>
          <w:szCs w:val="28"/>
        </w:rPr>
        <w:t xml:space="preserve"> что в </w:t>
      </w:r>
      <w:proofErr w:type="spellStart"/>
      <w:r>
        <w:rPr>
          <w:rFonts w:ascii="Times New Roman" w:hAnsi="Times New Roman" w:cs="Times New Roman"/>
          <w:color w:val="000000"/>
          <w:sz w:val="28"/>
          <w:szCs w:val="28"/>
        </w:rPr>
        <w:t>биопробах</w:t>
      </w:r>
      <w:proofErr w:type="spellEnd"/>
      <w:r>
        <w:rPr>
          <w:rFonts w:ascii="Times New Roman" w:hAnsi="Times New Roman" w:cs="Times New Roman"/>
          <w:color w:val="000000"/>
          <w:sz w:val="28"/>
          <w:szCs w:val="28"/>
        </w:rPr>
        <w:t xml:space="preserve"> населения, проживающего в Туркестанской области достоверно </w:t>
      </w:r>
      <w:r w:rsidR="00393D0F">
        <w:rPr>
          <w:rFonts w:ascii="Times New Roman" w:hAnsi="Times New Roman" w:cs="Times New Roman"/>
          <w:color w:val="000000"/>
          <w:sz w:val="28"/>
          <w:szCs w:val="28"/>
        </w:rPr>
        <w:t xml:space="preserve">выше содержание таких элементов, </w:t>
      </w:r>
      <w:r>
        <w:rPr>
          <w:rFonts w:ascii="Times New Roman" w:hAnsi="Times New Roman" w:cs="Times New Roman"/>
          <w:color w:val="000000"/>
          <w:sz w:val="28"/>
          <w:szCs w:val="28"/>
        </w:rPr>
        <w:t>как магний, сера, хлор, калий, кальций, хром, марганец,</w:t>
      </w:r>
      <w:r w:rsidR="003944F4">
        <w:rPr>
          <w:rFonts w:ascii="Times New Roman" w:hAnsi="Times New Roman" w:cs="Times New Roman"/>
          <w:color w:val="000000"/>
          <w:sz w:val="28"/>
          <w:szCs w:val="28"/>
        </w:rPr>
        <w:t xml:space="preserve"> кобальт,</w:t>
      </w:r>
      <w:r>
        <w:rPr>
          <w:rFonts w:ascii="Times New Roman" w:hAnsi="Times New Roman" w:cs="Times New Roman"/>
          <w:color w:val="000000"/>
          <w:sz w:val="28"/>
          <w:szCs w:val="28"/>
        </w:rPr>
        <w:t xml:space="preserve"> серебро, кадмий, барий, неодим,</w:t>
      </w:r>
      <w:r w:rsidR="003944F4">
        <w:rPr>
          <w:rFonts w:ascii="Times New Roman" w:hAnsi="Times New Roman" w:cs="Times New Roman"/>
          <w:color w:val="000000"/>
          <w:sz w:val="28"/>
          <w:szCs w:val="28"/>
        </w:rPr>
        <w:t xml:space="preserve"> торий. В пробах волос населения </w:t>
      </w:r>
      <w:r>
        <w:rPr>
          <w:rFonts w:ascii="Times New Roman" w:hAnsi="Times New Roman" w:cs="Times New Roman"/>
          <w:color w:val="000000"/>
          <w:sz w:val="28"/>
          <w:szCs w:val="28"/>
        </w:rPr>
        <w:t>Кызылординской</w:t>
      </w:r>
      <w:r w:rsidR="003944F4">
        <w:rPr>
          <w:rFonts w:ascii="Times New Roman" w:hAnsi="Times New Roman" w:cs="Times New Roman"/>
          <w:color w:val="000000"/>
          <w:sz w:val="28"/>
          <w:szCs w:val="28"/>
        </w:rPr>
        <w:t xml:space="preserve"> области достоверно выше содержание таких элементов</w:t>
      </w:r>
      <w:r w:rsidR="00393D0F">
        <w:rPr>
          <w:rFonts w:ascii="Times New Roman" w:hAnsi="Times New Roman" w:cs="Times New Roman"/>
          <w:color w:val="000000"/>
          <w:sz w:val="28"/>
          <w:szCs w:val="28"/>
        </w:rPr>
        <w:t>,</w:t>
      </w:r>
      <w:r w:rsidR="003944F4">
        <w:rPr>
          <w:rFonts w:ascii="Times New Roman" w:hAnsi="Times New Roman" w:cs="Times New Roman"/>
          <w:color w:val="000000"/>
          <w:sz w:val="28"/>
          <w:szCs w:val="28"/>
        </w:rPr>
        <w:t xml:space="preserve"> как</w:t>
      </w:r>
      <w:r>
        <w:rPr>
          <w:rFonts w:ascii="Times New Roman" w:hAnsi="Times New Roman" w:cs="Times New Roman"/>
          <w:color w:val="000000"/>
          <w:sz w:val="28"/>
          <w:szCs w:val="28"/>
        </w:rPr>
        <w:t xml:space="preserve"> кремний, фосфор,</w:t>
      </w:r>
      <w:r w:rsidR="003944F4">
        <w:rPr>
          <w:rFonts w:ascii="Times New Roman" w:hAnsi="Times New Roman" w:cs="Times New Roman"/>
          <w:color w:val="000000"/>
          <w:sz w:val="28"/>
          <w:szCs w:val="28"/>
        </w:rPr>
        <w:t xml:space="preserve"> скандий,</w:t>
      </w:r>
      <w:r>
        <w:rPr>
          <w:rFonts w:ascii="Times New Roman" w:hAnsi="Times New Roman" w:cs="Times New Roman"/>
          <w:color w:val="000000"/>
          <w:sz w:val="28"/>
          <w:szCs w:val="28"/>
        </w:rPr>
        <w:t xml:space="preserve"> ванадий, </w:t>
      </w:r>
      <w:proofErr w:type="spellStart"/>
      <w:r>
        <w:rPr>
          <w:rFonts w:ascii="Times New Roman" w:hAnsi="Times New Roman" w:cs="Times New Roman"/>
          <w:color w:val="000000"/>
          <w:sz w:val="28"/>
          <w:szCs w:val="28"/>
        </w:rPr>
        <w:t>паладий</w:t>
      </w:r>
      <w:proofErr w:type="spellEnd"/>
      <w:r>
        <w:rPr>
          <w:rFonts w:ascii="Times New Roman" w:hAnsi="Times New Roman" w:cs="Times New Roman"/>
          <w:color w:val="000000"/>
          <w:sz w:val="28"/>
          <w:szCs w:val="28"/>
        </w:rPr>
        <w:t xml:space="preserve"> иридий,</w:t>
      </w:r>
      <w:r w:rsidR="003944F4">
        <w:rPr>
          <w:rFonts w:ascii="Times New Roman" w:hAnsi="Times New Roman" w:cs="Times New Roman"/>
          <w:color w:val="000000"/>
          <w:sz w:val="28"/>
          <w:szCs w:val="28"/>
        </w:rPr>
        <w:t xml:space="preserve"> золото</w:t>
      </w:r>
      <w:r>
        <w:rPr>
          <w:rFonts w:ascii="Times New Roman" w:hAnsi="Times New Roman" w:cs="Times New Roman"/>
          <w:color w:val="000000"/>
          <w:sz w:val="28"/>
          <w:szCs w:val="28"/>
        </w:rPr>
        <w:t xml:space="preserve"> ртуть</w:t>
      </w:r>
      <w:r w:rsidR="003944F4">
        <w:rPr>
          <w:rFonts w:ascii="Times New Roman" w:hAnsi="Times New Roman" w:cs="Times New Roman"/>
          <w:color w:val="000000"/>
          <w:sz w:val="28"/>
          <w:szCs w:val="28"/>
        </w:rPr>
        <w:t>.</w:t>
      </w:r>
    </w:p>
    <w:p w14:paraId="36C7E3AC" w14:textId="77777777" w:rsidR="00CB48C9" w:rsidRDefault="003944F4" w:rsidP="00CB48C9">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При нормировании к среднему по выборке можно увидеть различие в концентрировании химических элементов. На рисунке </w:t>
      </w:r>
      <w:r w:rsidR="003029D5">
        <w:rPr>
          <w:rFonts w:ascii="Times New Roman" w:hAnsi="Times New Roman" w:cs="Times New Roman"/>
          <w:color w:val="000000"/>
          <w:sz w:val="28"/>
          <w:szCs w:val="28"/>
        </w:rPr>
        <w:t>2</w:t>
      </w:r>
      <w:r w:rsidR="006F302D">
        <w:rPr>
          <w:rFonts w:ascii="Times New Roman" w:hAnsi="Times New Roman" w:cs="Times New Roman"/>
          <w:color w:val="000000"/>
          <w:sz w:val="28"/>
          <w:szCs w:val="28"/>
        </w:rPr>
        <w:t>6</w:t>
      </w:r>
      <w:r>
        <w:rPr>
          <w:rFonts w:ascii="Times New Roman" w:hAnsi="Times New Roman" w:cs="Times New Roman"/>
          <w:color w:val="000000"/>
          <w:sz w:val="28"/>
          <w:szCs w:val="28"/>
        </w:rPr>
        <w:t xml:space="preserve"> и </w:t>
      </w:r>
      <w:r w:rsidR="003029D5">
        <w:rPr>
          <w:rFonts w:ascii="Times New Roman" w:hAnsi="Times New Roman" w:cs="Times New Roman"/>
          <w:color w:val="000000"/>
          <w:sz w:val="28"/>
          <w:szCs w:val="28"/>
        </w:rPr>
        <w:t>2</w:t>
      </w:r>
      <w:r w:rsidR="006F302D">
        <w:rPr>
          <w:rFonts w:ascii="Times New Roman" w:hAnsi="Times New Roman" w:cs="Times New Roman"/>
          <w:color w:val="000000"/>
          <w:sz w:val="28"/>
          <w:szCs w:val="28"/>
        </w:rPr>
        <w:t>7</w:t>
      </w:r>
      <w:r>
        <w:rPr>
          <w:rFonts w:ascii="Times New Roman" w:hAnsi="Times New Roman" w:cs="Times New Roman"/>
          <w:color w:val="000000"/>
          <w:sz w:val="28"/>
          <w:szCs w:val="28"/>
        </w:rPr>
        <w:t xml:space="preserve"> представлены коэффициенты концентрации элементов выше единицы, где видно яркое различие по таким элементам как </w:t>
      </w:r>
      <w:r w:rsidR="00C201CB">
        <w:rPr>
          <w:rFonts w:ascii="Times New Roman" w:hAnsi="Times New Roman" w:cs="Times New Roman"/>
          <w:color w:val="000000"/>
          <w:sz w:val="28"/>
          <w:szCs w:val="28"/>
        </w:rPr>
        <w:t>кремний, золото, ртуть, цезий, барий, неодим.</w:t>
      </w:r>
    </w:p>
    <w:p w14:paraId="22420CAD" w14:textId="77777777" w:rsidR="00CB48C9" w:rsidRDefault="00CB48C9" w:rsidP="00CB48C9">
      <w:pPr>
        <w:pStyle w:val="a3"/>
        <w:ind w:firstLine="567"/>
        <w:jc w:val="both"/>
        <w:rPr>
          <w:rFonts w:ascii="Times New Roman" w:hAnsi="Times New Roman" w:cs="Times New Roman"/>
          <w:color w:val="000000"/>
          <w:sz w:val="28"/>
          <w:szCs w:val="28"/>
        </w:rPr>
      </w:pPr>
    </w:p>
    <w:p w14:paraId="54D19D32" w14:textId="6D700633" w:rsidR="00CB48C9" w:rsidRDefault="00CB48C9" w:rsidP="00CB48C9">
      <w:pPr>
        <w:pStyle w:val="a3"/>
        <w:ind w:firstLine="567"/>
        <w:jc w:val="center"/>
        <w:rPr>
          <w:rFonts w:ascii="Times New Roman" w:hAnsi="Times New Roman" w:cs="Times New Roman"/>
          <w:color w:val="000000"/>
          <w:sz w:val="28"/>
          <w:szCs w:val="28"/>
        </w:rPr>
      </w:pPr>
      <w:r>
        <w:rPr>
          <w:noProof/>
          <w:lang w:val="en-US"/>
        </w:rPr>
        <w:lastRenderedPageBreak/>
        <w:drawing>
          <wp:inline distT="0" distB="0" distL="0" distR="0" wp14:anchorId="7DAAC6BD" wp14:editId="1B973660">
            <wp:extent cx="4530612" cy="3662378"/>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96DAC541-7B7A-43D3-8B79-37D633B846F1}">
                          <asvg:svgBlip xmlns:asvg="http://schemas.microsoft.com/office/drawing/2016/SVG/main" r:embed="rId98"/>
                        </a:ext>
                      </a:extLst>
                    </a:blip>
                    <a:stretch>
                      <a:fillRect/>
                    </a:stretch>
                  </pic:blipFill>
                  <pic:spPr>
                    <a:xfrm>
                      <a:off x="0" y="0"/>
                      <a:ext cx="4543264" cy="3672606"/>
                    </a:xfrm>
                    <a:prstGeom prst="rect">
                      <a:avLst/>
                    </a:prstGeom>
                  </pic:spPr>
                </pic:pic>
              </a:graphicData>
            </a:graphic>
          </wp:inline>
        </w:drawing>
      </w:r>
    </w:p>
    <w:p w14:paraId="766DCD75" w14:textId="77777777" w:rsidR="00CB48C9" w:rsidRDefault="00CB48C9" w:rsidP="00CB48C9">
      <w:pPr>
        <w:pStyle w:val="a3"/>
        <w:ind w:firstLine="567"/>
        <w:jc w:val="both"/>
        <w:rPr>
          <w:rFonts w:ascii="Times New Roman" w:hAnsi="Times New Roman" w:cs="Times New Roman"/>
          <w:color w:val="000000"/>
          <w:sz w:val="28"/>
          <w:szCs w:val="28"/>
        </w:rPr>
      </w:pPr>
    </w:p>
    <w:p w14:paraId="47CBAAE1" w14:textId="77777777" w:rsidR="00CB48C9" w:rsidRDefault="007F54B1" w:rsidP="00CB48C9">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Рисунок</w:t>
      </w:r>
      <w:r w:rsidR="00B82AED">
        <w:rPr>
          <w:rFonts w:ascii="Times New Roman" w:hAnsi="Times New Roman" w:cs="Times New Roman"/>
          <w:color w:val="000000"/>
          <w:sz w:val="28"/>
          <w:szCs w:val="28"/>
        </w:rPr>
        <w:t xml:space="preserve"> </w:t>
      </w:r>
      <w:r w:rsidR="003029D5">
        <w:rPr>
          <w:rFonts w:ascii="Times New Roman" w:hAnsi="Times New Roman" w:cs="Times New Roman"/>
          <w:color w:val="000000"/>
          <w:sz w:val="28"/>
          <w:szCs w:val="28"/>
        </w:rPr>
        <w:t>2</w:t>
      </w:r>
      <w:r w:rsidR="006F302D">
        <w:rPr>
          <w:rFonts w:ascii="Times New Roman" w:hAnsi="Times New Roman" w:cs="Times New Roman"/>
          <w:color w:val="000000"/>
          <w:sz w:val="28"/>
          <w:szCs w:val="28"/>
        </w:rPr>
        <w:t>6</w:t>
      </w:r>
      <w:r>
        <w:rPr>
          <w:rFonts w:ascii="Times New Roman" w:hAnsi="Times New Roman" w:cs="Times New Roman"/>
          <w:color w:val="000000"/>
          <w:sz w:val="28"/>
          <w:szCs w:val="28"/>
        </w:rPr>
        <w:t xml:space="preserve"> – Коэффициент концентрации химических элементов в волосах населения Туркестанской области</w:t>
      </w:r>
    </w:p>
    <w:p w14:paraId="789348B0" w14:textId="77777777" w:rsidR="00CB48C9" w:rsidRDefault="00CB48C9" w:rsidP="00CB48C9">
      <w:pPr>
        <w:pStyle w:val="a3"/>
        <w:ind w:firstLine="567"/>
        <w:jc w:val="both"/>
        <w:rPr>
          <w:rFonts w:ascii="Times New Roman" w:hAnsi="Times New Roman" w:cs="Times New Roman"/>
          <w:color w:val="000000"/>
          <w:sz w:val="28"/>
          <w:szCs w:val="28"/>
        </w:rPr>
      </w:pPr>
    </w:p>
    <w:p w14:paraId="72098C33" w14:textId="10AD253F" w:rsidR="00CB48C9" w:rsidRDefault="00CB48C9" w:rsidP="00CB48C9">
      <w:pPr>
        <w:pStyle w:val="a3"/>
        <w:ind w:firstLine="567"/>
        <w:jc w:val="center"/>
        <w:rPr>
          <w:rFonts w:ascii="Times New Roman" w:hAnsi="Times New Roman" w:cs="Times New Roman"/>
          <w:color w:val="000000"/>
          <w:sz w:val="28"/>
          <w:szCs w:val="28"/>
        </w:rPr>
      </w:pPr>
      <w:r>
        <w:rPr>
          <w:noProof/>
          <w:lang w:val="en-US"/>
        </w:rPr>
        <w:drawing>
          <wp:inline distT="0" distB="0" distL="0" distR="0" wp14:anchorId="5D7A9BE1" wp14:editId="43BAF735">
            <wp:extent cx="4447388" cy="3683237"/>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96DAC541-7B7A-43D3-8B79-37D633B846F1}">
                          <asvg:svgBlip xmlns:asvg="http://schemas.microsoft.com/office/drawing/2016/SVG/main" r:embed="rId100"/>
                        </a:ext>
                      </a:extLst>
                    </a:blip>
                    <a:stretch>
                      <a:fillRect/>
                    </a:stretch>
                  </pic:blipFill>
                  <pic:spPr>
                    <a:xfrm>
                      <a:off x="0" y="0"/>
                      <a:ext cx="4466933" cy="3699424"/>
                    </a:xfrm>
                    <a:prstGeom prst="rect">
                      <a:avLst/>
                    </a:prstGeom>
                  </pic:spPr>
                </pic:pic>
              </a:graphicData>
            </a:graphic>
          </wp:inline>
        </w:drawing>
      </w:r>
    </w:p>
    <w:p w14:paraId="0A238B8C" w14:textId="77777777" w:rsidR="00CB48C9" w:rsidRDefault="00CB48C9" w:rsidP="00CB48C9">
      <w:pPr>
        <w:pStyle w:val="a3"/>
        <w:ind w:firstLine="567"/>
        <w:jc w:val="both"/>
        <w:rPr>
          <w:rFonts w:ascii="Times New Roman" w:hAnsi="Times New Roman" w:cs="Times New Roman"/>
          <w:color w:val="000000"/>
          <w:sz w:val="28"/>
          <w:szCs w:val="28"/>
        </w:rPr>
      </w:pPr>
    </w:p>
    <w:p w14:paraId="2A8224D6" w14:textId="77777777" w:rsidR="00CB48C9" w:rsidRDefault="008E2C72" w:rsidP="00CB48C9">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Рисунок</w:t>
      </w:r>
      <w:r w:rsidR="00B82AED">
        <w:rPr>
          <w:rFonts w:ascii="Times New Roman" w:hAnsi="Times New Roman" w:cs="Times New Roman"/>
          <w:color w:val="000000"/>
          <w:sz w:val="28"/>
          <w:szCs w:val="28"/>
        </w:rPr>
        <w:t xml:space="preserve"> </w:t>
      </w:r>
      <w:r w:rsidR="003029D5">
        <w:rPr>
          <w:rFonts w:ascii="Times New Roman" w:hAnsi="Times New Roman" w:cs="Times New Roman"/>
          <w:color w:val="000000"/>
          <w:sz w:val="28"/>
          <w:szCs w:val="28"/>
        </w:rPr>
        <w:t>2</w:t>
      </w:r>
      <w:r w:rsidR="006F302D">
        <w:rPr>
          <w:rFonts w:ascii="Times New Roman" w:hAnsi="Times New Roman" w:cs="Times New Roman"/>
          <w:color w:val="000000"/>
          <w:sz w:val="28"/>
          <w:szCs w:val="28"/>
        </w:rPr>
        <w:t>7</w:t>
      </w:r>
      <w:r>
        <w:rPr>
          <w:rFonts w:ascii="Times New Roman" w:hAnsi="Times New Roman" w:cs="Times New Roman"/>
          <w:color w:val="000000"/>
          <w:sz w:val="28"/>
          <w:szCs w:val="28"/>
        </w:rPr>
        <w:t xml:space="preserve"> – Коэффициент концентрации химических элементов в волосах населения Кызылординской области</w:t>
      </w:r>
    </w:p>
    <w:p w14:paraId="7236358B" w14:textId="77777777" w:rsidR="00CB48C9" w:rsidRDefault="00CB48C9" w:rsidP="00CB48C9">
      <w:pPr>
        <w:pStyle w:val="a3"/>
        <w:ind w:firstLine="567"/>
        <w:jc w:val="both"/>
        <w:rPr>
          <w:rFonts w:ascii="Times New Roman" w:hAnsi="Times New Roman" w:cs="Times New Roman"/>
          <w:color w:val="000000"/>
          <w:sz w:val="28"/>
          <w:szCs w:val="28"/>
        </w:rPr>
      </w:pPr>
    </w:p>
    <w:p w14:paraId="0774B48B" w14:textId="77777777" w:rsidR="00CB48C9" w:rsidRDefault="003944F4" w:rsidP="00CB48C9">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lastRenderedPageBreak/>
        <w:t>Для двух областей</w:t>
      </w:r>
      <w:r w:rsidR="00C201CB">
        <w:rPr>
          <w:rFonts w:ascii="Times New Roman" w:hAnsi="Times New Roman" w:cs="Times New Roman"/>
          <w:color w:val="000000"/>
          <w:sz w:val="28"/>
          <w:szCs w:val="28"/>
        </w:rPr>
        <w:t xml:space="preserve"> были</w:t>
      </w:r>
      <w:r>
        <w:rPr>
          <w:rFonts w:ascii="Times New Roman" w:hAnsi="Times New Roman" w:cs="Times New Roman"/>
          <w:color w:val="000000"/>
          <w:sz w:val="28"/>
          <w:szCs w:val="28"/>
        </w:rPr>
        <w:t xml:space="preserve"> рассчитаны биогеохимические ряды накопления химических элементов, построенные по значениям концентраций (</w:t>
      </w:r>
      <w:proofErr w:type="spellStart"/>
      <w:r>
        <w:rPr>
          <w:rFonts w:ascii="Times New Roman" w:hAnsi="Times New Roman" w:cs="Times New Roman"/>
          <w:color w:val="000000"/>
          <w:sz w:val="28"/>
          <w:szCs w:val="28"/>
        </w:rPr>
        <w:t>К</w:t>
      </w:r>
      <w:r w:rsidRPr="001B5FF9">
        <w:rPr>
          <w:rFonts w:ascii="Times New Roman" w:hAnsi="Times New Roman" w:cs="Times New Roman"/>
          <w:color w:val="000000"/>
          <w:sz w:val="28"/>
          <w:szCs w:val="28"/>
          <w:vertAlign w:val="subscript"/>
        </w:rPr>
        <w:t>к</w:t>
      </w:r>
      <w:proofErr w:type="spellEnd"/>
      <w:r>
        <w:rPr>
          <w:rFonts w:ascii="Times New Roman" w:hAnsi="Times New Roman" w:cs="Times New Roman"/>
          <w:color w:val="000000"/>
          <w:sz w:val="28"/>
          <w:szCs w:val="28"/>
        </w:rPr>
        <w:t>)</w:t>
      </w:r>
    </w:p>
    <w:p w14:paraId="3A7C3F9B" w14:textId="77777777" w:rsidR="00CB48C9" w:rsidRDefault="003944F4" w:rsidP="00CB48C9">
      <w:pPr>
        <w:pStyle w:val="a3"/>
        <w:ind w:firstLine="567"/>
        <w:jc w:val="both"/>
        <w:rPr>
          <w:rFonts w:ascii="Times New Roman" w:hAnsi="Times New Roman" w:cs="Times New Roman"/>
          <w:color w:val="000000"/>
          <w:sz w:val="28"/>
          <w:szCs w:val="28"/>
          <w:vertAlign w:val="subscript"/>
        </w:rPr>
      </w:pPr>
      <w:r w:rsidRPr="004F5F9D">
        <w:rPr>
          <w:rFonts w:ascii="Times New Roman" w:hAnsi="Times New Roman" w:cs="Times New Roman"/>
          <w:color w:val="000000"/>
          <w:sz w:val="28"/>
          <w:szCs w:val="28"/>
        </w:rPr>
        <w:t>Туркестанская область</w:t>
      </w:r>
      <w:r w:rsidRPr="00DE0A67">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Cs</w:t>
      </w:r>
      <w:r w:rsidRPr="00DE0A67">
        <w:rPr>
          <w:rFonts w:ascii="Times New Roman" w:hAnsi="Times New Roman" w:cs="Times New Roman"/>
          <w:color w:val="000000"/>
          <w:sz w:val="28"/>
          <w:szCs w:val="28"/>
          <w:vertAlign w:val="subscript"/>
        </w:rPr>
        <w:t>2,0</w:t>
      </w:r>
      <w:r w:rsidRPr="00DE0A67">
        <w:rPr>
          <w:rFonts w:ascii="Times New Roman" w:hAnsi="Times New Roman" w:cs="Times New Roman"/>
          <w:color w:val="000000"/>
          <w:sz w:val="28"/>
          <w:szCs w:val="28"/>
        </w:rPr>
        <w:t xml:space="preserve"> &gt; </w:t>
      </w:r>
      <w:r>
        <w:rPr>
          <w:rFonts w:ascii="Times New Roman" w:hAnsi="Times New Roman" w:cs="Times New Roman"/>
          <w:color w:val="000000"/>
          <w:sz w:val="28"/>
          <w:szCs w:val="28"/>
          <w:lang w:val="en-US"/>
        </w:rPr>
        <w:t>Ag</w:t>
      </w:r>
      <w:r w:rsidRPr="00DE0A67">
        <w:rPr>
          <w:rFonts w:ascii="Times New Roman" w:hAnsi="Times New Roman" w:cs="Times New Roman"/>
          <w:color w:val="000000"/>
          <w:sz w:val="28"/>
          <w:szCs w:val="28"/>
          <w:vertAlign w:val="subscript"/>
        </w:rPr>
        <w:t>1,6</w:t>
      </w:r>
      <w:r w:rsidRPr="00DE0A67">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en-US"/>
        </w:rPr>
        <w:t>Ba</w:t>
      </w:r>
      <w:r w:rsidRPr="00DE0A67">
        <w:rPr>
          <w:rFonts w:ascii="Times New Roman" w:hAnsi="Times New Roman" w:cs="Times New Roman"/>
          <w:color w:val="000000"/>
          <w:sz w:val="28"/>
          <w:szCs w:val="28"/>
          <w:vertAlign w:val="subscript"/>
        </w:rPr>
        <w:t>1,6</w:t>
      </w:r>
      <w:r w:rsidRPr="00DE0A67">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en-US"/>
        </w:rPr>
        <w:t>Ta</w:t>
      </w:r>
      <w:r w:rsidRPr="00DE0A67">
        <w:rPr>
          <w:rFonts w:ascii="Times New Roman" w:hAnsi="Times New Roman" w:cs="Times New Roman"/>
          <w:color w:val="000000"/>
          <w:sz w:val="28"/>
          <w:szCs w:val="28"/>
          <w:vertAlign w:val="subscript"/>
        </w:rPr>
        <w:t>1,6</w:t>
      </w:r>
      <w:r w:rsidRPr="00DE0A67">
        <w:rPr>
          <w:rFonts w:ascii="Times New Roman" w:hAnsi="Times New Roman" w:cs="Times New Roman"/>
          <w:color w:val="000000"/>
          <w:sz w:val="28"/>
          <w:szCs w:val="28"/>
        </w:rPr>
        <w:t xml:space="preserve"> &gt; </w:t>
      </w:r>
      <w:r>
        <w:rPr>
          <w:rFonts w:ascii="Times New Roman" w:hAnsi="Times New Roman" w:cs="Times New Roman"/>
          <w:color w:val="000000"/>
          <w:sz w:val="28"/>
          <w:szCs w:val="28"/>
          <w:lang w:val="en-US"/>
        </w:rPr>
        <w:t>Nd</w:t>
      </w:r>
      <w:r w:rsidRPr="00DE0A67">
        <w:rPr>
          <w:rFonts w:ascii="Times New Roman" w:hAnsi="Times New Roman" w:cs="Times New Roman"/>
          <w:color w:val="000000"/>
          <w:sz w:val="28"/>
          <w:szCs w:val="28"/>
          <w:vertAlign w:val="subscript"/>
        </w:rPr>
        <w:t>1,5</w:t>
      </w:r>
      <w:r w:rsidRPr="00DE0A67">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en-US"/>
        </w:rPr>
        <w:t>Dy</w:t>
      </w:r>
      <w:r w:rsidRPr="00DE0A67">
        <w:rPr>
          <w:rFonts w:ascii="Times New Roman" w:hAnsi="Times New Roman" w:cs="Times New Roman"/>
          <w:color w:val="000000"/>
          <w:sz w:val="28"/>
          <w:szCs w:val="28"/>
          <w:vertAlign w:val="subscript"/>
        </w:rPr>
        <w:t>1,5</w:t>
      </w:r>
      <w:r w:rsidRPr="00DE0A67">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en-US"/>
        </w:rPr>
        <w:t>Er</w:t>
      </w:r>
      <w:r w:rsidRPr="00DE0A67">
        <w:rPr>
          <w:rFonts w:ascii="Times New Roman" w:hAnsi="Times New Roman" w:cs="Times New Roman"/>
          <w:color w:val="000000"/>
          <w:sz w:val="28"/>
          <w:szCs w:val="28"/>
          <w:vertAlign w:val="subscript"/>
        </w:rPr>
        <w:t>1,5</w:t>
      </w:r>
      <w:r w:rsidRPr="00DE0A67">
        <w:rPr>
          <w:rFonts w:ascii="Times New Roman" w:hAnsi="Times New Roman" w:cs="Times New Roman"/>
          <w:color w:val="000000"/>
          <w:sz w:val="28"/>
          <w:szCs w:val="28"/>
        </w:rPr>
        <w:t xml:space="preserve"> &gt; </w:t>
      </w:r>
      <w:proofErr w:type="spellStart"/>
      <w:r>
        <w:rPr>
          <w:rFonts w:ascii="Times New Roman" w:hAnsi="Times New Roman" w:cs="Times New Roman"/>
          <w:color w:val="000000"/>
          <w:sz w:val="28"/>
          <w:szCs w:val="28"/>
          <w:lang w:val="en-US"/>
        </w:rPr>
        <w:t>Ti</w:t>
      </w:r>
      <w:proofErr w:type="spellEnd"/>
      <w:r w:rsidRPr="00DE0A67">
        <w:rPr>
          <w:rFonts w:ascii="Times New Roman" w:hAnsi="Times New Roman" w:cs="Times New Roman"/>
          <w:color w:val="000000"/>
          <w:sz w:val="28"/>
          <w:szCs w:val="28"/>
          <w:vertAlign w:val="subscript"/>
        </w:rPr>
        <w:t>1,4</w:t>
      </w:r>
      <w:r w:rsidRPr="00DE0A67">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en-US"/>
        </w:rPr>
        <w:t>Cd</w:t>
      </w:r>
      <w:r w:rsidRPr="00DE0A67">
        <w:rPr>
          <w:rFonts w:ascii="Times New Roman" w:hAnsi="Times New Roman" w:cs="Times New Roman"/>
          <w:color w:val="000000"/>
          <w:sz w:val="28"/>
          <w:szCs w:val="28"/>
          <w:vertAlign w:val="subscript"/>
        </w:rPr>
        <w:t>1,4</w:t>
      </w:r>
      <w:r w:rsidRPr="00DE0A67">
        <w:rPr>
          <w:rFonts w:ascii="Times New Roman" w:hAnsi="Times New Roman" w:cs="Times New Roman"/>
          <w:color w:val="000000"/>
          <w:sz w:val="28"/>
          <w:szCs w:val="28"/>
        </w:rPr>
        <w:t xml:space="preserve"> = </w:t>
      </w:r>
      <w:proofErr w:type="spellStart"/>
      <w:r>
        <w:rPr>
          <w:rFonts w:ascii="Times New Roman" w:hAnsi="Times New Roman" w:cs="Times New Roman"/>
          <w:color w:val="000000"/>
          <w:sz w:val="28"/>
          <w:szCs w:val="28"/>
          <w:lang w:val="en-US"/>
        </w:rPr>
        <w:t>Os</w:t>
      </w:r>
      <w:proofErr w:type="spellEnd"/>
      <w:r w:rsidRPr="00DE0A67">
        <w:rPr>
          <w:rFonts w:ascii="Times New Roman" w:hAnsi="Times New Roman" w:cs="Times New Roman"/>
          <w:color w:val="000000"/>
          <w:sz w:val="28"/>
          <w:szCs w:val="28"/>
          <w:vertAlign w:val="subscript"/>
        </w:rPr>
        <w:t>1,4</w:t>
      </w:r>
      <w:r w:rsidRPr="00DE0A67">
        <w:rPr>
          <w:rFonts w:ascii="Times New Roman" w:hAnsi="Times New Roman" w:cs="Times New Roman"/>
          <w:color w:val="000000"/>
          <w:sz w:val="28"/>
          <w:szCs w:val="28"/>
        </w:rPr>
        <w:t xml:space="preserve"> &gt; </w:t>
      </w:r>
      <w:r>
        <w:rPr>
          <w:rFonts w:ascii="Times New Roman" w:hAnsi="Times New Roman" w:cs="Times New Roman"/>
          <w:color w:val="000000"/>
          <w:sz w:val="28"/>
          <w:szCs w:val="28"/>
          <w:lang w:val="en-US"/>
        </w:rPr>
        <w:t>Be</w:t>
      </w:r>
      <w:r w:rsidRPr="00DE0A67">
        <w:rPr>
          <w:rFonts w:ascii="Times New Roman" w:hAnsi="Times New Roman" w:cs="Times New Roman"/>
          <w:color w:val="000000"/>
          <w:sz w:val="28"/>
          <w:szCs w:val="28"/>
          <w:vertAlign w:val="subscript"/>
        </w:rPr>
        <w:t>1,3</w:t>
      </w:r>
      <w:r w:rsidRPr="00DE0A67">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en-US"/>
        </w:rPr>
        <w:t>Ca</w:t>
      </w:r>
      <w:r w:rsidRPr="00DE0A67">
        <w:rPr>
          <w:rFonts w:ascii="Times New Roman" w:hAnsi="Times New Roman" w:cs="Times New Roman"/>
          <w:color w:val="000000"/>
          <w:sz w:val="28"/>
          <w:szCs w:val="28"/>
          <w:vertAlign w:val="subscript"/>
        </w:rPr>
        <w:t>1,3</w:t>
      </w:r>
      <w:r w:rsidRPr="00DE0A67">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en-US"/>
        </w:rPr>
        <w:t>Cr</w:t>
      </w:r>
      <w:r w:rsidRPr="00DE0A67">
        <w:rPr>
          <w:rFonts w:ascii="Times New Roman" w:hAnsi="Times New Roman" w:cs="Times New Roman"/>
          <w:color w:val="000000"/>
          <w:sz w:val="28"/>
          <w:szCs w:val="28"/>
          <w:vertAlign w:val="subscript"/>
        </w:rPr>
        <w:t>1,3</w:t>
      </w:r>
      <w:r w:rsidRPr="00DE0A67">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en-US"/>
        </w:rPr>
        <w:t>Ge</w:t>
      </w:r>
      <w:r w:rsidRPr="00DE0A67">
        <w:rPr>
          <w:rFonts w:ascii="Times New Roman" w:hAnsi="Times New Roman" w:cs="Times New Roman"/>
          <w:color w:val="000000"/>
          <w:sz w:val="28"/>
          <w:szCs w:val="28"/>
          <w:vertAlign w:val="subscript"/>
        </w:rPr>
        <w:t>1,3</w:t>
      </w:r>
      <w:r w:rsidRPr="00DE0A67">
        <w:rPr>
          <w:rFonts w:ascii="Times New Roman" w:hAnsi="Times New Roman" w:cs="Times New Roman"/>
          <w:color w:val="000000"/>
          <w:sz w:val="28"/>
          <w:szCs w:val="28"/>
        </w:rPr>
        <w:t xml:space="preserve"> = </w:t>
      </w:r>
      <w:r w:rsidRPr="00B82AED">
        <w:rPr>
          <w:rFonts w:ascii="Times New Roman" w:hAnsi="Times New Roman" w:cs="Times New Roman"/>
          <w:b/>
          <w:color w:val="000000"/>
          <w:sz w:val="28"/>
          <w:szCs w:val="28"/>
          <w:lang w:val="en-US"/>
        </w:rPr>
        <w:t>Rb</w:t>
      </w:r>
      <w:r w:rsidRPr="00B82AED">
        <w:rPr>
          <w:rFonts w:ascii="Times New Roman" w:hAnsi="Times New Roman" w:cs="Times New Roman"/>
          <w:b/>
          <w:color w:val="000000"/>
          <w:sz w:val="28"/>
          <w:szCs w:val="28"/>
          <w:vertAlign w:val="subscript"/>
        </w:rPr>
        <w:t>1,3</w:t>
      </w:r>
      <w:r w:rsidRPr="00DE0A67">
        <w:rPr>
          <w:rFonts w:ascii="Times New Roman" w:hAnsi="Times New Roman" w:cs="Times New Roman"/>
          <w:color w:val="000000"/>
          <w:sz w:val="28"/>
          <w:szCs w:val="28"/>
        </w:rPr>
        <w:t xml:space="preserve"> = </w:t>
      </w:r>
      <w:r w:rsidRPr="00B82AED">
        <w:rPr>
          <w:rFonts w:ascii="Times New Roman" w:hAnsi="Times New Roman" w:cs="Times New Roman"/>
          <w:b/>
          <w:color w:val="000000"/>
          <w:sz w:val="28"/>
          <w:szCs w:val="28"/>
          <w:lang w:val="en-US"/>
        </w:rPr>
        <w:t>Sm</w:t>
      </w:r>
      <w:r w:rsidRPr="00B82AED">
        <w:rPr>
          <w:rFonts w:ascii="Times New Roman" w:hAnsi="Times New Roman" w:cs="Times New Roman"/>
          <w:b/>
          <w:color w:val="000000"/>
          <w:sz w:val="28"/>
          <w:szCs w:val="28"/>
          <w:vertAlign w:val="subscript"/>
        </w:rPr>
        <w:t>1,3</w:t>
      </w:r>
      <w:r w:rsidRPr="00DE0A67">
        <w:rPr>
          <w:rFonts w:ascii="Times New Roman" w:hAnsi="Times New Roman" w:cs="Times New Roman"/>
          <w:color w:val="000000"/>
          <w:sz w:val="28"/>
          <w:szCs w:val="28"/>
        </w:rPr>
        <w:t xml:space="preserve"> &gt; </w:t>
      </w:r>
      <w:r>
        <w:rPr>
          <w:rFonts w:ascii="Times New Roman" w:hAnsi="Times New Roman" w:cs="Times New Roman"/>
          <w:color w:val="000000"/>
          <w:sz w:val="28"/>
          <w:szCs w:val="28"/>
          <w:lang w:val="en-US"/>
        </w:rPr>
        <w:t>Mg</w:t>
      </w:r>
      <w:r w:rsidRPr="00DE0A67">
        <w:rPr>
          <w:rFonts w:ascii="Times New Roman" w:hAnsi="Times New Roman" w:cs="Times New Roman"/>
          <w:color w:val="000000"/>
          <w:sz w:val="28"/>
          <w:szCs w:val="28"/>
          <w:vertAlign w:val="subscript"/>
        </w:rPr>
        <w:t>1,2</w:t>
      </w:r>
      <w:r w:rsidRPr="00DE0A67">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en-US"/>
        </w:rPr>
        <w:t>Sc</w:t>
      </w:r>
      <w:r w:rsidRPr="00DE0A67">
        <w:rPr>
          <w:rFonts w:ascii="Times New Roman" w:hAnsi="Times New Roman" w:cs="Times New Roman"/>
          <w:color w:val="000000"/>
          <w:sz w:val="28"/>
          <w:szCs w:val="28"/>
          <w:vertAlign w:val="subscript"/>
        </w:rPr>
        <w:t>1,2</w:t>
      </w:r>
      <w:r w:rsidRPr="00DE0A67">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en-US"/>
        </w:rPr>
        <w:t>Zn</w:t>
      </w:r>
      <w:r w:rsidRPr="00DE0A67">
        <w:rPr>
          <w:rFonts w:ascii="Times New Roman" w:hAnsi="Times New Roman" w:cs="Times New Roman"/>
          <w:color w:val="000000"/>
          <w:sz w:val="28"/>
          <w:szCs w:val="28"/>
          <w:vertAlign w:val="subscript"/>
        </w:rPr>
        <w:t>1,2</w:t>
      </w:r>
      <w:r w:rsidRPr="00DE0A67">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en-US"/>
        </w:rPr>
        <w:t>Sn</w:t>
      </w:r>
      <w:r w:rsidRPr="00DE0A67">
        <w:rPr>
          <w:rFonts w:ascii="Times New Roman" w:hAnsi="Times New Roman" w:cs="Times New Roman"/>
          <w:color w:val="000000"/>
          <w:sz w:val="28"/>
          <w:szCs w:val="28"/>
          <w:vertAlign w:val="subscript"/>
        </w:rPr>
        <w:t>1,2</w:t>
      </w:r>
      <w:r w:rsidRPr="00DE0A67">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en-US"/>
        </w:rPr>
        <w:t>Ce</w:t>
      </w:r>
      <w:r w:rsidRPr="00DE0A67">
        <w:rPr>
          <w:rFonts w:ascii="Times New Roman" w:hAnsi="Times New Roman" w:cs="Times New Roman"/>
          <w:color w:val="000000"/>
          <w:sz w:val="28"/>
          <w:szCs w:val="28"/>
          <w:vertAlign w:val="subscript"/>
        </w:rPr>
        <w:t>1,2</w:t>
      </w:r>
      <w:r w:rsidRPr="00DE0A67">
        <w:rPr>
          <w:rFonts w:ascii="Times New Roman" w:hAnsi="Times New Roman" w:cs="Times New Roman"/>
          <w:color w:val="000000"/>
          <w:sz w:val="28"/>
          <w:szCs w:val="28"/>
        </w:rPr>
        <w:t xml:space="preserve"> &gt; </w:t>
      </w:r>
      <w:r>
        <w:rPr>
          <w:rFonts w:ascii="Times New Roman" w:hAnsi="Times New Roman" w:cs="Times New Roman"/>
          <w:color w:val="000000"/>
          <w:sz w:val="28"/>
          <w:szCs w:val="28"/>
          <w:lang w:val="en-US"/>
        </w:rPr>
        <w:t>S</w:t>
      </w:r>
      <w:r w:rsidRPr="00DE0A67">
        <w:rPr>
          <w:rFonts w:ascii="Times New Roman" w:hAnsi="Times New Roman" w:cs="Times New Roman"/>
          <w:color w:val="000000"/>
          <w:sz w:val="28"/>
          <w:szCs w:val="28"/>
          <w:vertAlign w:val="subscript"/>
        </w:rPr>
        <w:t>1,1</w:t>
      </w:r>
      <w:r w:rsidRPr="00DE0A67">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en-US"/>
        </w:rPr>
        <w:t>Cl</w:t>
      </w:r>
      <w:r w:rsidRPr="00DE0A67">
        <w:rPr>
          <w:rFonts w:ascii="Times New Roman" w:hAnsi="Times New Roman" w:cs="Times New Roman"/>
          <w:color w:val="000000"/>
          <w:sz w:val="28"/>
          <w:szCs w:val="28"/>
          <w:vertAlign w:val="subscript"/>
        </w:rPr>
        <w:t>1,1</w:t>
      </w:r>
      <w:r w:rsidRPr="00DE0A67">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en-US"/>
        </w:rPr>
        <w:t>K</w:t>
      </w:r>
      <w:r w:rsidRPr="00DE0A67">
        <w:rPr>
          <w:rFonts w:ascii="Times New Roman" w:hAnsi="Times New Roman" w:cs="Times New Roman"/>
          <w:color w:val="000000"/>
          <w:sz w:val="28"/>
          <w:szCs w:val="28"/>
          <w:vertAlign w:val="subscript"/>
        </w:rPr>
        <w:t>1,1</w:t>
      </w:r>
      <w:r w:rsidRPr="00DE0A67">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en-US"/>
        </w:rPr>
        <w:t>Mn</w:t>
      </w:r>
      <w:r w:rsidRPr="00DE0A67">
        <w:rPr>
          <w:rFonts w:ascii="Times New Roman" w:hAnsi="Times New Roman" w:cs="Times New Roman"/>
          <w:color w:val="000000"/>
          <w:sz w:val="28"/>
          <w:szCs w:val="28"/>
          <w:vertAlign w:val="subscript"/>
        </w:rPr>
        <w:t>1,1</w:t>
      </w:r>
      <w:r w:rsidRPr="00DE0A67">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en-US"/>
        </w:rPr>
        <w:t>Co</w:t>
      </w:r>
      <w:r w:rsidRPr="00DE0A67">
        <w:rPr>
          <w:rFonts w:ascii="Times New Roman" w:hAnsi="Times New Roman" w:cs="Times New Roman"/>
          <w:color w:val="000000"/>
          <w:sz w:val="28"/>
          <w:szCs w:val="28"/>
          <w:vertAlign w:val="subscript"/>
        </w:rPr>
        <w:t>1,1</w:t>
      </w:r>
      <w:r w:rsidRPr="00DE0A67">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en-US"/>
        </w:rPr>
        <w:t>Ni</w:t>
      </w:r>
      <w:r w:rsidRPr="00DE0A67">
        <w:rPr>
          <w:rFonts w:ascii="Times New Roman" w:hAnsi="Times New Roman" w:cs="Times New Roman"/>
          <w:color w:val="000000"/>
          <w:sz w:val="28"/>
          <w:szCs w:val="28"/>
          <w:vertAlign w:val="subscript"/>
        </w:rPr>
        <w:t>1,1</w:t>
      </w:r>
      <w:r w:rsidRPr="00DE0A67">
        <w:rPr>
          <w:rFonts w:ascii="Times New Roman" w:hAnsi="Times New Roman" w:cs="Times New Roman"/>
          <w:color w:val="000000"/>
          <w:sz w:val="28"/>
          <w:szCs w:val="28"/>
        </w:rPr>
        <w:t xml:space="preserve"> = </w:t>
      </w:r>
      <w:r w:rsidRPr="00B82AED">
        <w:rPr>
          <w:rFonts w:ascii="Times New Roman" w:hAnsi="Times New Roman" w:cs="Times New Roman"/>
          <w:b/>
          <w:color w:val="000000"/>
          <w:sz w:val="28"/>
          <w:szCs w:val="28"/>
          <w:lang w:val="en-US"/>
        </w:rPr>
        <w:t>Ho</w:t>
      </w:r>
      <w:r w:rsidRPr="00B82AED">
        <w:rPr>
          <w:rFonts w:ascii="Times New Roman" w:hAnsi="Times New Roman" w:cs="Times New Roman"/>
          <w:b/>
          <w:color w:val="000000"/>
          <w:sz w:val="28"/>
          <w:szCs w:val="28"/>
          <w:vertAlign w:val="subscript"/>
        </w:rPr>
        <w:t>1,1</w:t>
      </w:r>
      <w:r w:rsidRPr="00DE0A67">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en-US"/>
        </w:rPr>
        <w:t>As</w:t>
      </w:r>
      <w:r w:rsidRPr="00DE0A67">
        <w:rPr>
          <w:rFonts w:ascii="Times New Roman" w:hAnsi="Times New Roman" w:cs="Times New Roman"/>
          <w:color w:val="000000"/>
          <w:sz w:val="28"/>
          <w:szCs w:val="28"/>
          <w:vertAlign w:val="subscript"/>
        </w:rPr>
        <w:t>1,1</w:t>
      </w:r>
      <w:r w:rsidRPr="00DE0A67">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en-US"/>
        </w:rPr>
        <w:t>Se</w:t>
      </w:r>
      <w:r w:rsidRPr="00DE0A67">
        <w:rPr>
          <w:rFonts w:ascii="Times New Roman" w:hAnsi="Times New Roman" w:cs="Times New Roman"/>
          <w:color w:val="000000"/>
          <w:sz w:val="28"/>
          <w:szCs w:val="28"/>
          <w:vertAlign w:val="subscript"/>
        </w:rPr>
        <w:t>1,1</w:t>
      </w:r>
      <w:r w:rsidRPr="00DE0A67">
        <w:rPr>
          <w:rFonts w:ascii="Times New Roman" w:hAnsi="Times New Roman" w:cs="Times New Roman"/>
          <w:color w:val="000000"/>
          <w:sz w:val="28"/>
          <w:szCs w:val="28"/>
        </w:rPr>
        <w:t xml:space="preserve"> = </w:t>
      </w:r>
      <w:r w:rsidRPr="006C6237">
        <w:rPr>
          <w:rFonts w:ascii="Times New Roman" w:hAnsi="Times New Roman" w:cs="Times New Roman"/>
          <w:color w:val="000000"/>
          <w:sz w:val="28"/>
          <w:szCs w:val="28"/>
          <w:lang w:val="en-US"/>
        </w:rPr>
        <w:t>Mo</w:t>
      </w:r>
      <w:r w:rsidRPr="00DE0A67">
        <w:rPr>
          <w:rFonts w:ascii="Times New Roman" w:hAnsi="Times New Roman" w:cs="Times New Roman"/>
          <w:color w:val="000000"/>
          <w:sz w:val="28"/>
          <w:szCs w:val="28"/>
          <w:vertAlign w:val="subscript"/>
        </w:rPr>
        <w:t>1,1</w:t>
      </w:r>
      <w:r w:rsidRPr="00DE0A67">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en-US"/>
        </w:rPr>
        <w:t>Gd</w:t>
      </w:r>
      <w:r w:rsidRPr="00DE0A67">
        <w:rPr>
          <w:rFonts w:ascii="Times New Roman" w:hAnsi="Times New Roman" w:cs="Times New Roman"/>
          <w:color w:val="000000"/>
          <w:sz w:val="28"/>
          <w:szCs w:val="28"/>
          <w:vertAlign w:val="subscript"/>
        </w:rPr>
        <w:t>1,1</w:t>
      </w:r>
      <w:r w:rsidRPr="00DE0A67">
        <w:rPr>
          <w:rFonts w:ascii="Times New Roman" w:hAnsi="Times New Roman" w:cs="Times New Roman"/>
          <w:color w:val="000000"/>
          <w:sz w:val="28"/>
          <w:szCs w:val="28"/>
        </w:rPr>
        <w:t xml:space="preserve"> = </w:t>
      </w:r>
      <w:r w:rsidRPr="00B82AED">
        <w:rPr>
          <w:rFonts w:ascii="Times New Roman" w:hAnsi="Times New Roman" w:cs="Times New Roman"/>
          <w:b/>
          <w:color w:val="000000"/>
          <w:sz w:val="28"/>
          <w:szCs w:val="28"/>
          <w:lang w:val="en-US"/>
        </w:rPr>
        <w:t>Tm</w:t>
      </w:r>
      <w:r w:rsidRPr="00B82AED">
        <w:rPr>
          <w:rFonts w:ascii="Times New Roman" w:hAnsi="Times New Roman" w:cs="Times New Roman"/>
          <w:b/>
          <w:color w:val="000000"/>
          <w:sz w:val="28"/>
          <w:szCs w:val="28"/>
          <w:vertAlign w:val="subscript"/>
        </w:rPr>
        <w:t>1,1</w:t>
      </w:r>
      <w:r w:rsidRPr="00DE0A67">
        <w:rPr>
          <w:rFonts w:ascii="Times New Roman" w:hAnsi="Times New Roman" w:cs="Times New Roman"/>
          <w:color w:val="000000"/>
          <w:sz w:val="28"/>
          <w:szCs w:val="28"/>
        </w:rPr>
        <w:t xml:space="preserve"> = </w:t>
      </w:r>
      <w:r w:rsidRPr="00B82AED">
        <w:rPr>
          <w:rFonts w:ascii="Times New Roman" w:hAnsi="Times New Roman" w:cs="Times New Roman"/>
          <w:b/>
          <w:color w:val="000000"/>
          <w:sz w:val="28"/>
          <w:szCs w:val="28"/>
          <w:lang w:val="en-US"/>
        </w:rPr>
        <w:t>Yb</w:t>
      </w:r>
      <w:r w:rsidRPr="00B82AED">
        <w:rPr>
          <w:rFonts w:ascii="Times New Roman" w:hAnsi="Times New Roman" w:cs="Times New Roman"/>
          <w:b/>
          <w:color w:val="000000"/>
          <w:sz w:val="28"/>
          <w:szCs w:val="28"/>
          <w:vertAlign w:val="subscript"/>
        </w:rPr>
        <w:t>1,1</w:t>
      </w:r>
      <w:r w:rsidRPr="00DE0A67">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en-US"/>
        </w:rPr>
        <w:t>Lu</w:t>
      </w:r>
      <w:r w:rsidRPr="00DE0A67">
        <w:rPr>
          <w:rFonts w:ascii="Times New Roman" w:hAnsi="Times New Roman" w:cs="Times New Roman"/>
          <w:color w:val="000000"/>
          <w:sz w:val="28"/>
          <w:szCs w:val="28"/>
          <w:vertAlign w:val="subscript"/>
        </w:rPr>
        <w:t>1,1</w:t>
      </w:r>
      <w:r w:rsidRPr="00DE0A67">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en-US"/>
        </w:rPr>
        <w:t>Pb</w:t>
      </w:r>
      <w:r w:rsidRPr="00DE0A67">
        <w:rPr>
          <w:rFonts w:ascii="Times New Roman" w:hAnsi="Times New Roman" w:cs="Times New Roman"/>
          <w:color w:val="000000"/>
          <w:sz w:val="28"/>
          <w:szCs w:val="28"/>
          <w:vertAlign w:val="subscript"/>
        </w:rPr>
        <w:t>1,1</w:t>
      </w:r>
      <w:r w:rsidRPr="00DE0A67">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en-US"/>
        </w:rPr>
        <w:t>Th</w:t>
      </w:r>
      <w:r w:rsidRPr="00DE0A67">
        <w:rPr>
          <w:rFonts w:ascii="Times New Roman" w:hAnsi="Times New Roman" w:cs="Times New Roman"/>
          <w:color w:val="000000"/>
          <w:sz w:val="28"/>
          <w:szCs w:val="28"/>
          <w:vertAlign w:val="subscript"/>
        </w:rPr>
        <w:t>1,1</w:t>
      </w:r>
      <w:r w:rsidRPr="00DE0A67">
        <w:rPr>
          <w:rFonts w:ascii="Times New Roman" w:hAnsi="Times New Roman" w:cs="Times New Roman"/>
          <w:color w:val="000000"/>
          <w:sz w:val="28"/>
          <w:szCs w:val="28"/>
        </w:rPr>
        <w:t xml:space="preserve"> &gt; </w:t>
      </w:r>
      <w:r>
        <w:rPr>
          <w:rFonts w:ascii="Times New Roman" w:hAnsi="Times New Roman" w:cs="Times New Roman"/>
          <w:color w:val="000000"/>
          <w:sz w:val="28"/>
          <w:szCs w:val="28"/>
          <w:lang w:val="en-US"/>
        </w:rPr>
        <w:t>Ga</w:t>
      </w:r>
      <w:r w:rsidRPr="00DE0A67">
        <w:rPr>
          <w:rFonts w:ascii="Times New Roman" w:hAnsi="Times New Roman" w:cs="Times New Roman"/>
          <w:color w:val="000000"/>
          <w:sz w:val="28"/>
          <w:szCs w:val="28"/>
          <w:vertAlign w:val="subscript"/>
        </w:rPr>
        <w:t>1,0</w:t>
      </w:r>
      <w:r w:rsidRPr="00DE0A67">
        <w:rPr>
          <w:rFonts w:ascii="Times New Roman" w:hAnsi="Times New Roman" w:cs="Times New Roman"/>
          <w:color w:val="000000"/>
          <w:sz w:val="28"/>
          <w:szCs w:val="28"/>
        </w:rPr>
        <w:t xml:space="preserve"> = </w:t>
      </w:r>
      <w:r w:rsidRPr="009C5BAF">
        <w:rPr>
          <w:rFonts w:ascii="Times New Roman" w:hAnsi="Times New Roman" w:cs="Times New Roman"/>
          <w:b/>
          <w:color w:val="000000"/>
          <w:sz w:val="28"/>
          <w:szCs w:val="28"/>
          <w:lang w:val="en-US"/>
        </w:rPr>
        <w:t>Sr</w:t>
      </w:r>
      <w:r w:rsidRPr="009C5BAF">
        <w:rPr>
          <w:rFonts w:ascii="Times New Roman" w:hAnsi="Times New Roman" w:cs="Times New Roman"/>
          <w:b/>
          <w:color w:val="000000"/>
          <w:sz w:val="28"/>
          <w:szCs w:val="28"/>
          <w:vertAlign w:val="subscript"/>
        </w:rPr>
        <w:t>1,0</w:t>
      </w:r>
      <w:r w:rsidRPr="00DE0A67">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en-US"/>
        </w:rPr>
        <w:t>Y</w:t>
      </w:r>
      <w:r w:rsidRPr="00DE0A67">
        <w:rPr>
          <w:rFonts w:ascii="Times New Roman" w:hAnsi="Times New Roman" w:cs="Times New Roman"/>
          <w:color w:val="000000"/>
          <w:sz w:val="28"/>
          <w:szCs w:val="28"/>
          <w:vertAlign w:val="subscript"/>
        </w:rPr>
        <w:t>1,0</w:t>
      </w:r>
      <w:r w:rsidRPr="00DE0A67">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en-US"/>
        </w:rPr>
        <w:t>Sb</w:t>
      </w:r>
      <w:r w:rsidRPr="00DE0A67">
        <w:rPr>
          <w:rFonts w:ascii="Times New Roman" w:hAnsi="Times New Roman" w:cs="Times New Roman"/>
          <w:color w:val="000000"/>
          <w:sz w:val="28"/>
          <w:szCs w:val="28"/>
          <w:vertAlign w:val="subscript"/>
        </w:rPr>
        <w:t>1,0</w:t>
      </w:r>
      <w:r w:rsidRPr="00DE0A67">
        <w:rPr>
          <w:rFonts w:ascii="Times New Roman" w:hAnsi="Times New Roman" w:cs="Times New Roman"/>
          <w:color w:val="000000"/>
          <w:sz w:val="28"/>
          <w:szCs w:val="28"/>
        </w:rPr>
        <w:t xml:space="preserve"> = </w:t>
      </w:r>
      <w:r w:rsidRPr="009C5BAF">
        <w:rPr>
          <w:rFonts w:ascii="Times New Roman" w:hAnsi="Times New Roman" w:cs="Times New Roman"/>
          <w:b/>
          <w:color w:val="000000"/>
          <w:sz w:val="28"/>
          <w:szCs w:val="28"/>
          <w:lang w:val="en-US"/>
        </w:rPr>
        <w:t>La</w:t>
      </w:r>
      <w:r w:rsidRPr="009C5BAF">
        <w:rPr>
          <w:rFonts w:ascii="Times New Roman" w:hAnsi="Times New Roman" w:cs="Times New Roman"/>
          <w:b/>
          <w:color w:val="000000"/>
          <w:sz w:val="28"/>
          <w:szCs w:val="28"/>
          <w:vertAlign w:val="subscript"/>
        </w:rPr>
        <w:t>1,0</w:t>
      </w:r>
      <w:r w:rsidRPr="00DE0A67">
        <w:rPr>
          <w:rFonts w:ascii="Times New Roman" w:hAnsi="Times New Roman" w:cs="Times New Roman"/>
          <w:color w:val="000000"/>
          <w:sz w:val="28"/>
          <w:szCs w:val="28"/>
        </w:rPr>
        <w:t xml:space="preserve"> = </w:t>
      </w:r>
      <w:r w:rsidRPr="009C5BAF">
        <w:rPr>
          <w:rFonts w:ascii="Times New Roman" w:hAnsi="Times New Roman" w:cs="Times New Roman"/>
          <w:b/>
          <w:color w:val="000000"/>
          <w:sz w:val="28"/>
          <w:szCs w:val="28"/>
          <w:lang w:val="en-US"/>
        </w:rPr>
        <w:t>Tb</w:t>
      </w:r>
      <w:r w:rsidRPr="009C5BAF">
        <w:rPr>
          <w:rFonts w:ascii="Times New Roman" w:hAnsi="Times New Roman" w:cs="Times New Roman"/>
          <w:b/>
          <w:color w:val="000000"/>
          <w:sz w:val="28"/>
          <w:szCs w:val="28"/>
          <w:vertAlign w:val="subscript"/>
        </w:rPr>
        <w:t>1,0</w:t>
      </w:r>
      <w:r w:rsidRPr="00DE0A67">
        <w:rPr>
          <w:rFonts w:ascii="Times New Roman" w:hAnsi="Times New Roman" w:cs="Times New Roman"/>
          <w:color w:val="000000"/>
          <w:sz w:val="28"/>
          <w:szCs w:val="28"/>
        </w:rPr>
        <w:t xml:space="preserve"> = </w:t>
      </w:r>
      <w:r w:rsidRPr="001B5FF9">
        <w:rPr>
          <w:rFonts w:ascii="Times New Roman" w:hAnsi="Times New Roman" w:cs="Times New Roman"/>
          <w:b/>
          <w:color w:val="000000"/>
          <w:sz w:val="28"/>
          <w:szCs w:val="28"/>
          <w:lang w:val="en-US"/>
        </w:rPr>
        <w:t>Hf</w:t>
      </w:r>
      <w:r w:rsidRPr="001B5FF9">
        <w:rPr>
          <w:rFonts w:ascii="Times New Roman" w:hAnsi="Times New Roman" w:cs="Times New Roman"/>
          <w:b/>
          <w:color w:val="000000"/>
          <w:sz w:val="28"/>
          <w:szCs w:val="28"/>
          <w:vertAlign w:val="subscript"/>
        </w:rPr>
        <w:t>1,0</w:t>
      </w:r>
      <w:r w:rsidRPr="00DE0A67">
        <w:rPr>
          <w:rFonts w:ascii="Times New Roman" w:hAnsi="Times New Roman" w:cs="Times New Roman"/>
          <w:color w:val="000000"/>
          <w:sz w:val="28"/>
          <w:szCs w:val="28"/>
        </w:rPr>
        <w:t xml:space="preserve"> = </w:t>
      </w:r>
      <w:r w:rsidRPr="001B5FF9">
        <w:rPr>
          <w:rFonts w:ascii="Times New Roman" w:hAnsi="Times New Roman" w:cs="Times New Roman"/>
          <w:b/>
          <w:color w:val="000000"/>
          <w:sz w:val="28"/>
          <w:szCs w:val="28"/>
          <w:lang w:val="en-US"/>
        </w:rPr>
        <w:t>Re</w:t>
      </w:r>
      <w:r w:rsidRPr="001B5FF9">
        <w:rPr>
          <w:rFonts w:ascii="Times New Roman" w:hAnsi="Times New Roman" w:cs="Times New Roman"/>
          <w:b/>
          <w:color w:val="000000"/>
          <w:sz w:val="28"/>
          <w:szCs w:val="28"/>
          <w:vertAlign w:val="subscript"/>
        </w:rPr>
        <w:t>1,0</w:t>
      </w:r>
      <w:r w:rsidRPr="00DE0A67">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en-US"/>
        </w:rPr>
        <w:t>Tl</w:t>
      </w:r>
      <w:r w:rsidRPr="00DE0A67">
        <w:rPr>
          <w:rFonts w:ascii="Times New Roman" w:hAnsi="Times New Roman" w:cs="Times New Roman"/>
          <w:color w:val="000000"/>
          <w:sz w:val="28"/>
          <w:szCs w:val="28"/>
          <w:vertAlign w:val="subscript"/>
        </w:rPr>
        <w:t>1,0</w:t>
      </w:r>
      <w:r w:rsidRPr="00DE0A67">
        <w:rPr>
          <w:rFonts w:ascii="Times New Roman" w:hAnsi="Times New Roman" w:cs="Times New Roman"/>
          <w:color w:val="000000"/>
          <w:sz w:val="28"/>
          <w:szCs w:val="28"/>
        </w:rPr>
        <w:t xml:space="preserve"> = </w:t>
      </w:r>
      <w:r>
        <w:rPr>
          <w:rFonts w:ascii="Times New Roman" w:hAnsi="Times New Roman" w:cs="Times New Roman"/>
          <w:color w:val="000000"/>
          <w:sz w:val="28"/>
          <w:szCs w:val="28"/>
          <w:lang w:val="en-US"/>
        </w:rPr>
        <w:t>Bi</w:t>
      </w:r>
      <w:r w:rsidRPr="00DE0A67">
        <w:rPr>
          <w:rFonts w:ascii="Times New Roman" w:hAnsi="Times New Roman" w:cs="Times New Roman"/>
          <w:color w:val="000000"/>
          <w:sz w:val="28"/>
          <w:szCs w:val="28"/>
          <w:vertAlign w:val="subscript"/>
        </w:rPr>
        <w:t>1,0</w:t>
      </w:r>
      <w:r>
        <w:rPr>
          <w:rFonts w:ascii="Times New Roman" w:hAnsi="Times New Roman" w:cs="Times New Roman"/>
          <w:color w:val="000000"/>
          <w:sz w:val="28"/>
          <w:szCs w:val="28"/>
          <w:vertAlign w:val="subscript"/>
        </w:rPr>
        <w:t xml:space="preserve">    </w:t>
      </w:r>
    </w:p>
    <w:p w14:paraId="0C0AEEC0" w14:textId="77777777" w:rsidR="00CB48C9" w:rsidRDefault="003944F4" w:rsidP="00CB48C9">
      <w:pPr>
        <w:pStyle w:val="a3"/>
        <w:ind w:firstLine="567"/>
        <w:jc w:val="both"/>
        <w:rPr>
          <w:rFonts w:ascii="Times New Roman" w:hAnsi="Times New Roman" w:cs="Times New Roman"/>
          <w:b/>
          <w:color w:val="000000"/>
          <w:sz w:val="28"/>
          <w:szCs w:val="28"/>
          <w:vertAlign w:val="subscript"/>
        </w:rPr>
      </w:pPr>
      <w:r w:rsidRPr="004F5F9D">
        <w:rPr>
          <w:rFonts w:ascii="Times New Roman" w:hAnsi="Times New Roman" w:cs="Times New Roman"/>
          <w:color w:val="000000"/>
          <w:sz w:val="28"/>
          <w:szCs w:val="28"/>
        </w:rPr>
        <w:t>Кызылординская область</w:t>
      </w:r>
      <w:r w:rsidRPr="00DE0A67">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Pr</w:t>
      </w:r>
      <w:r w:rsidRPr="006C6237">
        <w:rPr>
          <w:rFonts w:ascii="Times New Roman" w:hAnsi="Times New Roman" w:cs="Times New Roman"/>
          <w:color w:val="000000"/>
          <w:sz w:val="28"/>
          <w:szCs w:val="28"/>
          <w:vertAlign w:val="subscript"/>
        </w:rPr>
        <w:t>3,2</w:t>
      </w:r>
      <w:r w:rsidRPr="00874315">
        <w:rPr>
          <w:rFonts w:ascii="Times New Roman" w:hAnsi="Times New Roman" w:cs="Times New Roman"/>
          <w:color w:val="000000"/>
          <w:sz w:val="28"/>
          <w:szCs w:val="28"/>
        </w:rPr>
        <w:t xml:space="preserve"> </w:t>
      </w:r>
      <w:r w:rsidRPr="00DE0A67">
        <w:rPr>
          <w:rFonts w:ascii="Times New Roman" w:hAnsi="Times New Roman" w:cs="Times New Roman"/>
          <w:color w:val="000000"/>
          <w:sz w:val="28"/>
          <w:szCs w:val="28"/>
        </w:rPr>
        <w:t>&gt;</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Ru</w:t>
      </w:r>
      <w:r w:rsidRPr="006C6237">
        <w:rPr>
          <w:rFonts w:ascii="Times New Roman" w:hAnsi="Times New Roman" w:cs="Times New Roman"/>
          <w:color w:val="000000"/>
          <w:sz w:val="28"/>
          <w:szCs w:val="28"/>
          <w:vertAlign w:val="subscript"/>
        </w:rPr>
        <w:t>3,0</w:t>
      </w:r>
      <w:r w:rsidRPr="00874315">
        <w:rPr>
          <w:rFonts w:ascii="Times New Roman" w:hAnsi="Times New Roman" w:cs="Times New Roman"/>
          <w:color w:val="000000"/>
          <w:sz w:val="28"/>
          <w:szCs w:val="28"/>
        </w:rPr>
        <w:t xml:space="preserve"> </w:t>
      </w:r>
      <w:r w:rsidRPr="00DE0A67">
        <w:rPr>
          <w:rFonts w:ascii="Times New Roman" w:hAnsi="Times New Roman" w:cs="Times New Roman"/>
          <w:color w:val="000000"/>
          <w:sz w:val="28"/>
          <w:szCs w:val="28"/>
        </w:rPr>
        <w:t>&gt;</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Pd</w:t>
      </w:r>
      <w:r w:rsidRPr="006C6237">
        <w:rPr>
          <w:rFonts w:ascii="Times New Roman" w:hAnsi="Times New Roman" w:cs="Times New Roman"/>
          <w:color w:val="000000"/>
          <w:sz w:val="28"/>
          <w:szCs w:val="28"/>
          <w:vertAlign w:val="subscript"/>
        </w:rPr>
        <w:t>2,8</w:t>
      </w:r>
      <w:r w:rsidRPr="00874315">
        <w:rPr>
          <w:rFonts w:ascii="Times New Roman" w:hAnsi="Times New Roman" w:cs="Times New Roman"/>
          <w:color w:val="000000"/>
          <w:sz w:val="28"/>
          <w:szCs w:val="28"/>
        </w:rPr>
        <w:t xml:space="preserve"> </w:t>
      </w:r>
      <w:r w:rsidRPr="00DE0A67">
        <w:rPr>
          <w:rFonts w:ascii="Times New Roman" w:hAnsi="Times New Roman" w:cs="Times New Roman"/>
          <w:color w:val="000000"/>
          <w:sz w:val="28"/>
          <w:szCs w:val="28"/>
        </w:rPr>
        <w:t>&gt;</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Si</w:t>
      </w:r>
      <w:r w:rsidRPr="006C6237">
        <w:rPr>
          <w:rFonts w:ascii="Times New Roman" w:hAnsi="Times New Roman" w:cs="Times New Roman"/>
          <w:color w:val="000000"/>
          <w:sz w:val="28"/>
          <w:szCs w:val="28"/>
          <w:vertAlign w:val="subscript"/>
        </w:rPr>
        <w:t>2,5</w:t>
      </w:r>
      <w:r w:rsidRPr="00874315">
        <w:rPr>
          <w:rFonts w:ascii="Times New Roman" w:hAnsi="Times New Roman" w:cs="Times New Roman"/>
          <w:color w:val="000000"/>
          <w:sz w:val="28"/>
          <w:szCs w:val="28"/>
        </w:rPr>
        <w:t xml:space="preserve"> </w:t>
      </w:r>
      <w:r w:rsidRPr="00DE0A67">
        <w:rPr>
          <w:rFonts w:ascii="Times New Roman" w:hAnsi="Times New Roman" w:cs="Times New Roman"/>
          <w:color w:val="000000"/>
          <w:sz w:val="28"/>
          <w:szCs w:val="28"/>
        </w:rPr>
        <w:t>&gt;</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In</w:t>
      </w:r>
      <w:r w:rsidRPr="006C6237">
        <w:rPr>
          <w:rFonts w:ascii="Times New Roman" w:hAnsi="Times New Roman" w:cs="Times New Roman"/>
          <w:color w:val="000000"/>
          <w:sz w:val="28"/>
          <w:szCs w:val="28"/>
          <w:vertAlign w:val="subscript"/>
        </w:rPr>
        <w:t>2,1</w:t>
      </w:r>
      <w:r w:rsidRPr="00874315">
        <w:rPr>
          <w:rFonts w:ascii="Times New Roman" w:hAnsi="Times New Roman" w:cs="Times New Roman"/>
          <w:color w:val="000000"/>
          <w:sz w:val="28"/>
          <w:szCs w:val="28"/>
        </w:rPr>
        <w:t xml:space="preserve"> </w:t>
      </w:r>
      <w:r w:rsidRPr="00DE0A67">
        <w:rPr>
          <w:rFonts w:ascii="Times New Roman" w:hAnsi="Times New Roman" w:cs="Times New Roman"/>
          <w:color w:val="000000"/>
          <w:sz w:val="28"/>
          <w:szCs w:val="28"/>
        </w:rPr>
        <w:t>&gt;</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V</w:t>
      </w:r>
      <w:r w:rsidRPr="006C6237">
        <w:rPr>
          <w:rFonts w:ascii="Times New Roman" w:hAnsi="Times New Roman" w:cs="Times New Roman"/>
          <w:color w:val="000000"/>
          <w:sz w:val="28"/>
          <w:szCs w:val="28"/>
          <w:vertAlign w:val="subscript"/>
        </w:rPr>
        <w:t>2,0</w:t>
      </w:r>
      <w:r w:rsidRPr="0087431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lang w:val="en-US"/>
        </w:rPr>
        <w:t>Te</w:t>
      </w:r>
      <w:proofErr w:type="spellEnd"/>
      <w:r w:rsidRPr="006C6237">
        <w:rPr>
          <w:rFonts w:ascii="Times New Roman" w:hAnsi="Times New Roman" w:cs="Times New Roman"/>
          <w:color w:val="000000"/>
          <w:sz w:val="28"/>
          <w:szCs w:val="28"/>
          <w:vertAlign w:val="subscript"/>
        </w:rPr>
        <w:t>2,0</w:t>
      </w:r>
      <w:r w:rsidRPr="0087431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proofErr w:type="spellStart"/>
      <w:r>
        <w:rPr>
          <w:rFonts w:ascii="Times New Roman" w:hAnsi="Times New Roman" w:cs="Times New Roman"/>
          <w:color w:val="000000"/>
          <w:sz w:val="28"/>
          <w:szCs w:val="28"/>
          <w:lang w:val="en-US"/>
        </w:rPr>
        <w:t>Ir</w:t>
      </w:r>
      <w:proofErr w:type="spellEnd"/>
      <w:r w:rsidRPr="006C6237">
        <w:rPr>
          <w:rFonts w:ascii="Times New Roman" w:hAnsi="Times New Roman" w:cs="Times New Roman"/>
          <w:color w:val="000000"/>
          <w:sz w:val="28"/>
          <w:szCs w:val="28"/>
          <w:vertAlign w:val="subscript"/>
        </w:rPr>
        <w:t>2,0</w:t>
      </w:r>
      <w:r w:rsidRPr="0087431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Au</w:t>
      </w:r>
      <w:r w:rsidRPr="006C6237">
        <w:rPr>
          <w:rFonts w:ascii="Times New Roman" w:hAnsi="Times New Roman" w:cs="Times New Roman"/>
          <w:color w:val="000000"/>
          <w:sz w:val="28"/>
          <w:szCs w:val="28"/>
          <w:vertAlign w:val="subscript"/>
        </w:rPr>
        <w:t>2,0</w:t>
      </w:r>
      <w:r w:rsidRPr="00874315">
        <w:rPr>
          <w:rFonts w:ascii="Times New Roman" w:hAnsi="Times New Roman" w:cs="Times New Roman"/>
          <w:color w:val="000000"/>
          <w:sz w:val="28"/>
          <w:szCs w:val="28"/>
        </w:rPr>
        <w:t xml:space="preserve"> </w:t>
      </w:r>
      <w:r w:rsidRPr="00DE0A67">
        <w:rPr>
          <w:rFonts w:ascii="Times New Roman" w:hAnsi="Times New Roman" w:cs="Times New Roman"/>
          <w:color w:val="000000"/>
          <w:sz w:val="28"/>
          <w:szCs w:val="28"/>
        </w:rPr>
        <w:t>&gt;</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B</w:t>
      </w:r>
      <w:r w:rsidRPr="006C6237">
        <w:rPr>
          <w:rFonts w:ascii="Times New Roman" w:hAnsi="Times New Roman" w:cs="Times New Roman"/>
          <w:color w:val="000000"/>
          <w:sz w:val="28"/>
          <w:szCs w:val="28"/>
          <w:vertAlign w:val="subscript"/>
        </w:rPr>
        <w:t>1,5</w:t>
      </w:r>
      <w:r w:rsidRPr="0087431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Pr="00B82AED">
        <w:rPr>
          <w:rFonts w:ascii="Times New Roman" w:hAnsi="Times New Roman" w:cs="Times New Roman"/>
          <w:b/>
          <w:color w:val="000000"/>
          <w:sz w:val="28"/>
          <w:szCs w:val="28"/>
          <w:lang w:val="en-US"/>
        </w:rPr>
        <w:t>Ho</w:t>
      </w:r>
      <w:r w:rsidRPr="00B82AED">
        <w:rPr>
          <w:rFonts w:ascii="Times New Roman" w:hAnsi="Times New Roman" w:cs="Times New Roman"/>
          <w:b/>
          <w:color w:val="000000"/>
          <w:sz w:val="28"/>
          <w:szCs w:val="28"/>
          <w:vertAlign w:val="subscript"/>
        </w:rPr>
        <w:t>1,5</w:t>
      </w:r>
      <w:r w:rsidRPr="0087431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Pt</w:t>
      </w:r>
      <w:r w:rsidRPr="006C6237">
        <w:rPr>
          <w:rFonts w:ascii="Times New Roman" w:hAnsi="Times New Roman" w:cs="Times New Roman"/>
          <w:color w:val="000000"/>
          <w:sz w:val="28"/>
          <w:szCs w:val="28"/>
          <w:vertAlign w:val="subscript"/>
        </w:rPr>
        <w:t>1,5</w:t>
      </w:r>
      <w:r w:rsidRPr="0087431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Bi</w:t>
      </w:r>
      <w:r w:rsidRPr="006C6237">
        <w:rPr>
          <w:rFonts w:ascii="Times New Roman" w:hAnsi="Times New Roman" w:cs="Times New Roman"/>
          <w:color w:val="000000"/>
          <w:sz w:val="28"/>
          <w:szCs w:val="28"/>
          <w:vertAlign w:val="subscript"/>
        </w:rPr>
        <w:t>1,5</w:t>
      </w:r>
      <w:r w:rsidRPr="00874315">
        <w:rPr>
          <w:rFonts w:ascii="Times New Roman" w:hAnsi="Times New Roman" w:cs="Times New Roman"/>
          <w:color w:val="000000"/>
          <w:sz w:val="28"/>
          <w:szCs w:val="28"/>
        </w:rPr>
        <w:t xml:space="preserve"> </w:t>
      </w:r>
      <w:r w:rsidRPr="00DE0A67">
        <w:rPr>
          <w:rFonts w:ascii="Times New Roman" w:hAnsi="Times New Roman" w:cs="Times New Roman"/>
          <w:color w:val="000000"/>
          <w:sz w:val="28"/>
          <w:szCs w:val="28"/>
        </w:rPr>
        <w:t>&gt;</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Br</w:t>
      </w:r>
      <w:r w:rsidRPr="006C6237">
        <w:rPr>
          <w:rFonts w:ascii="Times New Roman" w:hAnsi="Times New Roman" w:cs="Times New Roman"/>
          <w:color w:val="000000"/>
          <w:sz w:val="28"/>
          <w:szCs w:val="28"/>
          <w:vertAlign w:val="subscript"/>
        </w:rPr>
        <w:t>1,3</w:t>
      </w:r>
      <w:r w:rsidRPr="0087431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Nb</w:t>
      </w:r>
      <w:r w:rsidRPr="006C6237">
        <w:rPr>
          <w:rFonts w:ascii="Times New Roman" w:hAnsi="Times New Roman" w:cs="Times New Roman"/>
          <w:color w:val="000000"/>
          <w:sz w:val="28"/>
          <w:szCs w:val="28"/>
          <w:vertAlign w:val="subscript"/>
        </w:rPr>
        <w:t>1,3</w:t>
      </w:r>
      <w:r w:rsidRPr="0087431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I</w:t>
      </w:r>
      <w:r w:rsidRPr="006C6237">
        <w:rPr>
          <w:rFonts w:ascii="Times New Roman" w:hAnsi="Times New Roman" w:cs="Times New Roman"/>
          <w:color w:val="000000"/>
          <w:sz w:val="28"/>
          <w:szCs w:val="28"/>
          <w:vertAlign w:val="subscript"/>
        </w:rPr>
        <w:t>1,3</w:t>
      </w:r>
      <w:r w:rsidRPr="0087431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Hg</w:t>
      </w:r>
      <w:r w:rsidRPr="006C6237">
        <w:rPr>
          <w:rFonts w:ascii="Times New Roman" w:hAnsi="Times New Roman" w:cs="Times New Roman"/>
          <w:color w:val="000000"/>
          <w:sz w:val="28"/>
          <w:szCs w:val="28"/>
          <w:vertAlign w:val="subscript"/>
        </w:rPr>
        <w:t>1,3</w:t>
      </w:r>
      <w:r w:rsidRPr="00874315">
        <w:rPr>
          <w:rFonts w:ascii="Times New Roman" w:hAnsi="Times New Roman" w:cs="Times New Roman"/>
          <w:color w:val="000000"/>
          <w:sz w:val="28"/>
          <w:szCs w:val="28"/>
        </w:rPr>
        <w:t xml:space="preserve"> </w:t>
      </w:r>
      <w:r w:rsidRPr="00DE0A67">
        <w:rPr>
          <w:rFonts w:ascii="Times New Roman" w:hAnsi="Times New Roman" w:cs="Times New Roman"/>
          <w:color w:val="000000"/>
          <w:sz w:val="28"/>
          <w:szCs w:val="28"/>
        </w:rPr>
        <w:t>&gt;</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Na</w:t>
      </w:r>
      <w:r w:rsidRPr="006C6237">
        <w:rPr>
          <w:rFonts w:ascii="Times New Roman" w:hAnsi="Times New Roman" w:cs="Times New Roman"/>
          <w:color w:val="000000"/>
          <w:sz w:val="28"/>
          <w:szCs w:val="28"/>
          <w:vertAlign w:val="subscript"/>
        </w:rPr>
        <w:t>1,2</w:t>
      </w:r>
      <w:r w:rsidRPr="0087431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Fe</w:t>
      </w:r>
      <w:r w:rsidRPr="006C6237">
        <w:rPr>
          <w:rFonts w:ascii="Times New Roman" w:hAnsi="Times New Roman" w:cs="Times New Roman"/>
          <w:color w:val="000000"/>
          <w:sz w:val="28"/>
          <w:szCs w:val="28"/>
          <w:vertAlign w:val="subscript"/>
        </w:rPr>
        <w:t>1,2</w:t>
      </w:r>
      <w:r w:rsidRPr="0087431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W</w:t>
      </w:r>
      <w:r w:rsidRPr="006C6237">
        <w:rPr>
          <w:rFonts w:ascii="Times New Roman" w:hAnsi="Times New Roman" w:cs="Times New Roman"/>
          <w:color w:val="000000"/>
          <w:sz w:val="28"/>
          <w:szCs w:val="28"/>
          <w:vertAlign w:val="subscript"/>
        </w:rPr>
        <w:t>1,2</w:t>
      </w:r>
      <w:r w:rsidRPr="0087431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U</w:t>
      </w:r>
      <w:r w:rsidRPr="006C6237">
        <w:rPr>
          <w:rFonts w:ascii="Times New Roman" w:hAnsi="Times New Roman" w:cs="Times New Roman"/>
          <w:color w:val="000000"/>
          <w:sz w:val="28"/>
          <w:szCs w:val="28"/>
          <w:vertAlign w:val="subscript"/>
        </w:rPr>
        <w:t>1,2</w:t>
      </w:r>
      <w:r w:rsidRPr="00FA0B76">
        <w:rPr>
          <w:rFonts w:ascii="Times New Roman" w:hAnsi="Times New Roman" w:cs="Times New Roman"/>
          <w:color w:val="000000"/>
          <w:sz w:val="28"/>
          <w:szCs w:val="28"/>
        </w:rPr>
        <w:t xml:space="preserve"> </w:t>
      </w:r>
      <w:r w:rsidRPr="00DE0A67">
        <w:rPr>
          <w:rFonts w:ascii="Times New Roman" w:hAnsi="Times New Roman" w:cs="Times New Roman"/>
          <w:color w:val="000000"/>
          <w:sz w:val="28"/>
          <w:szCs w:val="28"/>
        </w:rPr>
        <w:t>&gt;</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Li</w:t>
      </w:r>
      <w:r w:rsidRPr="006C6237">
        <w:rPr>
          <w:rFonts w:ascii="Times New Roman" w:hAnsi="Times New Roman" w:cs="Times New Roman"/>
          <w:color w:val="000000"/>
          <w:sz w:val="28"/>
          <w:szCs w:val="28"/>
          <w:vertAlign w:val="subscript"/>
        </w:rPr>
        <w:t>1,1</w:t>
      </w:r>
      <w:r w:rsidRPr="0087431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Al</w:t>
      </w:r>
      <w:r w:rsidRPr="006C6237">
        <w:rPr>
          <w:rFonts w:ascii="Times New Roman" w:hAnsi="Times New Roman" w:cs="Times New Roman"/>
          <w:color w:val="000000"/>
          <w:sz w:val="28"/>
          <w:szCs w:val="28"/>
          <w:vertAlign w:val="subscript"/>
        </w:rPr>
        <w:t>1,1</w:t>
      </w:r>
      <w:r w:rsidRPr="0087431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P</w:t>
      </w:r>
      <w:r w:rsidRPr="006C6237">
        <w:rPr>
          <w:rFonts w:ascii="Times New Roman" w:hAnsi="Times New Roman" w:cs="Times New Roman"/>
          <w:color w:val="000000"/>
          <w:sz w:val="28"/>
          <w:szCs w:val="28"/>
          <w:vertAlign w:val="subscript"/>
        </w:rPr>
        <w:t>1,1</w:t>
      </w:r>
      <w:r w:rsidRPr="0087431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Cu</w:t>
      </w:r>
      <w:r w:rsidRPr="006C6237">
        <w:rPr>
          <w:rFonts w:ascii="Times New Roman" w:hAnsi="Times New Roman" w:cs="Times New Roman"/>
          <w:color w:val="000000"/>
          <w:sz w:val="28"/>
          <w:szCs w:val="28"/>
          <w:vertAlign w:val="subscript"/>
        </w:rPr>
        <w:t>1,1</w:t>
      </w:r>
      <w:r w:rsidRPr="0087431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Pr="009C5BAF">
        <w:rPr>
          <w:rFonts w:ascii="Times New Roman" w:hAnsi="Times New Roman" w:cs="Times New Roman"/>
          <w:b/>
          <w:color w:val="000000"/>
          <w:sz w:val="28"/>
          <w:szCs w:val="28"/>
          <w:lang w:val="en-US"/>
        </w:rPr>
        <w:t>Sr</w:t>
      </w:r>
      <w:r w:rsidRPr="009C5BAF">
        <w:rPr>
          <w:rFonts w:ascii="Times New Roman" w:hAnsi="Times New Roman" w:cs="Times New Roman"/>
          <w:b/>
          <w:color w:val="000000"/>
          <w:sz w:val="28"/>
          <w:szCs w:val="28"/>
          <w:vertAlign w:val="subscript"/>
        </w:rPr>
        <w:t>1,1</w:t>
      </w:r>
      <w:r w:rsidRPr="0087431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Zr</w:t>
      </w:r>
      <w:r w:rsidRPr="006C6237">
        <w:rPr>
          <w:rFonts w:ascii="Times New Roman" w:hAnsi="Times New Roman" w:cs="Times New Roman"/>
          <w:color w:val="000000"/>
          <w:sz w:val="28"/>
          <w:szCs w:val="28"/>
          <w:vertAlign w:val="subscript"/>
        </w:rPr>
        <w:t>1,1</w:t>
      </w:r>
      <w:r w:rsidRPr="00874315">
        <w:rPr>
          <w:rFonts w:ascii="Times New Roman" w:hAnsi="Times New Roman" w:cs="Times New Roman"/>
          <w:color w:val="000000"/>
          <w:sz w:val="28"/>
          <w:szCs w:val="28"/>
        </w:rPr>
        <w:t xml:space="preserve"> </w:t>
      </w:r>
      <w:r w:rsidRPr="00DE0A67">
        <w:rPr>
          <w:rFonts w:ascii="Times New Roman" w:hAnsi="Times New Roman" w:cs="Times New Roman"/>
          <w:color w:val="000000"/>
          <w:sz w:val="28"/>
          <w:szCs w:val="28"/>
        </w:rPr>
        <w:t>&gt;</w:t>
      </w:r>
      <w:r>
        <w:rPr>
          <w:rFonts w:ascii="Times New Roman" w:hAnsi="Times New Roman" w:cs="Times New Roman"/>
          <w:color w:val="000000"/>
          <w:sz w:val="28"/>
          <w:szCs w:val="28"/>
        </w:rPr>
        <w:t xml:space="preserve"> </w:t>
      </w:r>
      <w:r w:rsidRPr="00B82AED">
        <w:rPr>
          <w:rFonts w:ascii="Times New Roman" w:hAnsi="Times New Roman" w:cs="Times New Roman"/>
          <w:b/>
          <w:color w:val="000000"/>
          <w:sz w:val="28"/>
          <w:szCs w:val="28"/>
          <w:lang w:val="en-US"/>
        </w:rPr>
        <w:t>Rb</w:t>
      </w:r>
      <w:r w:rsidRPr="00B82AED">
        <w:rPr>
          <w:rFonts w:ascii="Times New Roman" w:hAnsi="Times New Roman" w:cs="Times New Roman"/>
          <w:b/>
          <w:color w:val="000000"/>
          <w:sz w:val="28"/>
          <w:szCs w:val="28"/>
          <w:vertAlign w:val="subscript"/>
        </w:rPr>
        <w:t>1,0</w:t>
      </w:r>
      <w:r w:rsidRPr="0087431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Rh</w:t>
      </w:r>
      <w:r w:rsidRPr="006C6237">
        <w:rPr>
          <w:rFonts w:ascii="Times New Roman" w:hAnsi="Times New Roman" w:cs="Times New Roman"/>
          <w:color w:val="000000"/>
          <w:sz w:val="28"/>
          <w:szCs w:val="28"/>
          <w:vertAlign w:val="subscript"/>
        </w:rPr>
        <w:t>1,0</w:t>
      </w:r>
      <w:r w:rsidRPr="0087431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Pr="009C5BAF">
        <w:rPr>
          <w:rFonts w:ascii="Times New Roman" w:hAnsi="Times New Roman" w:cs="Times New Roman"/>
          <w:b/>
          <w:color w:val="000000"/>
          <w:sz w:val="28"/>
          <w:szCs w:val="28"/>
          <w:lang w:val="en-US"/>
        </w:rPr>
        <w:t>La</w:t>
      </w:r>
      <w:r w:rsidRPr="009C5BAF">
        <w:rPr>
          <w:rFonts w:ascii="Times New Roman" w:hAnsi="Times New Roman" w:cs="Times New Roman"/>
          <w:b/>
          <w:color w:val="000000"/>
          <w:sz w:val="28"/>
          <w:szCs w:val="28"/>
          <w:vertAlign w:val="subscript"/>
        </w:rPr>
        <w:t>1,0</w:t>
      </w:r>
      <w:r w:rsidRPr="0087431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Pr="00B82AED">
        <w:rPr>
          <w:rFonts w:ascii="Times New Roman" w:hAnsi="Times New Roman" w:cs="Times New Roman"/>
          <w:b/>
          <w:color w:val="000000"/>
          <w:sz w:val="28"/>
          <w:szCs w:val="28"/>
          <w:lang w:val="en-US"/>
        </w:rPr>
        <w:t>Sm</w:t>
      </w:r>
      <w:r w:rsidRPr="00B82AED">
        <w:rPr>
          <w:rFonts w:ascii="Times New Roman" w:hAnsi="Times New Roman" w:cs="Times New Roman"/>
          <w:b/>
          <w:color w:val="000000"/>
          <w:sz w:val="28"/>
          <w:szCs w:val="28"/>
          <w:vertAlign w:val="subscript"/>
        </w:rPr>
        <w:t>1,0</w:t>
      </w:r>
      <w:r w:rsidRPr="0087431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Eu</w:t>
      </w:r>
      <w:r w:rsidRPr="006C6237">
        <w:rPr>
          <w:rFonts w:ascii="Times New Roman" w:hAnsi="Times New Roman" w:cs="Times New Roman"/>
          <w:color w:val="000000"/>
          <w:sz w:val="28"/>
          <w:szCs w:val="28"/>
          <w:vertAlign w:val="subscript"/>
        </w:rPr>
        <w:t>1,0</w:t>
      </w:r>
      <w:r w:rsidRPr="0087431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Pr="009C5BAF">
        <w:rPr>
          <w:rFonts w:ascii="Times New Roman" w:hAnsi="Times New Roman" w:cs="Times New Roman"/>
          <w:b/>
          <w:color w:val="000000"/>
          <w:sz w:val="28"/>
          <w:szCs w:val="28"/>
          <w:lang w:val="en-US"/>
        </w:rPr>
        <w:t>Tb</w:t>
      </w:r>
      <w:r w:rsidRPr="009C5BAF">
        <w:rPr>
          <w:rFonts w:ascii="Times New Roman" w:hAnsi="Times New Roman" w:cs="Times New Roman"/>
          <w:b/>
          <w:color w:val="000000"/>
          <w:sz w:val="28"/>
          <w:szCs w:val="28"/>
          <w:vertAlign w:val="subscript"/>
        </w:rPr>
        <w:t>1,0</w:t>
      </w:r>
      <w:r w:rsidRPr="0087431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Pr="00B82AED">
        <w:rPr>
          <w:rFonts w:ascii="Times New Roman" w:hAnsi="Times New Roman" w:cs="Times New Roman"/>
          <w:b/>
          <w:color w:val="000000"/>
          <w:sz w:val="28"/>
          <w:szCs w:val="28"/>
          <w:lang w:val="en-US"/>
        </w:rPr>
        <w:t>Tm</w:t>
      </w:r>
      <w:r w:rsidRPr="00B82AED">
        <w:rPr>
          <w:rFonts w:ascii="Times New Roman" w:hAnsi="Times New Roman" w:cs="Times New Roman"/>
          <w:b/>
          <w:color w:val="000000"/>
          <w:sz w:val="28"/>
          <w:szCs w:val="28"/>
          <w:vertAlign w:val="subscript"/>
        </w:rPr>
        <w:t>1,0</w:t>
      </w:r>
      <w:r w:rsidRPr="0087431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Pr="00B82AED">
        <w:rPr>
          <w:rFonts w:ascii="Times New Roman" w:hAnsi="Times New Roman" w:cs="Times New Roman"/>
          <w:b/>
          <w:color w:val="000000"/>
          <w:sz w:val="28"/>
          <w:szCs w:val="28"/>
          <w:lang w:val="en-US"/>
        </w:rPr>
        <w:t>Yb</w:t>
      </w:r>
      <w:r w:rsidRPr="00B82AED">
        <w:rPr>
          <w:rFonts w:ascii="Times New Roman" w:hAnsi="Times New Roman" w:cs="Times New Roman"/>
          <w:b/>
          <w:color w:val="000000"/>
          <w:sz w:val="28"/>
          <w:szCs w:val="28"/>
          <w:vertAlign w:val="subscript"/>
        </w:rPr>
        <w:t>1,0</w:t>
      </w:r>
      <w:r w:rsidRPr="0087431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Pr="001B5FF9">
        <w:rPr>
          <w:rFonts w:ascii="Times New Roman" w:hAnsi="Times New Roman" w:cs="Times New Roman"/>
          <w:b/>
          <w:color w:val="000000"/>
          <w:sz w:val="28"/>
          <w:szCs w:val="28"/>
          <w:lang w:val="en-US"/>
        </w:rPr>
        <w:t>Hf</w:t>
      </w:r>
      <w:r w:rsidRPr="001B5FF9">
        <w:rPr>
          <w:rFonts w:ascii="Times New Roman" w:hAnsi="Times New Roman" w:cs="Times New Roman"/>
          <w:b/>
          <w:color w:val="000000"/>
          <w:sz w:val="28"/>
          <w:szCs w:val="28"/>
          <w:vertAlign w:val="subscript"/>
        </w:rPr>
        <w:t>1,0</w:t>
      </w:r>
      <w:r w:rsidRPr="00874315">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 </w:t>
      </w:r>
      <w:r w:rsidRPr="001B5FF9">
        <w:rPr>
          <w:rFonts w:ascii="Times New Roman" w:hAnsi="Times New Roman" w:cs="Times New Roman"/>
          <w:b/>
          <w:color w:val="000000"/>
          <w:sz w:val="28"/>
          <w:szCs w:val="28"/>
          <w:lang w:val="en-US"/>
        </w:rPr>
        <w:t>Re</w:t>
      </w:r>
      <w:r w:rsidRPr="001B5FF9">
        <w:rPr>
          <w:rFonts w:ascii="Times New Roman" w:hAnsi="Times New Roman" w:cs="Times New Roman"/>
          <w:b/>
          <w:color w:val="000000"/>
          <w:sz w:val="28"/>
          <w:szCs w:val="28"/>
          <w:vertAlign w:val="subscript"/>
        </w:rPr>
        <w:t>1,0</w:t>
      </w:r>
    </w:p>
    <w:p w14:paraId="753AD19B" w14:textId="77777777" w:rsidR="00CB48C9" w:rsidRDefault="00AF5C26" w:rsidP="00CB48C9">
      <w:pPr>
        <w:pStyle w:val="a3"/>
        <w:ind w:firstLine="567"/>
        <w:jc w:val="both"/>
        <w:rPr>
          <w:rFonts w:ascii="Times New Roman" w:hAnsi="Times New Roman" w:cs="Times New Roman"/>
          <w:sz w:val="28"/>
          <w:szCs w:val="28"/>
        </w:rPr>
      </w:pPr>
      <w:r>
        <w:rPr>
          <w:rFonts w:ascii="Times New Roman" w:hAnsi="Times New Roman" w:cs="Times New Roman"/>
          <w:sz w:val="28"/>
          <w:szCs w:val="28"/>
        </w:rPr>
        <w:t>Жирным шрифтом выделены элементы, имеющие общую специфику накопления в обеих областях, как видно</w:t>
      </w:r>
      <w:r w:rsidR="00393D0F">
        <w:rPr>
          <w:rFonts w:ascii="Times New Roman" w:hAnsi="Times New Roman" w:cs="Times New Roman"/>
          <w:sz w:val="28"/>
          <w:szCs w:val="28"/>
        </w:rPr>
        <w:t>,</w:t>
      </w:r>
      <w:r>
        <w:rPr>
          <w:rFonts w:ascii="Times New Roman" w:hAnsi="Times New Roman" w:cs="Times New Roman"/>
          <w:sz w:val="28"/>
          <w:szCs w:val="28"/>
        </w:rPr>
        <w:t xml:space="preserve"> это </w:t>
      </w:r>
      <w:r w:rsidRPr="002959E9">
        <w:rPr>
          <w:rFonts w:ascii="Times New Roman" w:hAnsi="Times New Roman" w:cs="Times New Roman"/>
          <w:sz w:val="28"/>
          <w:szCs w:val="28"/>
        </w:rPr>
        <w:t xml:space="preserve">редкоземельные элементы и редкие металлы, скорее всего данные химические элементы связаны с добычей </w:t>
      </w:r>
      <w:proofErr w:type="spellStart"/>
      <w:r w:rsidRPr="002959E9">
        <w:rPr>
          <w:rFonts w:ascii="Times New Roman" w:hAnsi="Times New Roman" w:cs="Times New Roman"/>
          <w:sz w:val="28"/>
          <w:szCs w:val="28"/>
        </w:rPr>
        <w:t>полиметалических</w:t>
      </w:r>
      <w:proofErr w:type="spellEnd"/>
      <w:r w:rsidRPr="002959E9">
        <w:rPr>
          <w:rFonts w:ascii="Times New Roman" w:hAnsi="Times New Roman" w:cs="Times New Roman"/>
          <w:sz w:val="28"/>
          <w:szCs w:val="28"/>
        </w:rPr>
        <w:t xml:space="preserve"> и редкоземельных элементов в изучаемом регионе</w:t>
      </w:r>
      <w:r w:rsidR="00EC451C">
        <w:rPr>
          <w:rFonts w:ascii="Times New Roman" w:hAnsi="Times New Roman" w:cs="Times New Roman"/>
          <w:sz w:val="28"/>
          <w:szCs w:val="28"/>
        </w:rPr>
        <w:t xml:space="preserve"> [</w:t>
      </w:r>
      <w:r w:rsidR="00DF23E9">
        <w:rPr>
          <w:rFonts w:ascii="Times New Roman" w:hAnsi="Times New Roman" w:cs="Times New Roman"/>
          <w:sz w:val="28"/>
          <w:szCs w:val="28"/>
        </w:rPr>
        <w:t>212</w:t>
      </w:r>
      <w:r w:rsidR="00BB6C6E">
        <w:rPr>
          <w:rFonts w:ascii="Times New Roman" w:hAnsi="Times New Roman" w:cs="Times New Roman"/>
          <w:sz w:val="28"/>
          <w:szCs w:val="28"/>
        </w:rPr>
        <w:t xml:space="preserve">, </w:t>
      </w:r>
      <w:r w:rsidR="00DF23E9">
        <w:rPr>
          <w:rFonts w:ascii="Times New Roman" w:hAnsi="Times New Roman" w:cs="Times New Roman"/>
          <w:sz w:val="28"/>
          <w:szCs w:val="28"/>
        </w:rPr>
        <w:t>213</w:t>
      </w:r>
      <w:r w:rsidR="00EC451C">
        <w:rPr>
          <w:rFonts w:ascii="Times New Roman" w:hAnsi="Times New Roman" w:cs="Times New Roman"/>
          <w:sz w:val="28"/>
          <w:szCs w:val="28"/>
        </w:rPr>
        <w:t>]</w:t>
      </w:r>
      <w:r w:rsidRPr="002959E9">
        <w:rPr>
          <w:rFonts w:ascii="Times New Roman" w:hAnsi="Times New Roman" w:cs="Times New Roman"/>
          <w:sz w:val="28"/>
          <w:szCs w:val="28"/>
        </w:rPr>
        <w:t>.</w:t>
      </w:r>
    </w:p>
    <w:p w14:paraId="0BFC893C" w14:textId="77777777" w:rsidR="00CB48C9" w:rsidRDefault="006378B7" w:rsidP="00CB48C9">
      <w:pPr>
        <w:pStyle w:val="a3"/>
        <w:ind w:firstLine="567"/>
        <w:jc w:val="both"/>
        <w:rPr>
          <w:rFonts w:ascii="Times New Roman" w:hAnsi="Times New Roman" w:cs="Times New Roman"/>
          <w:sz w:val="28"/>
          <w:szCs w:val="28"/>
        </w:rPr>
      </w:pPr>
      <w:r>
        <w:rPr>
          <w:rFonts w:ascii="Times New Roman" w:hAnsi="Times New Roman" w:cs="Times New Roman"/>
          <w:sz w:val="28"/>
          <w:szCs w:val="28"/>
        </w:rPr>
        <w:t>Таким образом</w:t>
      </w:r>
      <w:r w:rsidR="00FD11F2">
        <w:rPr>
          <w:rFonts w:ascii="Times New Roman" w:hAnsi="Times New Roman" w:cs="Times New Roman"/>
          <w:sz w:val="28"/>
          <w:szCs w:val="28"/>
        </w:rPr>
        <w:t>,</w:t>
      </w:r>
      <w:r>
        <w:rPr>
          <w:rFonts w:ascii="Times New Roman" w:hAnsi="Times New Roman" w:cs="Times New Roman"/>
          <w:sz w:val="28"/>
          <w:szCs w:val="28"/>
        </w:rPr>
        <w:t xml:space="preserve"> две близлежащие области имеют существенные различия в концентрировании хи</w:t>
      </w:r>
      <w:r w:rsidR="00FD11F2">
        <w:rPr>
          <w:rFonts w:ascii="Times New Roman" w:hAnsi="Times New Roman" w:cs="Times New Roman"/>
          <w:sz w:val="28"/>
          <w:szCs w:val="28"/>
        </w:rPr>
        <w:t>м</w:t>
      </w:r>
      <w:r>
        <w:rPr>
          <w:rFonts w:ascii="Times New Roman" w:hAnsi="Times New Roman" w:cs="Times New Roman"/>
          <w:sz w:val="28"/>
          <w:szCs w:val="28"/>
        </w:rPr>
        <w:t>ических элементов в почве, солевых отложениях питьевых вод, в золе листьев тополя пирамидального и в волосах жителей, что говорит о региональной специфик</w:t>
      </w:r>
      <w:r w:rsidR="00393D0F">
        <w:rPr>
          <w:rFonts w:ascii="Times New Roman" w:hAnsi="Times New Roman" w:cs="Times New Roman"/>
          <w:sz w:val="28"/>
          <w:szCs w:val="28"/>
        </w:rPr>
        <w:t>е</w:t>
      </w:r>
      <w:r>
        <w:rPr>
          <w:rFonts w:ascii="Times New Roman" w:hAnsi="Times New Roman" w:cs="Times New Roman"/>
          <w:sz w:val="28"/>
          <w:szCs w:val="28"/>
        </w:rPr>
        <w:t xml:space="preserve"> каждой области.</w:t>
      </w:r>
    </w:p>
    <w:p w14:paraId="3E295064" w14:textId="77777777" w:rsidR="00CB48C9" w:rsidRDefault="00CB48C9" w:rsidP="00CB48C9">
      <w:pPr>
        <w:pStyle w:val="a3"/>
        <w:ind w:firstLine="567"/>
        <w:jc w:val="both"/>
        <w:rPr>
          <w:rFonts w:ascii="Times New Roman" w:hAnsi="Times New Roman" w:cs="Times New Roman"/>
          <w:sz w:val="28"/>
          <w:szCs w:val="28"/>
        </w:rPr>
      </w:pPr>
    </w:p>
    <w:p w14:paraId="1542C7FC" w14:textId="77777777" w:rsidR="00CB48C9" w:rsidRDefault="00CB48C9" w:rsidP="00CB48C9">
      <w:pPr>
        <w:pStyle w:val="a3"/>
        <w:ind w:firstLine="567"/>
        <w:jc w:val="both"/>
        <w:rPr>
          <w:rFonts w:ascii="Times New Roman" w:hAnsi="Times New Roman" w:cs="Times New Roman"/>
          <w:sz w:val="28"/>
          <w:szCs w:val="28"/>
        </w:rPr>
      </w:pPr>
    </w:p>
    <w:p w14:paraId="736E7026" w14:textId="77777777" w:rsidR="00CB48C9" w:rsidRDefault="00E058C6" w:rsidP="00CB48C9">
      <w:pPr>
        <w:pStyle w:val="a3"/>
        <w:ind w:firstLine="567"/>
        <w:jc w:val="both"/>
        <w:rPr>
          <w:rFonts w:ascii="Times New Roman" w:hAnsi="Times New Roman" w:cs="Times New Roman"/>
          <w:b/>
          <w:bCs/>
          <w:sz w:val="28"/>
          <w:szCs w:val="28"/>
        </w:rPr>
      </w:pPr>
      <w:r w:rsidRPr="00E058C6">
        <w:rPr>
          <w:rFonts w:ascii="Times New Roman" w:hAnsi="Times New Roman" w:cs="Times New Roman"/>
          <w:b/>
          <w:bCs/>
          <w:sz w:val="28"/>
          <w:szCs w:val="28"/>
        </w:rPr>
        <w:t>3.3 Особенности элементного состава волос населения Южного Казахстана на территориях с различной природно-антропогенной нагрузкой</w:t>
      </w:r>
    </w:p>
    <w:p w14:paraId="3E9608F3" w14:textId="77777777" w:rsidR="00CB48C9" w:rsidRDefault="004A7DB3" w:rsidP="00CB48C9">
      <w:pPr>
        <w:pStyle w:val="a3"/>
        <w:ind w:firstLine="567"/>
        <w:jc w:val="both"/>
        <w:rPr>
          <w:rFonts w:ascii="Times New Roman" w:hAnsi="Times New Roman" w:cs="Times New Roman"/>
          <w:sz w:val="28"/>
          <w:szCs w:val="28"/>
        </w:rPr>
      </w:pPr>
      <w:r>
        <w:rPr>
          <w:rFonts w:ascii="Times New Roman" w:hAnsi="Times New Roman" w:cs="Times New Roman"/>
          <w:sz w:val="28"/>
          <w:szCs w:val="28"/>
        </w:rPr>
        <w:t xml:space="preserve">Различные природные и техногенные факторы приводят к региональным геохимическим аномалиям, что можно наблюдать по уровню накопления химических элементов в составе волос населения изучаемого региона, подобные аномалии проявляются в неоднородном распределении химических элементов. Для контроля за состоянием здоровья населения необходимо выявлять подобные факторы влияния окружающей </w:t>
      </w:r>
      <w:r w:rsidRPr="002C6886">
        <w:rPr>
          <w:rFonts w:ascii="Times New Roman" w:hAnsi="Times New Roman" w:cs="Times New Roman"/>
          <w:sz w:val="28"/>
          <w:szCs w:val="28"/>
        </w:rPr>
        <w:t>среды.</w:t>
      </w:r>
    </w:p>
    <w:p w14:paraId="58C50BEE" w14:textId="77777777" w:rsidR="00CB48C9" w:rsidRDefault="00A15D7C" w:rsidP="00CB48C9">
      <w:pPr>
        <w:pStyle w:val="a3"/>
        <w:ind w:firstLine="567"/>
        <w:jc w:val="both"/>
        <w:rPr>
          <w:rFonts w:ascii="Times New Roman" w:hAnsi="Times New Roman" w:cs="Times New Roman"/>
          <w:sz w:val="28"/>
          <w:szCs w:val="28"/>
        </w:rPr>
      </w:pPr>
      <w:r w:rsidRPr="002C6886">
        <w:rPr>
          <w:rFonts w:ascii="Times New Roman" w:hAnsi="Times New Roman" w:cs="Times New Roman"/>
          <w:sz w:val="28"/>
          <w:szCs w:val="28"/>
        </w:rPr>
        <w:t>Поэтому</w:t>
      </w:r>
      <w:r w:rsidR="00FD11F2">
        <w:rPr>
          <w:rFonts w:ascii="Times New Roman" w:hAnsi="Times New Roman" w:cs="Times New Roman"/>
          <w:sz w:val="28"/>
          <w:szCs w:val="28"/>
        </w:rPr>
        <w:t>,</w:t>
      </w:r>
      <w:r w:rsidRPr="002C6886">
        <w:rPr>
          <w:rFonts w:ascii="Times New Roman" w:hAnsi="Times New Roman" w:cs="Times New Roman"/>
          <w:sz w:val="28"/>
          <w:szCs w:val="28"/>
        </w:rPr>
        <w:t xml:space="preserve"> нами был</w:t>
      </w:r>
      <w:r w:rsidR="00FD11F2">
        <w:rPr>
          <w:rFonts w:ascii="Times New Roman" w:hAnsi="Times New Roman" w:cs="Times New Roman"/>
          <w:sz w:val="28"/>
          <w:szCs w:val="28"/>
        </w:rPr>
        <w:t>и</w:t>
      </w:r>
      <w:r w:rsidRPr="002C6886">
        <w:rPr>
          <w:rFonts w:ascii="Times New Roman" w:hAnsi="Times New Roman" w:cs="Times New Roman"/>
          <w:sz w:val="28"/>
          <w:szCs w:val="28"/>
        </w:rPr>
        <w:t xml:space="preserve"> изучен</w:t>
      </w:r>
      <w:r w:rsidR="00FD11F2">
        <w:rPr>
          <w:rFonts w:ascii="Times New Roman" w:hAnsi="Times New Roman" w:cs="Times New Roman"/>
          <w:sz w:val="28"/>
          <w:szCs w:val="28"/>
        </w:rPr>
        <w:t>ы</w:t>
      </w:r>
      <w:r w:rsidRPr="002C6886">
        <w:rPr>
          <w:rFonts w:ascii="Times New Roman" w:hAnsi="Times New Roman" w:cs="Times New Roman"/>
          <w:sz w:val="28"/>
          <w:szCs w:val="28"/>
        </w:rPr>
        <w:t xml:space="preserve"> биогеохимически</w:t>
      </w:r>
      <w:r w:rsidR="00FD11F2">
        <w:rPr>
          <w:rFonts w:ascii="Times New Roman" w:hAnsi="Times New Roman" w:cs="Times New Roman"/>
          <w:sz w:val="28"/>
          <w:szCs w:val="28"/>
        </w:rPr>
        <w:t>е</w:t>
      </w:r>
      <w:r w:rsidRPr="002C6886">
        <w:rPr>
          <w:rFonts w:ascii="Times New Roman" w:hAnsi="Times New Roman" w:cs="Times New Roman"/>
          <w:sz w:val="28"/>
          <w:szCs w:val="28"/>
        </w:rPr>
        <w:t xml:space="preserve"> показател</w:t>
      </w:r>
      <w:r w:rsidR="00FD11F2">
        <w:rPr>
          <w:rFonts w:ascii="Times New Roman" w:hAnsi="Times New Roman" w:cs="Times New Roman"/>
          <w:sz w:val="28"/>
          <w:szCs w:val="28"/>
        </w:rPr>
        <w:t>и</w:t>
      </w:r>
      <w:r w:rsidRPr="002C6886">
        <w:rPr>
          <w:rFonts w:ascii="Times New Roman" w:hAnsi="Times New Roman" w:cs="Times New Roman"/>
          <w:sz w:val="28"/>
          <w:szCs w:val="28"/>
        </w:rPr>
        <w:t xml:space="preserve"> </w:t>
      </w:r>
      <w:r>
        <w:rPr>
          <w:rFonts w:ascii="Times New Roman" w:hAnsi="Times New Roman" w:cs="Times New Roman"/>
          <w:sz w:val="28"/>
          <w:szCs w:val="28"/>
        </w:rPr>
        <w:t>жителей</w:t>
      </w:r>
      <w:r w:rsidRPr="002C6886">
        <w:rPr>
          <w:rFonts w:ascii="Times New Roman" w:hAnsi="Times New Roman" w:cs="Times New Roman"/>
          <w:sz w:val="28"/>
          <w:szCs w:val="28"/>
        </w:rPr>
        <w:t>, проживающ</w:t>
      </w:r>
      <w:r>
        <w:rPr>
          <w:rFonts w:ascii="Times New Roman" w:hAnsi="Times New Roman" w:cs="Times New Roman"/>
          <w:sz w:val="28"/>
          <w:szCs w:val="28"/>
        </w:rPr>
        <w:t>их</w:t>
      </w:r>
      <w:r w:rsidRPr="002C6886">
        <w:rPr>
          <w:rFonts w:ascii="Times New Roman" w:hAnsi="Times New Roman" w:cs="Times New Roman"/>
          <w:sz w:val="28"/>
          <w:szCs w:val="28"/>
        </w:rPr>
        <w:t xml:space="preserve"> в административных районах Туркестанской и Кызылординской </w:t>
      </w:r>
      <w:r w:rsidR="00FD11F2" w:rsidRPr="002C6886">
        <w:rPr>
          <w:rFonts w:ascii="Times New Roman" w:hAnsi="Times New Roman" w:cs="Times New Roman"/>
          <w:sz w:val="28"/>
          <w:szCs w:val="28"/>
        </w:rPr>
        <w:t xml:space="preserve">областей </w:t>
      </w:r>
      <w:r w:rsidRPr="002C6886">
        <w:rPr>
          <w:rFonts w:ascii="Times New Roman" w:hAnsi="Times New Roman" w:cs="Times New Roman"/>
          <w:sz w:val="28"/>
          <w:szCs w:val="28"/>
        </w:rPr>
        <w:t>с целью установления особенностей элементного состава</w:t>
      </w:r>
      <w:r>
        <w:rPr>
          <w:rFonts w:ascii="Times New Roman" w:hAnsi="Times New Roman" w:cs="Times New Roman"/>
          <w:sz w:val="28"/>
          <w:szCs w:val="28"/>
        </w:rPr>
        <w:t xml:space="preserve"> волос коренного населения на территориях с различной природно-антропогенной нагрузкой.</w:t>
      </w:r>
    </w:p>
    <w:p w14:paraId="73E1EBCB" w14:textId="77777777" w:rsidR="00CB48C9" w:rsidRDefault="00A15D7C" w:rsidP="00CB48C9">
      <w:pPr>
        <w:pStyle w:val="a3"/>
        <w:ind w:firstLine="567"/>
        <w:jc w:val="both"/>
        <w:rPr>
          <w:rFonts w:ascii="Times New Roman" w:hAnsi="Times New Roman" w:cs="Times New Roman"/>
          <w:sz w:val="28"/>
          <w:szCs w:val="28"/>
        </w:rPr>
      </w:pPr>
      <w:r>
        <w:rPr>
          <w:rFonts w:ascii="Times New Roman" w:hAnsi="Times New Roman" w:cs="Times New Roman"/>
          <w:sz w:val="28"/>
          <w:szCs w:val="28"/>
        </w:rPr>
        <w:t xml:space="preserve">Среднее содержание химических элементов в составе волос населения административных районов Туркестанской и Кызылординской области представлены в таблице </w:t>
      </w:r>
      <w:r w:rsidR="00681C44">
        <w:rPr>
          <w:rFonts w:ascii="Times New Roman" w:hAnsi="Times New Roman" w:cs="Times New Roman"/>
          <w:sz w:val="28"/>
          <w:szCs w:val="28"/>
        </w:rPr>
        <w:t>20</w:t>
      </w:r>
      <w:r>
        <w:rPr>
          <w:rFonts w:ascii="Times New Roman" w:hAnsi="Times New Roman" w:cs="Times New Roman"/>
          <w:sz w:val="28"/>
          <w:szCs w:val="28"/>
        </w:rPr>
        <w:t>.</w:t>
      </w:r>
    </w:p>
    <w:p w14:paraId="3FAC976F" w14:textId="13CB289E" w:rsidR="00A15D7C" w:rsidRPr="004A7DB3" w:rsidRDefault="00A15D7C" w:rsidP="00CB48C9">
      <w:pPr>
        <w:pStyle w:val="a3"/>
        <w:ind w:firstLine="567"/>
        <w:jc w:val="both"/>
        <w:rPr>
          <w:rFonts w:ascii="Times New Roman" w:hAnsi="Times New Roman" w:cs="Times New Roman"/>
          <w:color w:val="000000"/>
          <w:sz w:val="28"/>
          <w:szCs w:val="28"/>
        </w:rPr>
      </w:pPr>
      <w:r>
        <w:rPr>
          <w:rFonts w:ascii="Times New Roman" w:hAnsi="Times New Roman" w:cs="Times New Roman"/>
          <w:sz w:val="28"/>
          <w:szCs w:val="28"/>
        </w:rPr>
        <w:t xml:space="preserve">Как видно из табличных данных наибольший разброс значений характерен для следующих элементов – </w:t>
      </w:r>
      <w:r>
        <w:rPr>
          <w:rFonts w:ascii="Times New Roman" w:hAnsi="Times New Roman" w:cs="Times New Roman"/>
          <w:sz w:val="28"/>
          <w:szCs w:val="28"/>
          <w:lang w:val="en-US"/>
        </w:rPr>
        <w:t>Be</w:t>
      </w:r>
      <w:r w:rsidRPr="004A7DB3">
        <w:rPr>
          <w:rFonts w:ascii="Times New Roman" w:hAnsi="Times New Roman" w:cs="Times New Roman"/>
          <w:sz w:val="28"/>
          <w:szCs w:val="28"/>
        </w:rPr>
        <w:t xml:space="preserve">, </w:t>
      </w:r>
      <w:r>
        <w:rPr>
          <w:rFonts w:ascii="Times New Roman" w:hAnsi="Times New Roman" w:cs="Times New Roman"/>
          <w:sz w:val="28"/>
          <w:szCs w:val="28"/>
          <w:lang w:val="en-US"/>
        </w:rPr>
        <w:t>Mg</w:t>
      </w:r>
      <w:r w:rsidRPr="004A7DB3">
        <w:rPr>
          <w:rFonts w:ascii="Times New Roman" w:hAnsi="Times New Roman" w:cs="Times New Roman"/>
          <w:sz w:val="28"/>
          <w:szCs w:val="28"/>
        </w:rPr>
        <w:t xml:space="preserve">, </w:t>
      </w:r>
      <w:r>
        <w:rPr>
          <w:rFonts w:ascii="Times New Roman" w:hAnsi="Times New Roman" w:cs="Times New Roman"/>
          <w:sz w:val="28"/>
          <w:szCs w:val="28"/>
          <w:lang w:val="en-US"/>
        </w:rPr>
        <w:t>Al</w:t>
      </w:r>
      <w:r w:rsidRPr="004A7DB3">
        <w:rPr>
          <w:rFonts w:ascii="Times New Roman" w:hAnsi="Times New Roman" w:cs="Times New Roman"/>
          <w:sz w:val="28"/>
          <w:szCs w:val="28"/>
        </w:rPr>
        <w:t xml:space="preserve">, </w:t>
      </w:r>
      <w:r>
        <w:rPr>
          <w:rFonts w:ascii="Times New Roman" w:hAnsi="Times New Roman" w:cs="Times New Roman"/>
          <w:sz w:val="28"/>
          <w:szCs w:val="28"/>
          <w:lang w:val="en-US"/>
        </w:rPr>
        <w:t>Cl</w:t>
      </w:r>
      <w:r w:rsidRPr="004A7DB3">
        <w:rPr>
          <w:rFonts w:ascii="Times New Roman" w:hAnsi="Times New Roman" w:cs="Times New Roman"/>
          <w:sz w:val="28"/>
          <w:szCs w:val="28"/>
        </w:rPr>
        <w:t xml:space="preserve">, </w:t>
      </w:r>
      <w:r>
        <w:rPr>
          <w:rFonts w:ascii="Times New Roman" w:hAnsi="Times New Roman" w:cs="Times New Roman"/>
          <w:sz w:val="28"/>
          <w:szCs w:val="28"/>
          <w:lang w:val="en-US"/>
        </w:rPr>
        <w:t>K</w:t>
      </w:r>
      <w:r w:rsidRPr="004A7DB3">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Ti</w:t>
      </w:r>
      <w:proofErr w:type="spellEnd"/>
      <w:r w:rsidRPr="004A7DB3">
        <w:rPr>
          <w:rFonts w:ascii="Times New Roman" w:hAnsi="Times New Roman" w:cs="Times New Roman"/>
          <w:sz w:val="28"/>
          <w:szCs w:val="28"/>
        </w:rPr>
        <w:t xml:space="preserve">, </w:t>
      </w:r>
      <w:r>
        <w:rPr>
          <w:rFonts w:ascii="Times New Roman" w:hAnsi="Times New Roman" w:cs="Times New Roman"/>
          <w:sz w:val="28"/>
          <w:szCs w:val="28"/>
          <w:lang w:val="en-US"/>
        </w:rPr>
        <w:t>Cr</w:t>
      </w:r>
      <w:r w:rsidRPr="004A7DB3">
        <w:rPr>
          <w:rFonts w:ascii="Times New Roman" w:hAnsi="Times New Roman" w:cs="Times New Roman"/>
          <w:sz w:val="28"/>
          <w:szCs w:val="28"/>
        </w:rPr>
        <w:t xml:space="preserve">, </w:t>
      </w:r>
      <w:r>
        <w:rPr>
          <w:rFonts w:ascii="Times New Roman" w:hAnsi="Times New Roman" w:cs="Times New Roman"/>
          <w:sz w:val="28"/>
          <w:szCs w:val="28"/>
          <w:lang w:val="en-US"/>
        </w:rPr>
        <w:t>Mn</w:t>
      </w:r>
      <w:r w:rsidRPr="004A7DB3">
        <w:rPr>
          <w:rFonts w:ascii="Times New Roman" w:hAnsi="Times New Roman" w:cs="Times New Roman"/>
          <w:sz w:val="28"/>
          <w:szCs w:val="28"/>
        </w:rPr>
        <w:t xml:space="preserve">, </w:t>
      </w:r>
      <w:r>
        <w:rPr>
          <w:rFonts w:ascii="Times New Roman" w:hAnsi="Times New Roman" w:cs="Times New Roman"/>
          <w:sz w:val="28"/>
          <w:szCs w:val="28"/>
          <w:lang w:val="en-US"/>
        </w:rPr>
        <w:t>Cu</w:t>
      </w:r>
      <w:r w:rsidRPr="004A7DB3">
        <w:rPr>
          <w:rFonts w:ascii="Times New Roman" w:hAnsi="Times New Roman" w:cs="Times New Roman"/>
          <w:sz w:val="28"/>
          <w:szCs w:val="28"/>
        </w:rPr>
        <w:t xml:space="preserve">, </w:t>
      </w:r>
      <w:r>
        <w:rPr>
          <w:rFonts w:ascii="Times New Roman" w:hAnsi="Times New Roman" w:cs="Times New Roman"/>
          <w:sz w:val="28"/>
          <w:szCs w:val="28"/>
          <w:lang w:val="en-US"/>
        </w:rPr>
        <w:t>As</w:t>
      </w:r>
      <w:r w:rsidRPr="004A7DB3">
        <w:rPr>
          <w:rFonts w:ascii="Times New Roman" w:hAnsi="Times New Roman" w:cs="Times New Roman"/>
          <w:sz w:val="28"/>
          <w:szCs w:val="28"/>
        </w:rPr>
        <w:t xml:space="preserve">, </w:t>
      </w:r>
      <w:r>
        <w:rPr>
          <w:rFonts w:ascii="Times New Roman" w:hAnsi="Times New Roman" w:cs="Times New Roman"/>
          <w:sz w:val="28"/>
          <w:szCs w:val="28"/>
          <w:lang w:val="en-US"/>
        </w:rPr>
        <w:t>Se</w:t>
      </w:r>
      <w:r w:rsidRPr="004A7DB3">
        <w:rPr>
          <w:rFonts w:ascii="Times New Roman" w:hAnsi="Times New Roman" w:cs="Times New Roman"/>
          <w:sz w:val="28"/>
          <w:szCs w:val="28"/>
        </w:rPr>
        <w:t xml:space="preserve">, </w:t>
      </w:r>
      <w:r>
        <w:rPr>
          <w:rFonts w:ascii="Times New Roman" w:hAnsi="Times New Roman" w:cs="Times New Roman"/>
          <w:sz w:val="28"/>
          <w:szCs w:val="28"/>
          <w:lang w:val="en-US"/>
        </w:rPr>
        <w:t>Br</w:t>
      </w:r>
      <w:r w:rsidRPr="004A7DB3">
        <w:rPr>
          <w:rFonts w:ascii="Times New Roman" w:hAnsi="Times New Roman" w:cs="Times New Roman"/>
          <w:sz w:val="28"/>
          <w:szCs w:val="28"/>
        </w:rPr>
        <w:t xml:space="preserve">, </w:t>
      </w:r>
      <w:r>
        <w:rPr>
          <w:rFonts w:ascii="Times New Roman" w:hAnsi="Times New Roman" w:cs="Times New Roman"/>
          <w:sz w:val="28"/>
          <w:szCs w:val="28"/>
          <w:lang w:val="en-US"/>
        </w:rPr>
        <w:t>Zr</w:t>
      </w:r>
      <w:r w:rsidRPr="004A7DB3">
        <w:rPr>
          <w:rFonts w:ascii="Times New Roman" w:hAnsi="Times New Roman" w:cs="Times New Roman"/>
          <w:sz w:val="28"/>
          <w:szCs w:val="28"/>
        </w:rPr>
        <w:t xml:space="preserve">, </w:t>
      </w:r>
      <w:r>
        <w:rPr>
          <w:rFonts w:ascii="Times New Roman" w:hAnsi="Times New Roman" w:cs="Times New Roman"/>
          <w:sz w:val="28"/>
          <w:szCs w:val="28"/>
          <w:lang w:val="en-US"/>
        </w:rPr>
        <w:t>Mo</w:t>
      </w:r>
      <w:r w:rsidRPr="004A7DB3">
        <w:rPr>
          <w:rFonts w:ascii="Times New Roman" w:hAnsi="Times New Roman" w:cs="Times New Roman"/>
          <w:sz w:val="28"/>
          <w:szCs w:val="28"/>
        </w:rPr>
        <w:t xml:space="preserve">, </w:t>
      </w:r>
      <w:r>
        <w:rPr>
          <w:rFonts w:ascii="Times New Roman" w:hAnsi="Times New Roman" w:cs="Times New Roman"/>
          <w:sz w:val="28"/>
          <w:szCs w:val="28"/>
          <w:lang w:val="en-US"/>
        </w:rPr>
        <w:t>Ru</w:t>
      </w:r>
      <w:r w:rsidRPr="004A7DB3">
        <w:rPr>
          <w:rFonts w:ascii="Times New Roman" w:hAnsi="Times New Roman" w:cs="Times New Roman"/>
          <w:sz w:val="28"/>
          <w:szCs w:val="28"/>
        </w:rPr>
        <w:t xml:space="preserve">, </w:t>
      </w:r>
      <w:r>
        <w:rPr>
          <w:rFonts w:ascii="Times New Roman" w:hAnsi="Times New Roman" w:cs="Times New Roman"/>
          <w:sz w:val="28"/>
          <w:szCs w:val="28"/>
          <w:lang w:val="en-US"/>
        </w:rPr>
        <w:t>Rh</w:t>
      </w:r>
      <w:r w:rsidRPr="004A7DB3">
        <w:rPr>
          <w:rFonts w:ascii="Times New Roman" w:hAnsi="Times New Roman" w:cs="Times New Roman"/>
          <w:sz w:val="28"/>
          <w:szCs w:val="28"/>
        </w:rPr>
        <w:t xml:space="preserve">, </w:t>
      </w:r>
      <w:r>
        <w:rPr>
          <w:rFonts w:ascii="Times New Roman" w:hAnsi="Times New Roman" w:cs="Times New Roman"/>
          <w:sz w:val="28"/>
          <w:szCs w:val="28"/>
          <w:lang w:val="en-US"/>
        </w:rPr>
        <w:t>Pd</w:t>
      </w:r>
      <w:r w:rsidRPr="004A7DB3">
        <w:rPr>
          <w:rFonts w:ascii="Times New Roman" w:hAnsi="Times New Roman" w:cs="Times New Roman"/>
          <w:sz w:val="28"/>
          <w:szCs w:val="28"/>
        </w:rPr>
        <w:t xml:space="preserve">, </w:t>
      </w:r>
      <w:r>
        <w:rPr>
          <w:rFonts w:ascii="Times New Roman" w:hAnsi="Times New Roman" w:cs="Times New Roman"/>
          <w:sz w:val="28"/>
          <w:szCs w:val="28"/>
          <w:lang w:val="en-US"/>
        </w:rPr>
        <w:t>Cd</w:t>
      </w:r>
      <w:r w:rsidRPr="004A7DB3">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Te</w:t>
      </w:r>
      <w:proofErr w:type="spellEnd"/>
      <w:r w:rsidRPr="004A7DB3">
        <w:rPr>
          <w:rFonts w:ascii="Times New Roman" w:hAnsi="Times New Roman" w:cs="Times New Roman"/>
          <w:sz w:val="28"/>
          <w:szCs w:val="28"/>
        </w:rPr>
        <w:t xml:space="preserve">, </w:t>
      </w:r>
      <w:r>
        <w:rPr>
          <w:rFonts w:ascii="Times New Roman" w:hAnsi="Times New Roman" w:cs="Times New Roman"/>
          <w:sz w:val="28"/>
          <w:szCs w:val="28"/>
          <w:lang w:val="en-US"/>
        </w:rPr>
        <w:t>I</w:t>
      </w:r>
      <w:r w:rsidRPr="004A7DB3">
        <w:rPr>
          <w:rFonts w:ascii="Times New Roman" w:hAnsi="Times New Roman" w:cs="Times New Roman"/>
          <w:sz w:val="28"/>
          <w:szCs w:val="28"/>
        </w:rPr>
        <w:t xml:space="preserve">, </w:t>
      </w:r>
      <w:r>
        <w:rPr>
          <w:rFonts w:ascii="Times New Roman" w:hAnsi="Times New Roman" w:cs="Times New Roman"/>
          <w:sz w:val="28"/>
          <w:szCs w:val="28"/>
          <w:lang w:val="en-US"/>
        </w:rPr>
        <w:t>Cs</w:t>
      </w:r>
      <w:r w:rsidRPr="004A7DB3">
        <w:rPr>
          <w:rFonts w:ascii="Times New Roman" w:hAnsi="Times New Roman" w:cs="Times New Roman"/>
          <w:sz w:val="28"/>
          <w:szCs w:val="28"/>
        </w:rPr>
        <w:t xml:space="preserve">, </w:t>
      </w:r>
      <w:r>
        <w:rPr>
          <w:rFonts w:ascii="Times New Roman" w:hAnsi="Times New Roman" w:cs="Times New Roman"/>
          <w:sz w:val="28"/>
          <w:szCs w:val="28"/>
          <w:lang w:val="en-US"/>
        </w:rPr>
        <w:t>Ba</w:t>
      </w:r>
      <w:r w:rsidRPr="004A7DB3">
        <w:rPr>
          <w:rFonts w:ascii="Times New Roman" w:hAnsi="Times New Roman" w:cs="Times New Roman"/>
          <w:sz w:val="28"/>
          <w:szCs w:val="28"/>
        </w:rPr>
        <w:t xml:space="preserve">, </w:t>
      </w:r>
      <w:r>
        <w:rPr>
          <w:rFonts w:ascii="Times New Roman" w:hAnsi="Times New Roman" w:cs="Times New Roman"/>
          <w:sz w:val="28"/>
          <w:szCs w:val="28"/>
          <w:lang w:val="en-US"/>
        </w:rPr>
        <w:t>Ce</w:t>
      </w:r>
      <w:r w:rsidRPr="004A7DB3">
        <w:rPr>
          <w:rFonts w:ascii="Times New Roman" w:hAnsi="Times New Roman" w:cs="Times New Roman"/>
          <w:sz w:val="28"/>
          <w:szCs w:val="28"/>
        </w:rPr>
        <w:t xml:space="preserve">, </w:t>
      </w:r>
      <w:r>
        <w:rPr>
          <w:rFonts w:ascii="Times New Roman" w:hAnsi="Times New Roman" w:cs="Times New Roman"/>
          <w:sz w:val="28"/>
          <w:szCs w:val="28"/>
          <w:lang w:val="en-US"/>
        </w:rPr>
        <w:t>Nd</w:t>
      </w:r>
      <w:r w:rsidRPr="004A7DB3">
        <w:rPr>
          <w:rFonts w:ascii="Times New Roman" w:hAnsi="Times New Roman" w:cs="Times New Roman"/>
          <w:sz w:val="28"/>
          <w:szCs w:val="28"/>
        </w:rPr>
        <w:t xml:space="preserve">, </w:t>
      </w:r>
      <w:r>
        <w:rPr>
          <w:rFonts w:ascii="Times New Roman" w:hAnsi="Times New Roman" w:cs="Times New Roman"/>
          <w:sz w:val="28"/>
          <w:szCs w:val="28"/>
          <w:lang w:val="en-US"/>
        </w:rPr>
        <w:t>Dy</w:t>
      </w:r>
      <w:r w:rsidRPr="004A7DB3">
        <w:rPr>
          <w:rFonts w:ascii="Times New Roman" w:hAnsi="Times New Roman" w:cs="Times New Roman"/>
          <w:sz w:val="28"/>
          <w:szCs w:val="28"/>
        </w:rPr>
        <w:t xml:space="preserve">, </w:t>
      </w:r>
      <w:r>
        <w:rPr>
          <w:rFonts w:ascii="Times New Roman" w:hAnsi="Times New Roman" w:cs="Times New Roman"/>
          <w:sz w:val="28"/>
          <w:szCs w:val="28"/>
          <w:lang w:val="en-US"/>
        </w:rPr>
        <w:t>Tm</w:t>
      </w:r>
      <w:r w:rsidRPr="004A7DB3">
        <w:rPr>
          <w:rFonts w:ascii="Times New Roman" w:hAnsi="Times New Roman" w:cs="Times New Roman"/>
          <w:sz w:val="28"/>
          <w:szCs w:val="28"/>
        </w:rPr>
        <w:t xml:space="preserve">, </w:t>
      </w:r>
      <w:r>
        <w:rPr>
          <w:rFonts w:ascii="Times New Roman" w:hAnsi="Times New Roman" w:cs="Times New Roman"/>
          <w:sz w:val="28"/>
          <w:szCs w:val="28"/>
          <w:lang w:val="en-US"/>
        </w:rPr>
        <w:t>W</w:t>
      </w:r>
      <w:r w:rsidRPr="004A7DB3">
        <w:rPr>
          <w:rFonts w:ascii="Times New Roman" w:hAnsi="Times New Roman" w:cs="Times New Roman"/>
          <w:sz w:val="28"/>
          <w:szCs w:val="28"/>
        </w:rPr>
        <w:t xml:space="preserve">, </w:t>
      </w:r>
      <w:proofErr w:type="spellStart"/>
      <w:r>
        <w:rPr>
          <w:rFonts w:ascii="Times New Roman" w:hAnsi="Times New Roman" w:cs="Times New Roman"/>
          <w:sz w:val="28"/>
          <w:szCs w:val="28"/>
          <w:lang w:val="en-US"/>
        </w:rPr>
        <w:t>Ir</w:t>
      </w:r>
      <w:proofErr w:type="spellEnd"/>
      <w:r w:rsidRPr="004A7DB3">
        <w:rPr>
          <w:rFonts w:ascii="Times New Roman" w:hAnsi="Times New Roman" w:cs="Times New Roman"/>
          <w:sz w:val="28"/>
          <w:szCs w:val="28"/>
        </w:rPr>
        <w:t xml:space="preserve">, </w:t>
      </w:r>
      <w:r>
        <w:rPr>
          <w:rFonts w:ascii="Times New Roman" w:hAnsi="Times New Roman" w:cs="Times New Roman"/>
          <w:sz w:val="28"/>
          <w:szCs w:val="28"/>
          <w:lang w:val="en-US"/>
        </w:rPr>
        <w:t>Hg</w:t>
      </w:r>
      <w:r w:rsidRPr="004A7DB3">
        <w:rPr>
          <w:rFonts w:ascii="Times New Roman" w:hAnsi="Times New Roman" w:cs="Times New Roman"/>
          <w:sz w:val="28"/>
          <w:szCs w:val="28"/>
        </w:rPr>
        <w:t xml:space="preserve">, </w:t>
      </w:r>
      <w:r>
        <w:rPr>
          <w:rFonts w:ascii="Times New Roman" w:hAnsi="Times New Roman" w:cs="Times New Roman"/>
          <w:sz w:val="28"/>
          <w:szCs w:val="28"/>
          <w:lang w:val="en-US"/>
        </w:rPr>
        <w:t>Pb</w:t>
      </w:r>
      <w:r w:rsidRPr="004A7DB3">
        <w:rPr>
          <w:rFonts w:ascii="Times New Roman" w:hAnsi="Times New Roman" w:cs="Times New Roman"/>
          <w:sz w:val="28"/>
          <w:szCs w:val="28"/>
        </w:rPr>
        <w:t xml:space="preserve">, </w:t>
      </w:r>
      <w:r>
        <w:rPr>
          <w:rFonts w:ascii="Times New Roman" w:hAnsi="Times New Roman" w:cs="Times New Roman"/>
          <w:sz w:val="28"/>
          <w:szCs w:val="28"/>
          <w:lang w:val="en-US"/>
        </w:rPr>
        <w:t>Bi</w:t>
      </w:r>
      <w:r>
        <w:rPr>
          <w:rFonts w:ascii="Times New Roman" w:hAnsi="Times New Roman" w:cs="Times New Roman"/>
          <w:sz w:val="28"/>
          <w:szCs w:val="28"/>
        </w:rPr>
        <w:t>.</w:t>
      </w:r>
    </w:p>
    <w:p w14:paraId="5B3A42B5" w14:textId="77777777" w:rsidR="003944F4" w:rsidRPr="00610AB1" w:rsidRDefault="003944F4" w:rsidP="001C36A5">
      <w:pPr>
        <w:ind w:firstLine="567"/>
        <w:jc w:val="both"/>
        <w:rPr>
          <w:rFonts w:ascii="Times New Roman" w:hAnsi="Times New Roman" w:cs="Times New Roman"/>
          <w:color w:val="000000"/>
          <w:sz w:val="28"/>
          <w:szCs w:val="28"/>
        </w:rPr>
      </w:pPr>
    </w:p>
    <w:p w14:paraId="651DFB3C" w14:textId="77777777" w:rsidR="009D7298" w:rsidRPr="00610AB1" w:rsidRDefault="009D7298" w:rsidP="001C36A5">
      <w:pPr>
        <w:ind w:firstLine="567"/>
        <w:jc w:val="both"/>
        <w:rPr>
          <w:rFonts w:ascii="Times New Roman" w:hAnsi="Times New Roman" w:cs="Times New Roman"/>
          <w:color w:val="000000"/>
          <w:sz w:val="28"/>
          <w:szCs w:val="28"/>
        </w:rPr>
      </w:pPr>
    </w:p>
    <w:p w14:paraId="4A3C12B3" w14:textId="77777777" w:rsidR="009D7298" w:rsidRDefault="009D7298" w:rsidP="001C36A5">
      <w:pPr>
        <w:ind w:firstLine="567"/>
        <w:jc w:val="both"/>
        <w:rPr>
          <w:rFonts w:ascii="Times New Roman" w:hAnsi="Times New Roman" w:cs="Times New Roman"/>
          <w:b/>
          <w:color w:val="000000"/>
          <w:sz w:val="28"/>
          <w:szCs w:val="28"/>
          <w:highlight w:val="yellow"/>
        </w:rPr>
        <w:sectPr w:rsidR="009D7298" w:rsidSect="00490C20">
          <w:pgSz w:w="11906" w:h="16838"/>
          <w:pgMar w:top="1134" w:right="567" w:bottom="1134" w:left="1701" w:header="708" w:footer="708" w:gutter="0"/>
          <w:cols w:space="708"/>
          <w:titlePg/>
          <w:docGrid w:linePitch="360"/>
        </w:sectPr>
      </w:pPr>
    </w:p>
    <w:p w14:paraId="7DA63810" w14:textId="11D7CED6" w:rsidR="009D7298" w:rsidRDefault="009D7298" w:rsidP="00CB48C9">
      <w:pPr>
        <w:pStyle w:val="a3"/>
        <w:jc w:val="both"/>
        <w:rPr>
          <w:rFonts w:ascii="Times New Roman" w:hAnsi="Times New Roman" w:cs="Times New Roman"/>
          <w:sz w:val="28"/>
          <w:szCs w:val="28"/>
        </w:rPr>
      </w:pPr>
      <w:r w:rsidRPr="00CB48C9">
        <w:rPr>
          <w:rFonts w:ascii="Times New Roman" w:hAnsi="Times New Roman" w:cs="Times New Roman"/>
          <w:color w:val="000000"/>
          <w:sz w:val="28"/>
          <w:szCs w:val="28"/>
        </w:rPr>
        <w:lastRenderedPageBreak/>
        <w:t>Таблица</w:t>
      </w:r>
      <w:r w:rsidR="002C6886" w:rsidRPr="00CB48C9">
        <w:rPr>
          <w:rFonts w:ascii="Times New Roman" w:hAnsi="Times New Roman" w:cs="Times New Roman"/>
          <w:color w:val="000000"/>
          <w:sz w:val="28"/>
          <w:szCs w:val="28"/>
        </w:rPr>
        <w:t xml:space="preserve"> </w:t>
      </w:r>
      <w:r w:rsidR="00681C44" w:rsidRPr="00CB48C9">
        <w:rPr>
          <w:rFonts w:ascii="Times New Roman" w:hAnsi="Times New Roman" w:cs="Times New Roman"/>
          <w:color w:val="000000"/>
          <w:sz w:val="28"/>
          <w:szCs w:val="28"/>
        </w:rPr>
        <w:t>20</w:t>
      </w:r>
      <w:r w:rsidR="007F403E" w:rsidRPr="00CB48C9">
        <w:rPr>
          <w:rFonts w:ascii="Times New Roman" w:hAnsi="Times New Roman" w:cs="Times New Roman"/>
          <w:color w:val="000000"/>
          <w:sz w:val="28"/>
          <w:szCs w:val="28"/>
        </w:rPr>
        <w:t xml:space="preserve"> </w:t>
      </w:r>
      <w:r w:rsidR="00E3572D" w:rsidRPr="00CB48C9">
        <w:rPr>
          <w:rFonts w:ascii="Times New Roman" w:hAnsi="Times New Roman" w:cs="Times New Roman"/>
          <w:color w:val="000000"/>
          <w:sz w:val="28"/>
          <w:szCs w:val="28"/>
        </w:rPr>
        <w:t>–</w:t>
      </w:r>
      <w:r w:rsidRPr="00CB48C9">
        <w:rPr>
          <w:rFonts w:ascii="Times New Roman" w:hAnsi="Times New Roman" w:cs="Times New Roman"/>
          <w:sz w:val="28"/>
          <w:szCs w:val="28"/>
        </w:rPr>
        <w:t xml:space="preserve"> </w:t>
      </w:r>
      <w:r w:rsidR="00472395" w:rsidRPr="00CB48C9">
        <w:rPr>
          <w:rFonts w:ascii="Times New Roman" w:hAnsi="Times New Roman" w:cs="Times New Roman"/>
          <w:sz w:val="28"/>
          <w:szCs w:val="28"/>
        </w:rPr>
        <w:t xml:space="preserve">Содержание химических элементов в волосах населения </w:t>
      </w:r>
      <w:r w:rsidR="000B753E" w:rsidRPr="00CB48C9">
        <w:rPr>
          <w:rFonts w:ascii="Times New Roman" w:hAnsi="Times New Roman" w:cs="Times New Roman"/>
          <w:sz w:val="28"/>
          <w:szCs w:val="28"/>
        </w:rPr>
        <w:t>Южного Казахстана проживающих на территориях с различной природно-антропогенной нагрузкой</w:t>
      </w:r>
      <w:r w:rsidR="00CB48C9">
        <w:rPr>
          <w:rFonts w:ascii="Times New Roman" w:hAnsi="Times New Roman" w:cs="Times New Roman"/>
          <w:sz w:val="28"/>
          <w:szCs w:val="28"/>
        </w:rPr>
        <w:t xml:space="preserve">, </w:t>
      </w:r>
      <w:proofErr w:type="spellStart"/>
      <w:r w:rsidR="00CB48C9">
        <w:rPr>
          <w:rFonts w:ascii="Times New Roman" w:hAnsi="Times New Roman" w:cs="Times New Roman"/>
          <w:sz w:val="28"/>
          <w:szCs w:val="28"/>
        </w:rPr>
        <w:t>мк</w:t>
      </w:r>
      <w:proofErr w:type="spellEnd"/>
      <w:r w:rsidR="00CB48C9">
        <w:rPr>
          <w:rFonts w:ascii="Times New Roman" w:hAnsi="Times New Roman" w:cs="Times New Roman"/>
          <w:sz w:val="28"/>
          <w:szCs w:val="28"/>
        </w:rPr>
        <w:t>/кг (среднее содержание/минимум…максимум)</w:t>
      </w:r>
    </w:p>
    <w:p w14:paraId="1F26AC27" w14:textId="77777777" w:rsidR="00CB48C9" w:rsidRPr="00CB48C9" w:rsidRDefault="00CB48C9" w:rsidP="00CB48C9">
      <w:pPr>
        <w:pStyle w:val="a3"/>
        <w:jc w:val="both"/>
        <w:rPr>
          <w:rFonts w:ascii="Times New Roman" w:hAnsi="Times New Roman" w:cs="Times New Roman"/>
          <w:sz w:val="28"/>
          <w:szCs w:val="28"/>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9"/>
        <w:gridCol w:w="2124"/>
        <w:gridCol w:w="2208"/>
        <w:gridCol w:w="1755"/>
        <w:gridCol w:w="1081"/>
        <w:gridCol w:w="2069"/>
        <w:gridCol w:w="2215"/>
        <w:gridCol w:w="1883"/>
      </w:tblGrid>
      <w:tr w:rsidR="00C71D16" w:rsidRPr="00CB48C9" w14:paraId="0A9352C6" w14:textId="77777777" w:rsidTr="00CB48C9">
        <w:tc>
          <w:tcPr>
            <w:tcW w:w="1119" w:type="dxa"/>
            <w:shd w:val="clear" w:color="auto" w:fill="auto"/>
          </w:tcPr>
          <w:p w14:paraId="1E38BFAD" w14:textId="0259360D" w:rsidR="00C71D16" w:rsidRPr="00CB48C9" w:rsidRDefault="00C71D16"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Элементы</w:t>
            </w:r>
          </w:p>
        </w:tc>
        <w:tc>
          <w:tcPr>
            <w:tcW w:w="2124" w:type="dxa"/>
            <w:shd w:val="clear" w:color="auto" w:fill="auto"/>
          </w:tcPr>
          <w:p w14:paraId="021E0F8A" w14:textId="1E9D2E99" w:rsidR="00C71D16" w:rsidRPr="00CB48C9" w:rsidRDefault="00C71D16"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Уранодобывающий район</w:t>
            </w:r>
          </w:p>
        </w:tc>
        <w:tc>
          <w:tcPr>
            <w:tcW w:w="2208" w:type="dxa"/>
            <w:shd w:val="clear" w:color="auto" w:fill="auto"/>
          </w:tcPr>
          <w:p w14:paraId="5646E3BE" w14:textId="77510A2C" w:rsidR="00C71D16" w:rsidRPr="00CB48C9" w:rsidRDefault="00C71D16"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Сельскохозяйственный район</w:t>
            </w:r>
          </w:p>
        </w:tc>
        <w:tc>
          <w:tcPr>
            <w:tcW w:w="1755" w:type="dxa"/>
            <w:shd w:val="clear" w:color="auto" w:fill="auto"/>
          </w:tcPr>
          <w:p w14:paraId="789BDC38" w14:textId="7B6445F4" w:rsidR="00C71D16" w:rsidRPr="00CB48C9" w:rsidRDefault="00C71D16"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Промышленный район</w:t>
            </w:r>
          </w:p>
        </w:tc>
        <w:tc>
          <w:tcPr>
            <w:tcW w:w="1081" w:type="dxa"/>
            <w:shd w:val="clear" w:color="auto" w:fill="auto"/>
          </w:tcPr>
          <w:p w14:paraId="6487DF38" w14:textId="337B3EE1" w:rsidR="00C71D16" w:rsidRPr="00CB48C9" w:rsidRDefault="00C71D16"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Элементы</w:t>
            </w:r>
          </w:p>
        </w:tc>
        <w:tc>
          <w:tcPr>
            <w:tcW w:w="2069" w:type="dxa"/>
            <w:shd w:val="clear" w:color="auto" w:fill="auto"/>
          </w:tcPr>
          <w:p w14:paraId="4B8B6227" w14:textId="5F9FFE0A" w:rsidR="00C71D16" w:rsidRPr="00CB48C9" w:rsidRDefault="00C71D16"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Уранодобывающий район</w:t>
            </w:r>
          </w:p>
        </w:tc>
        <w:tc>
          <w:tcPr>
            <w:tcW w:w="2215" w:type="dxa"/>
            <w:shd w:val="clear" w:color="auto" w:fill="auto"/>
          </w:tcPr>
          <w:p w14:paraId="3D4140D8" w14:textId="1F14AD82" w:rsidR="00C71D16" w:rsidRPr="00CB48C9" w:rsidRDefault="00C71D16"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Сельскохозяйственный район</w:t>
            </w:r>
          </w:p>
        </w:tc>
        <w:tc>
          <w:tcPr>
            <w:tcW w:w="1883" w:type="dxa"/>
            <w:shd w:val="clear" w:color="auto" w:fill="auto"/>
          </w:tcPr>
          <w:p w14:paraId="0B616DAC" w14:textId="45E0946E" w:rsidR="00C71D16" w:rsidRPr="00CB48C9" w:rsidRDefault="00C71D16"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Промышленный район</w:t>
            </w:r>
          </w:p>
        </w:tc>
      </w:tr>
      <w:tr w:rsidR="000B753E" w:rsidRPr="00CB48C9" w14:paraId="68F4F1F9" w14:textId="77777777" w:rsidTr="00CB48C9">
        <w:tc>
          <w:tcPr>
            <w:tcW w:w="1119" w:type="dxa"/>
            <w:shd w:val="clear" w:color="auto" w:fill="auto"/>
          </w:tcPr>
          <w:p w14:paraId="2277CBCC" w14:textId="17F3CA7B" w:rsidR="000B753E" w:rsidRPr="00CB48C9" w:rsidRDefault="000B753E"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w:t>
            </w:r>
          </w:p>
        </w:tc>
        <w:tc>
          <w:tcPr>
            <w:tcW w:w="2124" w:type="dxa"/>
            <w:shd w:val="clear" w:color="auto" w:fill="auto"/>
          </w:tcPr>
          <w:p w14:paraId="68D227CD" w14:textId="7EAB8F2C" w:rsidR="000B753E" w:rsidRPr="00CB48C9" w:rsidRDefault="000B753E"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2</w:t>
            </w:r>
          </w:p>
        </w:tc>
        <w:tc>
          <w:tcPr>
            <w:tcW w:w="2208" w:type="dxa"/>
            <w:shd w:val="clear" w:color="auto" w:fill="auto"/>
          </w:tcPr>
          <w:p w14:paraId="614DC361" w14:textId="16A0778F" w:rsidR="000B753E" w:rsidRPr="00CB48C9" w:rsidRDefault="000B753E"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3</w:t>
            </w:r>
          </w:p>
        </w:tc>
        <w:tc>
          <w:tcPr>
            <w:tcW w:w="1755" w:type="dxa"/>
            <w:shd w:val="clear" w:color="auto" w:fill="auto"/>
          </w:tcPr>
          <w:p w14:paraId="7F4D4D41" w14:textId="25176412" w:rsidR="000B753E" w:rsidRPr="00CB48C9" w:rsidRDefault="000B753E"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4</w:t>
            </w:r>
          </w:p>
        </w:tc>
        <w:tc>
          <w:tcPr>
            <w:tcW w:w="1081" w:type="dxa"/>
            <w:shd w:val="clear" w:color="auto" w:fill="auto"/>
          </w:tcPr>
          <w:p w14:paraId="5399C1D4" w14:textId="0D66C615" w:rsidR="000B753E" w:rsidRPr="00CB48C9" w:rsidRDefault="000B753E"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5</w:t>
            </w:r>
          </w:p>
        </w:tc>
        <w:tc>
          <w:tcPr>
            <w:tcW w:w="2069" w:type="dxa"/>
            <w:shd w:val="clear" w:color="auto" w:fill="auto"/>
          </w:tcPr>
          <w:p w14:paraId="4CADCEBC" w14:textId="3AC9C84E" w:rsidR="000B753E" w:rsidRPr="00CB48C9" w:rsidRDefault="000B753E"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6</w:t>
            </w:r>
          </w:p>
        </w:tc>
        <w:tc>
          <w:tcPr>
            <w:tcW w:w="2215" w:type="dxa"/>
            <w:shd w:val="clear" w:color="auto" w:fill="auto"/>
          </w:tcPr>
          <w:p w14:paraId="42E0F1A4" w14:textId="6A162669" w:rsidR="000B753E" w:rsidRPr="00CB48C9" w:rsidRDefault="000B753E"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7</w:t>
            </w:r>
          </w:p>
        </w:tc>
        <w:tc>
          <w:tcPr>
            <w:tcW w:w="1883" w:type="dxa"/>
            <w:shd w:val="clear" w:color="auto" w:fill="auto"/>
          </w:tcPr>
          <w:p w14:paraId="4AA2F745" w14:textId="6ECC6E52" w:rsidR="000B753E" w:rsidRPr="00CB48C9" w:rsidRDefault="000B753E"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8</w:t>
            </w:r>
          </w:p>
        </w:tc>
      </w:tr>
      <w:tr w:rsidR="00C71D16" w:rsidRPr="00CB48C9" w14:paraId="7F430A0A" w14:textId="77777777" w:rsidTr="00CB48C9">
        <w:tc>
          <w:tcPr>
            <w:tcW w:w="1119" w:type="dxa"/>
            <w:vAlign w:val="center"/>
          </w:tcPr>
          <w:p w14:paraId="50DB268F" w14:textId="0D2492E3" w:rsidR="00C71D16" w:rsidRPr="00CB48C9" w:rsidRDefault="00C71D16" w:rsidP="00CB48C9">
            <w:pPr>
              <w:pStyle w:val="a3"/>
              <w:jc w:val="center"/>
              <w:rPr>
                <w:rFonts w:ascii="Times New Roman" w:hAnsi="Times New Roman" w:cs="Times New Roman"/>
                <w:sz w:val="20"/>
                <w:szCs w:val="20"/>
              </w:rPr>
            </w:pPr>
            <w:r w:rsidRPr="00CB48C9">
              <w:rPr>
                <w:rFonts w:ascii="Times New Roman" w:eastAsia="Times New Roman" w:hAnsi="Times New Roman" w:cs="Times New Roman"/>
                <w:sz w:val="20"/>
                <w:szCs w:val="20"/>
                <w:lang w:val="en-US"/>
              </w:rPr>
              <w:t>Li</w:t>
            </w:r>
          </w:p>
        </w:tc>
        <w:tc>
          <w:tcPr>
            <w:tcW w:w="2124" w:type="dxa"/>
          </w:tcPr>
          <w:p w14:paraId="00F0C0B2" w14:textId="4D5B33B9" w:rsidR="006777B7" w:rsidRPr="00CB48C9" w:rsidRDefault="00C32713"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w:t>
            </w:r>
            <w:r w:rsidR="0082685B" w:rsidRPr="00CB48C9">
              <w:rPr>
                <w:rFonts w:ascii="Times New Roman" w:hAnsi="Times New Roman" w:cs="Times New Roman"/>
                <w:sz w:val="20"/>
                <w:szCs w:val="20"/>
              </w:rPr>
              <w:t>09</w:t>
            </w:r>
          </w:p>
          <w:p w14:paraId="0263115F" w14:textId="480CF55A" w:rsidR="00C32713" w:rsidRPr="00CB48C9" w:rsidRDefault="00C32713"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0,0002…0,</w:t>
            </w:r>
            <w:r w:rsidR="0082685B" w:rsidRPr="00CB48C9">
              <w:rPr>
                <w:rFonts w:ascii="Times New Roman" w:hAnsi="Times New Roman" w:cs="Times New Roman"/>
                <w:sz w:val="20"/>
                <w:szCs w:val="20"/>
              </w:rPr>
              <w:t>41</w:t>
            </w:r>
          </w:p>
        </w:tc>
        <w:tc>
          <w:tcPr>
            <w:tcW w:w="2208" w:type="dxa"/>
          </w:tcPr>
          <w:p w14:paraId="61EFD211" w14:textId="1A98CD6C" w:rsidR="00B831DF" w:rsidRPr="00CB48C9" w:rsidRDefault="001A09F4"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rPr>
              <w:t>0,</w:t>
            </w:r>
            <w:r w:rsidR="00790F76" w:rsidRPr="00CB48C9">
              <w:rPr>
                <w:rFonts w:ascii="Times New Roman" w:hAnsi="Times New Roman" w:cs="Times New Roman"/>
                <w:sz w:val="20"/>
                <w:szCs w:val="20"/>
                <w:lang w:val="en-US"/>
              </w:rPr>
              <w:t>08</w:t>
            </w:r>
          </w:p>
          <w:p w14:paraId="2D9E1FB0" w14:textId="625ACD28" w:rsidR="001A09F4" w:rsidRPr="00CB48C9" w:rsidRDefault="001A09F4"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0,0002…0,</w:t>
            </w:r>
            <w:r w:rsidR="00790F76" w:rsidRPr="00CB48C9">
              <w:rPr>
                <w:rFonts w:ascii="Times New Roman" w:hAnsi="Times New Roman" w:cs="Times New Roman"/>
                <w:sz w:val="20"/>
                <w:szCs w:val="20"/>
                <w:lang w:val="en-US"/>
              </w:rPr>
              <w:t>2</w:t>
            </w:r>
            <w:r w:rsidR="0082685B" w:rsidRPr="00CB48C9">
              <w:rPr>
                <w:rFonts w:ascii="Times New Roman" w:hAnsi="Times New Roman" w:cs="Times New Roman"/>
                <w:sz w:val="20"/>
                <w:szCs w:val="20"/>
              </w:rPr>
              <w:t>7</w:t>
            </w:r>
          </w:p>
        </w:tc>
        <w:tc>
          <w:tcPr>
            <w:tcW w:w="1755" w:type="dxa"/>
            <w:shd w:val="clear" w:color="auto" w:fill="auto"/>
          </w:tcPr>
          <w:p w14:paraId="28694162" w14:textId="2BF7061E" w:rsidR="00B1498F" w:rsidRPr="00CB48C9" w:rsidRDefault="00741E15"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rPr>
              <w:t>0,</w:t>
            </w:r>
            <w:r w:rsidR="00790F76" w:rsidRPr="00CB48C9">
              <w:rPr>
                <w:rFonts w:ascii="Times New Roman" w:hAnsi="Times New Roman" w:cs="Times New Roman"/>
                <w:sz w:val="20"/>
                <w:szCs w:val="20"/>
                <w:lang w:val="en-US"/>
              </w:rPr>
              <w:t>23</w:t>
            </w:r>
          </w:p>
          <w:p w14:paraId="263262EE" w14:textId="3EB289BC" w:rsidR="00741E15" w:rsidRPr="00CB48C9" w:rsidRDefault="00741E15"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0,0002…0,7</w:t>
            </w:r>
          </w:p>
        </w:tc>
        <w:tc>
          <w:tcPr>
            <w:tcW w:w="1081" w:type="dxa"/>
          </w:tcPr>
          <w:p w14:paraId="5E10996D" w14:textId="1077D8F6" w:rsidR="00C71D16" w:rsidRPr="00CB48C9" w:rsidRDefault="00C71D16" w:rsidP="00CB48C9">
            <w:pPr>
              <w:pStyle w:val="a3"/>
              <w:jc w:val="center"/>
              <w:rPr>
                <w:rFonts w:ascii="Times New Roman" w:hAnsi="Times New Roman" w:cs="Times New Roman"/>
                <w:sz w:val="20"/>
                <w:szCs w:val="20"/>
              </w:rPr>
            </w:pPr>
            <w:r w:rsidRPr="00CB48C9">
              <w:rPr>
                <w:rFonts w:ascii="Times New Roman" w:eastAsia="Times New Roman" w:hAnsi="Times New Roman" w:cs="Times New Roman"/>
                <w:color w:val="000000"/>
                <w:sz w:val="20"/>
                <w:szCs w:val="20"/>
                <w:lang w:val="en-US"/>
              </w:rPr>
              <w:t>Cd</w:t>
            </w:r>
          </w:p>
        </w:tc>
        <w:tc>
          <w:tcPr>
            <w:tcW w:w="2069" w:type="dxa"/>
          </w:tcPr>
          <w:p w14:paraId="2DDD6724" w14:textId="6D11E5C6" w:rsidR="00C77E4A" w:rsidRPr="00CB48C9" w:rsidRDefault="0064112F"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rPr>
              <w:t>0,0</w:t>
            </w:r>
            <w:r w:rsidR="003102EB" w:rsidRPr="00CB48C9">
              <w:rPr>
                <w:rFonts w:ascii="Times New Roman" w:hAnsi="Times New Roman" w:cs="Times New Roman"/>
                <w:sz w:val="20"/>
                <w:szCs w:val="20"/>
                <w:lang w:val="en-US"/>
              </w:rPr>
              <w:t>4</w:t>
            </w:r>
          </w:p>
          <w:p w14:paraId="3DDAD05A" w14:textId="21681883" w:rsidR="0064112F" w:rsidRPr="00CB48C9" w:rsidRDefault="0064112F"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0,0001…0,83</w:t>
            </w:r>
          </w:p>
        </w:tc>
        <w:tc>
          <w:tcPr>
            <w:tcW w:w="2215" w:type="dxa"/>
          </w:tcPr>
          <w:p w14:paraId="1F398934" w14:textId="77777777" w:rsidR="00C71D16" w:rsidRPr="00CB48C9" w:rsidRDefault="00B81437"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0,04</w:t>
            </w:r>
          </w:p>
          <w:p w14:paraId="0E77D9CD" w14:textId="611BAC2B" w:rsidR="00B81437" w:rsidRPr="00CB48C9" w:rsidRDefault="00B81437"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0,0001…0,29</w:t>
            </w:r>
          </w:p>
        </w:tc>
        <w:tc>
          <w:tcPr>
            <w:tcW w:w="1883" w:type="dxa"/>
          </w:tcPr>
          <w:p w14:paraId="391C81AE" w14:textId="7E2AAD4B" w:rsidR="007E3CF8" w:rsidRPr="00CB48C9" w:rsidRDefault="00555FE6"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rPr>
              <w:t>0,0</w:t>
            </w:r>
            <w:r w:rsidR="003102EB" w:rsidRPr="00CB48C9">
              <w:rPr>
                <w:rFonts w:ascii="Times New Roman" w:hAnsi="Times New Roman" w:cs="Times New Roman"/>
                <w:sz w:val="20"/>
                <w:szCs w:val="20"/>
                <w:lang w:val="en-US"/>
              </w:rPr>
              <w:t>6</w:t>
            </w:r>
          </w:p>
          <w:p w14:paraId="26EB3D6E" w14:textId="2C7D9715" w:rsidR="00555FE6" w:rsidRPr="00CB48C9" w:rsidRDefault="00555FE6"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0,0001…0,4</w:t>
            </w:r>
          </w:p>
        </w:tc>
      </w:tr>
      <w:tr w:rsidR="00C71D16" w:rsidRPr="00CB48C9" w14:paraId="0C77F0AF" w14:textId="77777777" w:rsidTr="00CB48C9">
        <w:tc>
          <w:tcPr>
            <w:tcW w:w="1119" w:type="dxa"/>
            <w:vAlign w:val="center"/>
          </w:tcPr>
          <w:p w14:paraId="49E50E0E" w14:textId="4F23B5CD" w:rsidR="00C71D16" w:rsidRPr="00CB48C9" w:rsidRDefault="00C71D16" w:rsidP="00CB48C9">
            <w:pPr>
              <w:pStyle w:val="a3"/>
              <w:jc w:val="center"/>
              <w:rPr>
                <w:rFonts w:ascii="Times New Roman" w:hAnsi="Times New Roman" w:cs="Times New Roman"/>
                <w:sz w:val="20"/>
                <w:szCs w:val="20"/>
              </w:rPr>
            </w:pPr>
            <w:r w:rsidRPr="00CB48C9">
              <w:rPr>
                <w:rFonts w:ascii="Times New Roman" w:eastAsia="Times New Roman" w:hAnsi="Times New Roman" w:cs="Times New Roman"/>
                <w:sz w:val="20"/>
                <w:szCs w:val="20"/>
                <w:lang w:val="en-US"/>
              </w:rPr>
              <w:t>Be</w:t>
            </w:r>
          </w:p>
        </w:tc>
        <w:tc>
          <w:tcPr>
            <w:tcW w:w="2124" w:type="dxa"/>
          </w:tcPr>
          <w:p w14:paraId="7E6C23A5" w14:textId="77777777" w:rsidR="002C09FE" w:rsidRPr="00CB48C9" w:rsidRDefault="00C32713"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0,002</w:t>
            </w:r>
          </w:p>
          <w:p w14:paraId="735902A1" w14:textId="5E5B614C" w:rsidR="00C32713" w:rsidRPr="00CB48C9" w:rsidRDefault="00C32713"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0,0001…0,04</w:t>
            </w:r>
          </w:p>
        </w:tc>
        <w:tc>
          <w:tcPr>
            <w:tcW w:w="2208" w:type="dxa"/>
          </w:tcPr>
          <w:p w14:paraId="12DBB617" w14:textId="77777777" w:rsidR="00B831DF" w:rsidRPr="00CB48C9" w:rsidRDefault="001A09F4"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0,01</w:t>
            </w:r>
          </w:p>
          <w:p w14:paraId="38C6C8A2" w14:textId="6A230896" w:rsidR="001A09F4" w:rsidRPr="00CB48C9" w:rsidRDefault="001A09F4"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0,0001…0,05</w:t>
            </w:r>
          </w:p>
        </w:tc>
        <w:tc>
          <w:tcPr>
            <w:tcW w:w="1755" w:type="dxa"/>
            <w:shd w:val="clear" w:color="auto" w:fill="auto"/>
          </w:tcPr>
          <w:p w14:paraId="3DFC7E52" w14:textId="77777777" w:rsidR="00B1498F" w:rsidRPr="00CB48C9" w:rsidRDefault="00741E15"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0,003</w:t>
            </w:r>
          </w:p>
          <w:p w14:paraId="3D0BC94A" w14:textId="5E7DE6C8" w:rsidR="00741E15" w:rsidRPr="00CB48C9" w:rsidRDefault="00741E15"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0,0001…0,05</w:t>
            </w:r>
          </w:p>
        </w:tc>
        <w:tc>
          <w:tcPr>
            <w:tcW w:w="1081" w:type="dxa"/>
            <w:vAlign w:val="center"/>
          </w:tcPr>
          <w:p w14:paraId="08DD81CF" w14:textId="081F3DE0" w:rsidR="00C71D16" w:rsidRPr="00CB48C9" w:rsidRDefault="00C71D16" w:rsidP="00CB48C9">
            <w:pPr>
              <w:pStyle w:val="a3"/>
              <w:jc w:val="center"/>
              <w:rPr>
                <w:rFonts w:ascii="Times New Roman" w:hAnsi="Times New Roman" w:cs="Times New Roman"/>
                <w:sz w:val="20"/>
                <w:szCs w:val="20"/>
              </w:rPr>
            </w:pPr>
            <w:r w:rsidRPr="00CB48C9">
              <w:rPr>
                <w:rFonts w:ascii="Times New Roman" w:eastAsia="Times New Roman" w:hAnsi="Times New Roman" w:cs="Times New Roman"/>
                <w:color w:val="000000"/>
                <w:sz w:val="20"/>
                <w:szCs w:val="20"/>
                <w:lang w:val="en-US"/>
              </w:rPr>
              <w:t>In</w:t>
            </w:r>
          </w:p>
        </w:tc>
        <w:tc>
          <w:tcPr>
            <w:tcW w:w="2069" w:type="dxa"/>
          </w:tcPr>
          <w:p w14:paraId="3EB639E3" w14:textId="77777777" w:rsidR="00C77E4A" w:rsidRPr="00CB48C9" w:rsidRDefault="0064112F"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0,0006</w:t>
            </w:r>
          </w:p>
          <w:p w14:paraId="34C99ED1" w14:textId="7EF510C8" w:rsidR="0064112F" w:rsidRPr="00CB48C9" w:rsidRDefault="0064112F"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0,00002…0,02</w:t>
            </w:r>
          </w:p>
        </w:tc>
        <w:tc>
          <w:tcPr>
            <w:tcW w:w="2215" w:type="dxa"/>
          </w:tcPr>
          <w:p w14:paraId="6563F105" w14:textId="77777777" w:rsidR="00C71D16" w:rsidRPr="00CB48C9" w:rsidRDefault="00B81437"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0,003</w:t>
            </w:r>
          </w:p>
          <w:p w14:paraId="35DE8FBE" w14:textId="521EC5AD" w:rsidR="00B81437" w:rsidRPr="00CB48C9" w:rsidRDefault="00B81437"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0,0001…0,05</w:t>
            </w:r>
          </w:p>
        </w:tc>
        <w:tc>
          <w:tcPr>
            <w:tcW w:w="1883" w:type="dxa"/>
          </w:tcPr>
          <w:p w14:paraId="23B1312C" w14:textId="77777777" w:rsidR="007E3CF8" w:rsidRPr="00CB48C9" w:rsidRDefault="00555FE6"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0,001</w:t>
            </w:r>
          </w:p>
          <w:p w14:paraId="363D415E" w14:textId="070B3C3C" w:rsidR="00555FE6" w:rsidRPr="00CB48C9" w:rsidRDefault="00555FE6"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0,0001…0,02</w:t>
            </w:r>
          </w:p>
        </w:tc>
      </w:tr>
      <w:tr w:rsidR="00C71D16" w:rsidRPr="00CB48C9" w14:paraId="6E7E21B5" w14:textId="77777777" w:rsidTr="00CB48C9">
        <w:tc>
          <w:tcPr>
            <w:tcW w:w="1119" w:type="dxa"/>
            <w:vAlign w:val="center"/>
          </w:tcPr>
          <w:p w14:paraId="608B4039" w14:textId="77E00B92" w:rsidR="00C71D16" w:rsidRPr="00CB48C9" w:rsidRDefault="00C71D16" w:rsidP="00CB48C9">
            <w:pPr>
              <w:pStyle w:val="a3"/>
              <w:jc w:val="center"/>
              <w:rPr>
                <w:rFonts w:ascii="Times New Roman" w:eastAsia="Times New Roman" w:hAnsi="Times New Roman" w:cs="Times New Roman"/>
                <w:sz w:val="20"/>
                <w:szCs w:val="20"/>
                <w:lang w:val="en-US"/>
              </w:rPr>
            </w:pPr>
            <w:r w:rsidRPr="00CB48C9">
              <w:rPr>
                <w:rFonts w:ascii="Times New Roman" w:eastAsia="Times New Roman" w:hAnsi="Times New Roman" w:cs="Times New Roman"/>
                <w:sz w:val="20"/>
                <w:szCs w:val="20"/>
                <w:lang w:val="en-US"/>
              </w:rPr>
              <w:t>B</w:t>
            </w:r>
          </w:p>
        </w:tc>
        <w:tc>
          <w:tcPr>
            <w:tcW w:w="2124" w:type="dxa"/>
          </w:tcPr>
          <w:p w14:paraId="345BC0FC" w14:textId="77777777" w:rsidR="002C09FE" w:rsidRPr="00CB48C9" w:rsidRDefault="00C32713"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3,9</w:t>
            </w:r>
          </w:p>
          <w:p w14:paraId="592BA6DE" w14:textId="44B2F678" w:rsidR="00C32713" w:rsidRPr="00CB48C9" w:rsidRDefault="00C32713"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0,09…38</w:t>
            </w:r>
          </w:p>
        </w:tc>
        <w:tc>
          <w:tcPr>
            <w:tcW w:w="2208" w:type="dxa"/>
          </w:tcPr>
          <w:p w14:paraId="1DC96246" w14:textId="77777777" w:rsidR="00B831DF" w:rsidRPr="00CB48C9" w:rsidRDefault="006F58FE"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5,1</w:t>
            </w:r>
          </w:p>
          <w:p w14:paraId="7AAD7C85" w14:textId="04DAEB4B" w:rsidR="006F58FE" w:rsidRPr="00CB48C9" w:rsidRDefault="006F58FE"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0,002…25,6</w:t>
            </w:r>
          </w:p>
        </w:tc>
        <w:tc>
          <w:tcPr>
            <w:tcW w:w="1755" w:type="dxa"/>
            <w:shd w:val="clear" w:color="auto" w:fill="auto"/>
          </w:tcPr>
          <w:p w14:paraId="7818966C" w14:textId="77777777" w:rsidR="00B1498F" w:rsidRPr="00CB48C9" w:rsidRDefault="00741E15"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3,89</w:t>
            </w:r>
          </w:p>
          <w:p w14:paraId="6C8EED67" w14:textId="1009620A" w:rsidR="00741E15" w:rsidRPr="00CB48C9" w:rsidRDefault="00741E15"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0,002…20</w:t>
            </w:r>
          </w:p>
        </w:tc>
        <w:tc>
          <w:tcPr>
            <w:tcW w:w="1081" w:type="dxa"/>
            <w:vAlign w:val="center"/>
          </w:tcPr>
          <w:p w14:paraId="4236889F" w14:textId="3195628A" w:rsidR="00C71D16" w:rsidRPr="00CB48C9" w:rsidRDefault="00C71D16" w:rsidP="00CB48C9">
            <w:pPr>
              <w:pStyle w:val="a3"/>
              <w:jc w:val="center"/>
              <w:rPr>
                <w:rFonts w:ascii="Times New Roman" w:hAnsi="Times New Roman" w:cs="Times New Roman"/>
                <w:sz w:val="20"/>
                <w:szCs w:val="20"/>
              </w:rPr>
            </w:pPr>
            <w:r w:rsidRPr="00CB48C9">
              <w:rPr>
                <w:rFonts w:ascii="Times New Roman" w:eastAsia="Times New Roman" w:hAnsi="Times New Roman" w:cs="Times New Roman"/>
                <w:color w:val="000000"/>
                <w:sz w:val="20"/>
                <w:szCs w:val="20"/>
                <w:lang w:val="en-US"/>
              </w:rPr>
              <w:t>Sn</w:t>
            </w:r>
          </w:p>
        </w:tc>
        <w:tc>
          <w:tcPr>
            <w:tcW w:w="2069" w:type="dxa"/>
          </w:tcPr>
          <w:p w14:paraId="291BFC3A" w14:textId="77777777" w:rsidR="00C77E4A" w:rsidRPr="00CB48C9" w:rsidRDefault="0064112F"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0,36</w:t>
            </w:r>
          </w:p>
          <w:p w14:paraId="41240D82" w14:textId="6D71F0E2" w:rsidR="0064112F" w:rsidRPr="00CB48C9" w:rsidRDefault="0064112F"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0,0002…2,39</w:t>
            </w:r>
          </w:p>
        </w:tc>
        <w:tc>
          <w:tcPr>
            <w:tcW w:w="2215" w:type="dxa"/>
          </w:tcPr>
          <w:p w14:paraId="2ECB5DEA" w14:textId="77777777" w:rsidR="00C71D16" w:rsidRPr="00CB48C9" w:rsidRDefault="00B81437"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0,14</w:t>
            </w:r>
          </w:p>
          <w:p w14:paraId="1F271496" w14:textId="5A8C82EF" w:rsidR="00B81437" w:rsidRPr="00CB48C9" w:rsidRDefault="00B81437"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0,0002…0,95</w:t>
            </w:r>
          </w:p>
        </w:tc>
        <w:tc>
          <w:tcPr>
            <w:tcW w:w="1883" w:type="dxa"/>
          </w:tcPr>
          <w:p w14:paraId="3C2E195E" w14:textId="77777777" w:rsidR="007E3CF8" w:rsidRPr="00CB48C9" w:rsidRDefault="00555FE6"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0,26</w:t>
            </w:r>
          </w:p>
          <w:p w14:paraId="394D8899" w14:textId="3CC117A2" w:rsidR="00555FE6" w:rsidRPr="00CB48C9" w:rsidRDefault="00555FE6"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0,02…0,89</w:t>
            </w:r>
          </w:p>
        </w:tc>
      </w:tr>
      <w:tr w:rsidR="00C71D16" w:rsidRPr="00CB48C9" w14:paraId="691BEF56" w14:textId="77777777" w:rsidTr="00CB48C9">
        <w:tc>
          <w:tcPr>
            <w:tcW w:w="1119" w:type="dxa"/>
            <w:vAlign w:val="center"/>
          </w:tcPr>
          <w:p w14:paraId="2F4034BB" w14:textId="6FB9A56F" w:rsidR="00C71D16" w:rsidRPr="00CB48C9" w:rsidRDefault="00C71D16" w:rsidP="00CB48C9">
            <w:pPr>
              <w:pStyle w:val="a3"/>
              <w:jc w:val="center"/>
              <w:rPr>
                <w:rFonts w:ascii="Times New Roman" w:eastAsia="Times New Roman" w:hAnsi="Times New Roman" w:cs="Times New Roman"/>
                <w:sz w:val="20"/>
                <w:szCs w:val="20"/>
                <w:lang w:val="en-US"/>
              </w:rPr>
            </w:pPr>
            <w:r w:rsidRPr="00CB48C9">
              <w:rPr>
                <w:rFonts w:ascii="Times New Roman" w:eastAsia="Times New Roman" w:hAnsi="Times New Roman" w:cs="Times New Roman"/>
                <w:sz w:val="20"/>
                <w:szCs w:val="20"/>
                <w:lang w:val="en-US"/>
              </w:rPr>
              <w:t>Na</w:t>
            </w:r>
          </w:p>
        </w:tc>
        <w:tc>
          <w:tcPr>
            <w:tcW w:w="2124" w:type="dxa"/>
          </w:tcPr>
          <w:p w14:paraId="214A2B6D" w14:textId="77777777" w:rsidR="008A6E50" w:rsidRPr="00CB48C9" w:rsidRDefault="00E820F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605</w:t>
            </w:r>
          </w:p>
          <w:p w14:paraId="4D33C32C" w14:textId="477BC588" w:rsidR="00E820F1" w:rsidRPr="00CB48C9" w:rsidRDefault="00E820F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173…2543</w:t>
            </w:r>
          </w:p>
        </w:tc>
        <w:tc>
          <w:tcPr>
            <w:tcW w:w="2208" w:type="dxa"/>
          </w:tcPr>
          <w:p w14:paraId="09FFF2F8" w14:textId="77777777" w:rsidR="008A6E50" w:rsidRPr="00CB48C9" w:rsidRDefault="008A6E50"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465</w:t>
            </w:r>
          </w:p>
          <w:p w14:paraId="55D355A3" w14:textId="3B18CB8B" w:rsidR="00B831DF" w:rsidRPr="00CB48C9" w:rsidRDefault="008A6E50"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46…2203</w:t>
            </w:r>
          </w:p>
        </w:tc>
        <w:tc>
          <w:tcPr>
            <w:tcW w:w="1755" w:type="dxa"/>
            <w:shd w:val="clear" w:color="auto" w:fill="auto"/>
          </w:tcPr>
          <w:p w14:paraId="0B2135CA" w14:textId="77777777" w:rsidR="00B1498F" w:rsidRPr="00CB48C9" w:rsidRDefault="00F526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415</w:t>
            </w:r>
          </w:p>
          <w:p w14:paraId="27892236" w14:textId="184C61BB" w:rsidR="00F526C9" w:rsidRPr="00CB48C9" w:rsidRDefault="00F526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91…1079</w:t>
            </w:r>
          </w:p>
        </w:tc>
        <w:tc>
          <w:tcPr>
            <w:tcW w:w="1081" w:type="dxa"/>
          </w:tcPr>
          <w:p w14:paraId="52F23CD8" w14:textId="4AF214E6" w:rsidR="00C71D16" w:rsidRPr="00CB48C9" w:rsidRDefault="00C71D16"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lang w:val="en-US"/>
              </w:rPr>
              <w:t>Sb</w:t>
            </w:r>
          </w:p>
        </w:tc>
        <w:tc>
          <w:tcPr>
            <w:tcW w:w="2069" w:type="dxa"/>
          </w:tcPr>
          <w:p w14:paraId="284086FE" w14:textId="77777777" w:rsidR="00C77E4A" w:rsidRPr="00CB48C9" w:rsidRDefault="00E820F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0,02</w:t>
            </w:r>
          </w:p>
          <w:p w14:paraId="32151265" w14:textId="1077FF9C" w:rsidR="00E820F1" w:rsidRPr="00CB48C9" w:rsidRDefault="00E820F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0,004…0,05</w:t>
            </w:r>
          </w:p>
        </w:tc>
        <w:tc>
          <w:tcPr>
            <w:tcW w:w="2215" w:type="dxa"/>
          </w:tcPr>
          <w:p w14:paraId="5A0053AD" w14:textId="77777777" w:rsidR="00C71D16" w:rsidRPr="00CB48C9" w:rsidRDefault="008A6E50"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0,04</w:t>
            </w:r>
          </w:p>
          <w:p w14:paraId="6D6F840E" w14:textId="6607C3E7" w:rsidR="008A6E50" w:rsidRPr="00CB48C9" w:rsidRDefault="008A6E50"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0,005…0,28</w:t>
            </w:r>
          </w:p>
        </w:tc>
        <w:tc>
          <w:tcPr>
            <w:tcW w:w="1883" w:type="dxa"/>
          </w:tcPr>
          <w:p w14:paraId="526EE8F6" w14:textId="77777777" w:rsidR="007E3CF8" w:rsidRPr="00CB48C9" w:rsidRDefault="00F526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0,03</w:t>
            </w:r>
          </w:p>
          <w:p w14:paraId="6A2A0558" w14:textId="1E093B24" w:rsidR="00F526C9" w:rsidRPr="00CB48C9" w:rsidRDefault="00F526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0,01…0,05</w:t>
            </w:r>
          </w:p>
        </w:tc>
      </w:tr>
      <w:tr w:rsidR="00C71D16" w:rsidRPr="00CB48C9" w14:paraId="27667418" w14:textId="77777777" w:rsidTr="00CB48C9">
        <w:tc>
          <w:tcPr>
            <w:tcW w:w="1119" w:type="dxa"/>
            <w:vAlign w:val="center"/>
          </w:tcPr>
          <w:p w14:paraId="7BF8C11A" w14:textId="2080797D" w:rsidR="00C71D16" w:rsidRPr="00CB48C9" w:rsidRDefault="00C71D16" w:rsidP="00CB48C9">
            <w:pPr>
              <w:pStyle w:val="a3"/>
              <w:jc w:val="center"/>
              <w:rPr>
                <w:rFonts w:ascii="Times New Roman" w:eastAsia="Times New Roman" w:hAnsi="Times New Roman" w:cs="Times New Roman"/>
                <w:sz w:val="20"/>
                <w:szCs w:val="20"/>
                <w:lang w:val="en-US"/>
              </w:rPr>
            </w:pPr>
            <w:r w:rsidRPr="00CB48C9">
              <w:rPr>
                <w:rFonts w:ascii="Times New Roman" w:eastAsia="Times New Roman" w:hAnsi="Times New Roman" w:cs="Times New Roman"/>
                <w:color w:val="000000"/>
                <w:sz w:val="20"/>
                <w:szCs w:val="20"/>
                <w:lang w:val="en-US"/>
              </w:rPr>
              <w:t>Mg</w:t>
            </w:r>
          </w:p>
        </w:tc>
        <w:tc>
          <w:tcPr>
            <w:tcW w:w="2124" w:type="dxa"/>
          </w:tcPr>
          <w:p w14:paraId="35D922ED" w14:textId="77777777" w:rsidR="002C09FE" w:rsidRPr="00CB48C9" w:rsidRDefault="00C32713"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266</w:t>
            </w:r>
          </w:p>
          <w:p w14:paraId="11150919" w14:textId="265CBB2C" w:rsidR="00C32713" w:rsidRPr="00CB48C9" w:rsidRDefault="00C32713"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18,8…2129</w:t>
            </w:r>
          </w:p>
        </w:tc>
        <w:tc>
          <w:tcPr>
            <w:tcW w:w="2208" w:type="dxa"/>
          </w:tcPr>
          <w:p w14:paraId="1E6828FD" w14:textId="77777777" w:rsidR="00C71D16" w:rsidRPr="00CB48C9" w:rsidRDefault="006F58FE"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566</w:t>
            </w:r>
          </w:p>
          <w:p w14:paraId="6F0AAF50" w14:textId="0F124218" w:rsidR="006F58FE" w:rsidRPr="00CB48C9" w:rsidRDefault="006F58FE"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23…2707</w:t>
            </w:r>
          </w:p>
        </w:tc>
        <w:tc>
          <w:tcPr>
            <w:tcW w:w="1755" w:type="dxa"/>
            <w:shd w:val="clear" w:color="auto" w:fill="auto"/>
          </w:tcPr>
          <w:p w14:paraId="3900A11B" w14:textId="77777777" w:rsidR="00B1498F" w:rsidRPr="00CB48C9" w:rsidRDefault="00741E15"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319</w:t>
            </w:r>
          </w:p>
          <w:p w14:paraId="07F488DA" w14:textId="3125F014" w:rsidR="00741E15" w:rsidRPr="00CB48C9" w:rsidRDefault="00741E15"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16…3500</w:t>
            </w:r>
          </w:p>
        </w:tc>
        <w:tc>
          <w:tcPr>
            <w:tcW w:w="1081" w:type="dxa"/>
            <w:vAlign w:val="center"/>
          </w:tcPr>
          <w:p w14:paraId="4B32BF2E" w14:textId="441885B2" w:rsidR="00C71D16" w:rsidRPr="00CB48C9" w:rsidRDefault="00C71D16" w:rsidP="00CB48C9">
            <w:pPr>
              <w:pStyle w:val="a3"/>
              <w:jc w:val="center"/>
              <w:rPr>
                <w:rFonts w:ascii="Times New Roman" w:hAnsi="Times New Roman" w:cs="Times New Roman"/>
                <w:sz w:val="20"/>
                <w:szCs w:val="20"/>
              </w:rPr>
            </w:pPr>
            <w:proofErr w:type="spellStart"/>
            <w:r w:rsidRPr="00CB48C9">
              <w:rPr>
                <w:rFonts w:ascii="Times New Roman" w:eastAsia="Times New Roman" w:hAnsi="Times New Roman" w:cs="Times New Roman"/>
                <w:color w:val="000000"/>
                <w:sz w:val="20"/>
                <w:szCs w:val="20"/>
                <w:lang w:val="en-US"/>
              </w:rPr>
              <w:t>Te</w:t>
            </w:r>
            <w:proofErr w:type="spellEnd"/>
          </w:p>
        </w:tc>
        <w:tc>
          <w:tcPr>
            <w:tcW w:w="2069" w:type="dxa"/>
          </w:tcPr>
          <w:p w14:paraId="343362BE" w14:textId="77777777" w:rsidR="00CD3A80" w:rsidRPr="00CB48C9" w:rsidRDefault="0064112F"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0,003</w:t>
            </w:r>
          </w:p>
          <w:p w14:paraId="74DD1316" w14:textId="733D9804" w:rsidR="0064112F" w:rsidRPr="00CB48C9" w:rsidRDefault="0064112F"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0,0003…0,08</w:t>
            </w:r>
          </w:p>
        </w:tc>
        <w:tc>
          <w:tcPr>
            <w:tcW w:w="2215" w:type="dxa"/>
          </w:tcPr>
          <w:p w14:paraId="69A6F5B9" w14:textId="77777777" w:rsidR="00C71D16" w:rsidRPr="00CB48C9" w:rsidRDefault="00B81437"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0,01</w:t>
            </w:r>
          </w:p>
          <w:p w14:paraId="603228DA" w14:textId="4CD840DA" w:rsidR="00B81437" w:rsidRPr="00CB48C9" w:rsidRDefault="00B81437"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0,0005…0,25</w:t>
            </w:r>
          </w:p>
        </w:tc>
        <w:tc>
          <w:tcPr>
            <w:tcW w:w="1883" w:type="dxa"/>
          </w:tcPr>
          <w:p w14:paraId="10A18B5B" w14:textId="77777777" w:rsidR="007E3CF8" w:rsidRPr="00CB48C9" w:rsidRDefault="00555FE6"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0,03</w:t>
            </w:r>
          </w:p>
          <w:p w14:paraId="7F5628C1" w14:textId="02AB20A2" w:rsidR="00555FE6" w:rsidRPr="00CB48C9" w:rsidRDefault="00555FE6"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0,0005…0,25</w:t>
            </w:r>
          </w:p>
        </w:tc>
      </w:tr>
      <w:tr w:rsidR="00C71D16" w:rsidRPr="00CB48C9" w14:paraId="791750F6" w14:textId="77777777" w:rsidTr="00CB48C9">
        <w:tc>
          <w:tcPr>
            <w:tcW w:w="1119" w:type="dxa"/>
            <w:vAlign w:val="center"/>
          </w:tcPr>
          <w:p w14:paraId="42A77811" w14:textId="0E89DAB1" w:rsidR="00C71D16" w:rsidRPr="00CB48C9" w:rsidRDefault="00C71D16" w:rsidP="00CB48C9">
            <w:pPr>
              <w:pStyle w:val="a3"/>
              <w:jc w:val="center"/>
              <w:rPr>
                <w:rFonts w:ascii="Times New Roman" w:eastAsia="Times New Roman" w:hAnsi="Times New Roman" w:cs="Times New Roman"/>
                <w:color w:val="000000"/>
                <w:sz w:val="20"/>
                <w:szCs w:val="20"/>
                <w:lang w:val="en-US"/>
              </w:rPr>
            </w:pPr>
            <w:r w:rsidRPr="00CB48C9">
              <w:rPr>
                <w:rFonts w:ascii="Times New Roman" w:eastAsia="Times New Roman" w:hAnsi="Times New Roman" w:cs="Times New Roman"/>
                <w:color w:val="000000"/>
                <w:sz w:val="20"/>
                <w:szCs w:val="20"/>
                <w:lang w:val="en-US"/>
              </w:rPr>
              <w:t>Al</w:t>
            </w:r>
          </w:p>
        </w:tc>
        <w:tc>
          <w:tcPr>
            <w:tcW w:w="2124" w:type="dxa"/>
          </w:tcPr>
          <w:p w14:paraId="1CED6E07" w14:textId="77777777" w:rsidR="002C09FE" w:rsidRPr="00CB48C9" w:rsidRDefault="00C32713"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57</w:t>
            </w:r>
          </w:p>
          <w:p w14:paraId="2DB5F8EC" w14:textId="408DBD99" w:rsidR="00C32713" w:rsidRPr="00CB48C9" w:rsidRDefault="00C32713"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rPr>
              <w:t>0,30…</w:t>
            </w:r>
            <w:r w:rsidR="00790F76" w:rsidRPr="00CB48C9">
              <w:rPr>
                <w:rFonts w:ascii="Times New Roman" w:hAnsi="Times New Roman" w:cs="Times New Roman"/>
                <w:sz w:val="20"/>
                <w:szCs w:val="20"/>
                <w:lang w:val="en-US"/>
              </w:rPr>
              <w:t>329</w:t>
            </w:r>
          </w:p>
        </w:tc>
        <w:tc>
          <w:tcPr>
            <w:tcW w:w="2208" w:type="dxa"/>
          </w:tcPr>
          <w:p w14:paraId="39BBFB9C" w14:textId="1B7AEFD4" w:rsidR="00C71D16" w:rsidRPr="00CB48C9" w:rsidRDefault="00790F76"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lang w:val="en-US"/>
              </w:rPr>
              <w:t>62</w:t>
            </w:r>
          </w:p>
          <w:p w14:paraId="391B39EB" w14:textId="67A1E4EB" w:rsidR="006F58FE" w:rsidRPr="00CB48C9" w:rsidRDefault="006F58FE"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0,3…661</w:t>
            </w:r>
          </w:p>
        </w:tc>
        <w:tc>
          <w:tcPr>
            <w:tcW w:w="1755" w:type="dxa"/>
            <w:shd w:val="clear" w:color="auto" w:fill="auto"/>
          </w:tcPr>
          <w:p w14:paraId="4BA8E98D" w14:textId="0C8FDC6A" w:rsidR="00B1498F" w:rsidRPr="00CB48C9" w:rsidRDefault="00790F76"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lang w:val="en-US"/>
              </w:rPr>
              <w:t>114</w:t>
            </w:r>
          </w:p>
          <w:p w14:paraId="6489D173" w14:textId="1D531FB3" w:rsidR="00741E15" w:rsidRPr="00CB48C9" w:rsidRDefault="00741E15"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rPr>
              <w:t>0,3…</w:t>
            </w:r>
            <w:r w:rsidR="00790F76" w:rsidRPr="00CB48C9">
              <w:rPr>
                <w:rFonts w:ascii="Times New Roman" w:hAnsi="Times New Roman" w:cs="Times New Roman"/>
                <w:sz w:val="20"/>
                <w:szCs w:val="20"/>
                <w:lang w:val="en-US"/>
              </w:rPr>
              <w:t>1153</w:t>
            </w:r>
          </w:p>
        </w:tc>
        <w:tc>
          <w:tcPr>
            <w:tcW w:w="1081" w:type="dxa"/>
            <w:vAlign w:val="center"/>
          </w:tcPr>
          <w:p w14:paraId="163503E5" w14:textId="7BCDE06B" w:rsidR="00C71D16" w:rsidRPr="00CB48C9" w:rsidRDefault="00C71D16" w:rsidP="00CB48C9">
            <w:pPr>
              <w:pStyle w:val="a3"/>
              <w:jc w:val="center"/>
              <w:rPr>
                <w:rFonts w:ascii="Times New Roman" w:hAnsi="Times New Roman" w:cs="Times New Roman"/>
                <w:sz w:val="20"/>
                <w:szCs w:val="20"/>
              </w:rPr>
            </w:pPr>
            <w:r w:rsidRPr="00CB48C9">
              <w:rPr>
                <w:rFonts w:ascii="Times New Roman" w:eastAsia="Times New Roman" w:hAnsi="Times New Roman" w:cs="Times New Roman"/>
                <w:color w:val="000000"/>
                <w:sz w:val="20"/>
                <w:szCs w:val="20"/>
                <w:lang w:val="en-US"/>
              </w:rPr>
              <w:t>I</w:t>
            </w:r>
          </w:p>
        </w:tc>
        <w:tc>
          <w:tcPr>
            <w:tcW w:w="2069" w:type="dxa"/>
          </w:tcPr>
          <w:p w14:paraId="0AD996FD" w14:textId="77777777" w:rsidR="00CD3A80" w:rsidRPr="00CB48C9" w:rsidRDefault="0064112F"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0,95</w:t>
            </w:r>
          </w:p>
          <w:p w14:paraId="0AE316E0" w14:textId="6B7AE926" w:rsidR="0064112F" w:rsidRPr="00CB48C9" w:rsidRDefault="0064112F"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0,01…12,4</w:t>
            </w:r>
          </w:p>
        </w:tc>
        <w:tc>
          <w:tcPr>
            <w:tcW w:w="2215" w:type="dxa"/>
          </w:tcPr>
          <w:p w14:paraId="6DF54E54" w14:textId="77777777" w:rsidR="00C71D16" w:rsidRPr="00CB48C9" w:rsidRDefault="00B81437"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2,57</w:t>
            </w:r>
          </w:p>
          <w:p w14:paraId="44F14912" w14:textId="162E98F6" w:rsidR="00B81437" w:rsidRPr="00CB48C9" w:rsidRDefault="00B81437"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0,01…61</w:t>
            </w:r>
          </w:p>
        </w:tc>
        <w:tc>
          <w:tcPr>
            <w:tcW w:w="1883" w:type="dxa"/>
          </w:tcPr>
          <w:p w14:paraId="1FFCC302" w14:textId="77777777" w:rsidR="007E3CF8" w:rsidRPr="00CB48C9" w:rsidRDefault="00555FE6"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1,08</w:t>
            </w:r>
          </w:p>
          <w:p w14:paraId="778D0C21" w14:textId="710E7DE0" w:rsidR="00555FE6" w:rsidRPr="00CB48C9" w:rsidRDefault="00555FE6"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0,15…2,91</w:t>
            </w:r>
          </w:p>
        </w:tc>
      </w:tr>
      <w:tr w:rsidR="00C71D16" w:rsidRPr="00CB48C9" w14:paraId="06C629C0" w14:textId="77777777" w:rsidTr="00CB48C9">
        <w:tc>
          <w:tcPr>
            <w:tcW w:w="1119" w:type="dxa"/>
            <w:vAlign w:val="center"/>
          </w:tcPr>
          <w:p w14:paraId="5D4BA2F5" w14:textId="7B3C6D6F" w:rsidR="00C71D16" w:rsidRPr="00CB48C9" w:rsidRDefault="00C71D16" w:rsidP="00CB48C9">
            <w:pPr>
              <w:pStyle w:val="a3"/>
              <w:jc w:val="center"/>
              <w:rPr>
                <w:rFonts w:ascii="Times New Roman" w:eastAsia="Times New Roman" w:hAnsi="Times New Roman" w:cs="Times New Roman"/>
                <w:color w:val="000000"/>
                <w:sz w:val="20"/>
                <w:szCs w:val="20"/>
                <w:lang w:val="en-US"/>
              </w:rPr>
            </w:pPr>
            <w:r w:rsidRPr="00CB48C9">
              <w:rPr>
                <w:rFonts w:ascii="Times New Roman" w:eastAsia="Times New Roman" w:hAnsi="Times New Roman" w:cs="Times New Roman"/>
                <w:color w:val="000000"/>
                <w:sz w:val="20"/>
                <w:szCs w:val="20"/>
                <w:lang w:val="en-US"/>
              </w:rPr>
              <w:t>Si</w:t>
            </w:r>
          </w:p>
        </w:tc>
        <w:tc>
          <w:tcPr>
            <w:tcW w:w="2124" w:type="dxa"/>
          </w:tcPr>
          <w:p w14:paraId="47F3FDBD" w14:textId="77777777" w:rsidR="00B07D9F" w:rsidRPr="00CB48C9" w:rsidRDefault="00B07D9F"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lang w:val="en-US"/>
              </w:rPr>
              <w:t>985</w:t>
            </w:r>
          </w:p>
          <w:p w14:paraId="39B780A6" w14:textId="7F46533B" w:rsidR="00C32713" w:rsidRPr="00CB48C9" w:rsidRDefault="00C32713"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10…5999</w:t>
            </w:r>
          </w:p>
        </w:tc>
        <w:tc>
          <w:tcPr>
            <w:tcW w:w="2208" w:type="dxa"/>
          </w:tcPr>
          <w:p w14:paraId="102B9477" w14:textId="77777777" w:rsidR="00C71D16" w:rsidRPr="00CB48C9" w:rsidRDefault="006F58FE"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449</w:t>
            </w:r>
          </w:p>
          <w:p w14:paraId="4FCF2C82" w14:textId="5480166E" w:rsidR="006F58FE" w:rsidRPr="00CB48C9" w:rsidRDefault="006F58FE"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2…2142</w:t>
            </w:r>
          </w:p>
        </w:tc>
        <w:tc>
          <w:tcPr>
            <w:tcW w:w="1755" w:type="dxa"/>
            <w:shd w:val="clear" w:color="auto" w:fill="auto"/>
          </w:tcPr>
          <w:p w14:paraId="55C436DB" w14:textId="77777777" w:rsidR="00B1498F" w:rsidRPr="00CB48C9" w:rsidRDefault="00741E15"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273</w:t>
            </w:r>
          </w:p>
          <w:p w14:paraId="59EB46A6" w14:textId="5FC018AC" w:rsidR="00741E15" w:rsidRPr="00CB48C9" w:rsidRDefault="00741E15"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16…1415</w:t>
            </w:r>
          </w:p>
        </w:tc>
        <w:tc>
          <w:tcPr>
            <w:tcW w:w="1081" w:type="dxa"/>
          </w:tcPr>
          <w:p w14:paraId="32023CD3" w14:textId="24275226" w:rsidR="00C71D16" w:rsidRPr="00CB48C9" w:rsidRDefault="00C71D16"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lang w:val="en-US"/>
              </w:rPr>
              <w:t>Cs</w:t>
            </w:r>
          </w:p>
        </w:tc>
        <w:tc>
          <w:tcPr>
            <w:tcW w:w="2069" w:type="dxa"/>
          </w:tcPr>
          <w:p w14:paraId="5D488FEC" w14:textId="77777777" w:rsidR="00CD3A80" w:rsidRPr="00CB48C9" w:rsidRDefault="00E820F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0,009</w:t>
            </w:r>
          </w:p>
          <w:p w14:paraId="1AE4416C" w14:textId="5DF1AF78" w:rsidR="00E820F1" w:rsidRPr="00CB48C9" w:rsidRDefault="00E820F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0,0005…0,13</w:t>
            </w:r>
          </w:p>
        </w:tc>
        <w:tc>
          <w:tcPr>
            <w:tcW w:w="2215" w:type="dxa"/>
          </w:tcPr>
          <w:p w14:paraId="2F4A5B5F" w14:textId="77777777" w:rsidR="00C71D16" w:rsidRPr="00CB48C9" w:rsidRDefault="008A6E50"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0,01</w:t>
            </w:r>
          </w:p>
          <w:p w14:paraId="41AE8CBF" w14:textId="5E18FEAD" w:rsidR="008A6E50" w:rsidRPr="00CB48C9" w:rsidRDefault="008A6E50"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0,0005…0,03</w:t>
            </w:r>
          </w:p>
        </w:tc>
        <w:tc>
          <w:tcPr>
            <w:tcW w:w="1883" w:type="dxa"/>
          </w:tcPr>
          <w:p w14:paraId="13158EAA" w14:textId="77777777" w:rsidR="007E3CF8" w:rsidRPr="00CB48C9" w:rsidRDefault="00F526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0,007</w:t>
            </w:r>
          </w:p>
          <w:p w14:paraId="605A6449" w14:textId="59919DD0" w:rsidR="00F526C9" w:rsidRPr="00CB48C9" w:rsidRDefault="00F526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0,0001…0,02</w:t>
            </w:r>
          </w:p>
        </w:tc>
      </w:tr>
      <w:tr w:rsidR="00C71D16" w:rsidRPr="00CB48C9" w14:paraId="68565AEE" w14:textId="77777777" w:rsidTr="00CB48C9">
        <w:tc>
          <w:tcPr>
            <w:tcW w:w="1119" w:type="dxa"/>
            <w:vAlign w:val="center"/>
          </w:tcPr>
          <w:p w14:paraId="7D2A0251" w14:textId="53EB4895" w:rsidR="00C71D16" w:rsidRPr="00CB48C9" w:rsidRDefault="00C71D16" w:rsidP="00CB48C9">
            <w:pPr>
              <w:pStyle w:val="a3"/>
              <w:jc w:val="center"/>
              <w:rPr>
                <w:rFonts w:ascii="Times New Roman" w:eastAsia="Times New Roman" w:hAnsi="Times New Roman" w:cs="Times New Roman"/>
                <w:color w:val="000000"/>
                <w:sz w:val="20"/>
                <w:szCs w:val="20"/>
                <w:lang w:val="en-US"/>
              </w:rPr>
            </w:pPr>
            <w:r w:rsidRPr="00CB48C9">
              <w:rPr>
                <w:rFonts w:ascii="Times New Roman" w:eastAsia="Times New Roman" w:hAnsi="Times New Roman" w:cs="Times New Roman"/>
                <w:color w:val="000000"/>
                <w:sz w:val="20"/>
                <w:szCs w:val="20"/>
                <w:lang w:val="en-US"/>
              </w:rPr>
              <w:t>P</w:t>
            </w:r>
          </w:p>
        </w:tc>
        <w:tc>
          <w:tcPr>
            <w:tcW w:w="2124" w:type="dxa"/>
          </w:tcPr>
          <w:p w14:paraId="6B7614DA" w14:textId="77777777" w:rsidR="00532B8A" w:rsidRPr="00CB48C9" w:rsidRDefault="00C32713"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826</w:t>
            </w:r>
          </w:p>
          <w:p w14:paraId="4FA7C8F2" w14:textId="3280A102" w:rsidR="00C32713" w:rsidRPr="00CB48C9" w:rsidRDefault="00C32713"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25,8…26414</w:t>
            </w:r>
          </w:p>
        </w:tc>
        <w:tc>
          <w:tcPr>
            <w:tcW w:w="2208" w:type="dxa"/>
          </w:tcPr>
          <w:p w14:paraId="46CCB559" w14:textId="77777777" w:rsidR="00C71D16" w:rsidRPr="00CB48C9" w:rsidRDefault="006F58FE"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526</w:t>
            </w:r>
          </w:p>
          <w:p w14:paraId="72D4DEED" w14:textId="4FE914BD" w:rsidR="006F58FE" w:rsidRPr="00CB48C9" w:rsidRDefault="006F58FE"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115…1466</w:t>
            </w:r>
          </w:p>
        </w:tc>
        <w:tc>
          <w:tcPr>
            <w:tcW w:w="1755" w:type="dxa"/>
            <w:shd w:val="clear" w:color="auto" w:fill="auto"/>
          </w:tcPr>
          <w:p w14:paraId="30333418" w14:textId="77777777" w:rsidR="00B1498F" w:rsidRPr="00CB48C9" w:rsidRDefault="00741E15"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256</w:t>
            </w:r>
          </w:p>
          <w:p w14:paraId="6B792354" w14:textId="0BFB7E1B" w:rsidR="00741E15" w:rsidRPr="00CB48C9" w:rsidRDefault="00741E15"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65…934</w:t>
            </w:r>
          </w:p>
        </w:tc>
        <w:tc>
          <w:tcPr>
            <w:tcW w:w="1081" w:type="dxa"/>
          </w:tcPr>
          <w:p w14:paraId="214D49D3" w14:textId="1387373A" w:rsidR="00C71D16" w:rsidRPr="00CB48C9" w:rsidRDefault="00C71D16"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lang w:val="en-US"/>
              </w:rPr>
              <w:t>Ba</w:t>
            </w:r>
          </w:p>
        </w:tc>
        <w:tc>
          <w:tcPr>
            <w:tcW w:w="2069" w:type="dxa"/>
          </w:tcPr>
          <w:p w14:paraId="58809BD5" w14:textId="77777777" w:rsidR="00CD3A80" w:rsidRPr="00CB48C9" w:rsidRDefault="00E820F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66</w:t>
            </w:r>
          </w:p>
          <w:p w14:paraId="2D15E451" w14:textId="22FA91A2" w:rsidR="00E820F1" w:rsidRPr="00CB48C9" w:rsidRDefault="00E820F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0,15…1005</w:t>
            </w:r>
          </w:p>
        </w:tc>
        <w:tc>
          <w:tcPr>
            <w:tcW w:w="2215" w:type="dxa"/>
          </w:tcPr>
          <w:p w14:paraId="1DDD0780" w14:textId="77777777" w:rsidR="00C71D16" w:rsidRPr="00CB48C9" w:rsidRDefault="008A6E50"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96</w:t>
            </w:r>
          </w:p>
          <w:p w14:paraId="3BE4C7E6" w14:textId="257CBD37" w:rsidR="008A6E50" w:rsidRPr="00CB48C9" w:rsidRDefault="008A6E50"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0,14…1526</w:t>
            </w:r>
          </w:p>
        </w:tc>
        <w:tc>
          <w:tcPr>
            <w:tcW w:w="1883" w:type="dxa"/>
          </w:tcPr>
          <w:p w14:paraId="578E7AD1" w14:textId="77777777" w:rsidR="007E3CF8" w:rsidRPr="00CB48C9" w:rsidRDefault="00F526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53</w:t>
            </w:r>
          </w:p>
          <w:p w14:paraId="52D59F8A" w14:textId="4AE6A5E7" w:rsidR="00F526C9" w:rsidRPr="00CB48C9" w:rsidRDefault="00F526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0,62…438</w:t>
            </w:r>
          </w:p>
        </w:tc>
      </w:tr>
      <w:tr w:rsidR="00C71D16" w:rsidRPr="00CB48C9" w14:paraId="7F501CD7" w14:textId="77777777" w:rsidTr="00CB48C9">
        <w:tc>
          <w:tcPr>
            <w:tcW w:w="1119" w:type="dxa"/>
            <w:vAlign w:val="center"/>
          </w:tcPr>
          <w:p w14:paraId="2A64FB1F" w14:textId="3F6F5F23" w:rsidR="00C71D16" w:rsidRPr="00CB48C9" w:rsidRDefault="00C71D16" w:rsidP="00CB48C9">
            <w:pPr>
              <w:pStyle w:val="a3"/>
              <w:jc w:val="center"/>
              <w:rPr>
                <w:rFonts w:ascii="Times New Roman" w:eastAsia="Times New Roman" w:hAnsi="Times New Roman" w:cs="Times New Roman"/>
                <w:color w:val="000000"/>
                <w:sz w:val="20"/>
                <w:szCs w:val="20"/>
                <w:lang w:val="en-US"/>
              </w:rPr>
            </w:pPr>
            <w:r w:rsidRPr="00CB48C9">
              <w:rPr>
                <w:rFonts w:ascii="Times New Roman" w:eastAsia="Times New Roman" w:hAnsi="Times New Roman" w:cs="Times New Roman"/>
                <w:color w:val="000000"/>
                <w:sz w:val="20"/>
                <w:szCs w:val="20"/>
                <w:lang w:val="en-US"/>
              </w:rPr>
              <w:t>S</w:t>
            </w:r>
          </w:p>
        </w:tc>
        <w:tc>
          <w:tcPr>
            <w:tcW w:w="2124" w:type="dxa"/>
          </w:tcPr>
          <w:p w14:paraId="385C7612" w14:textId="77777777" w:rsidR="00532B8A" w:rsidRPr="00CB48C9" w:rsidRDefault="00C32713"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146068</w:t>
            </w:r>
          </w:p>
          <w:p w14:paraId="7F02AAF3" w14:textId="22F66FBC" w:rsidR="00C32713" w:rsidRPr="00CB48C9" w:rsidRDefault="00C32713"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2110…574690</w:t>
            </w:r>
          </w:p>
        </w:tc>
        <w:tc>
          <w:tcPr>
            <w:tcW w:w="2208" w:type="dxa"/>
          </w:tcPr>
          <w:p w14:paraId="01DC8036" w14:textId="77777777" w:rsidR="00C71D16" w:rsidRPr="00CB48C9" w:rsidRDefault="006F58FE"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85416</w:t>
            </w:r>
          </w:p>
          <w:p w14:paraId="2465328D" w14:textId="02CEB85A" w:rsidR="006F58FE" w:rsidRPr="00CB48C9" w:rsidRDefault="006F58FE"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560…197658</w:t>
            </w:r>
          </w:p>
        </w:tc>
        <w:tc>
          <w:tcPr>
            <w:tcW w:w="1755" w:type="dxa"/>
            <w:shd w:val="clear" w:color="auto" w:fill="auto"/>
          </w:tcPr>
          <w:p w14:paraId="113D02E1" w14:textId="77777777" w:rsidR="00B1498F" w:rsidRPr="00CB48C9" w:rsidRDefault="00741E15"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105521</w:t>
            </w:r>
          </w:p>
          <w:p w14:paraId="595111E1" w14:textId="51E98065" w:rsidR="00741E15" w:rsidRPr="00CB48C9" w:rsidRDefault="00741E15"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5910…185658</w:t>
            </w:r>
          </w:p>
        </w:tc>
        <w:tc>
          <w:tcPr>
            <w:tcW w:w="1081" w:type="dxa"/>
          </w:tcPr>
          <w:p w14:paraId="1627C998" w14:textId="455E611F" w:rsidR="00C71D16" w:rsidRPr="00CB48C9" w:rsidRDefault="00C71D16"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lang w:val="fr-FR"/>
              </w:rPr>
              <w:t>La</w:t>
            </w:r>
          </w:p>
        </w:tc>
        <w:tc>
          <w:tcPr>
            <w:tcW w:w="2069" w:type="dxa"/>
          </w:tcPr>
          <w:p w14:paraId="1BE177F4" w14:textId="77777777" w:rsidR="00C30E49" w:rsidRPr="00CB48C9" w:rsidRDefault="00E820F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0,02</w:t>
            </w:r>
          </w:p>
          <w:p w14:paraId="0F6D926E" w14:textId="41E4F02C" w:rsidR="00E820F1" w:rsidRPr="00CB48C9" w:rsidRDefault="00E820F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0,003…0,04</w:t>
            </w:r>
          </w:p>
        </w:tc>
        <w:tc>
          <w:tcPr>
            <w:tcW w:w="2215" w:type="dxa"/>
          </w:tcPr>
          <w:p w14:paraId="5944A4A0" w14:textId="77777777" w:rsidR="00C71D16" w:rsidRPr="00CB48C9" w:rsidRDefault="008A6E50"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0,01</w:t>
            </w:r>
          </w:p>
          <w:p w14:paraId="79974100" w14:textId="3FD4C4F5" w:rsidR="008A6E50" w:rsidRPr="00CB48C9" w:rsidRDefault="008A6E50"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0,002…0,06</w:t>
            </w:r>
          </w:p>
        </w:tc>
        <w:tc>
          <w:tcPr>
            <w:tcW w:w="1883" w:type="dxa"/>
          </w:tcPr>
          <w:p w14:paraId="401482B5" w14:textId="77777777" w:rsidR="007E3CF8" w:rsidRPr="00CB48C9" w:rsidRDefault="00F526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0,04</w:t>
            </w:r>
          </w:p>
          <w:p w14:paraId="3AA5A24C" w14:textId="596D22EB" w:rsidR="00F526C9" w:rsidRPr="00CB48C9" w:rsidRDefault="00F526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0,002…0,52</w:t>
            </w:r>
          </w:p>
        </w:tc>
      </w:tr>
      <w:tr w:rsidR="00C71D16" w:rsidRPr="00CB48C9" w14:paraId="027AD23D" w14:textId="77777777" w:rsidTr="00CB48C9">
        <w:tc>
          <w:tcPr>
            <w:tcW w:w="1119" w:type="dxa"/>
            <w:vAlign w:val="center"/>
          </w:tcPr>
          <w:p w14:paraId="7331E60A" w14:textId="3CE0320C" w:rsidR="00C71D16" w:rsidRPr="00CB48C9" w:rsidRDefault="00C71D16" w:rsidP="00CB48C9">
            <w:pPr>
              <w:pStyle w:val="a3"/>
              <w:jc w:val="center"/>
              <w:rPr>
                <w:rFonts w:ascii="Times New Roman" w:eastAsia="Times New Roman" w:hAnsi="Times New Roman" w:cs="Times New Roman"/>
                <w:color w:val="000000"/>
                <w:sz w:val="20"/>
                <w:szCs w:val="20"/>
                <w:lang w:val="en-US"/>
              </w:rPr>
            </w:pPr>
            <w:r w:rsidRPr="00CB48C9">
              <w:rPr>
                <w:rFonts w:ascii="Times New Roman" w:eastAsia="Times New Roman" w:hAnsi="Times New Roman" w:cs="Times New Roman"/>
                <w:color w:val="000000"/>
                <w:sz w:val="20"/>
                <w:szCs w:val="20"/>
                <w:lang w:val="en-US"/>
              </w:rPr>
              <w:t>Cl</w:t>
            </w:r>
          </w:p>
        </w:tc>
        <w:tc>
          <w:tcPr>
            <w:tcW w:w="2124" w:type="dxa"/>
          </w:tcPr>
          <w:p w14:paraId="6035119F" w14:textId="77777777" w:rsidR="005B1FE6" w:rsidRPr="00CB48C9" w:rsidRDefault="00C32713"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14085</w:t>
            </w:r>
          </w:p>
          <w:p w14:paraId="5C5307C4" w14:textId="0AA25260" w:rsidR="00C32713" w:rsidRPr="00CB48C9" w:rsidRDefault="00C32713"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240…53544</w:t>
            </w:r>
          </w:p>
        </w:tc>
        <w:tc>
          <w:tcPr>
            <w:tcW w:w="2208" w:type="dxa"/>
          </w:tcPr>
          <w:p w14:paraId="4CFB4DD6" w14:textId="77777777" w:rsidR="00C71D16" w:rsidRPr="00CB48C9" w:rsidRDefault="006F58FE"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24453</w:t>
            </w:r>
          </w:p>
          <w:p w14:paraId="785DC709" w14:textId="1095CC6D" w:rsidR="006F58FE" w:rsidRPr="00CB48C9" w:rsidRDefault="006F58FE"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205…64812</w:t>
            </w:r>
          </w:p>
        </w:tc>
        <w:tc>
          <w:tcPr>
            <w:tcW w:w="1755" w:type="dxa"/>
            <w:shd w:val="clear" w:color="auto" w:fill="auto"/>
          </w:tcPr>
          <w:p w14:paraId="59D48611" w14:textId="77777777" w:rsidR="00B1498F" w:rsidRPr="00CB48C9" w:rsidRDefault="00741E15"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15053</w:t>
            </w:r>
          </w:p>
          <w:p w14:paraId="40A9A67F" w14:textId="6FD4938B" w:rsidR="00741E15" w:rsidRPr="00CB48C9" w:rsidRDefault="00741E15"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592…48087</w:t>
            </w:r>
          </w:p>
        </w:tc>
        <w:tc>
          <w:tcPr>
            <w:tcW w:w="1081" w:type="dxa"/>
          </w:tcPr>
          <w:p w14:paraId="47652449" w14:textId="50C0ACD1" w:rsidR="00C71D16" w:rsidRPr="00CB48C9" w:rsidRDefault="00C71D16"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lang w:val="fr-FR"/>
              </w:rPr>
              <w:t>Ce</w:t>
            </w:r>
          </w:p>
        </w:tc>
        <w:tc>
          <w:tcPr>
            <w:tcW w:w="2069" w:type="dxa"/>
          </w:tcPr>
          <w:p w14:paraId="7A360A41" w14:textId="77777777" w:rsidR="00C30E49" w:rsidRPr="00CB48C9" w:rsidRDefault="00E820F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0,43</w:t>
            </w:r>
          </w:p>
          <w:p w14:paraId="0E2DEFAC" w14:textId="0ED7788F" w:rsidR="00E820F1" w:rsidRPr="00CB48C9" w:rsidRDefault="00E820F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0,03…1,77</w:t>
            </w:r>
          </w:p>
        </w:tc>
        <w:tc>
          <w:tcPr>
            <w:tcW w:w="2215" w:type="dxa"/>
          </w:tcPr>
          <w:p w14:paraId="38E15117" w14:textId="77777777" w:rsidR="00C71D16" w:rsidRPr="00CB48C9" w:rsidRDefault="008A6E50"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2,29</w:t>
            </w:r>
          </w:p>
          <w:p w14:paraId="13504339" w14:textId="78366710" w:rsidR="008A6E50" w:rsidRPr="00CB48C9" w:rsidRDefault="008A6E50"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0,008…12,6</w:t>
            </w:r>
          </w:p>
        </w:tc>
        <w:tc>
          <w:tcPr>
            <w:tcW w:w="1883" w:type="dxa"/>
          </w:tcPr>
          <w:p w14:paraId="7F0D607A" w14:textId="77777777" w:rsidR="007E3CF8" w:rsidRPr="00CB48C9" w:rsidRDefault="00F526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1,51</w:t>
            </w:r>
          </w:p>
          <w:p w14:paraId="092F9BDB" w14:textId="1A096692" w:rsidR="00F526C9" w:rsidRPr="00CB48C9" w:rsidRDefault="00F526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0,02…6,01</w:t>
            </w:r>
          </w:p>
        </w:tc>
      </w:tr>
      <w:tr w:rsidR="00C71D16" w:rsidRPr="00CB48C9" w14:paraId="2ABA6429" w14:textId="77777777" w:rsidTr="00CB48C9">
        <w:tc>
          <w:tcPr>
            <w:tcW w:w="1119" w:type="dxa"/>
            <w:vAlign w:val="center"/>
          </w:tcPr>
          <w:p w14:paraId="1EB19514" w14:textId="4BA135F6" w:rsidR="00C71D16" w:rsidRPr="00CB48C9" w:rsidRDefault="00C71D16" w:rsidP="00CB48C9">
            <w:pPr>
              <w:pStyle w:val="a3"/>
              <w:jc w:val="center"/>
              <w:rPr>
                <w:rFonts w:ascii="Times New Roman" w:eastAsia="Times New Roman" w:hAnsi="Times New Roman" w:cs="Times New Roman"/>
                <w:color w:val="000000"/>
                <w:sz w:val="20"/>
                <w:szCs w:val="20"/>
                <w:lang w:val="en-US"/>
              </w:rPr>
            </w:pPr>
            <w:r w:rsidRPr="00CB48C9">
              <w:rPr>
                <w:rFonts w:ascii="Times New Roman" w:eastAsia="Times New Roman" w:hAnsi="Times New Roman" w:cs="Times New Roman"/>
                <w:color w:val="000000"/>
                <w:sz w:val="20"/>
                <w:szCs w:val="20"/>
                <w:lang w:val="en-US"/>
              </w:rPr>
              <w:t>K</w:t>
            </w:r>
          </w:p>
        </w:tc>
        <w:tc>
          <w:tcPr>
            <w:tcW w:w="2124" w:type="dxa"/>
          </w:tcPr>
          <w:p w14:paraId="023C5462" w14:textId="77777777" w:rsidR="00F13F71" w:rsidRPr="00CB48C9" w:rsidRDefault="00C32713"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2054</w:t>
            </w:r>
          </w:p>
          <w:p w14:paraId="1DB0F4B6" w14:textId="797DDC97" w:rsidR="00C32713" w:rsidRPr="00CB48C9" w:rsidRDefault="00C32713"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6,47…28517</w:t>
            </w:r>
          </w:p>
        </w:tc>
        <w:tc>
          <w:tcPr>
            <w:tcW w:w="2208" w:type="dxa"/>
          </w:tcPr>
          <w:p w14:paraId="4F10161A" w14:textId="77777777" w:rsidR="00C71D16" w:rsidRPr="00CB48C9" w:rsidRDefault="006F58FE"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7308</w:t>
            </w:r>
          </w:p>
          <w:p w14:paraId="28A8B8CB" w14:textId="5E189646" w:rsidR="006F58FE" w:rsidRPr="00CB48C9" w:rsidRDefault="006F58FE"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17,7…42368</w:t>
            </w:r>
          </w:p>
        </w:tc>
        <w:tc>
          <w:tcPr>
            <w:tcW w:w="1755" w:type="dxa"/>
            <w:shd w:val="clear" w:color="auto" w:fill="auto"/>
          </w:tcPr>
          <w:p w14:paraId="4971EE30" w14:textId="77777777" w:rsidR="000D75DD" w:rsidRPr="00CB48C9" w:rsidRDefault="00741E15"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2735</w:t>
            </w:r>
          </w:p>
          <w:p w14:paraId="6BC612F1" w14:textId="75620B0D" w:rsidR="00741E15" w:rsidRPr="00CB48C9" w:rsidRDefault="00741E15"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19…35983</w:t>
            </w:r>
          </w:p>
        </w:tc>
        <w:tc>
          <w:tcPr>
            <w:tcW w:w="1081" w:type="dxa"/>
          </w:tcPr>
          <w:p w14:paraId="28D1A788" w14:textId="0AB29D81" w:rsidR="00C71D16" w:rsidRPr="00CB48C9" w:rsidRDefault="00C71D16" w:rsidP="00CB48C9">
            <w:pPr>
              <w:pStyle w:val="a3"/>
              <w:jc w:val="center"/>
              <w:rPr>
                <w:rFonts w:ascii="Times New Roman" w:hAnsi="Times New Roman" w:cs="Times New Roman"/>
                <w:sz w:val="20"/>
                <w:szCs w:val="20"/>
              </w:rPr>
            </w:pPr>
            <w:r w:rsidRPr="00CB48C9">
              <w:rPr>
                <w:rFonts w:ascii="Times New Roman" w:eastAsia="Times New Roman" w:hAnsi="Times New Roman" w:cs="Times New Roman"/>
                <w:color w:val="000000"/>
                <w:sz w:val="20"/>
                <w:szCs w:val="20"/>
                <w:lang w:val="en-US"/>
              </w:rPr>
              <w:t>Pr</w:t>
            </w:r>
          </w:p>
        </w:tc>
        <w:tc>
          <w:tcPr>
            <w:tcW w:w="2069" w:type="dxa"/>
          </w:tcPr>
          <w:p w14:paraId="12E52280" w14:textId="77777777" w:rsidR="00C30E49" w:rsidRPr="00CB48C9" w:rsidRDefault="0064112F"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0,006</w:t>
            </w:r>
          </w:p>
          <w:p w14:paraId="0E14C92D" w14:textId="1DB1B3BC" w:rsidR="0064112F" w:rsidRPr="00CB48C9" w:rsidRDefault="0064112F"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0,00005…0,17</w:t>
            </w:r>
          </w:p>
        </w:tc>
        <w:tc>
          <w:tcPr>
            <w:tcW w:w="2215" w:type="dxa"/>
          </w:tcPr>
          <w:p w14:paraId="09E9197F" w14:textId="77777777" w:rsidR="00C71D16" w:rsidRPr="00CB48C9" w:rsidRDefault="00B81437"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0,02</w:t>
            </w:r>
          </w:p>
          <w:p w14:paraId="4E7682BD" w14:textId="16D6629F" w:rsidR="00B81437" w:rsidRPr="00CB48C9" w:rsidRDefault="00B81437"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0,00005…0,39</w:t>
            </w:r>
          </w:p>
        </w:tc>
        <w:tc>
          <w:tcPr>
            <w:tcW w:w="1883" w:type="dxa"/>
          </w:tcPr>
          <w:p w14:paraId="60E4F531" w14:textId="77777777" w:rsidR="007E3CF8" w:rsidRPr="00CB48C9" w:rsidRDefault="00555FE6"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0,005</w:t>
            </w:r>
          </w:p>
          <w:p w14:paraId="338259C3" w14:textId="0FAE7AC8" w:rsidR="00555FE6" w:rsidRPr="00CB48C9" w:rsidRDefault="00555FE6"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0,00005…0,03</w:t>
            </w:r>
          </w:p>
        </w:tc>
      </w:tr>
      <w:tr w:rsidR="008A6E50" w:rsidRPr="00CB48C9" w14:paraId="4E25D9FC" w14:textId="77777777" w:rsidTr="00CB48C9">
        <w:tc>
          <w:tcPr>
            <w:tcW w:w="1119" w:type="dxa"/>
          </w:tcPr>
          <w:p w14:paraId="6506E031" w14:textId="1D28771C" w:rsidR="008A6E50" w:rsidRPr="00CB48C9" w:rsidRDefault="008A6E50" w:rsidP="00CB48C9">
            <w:pPr>
              <w:pStyle w:val="a3"/>
              <w:jc w:val="center"/>
              <w:rPr>
                <w:rFonts w:ascii="Times New Roman" w:eastAsia="Times New Roman" w:hAnsi="Times New Roman" w:cs="Times New Roman"/>
                <w:color w:val="000000"/>
                <w:sz w:val="20"/>
                <w:szCs w:val="20"/>
                <w:lang w:val="en-US"/>
              </w:rPr>
            </w:pPr>
            <w:r w:rsidRPr="00CB48C9">
              <w:rPr>
                <w:rFonts w:ascii="Times New Roman" w:hAnsi="Times New Roman" w:cs="Times New Roman"/>
                <w:sz w:val="20"/>
                <w:szCs w:val="20"/>
                <w:lang w:val="en-US"/>
              </w:rPr>
              <w:t>Ca</w:t>
            </w:r>
          </w:p>
        </w:tc>
        <w:tc>
          <w:tcPr>
            <w:tcW w:w="2124" w:type="dxa"/>
          </w:tcPr>
          <w:p w14:paraId="5518D59B" w14:textId="77777777" w:rsidR="008A6E50" w:rsidRPr="00CB48C9" w:rsidRDefault="00E820F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2246</w:t>
            </w:r>
          </w:p>
          <w:p w14:paraId="53D39B01" w14:textId="5EDD34AE" w:rsidR="00E820F1" w:rsidRPr="00CB48C9" w:rsidRDefault="00E820F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440…5646</w:t>
            </w:r>
          </w:p>
        </w:tc>
        <w:tc>
          <w:tcPr>
            <w:tcW w:w="2208" w:type="dxa"/>
          </w:tcPr>
          <w:p w14:paraId="57D56998" w14:textId="7FCC7EC7" w:rsidR="008A6E50" w:rsidRPr="00CB48C9" w:rsidRDefault="00790F76"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lang w:val="en-US"/>
              </w:rPr>
              <w:t>366</w:t>
            </w:r>
          </w:p>
          <w:p w14:paraId="77EE6215" w14:textId="3F0F7D13" w:rsidR="008A6E50" w:rsidRPr="00CB48C9" w:rsidRDefault="008A6E50"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rPr>
              <w:t>26…</w:t>
            </w:r>
            <w:r w:rsidR="00790F76" w:rsidRPr="00CB48C9">
              <w:rPr>
                <w:rFonts w:ascii="Times New Roman" w:hAnsi="Times New Roman" w:cs="Times New Roman"/>
                <w:sz w:val="20"/>
                <w:szCs w:val="20"/>
                <w:lang w:val="en-US"/>
              </w:rPr>
              <w:t>6887</w:t>
            </w:r>
          </w:p>
        </w:tc>
        <w:tc>
          <w:tcPr>
            <w:tcW w:w="1755" w:type="dxa"/>
            <w:shd w:val="clear" w:color="auto" w:fill="auto"/>
          </w:tcPr>
          <w:p w14:paraId="31740CE7" w14:textId="1D9532D9" w:rsidR="008A6E50" w:rsidRPr="00CB48C9" w:rsidRDefault="00790F76"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lang w:val="en-US"/>
              </w:rPr>
              <w:t>5562</w:t>
            </w:r>
          </w:p>
          <w:p w14:paraId="0F35AEFA" w14:textId="1F0CDBBE" w:rsidR="00F526C9" w:rsidRPr="00CB48C9" w:rsidRDefault="00F526C9"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rPr>
              <w:t>311…</w:t>
            </w:r>
            <w:r w:rsidR="00790F76" w:rsidRPr="00CB48C9">
              <w:rPr>
                <w:rFonts w:ascii="Times New Roman" w:hAnsi="Times New Roman" w:cs="Times New Roman"/>
                <w:sz w:val="20"/>
                <w:szCs w:val="20"/>
                <w:lang w:val="en-US"/>
              </w:rPr>
              <w:t>7318</w:t>
            </w:r>
          </w:p>
        </w:tc>
        <w:tc>
          <w:tcPr>
            <w:tcW w:w="1081" w:type="dxa"/>
          </w:tcPr>
          <w:p w14:paraId="19865D4D" w14:textId="01510D99" w:rsidR="008A6E50" w:rsidRPr="00CB48C9" w:rsidRDefault="008A6E50"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lang w:val="fr-FR"/>
              </w:rPr>
              <w:t>Nd</w:t>
            </w:r>
          </w:p>
        </w:tc>
        <w:tc>
          <w:tcPr>
            <w:tcW w:w="2069" w:type="dxa"/>
          </w:tcPr>
          <w:p w14:paraId="3CA71639" w14:textId="77777777" w:rsidR="008A6E50" w:rsidRPr="00CB48C9" w:rsidRDefault="00E820F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0,87</w:t>
            </w:r>
          </w:p>
          <w:p w14:paraId="52B61A74" w14:textId="468A9DAB" w:rsidR="00E820F1" w:rsidRPr="00CB48C9" w:rsidRDefault="00E820F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0,001…10,8</w:t>
            </w:r>
          </w:p>
        </w:tc>
        <w:tc>
          <w:tcPr>
            <w:tcW w:w="2215" w:type="dxa"/>
          </w:tcPr>
          <w:p w14:paraId="07054968" w14:textId="77777777" w:rsidR="008A6E50" w:rsidRPr="00CB48C9" w:rsidRDefault="008A6E50"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1,28</w:t>
            </w:r>
          </w:p>
          <w:p w14:paraId="2F21B8EC" w14:textId="74E3EEA9" w:rsidR="008A6E50" w:rsidRPr="00CB48C9" w:rsidRDefault="008A6E50"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0,05…18,1</w:t>
            </w:r>
          </w:p>
        </w:tc>
        <w:tc>
          <w:tcPr>
            <w:tcW w:w="1883" w:type="dxa"/>
          </w:tcPr>
          <w:p w14:paraId="08138E55" w14:textId="77777777" w:rsidR="008A6E50" w:rsidRPr="00CB48C9" w:rsidRDefault="00E8469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0,8</w:t>
            </w:r>
          </w:p>
          <w:p w14:paraId="3BBFF4F9" w14:textId="0F91D207" w:rsidR="00E84691" w:rsidRPr="00CB48C9" w:rsidRDefault="00E8469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0,0006…5,91</w:t>
            </w:r>
          </w:p>
        </w:tc>
      </w:tr>
      <w:tr w:rsidR="008A6E50" w:rsidRPr="00CB48C9" w14:paraId="632CA56E" w14:textId="77777777" w:rsidTr="00CB48C9">
        <w:tc>
          <w:tcPr>
            <w:tcW w:w="1119" w:type="dxa"/>
          </w:tcPr>
          <w:p w14:paraId="7782006B" w14:textId="42D348D3" w:rsidR="008A6E50" w:rsidRPr="00CB48C9" w:rsidRDefault="008A6E50"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lang w:val="en-US"/>
              </w:rPr>
              <w:t>Sc</w:t>
            </w:r>
          </w:p>
        </w:tc>
        <w:tc>
          <w:tcPr>
            <w:tcW w:w="2124" w:type="dxa"/>
          </w:tcPr>
          <w:p w14:paraId="1B2688A7" w14:textId="77777777" w:rsidR="008A6E50" w:rsidRPr="00CB48C9" w:rsidRDefault="00E820F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0,004</w:t>
            </w:r>
          </w:p>
          <w:p w14:paraId="51571283" w14:textId="2535D9B9" w:rsidR="00E820F1" w:rsidRPr="00CB48C9" w:rsidRDefault="00E820F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0,0005…0,01</w:t>
            </w:r>
          </w:p>
        </w:tc>
        <w:tc>
          <w:tcPr>
            <w:tcW w:w="2208" w:type="dxa"/>
          </w:tcPr>
          <w:p w14:paraId="1E960CA1" w14:textId="77777777" w:rsidR="008A6E50" w:rsidRPr="00CB48C9" w:rsidRDefault="008A6E50"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0,005</w:t>
            </w:r>
          </w:p>
          <w:p w14:paraId="146E1F5B" w14:textId="01E70FC5" w:rsidR="008A6E50" w:rsidRPr="00CB48C9" w:rsidRDefault="008A6E50"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rPr>
              <w:t>0,001…0,0</w:t>
            </w:r>
            <w:r w:rsidR="006C6D06" w:rsidRPr="00CB48C9">
              <w:rPr>
                <w:rFonts w:ascii="Times New Roman" w:hAnsi="Times New Roman" w:cs="Times New Roman"/>
                <w:sz w:val="20"/>
                <w:szCs w:val="20"/>
                <w:lang w:val="en-US"/>
              </w:rPr>
              <w:t>1</w:t>
            </w:r>
          </w:p>
        </w:tc>
        <w:tc>
          <w:tcPr>
            <w:tcW w:w="1755" w:type="dxa"/>
            <w:shd w:val="clear" w:color="auto" w:fill="auto"/>
          </w:tcPr>
          <w:p w14:paraId="2E4F22BE" w14:textId="0C472465" w:rsidR="008A6E50" w:rsidRPr="00CB48C9" w:rsidRDefault="00F526C9"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rPr>
              <w:t>0,0</w:t>
            </w:r>
            <w:r w:rsidR="00790F76" w:rsidRPr="00CB48C9">
              <w:rPr>
                <w:rFonts w:ascii="Times New Roman" w:hAnsi="Times New Roman" w:cs="Times New Roman"/>
                <w:sz w:val="20"/>
                <w:szCs w:val="20"/>
                <w:lang w:val="en-US"/>
              </w:rPr>
              <w:t>1</w:t>
            </w:r>
          </w:p>
          <w:p w14:paraId="5FB5B1E2" w14:textId="1D03F34B" w:rsidR="00F526C9" w:rsidRPr="00CB48C9" w:rsidRDefault="00F526C9"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rPr>
              <w:t>0,00002…0,0</w:t>
            </w:r>
            <w:r w:rsidR="006C6D06" w:rsidRPr="00CB48C9">
              <w:rPr>
                <w:rFonts w:ascii="Times New Roman" w:hAnsi="Times New Roman" w:cs="Times New Roman"/>
                <w:sz w:val="20"/>
                <w:szCs w:val="20"/>
                <w:lang w:val="en-US"/>
              </w:rPr>
              <w:t>2</w:t>
            </w:r>
          </w:p>
        </w:tc>
        <w:tc>
          <w:tcPr>
            <w:tcW w:w="1081" w:type="dxa"/>
          </w:tcPr>
          <w:p w14:paraId="58762469" w14:textId="1D834EBF" w:rsidR="008A6E50" w:rsidRPr="00CB48C9" w:rsidRDefault="008A6E50"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lang w:val="fr-FR"/>
              </w:rPr>
              <w:t>Sm</w:t>
            </w:r>
          </w:p>
        </w:tc>
        <w:tc>
          <w:tcPr>
            <w:tcW w:w="2069" w:type="dxa"/>
          </w:tcPr>
          <w:p w14:paraId="7BC1FAC3" w14:textId="77777777" w:rsidR="008A6E50" w:rsidRPr="00CB48C9" w:rsidRDefault="00E820F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0,004</w:t>
            </w:r>
          </w:p>
          <w:p w14:paraId="475FACE8" w14:textId="3EE8E376" w:rsidR="00E820F1" w:rsidRPr="00CB48C9" w:rsidRDefault="00E820F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0,0003…0,03</w:t>
            </w:r>
          </w:p>
        </w:tc>
        <w:tc>
          <w:tcPr>
            <w:tcW w:w="2215" w:type="dxa"/>
          </w:tcPr>
          <w:p w14:paraId="4A52DA34" w14:textId="77777777" w:rsidR="008A6E50" w:rsidRPr="00CB48C9" w:rsidRDefault="008A6E50"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0,003</w:t>
            </w:r>
          </w:p>
          <w:p w14:paraId="3C79152D" w14:textId="01299EC4" w:rsidR="008A6E50" w:rsidRPr="00CB48C9" w:rsidRDefault="008A6E50"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0,0003…0,03</w:t>
            </w:r>
          </w:p>
        </w:tc>
        <w:tc>
          <w:tcPr>
            <w:tcW w:w="1883" w:type="dxa"/>
          </w:tcPr>
          <w:p w14:paraId="1CDB374B" w14:textId="77777777" w:rsidR="008A6E50" w:rsidRPr="00CB48C9" w:rsidRDefault="00E8469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0,002</w:t>
            </w:r>
          </w:p>
          <w:p w14:paraId="0C2E3179" w14:textId="1DB77EF4" w:rsidR="00E84691" w:rsidRPr="00CB48C9" w:rsidRDefault="00E8469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0,0003…0,008</w:t>
            </w:r>
          </w:p>
        </w:tc>
      </w:tr>
      <w:tr w:rsidR="008A6E50" w:rsidRPr="00CB48C9" w14:paraId="2DD0F204" w14:textId="77777777" w:rsidTr="00CB48C9">
        <w:tc>
          <w:tcPr>
            <w:tcW w:w="1119" w:type="dxa"/>
            <w:vAlign w:val="center"/>
          </w:tcPr>
          <w:p w14:paraId="53120F7B" w14:textId="43E13E92" w:rsidR="008A6E50" w:rsidRPr="00CB48C9" w:rsidRDefault="008A6E50" w:rsidP="00CB48C9">
            <w:pPr>
              <w:pStyle w:val="a3"/>
              <w:jc w:val="center"/>
              <w:rPr>
                <w:rFonts w:ascii="Times New Roman" w:hAnsi="Times New Roman" w:cs="Times New Roman"/>
                <w:sz w:val="20"/>
                <w:szCs w:val="20"/>
                <w:lang w:val="en-US"/>
              </w:rPr>
            </w:pPr>
            <w:proofErr w:type="spellStart"/>
            <w:r w:rsidRPr="00CB48C9">
              <w:rPr>
                <w:rFonts w:ascii="Times New Roman" w:eastAsia="Times New Roman" w:hAnsi="Times New Roman" w:cs="Times New Roman"/>
                <w:color w:val="000000"/>
                <w:sz w:val="20"/>
                <w:szCs w:val="20"/>
                <w:lang w:val="en-US"/>
              </w:rPr>
              <w:t>Ti</w:t>
            </w:r>
            <w:proofErr w:type="spellEnd"/>
          </w:p>
        </w:tc>
        <w:tc>
          <w:tcPr>
            <w:tcW w:w="2124" w:type="dxa"/>
          </w:tcPr>
          <w:p w14:paraId="38C75487" w14:textId="77777777" w:rsidR="008A6E50" w:rsidRPr="00CB48C9" w:rsidRDefault="00C32713"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2,72</w:t>
            </w:r>
          </w:p>
          <w:p w14:paraId="76E8B8F9" w14:textId="296F0B8A" w:rsidR="00C32713" w:rsidRPr="00CB48C9" w:rsidRDefault="00C32713"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0,05…88</w:t>
            </w:r>
          </w:p>
        </w:tc>
        <w:tc>
          <w:tcPr>
            <w:tcW w:w="2208" w:type="dxa"/>
          </w:tcPr>
          <w:p w14:paraId="20A3FBD7" w14:textId="77777777" w:rsidR="008A6E50" w:rsidRPr="00CB48C9" w:rsidRDefault="006F58FE"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1,62</w:t>
            </w:r>
          </w:p>
          <w:p w14:paraId="590D19BF" w14:textId="7918DC7A" w:rsidR="006F58FE" w:rsidRPr="00CB48C9" w:rsidRDefault="00CB7444"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0,15…7,22</w:t>
            </w:r>
          </w:p>
        </w:tc>
        <w:tc>
          <w:tcPr>
            <w:tcW w:w="1755" w:type="dxa"/>
            <w:shd w:val="clear" w:color="auto" w:fill="auto"/>
          </w:tcPr>
          <w:p w14:paraId="14C362ED" w14:textId="77777777" w:rsidR="008A6E50" w:rsidRPr="00CB48C9" w:rsidRDefault="00741E15"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0,93</w:t>
            </w:r>
          </w:p>
          <w:p w14:paraId="66A1A6CD" w14:textId="68EF9939" w:rsidR="00741E15" w:rsidRPr="00CB48C9" w:rsidRDefault="00741E15"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0,002…6,38</w:t>
            </w:r>
          </w:p>
        </w:tc>
        <w:tc>
          <w:tcPr>
            <w:tcW w:w="1081" w:type="dxa"/>
          </w:tcPr>
          <w:p w14:paraId="6288EE52" w14:textId="5170B6A6" w:rsidR="008A6E50" w:rsidRPr="00CB48C9" w:rsidRDefault="008A6E50"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lang w:val="fr-FR"/>
              </w:rPr>
              <w:t>Eu</w:t>
            </w:r>
          </w:p>
        </w:tc>
        <w:tc>
          <w:tcPr>
            <w:tcW w:w="2069" w:type="dxa"/>
          </w:tcPr>
          <w:p w14:paraId="79265C94" w14:textId="77777777" w:rsidR="008A6E50" w:rsidRPr="00CB48C9" w:rsidRDefault="00E820F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0,003</w:t>
            </w:r>
          </w:p>
          <w:p w14:paraId="3A2BB68D" w14:textId="7BCA02C0" w:rsidR="00E820F1" w:rsidRPr="00CB48C9" w:rsidRDefault="00E820F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0,0003…0,007</w:t>
            </w:r>
          </w:p>
        </w:tc>
        <w:tc>
          <w:tcPr>
            <w:tcW w:w="2215" w:type="dxa"/>
          </w:tcPr>
          <w:p w14:paraId="326BDED7" w14:textId="77777777" w:rsidR="008A6E50" w:rsidRPr="00CB48C9" w:rsidRDefault="008A6E50"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0,003</w:t>
            </w:r>
          </w:p>
          <w:p w14:paraId="3A07153E" w14:textId="0ABCACA0" w:rsidR="008A6E50" w:rsidRPr="00CB48C9" w:rsidRDefault="008A6E50"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0,00002…0,009</w:t>
            </w:r>
          </w:p>
        </w:tc>
        <w:tc>
          <w:tcPr>
            <w:tcW w:w="1883" w:type="dxa"/>
          </w:tcPr>
          <w:p w14:paraId="1A100E43" w14:textId="77777777" w:rsidR="008A6E50" w:rsidRPr="00CB48C9" w:rsidRDefault="00E8469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0,002</w:t>
            </w:r>
          </w:p>
          <w:p w14:paraId="3CC6B315" w14:textId="0874A657" w:rsidR="00E84691" w:rsidRPr="00CB48C9" w:rsidRDefault="00E84691"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0,0002…0,005</w:t>
            </w:r>
          </w:p>
        </w:tc>
      </w:tr>
      <w:tr w:rsidR="008A6E50" w:rsidRPr="00CB48C9" w14:paraId="619862FC" w14:textId="77777777" w:rsidTr="00CB48C9">
        <w:tc>
          <w:tcPr>
            <w:tcW w:w="1119" w:type="dxa"/>
            <w:vAlign w:val="center"/>
          </w:tcPr>
          <w:p w14:paraId="796615AB" w14:textId="2E1A3DFB" w:rsidR="008A6E50" w:rsidRPr="00CB48C9" w:rsidRDefault="008A6E50" w:rsidP="00CB48C9">
            <w:pPr>
              <w:pStyle w:val="a3"/>
              <w:jc w:val="center"/>
              <w:rPr>
                <w:rFonts w:ascii="Times New Roman" w:eastAsia="Times New Roman" w:hAnsi="Times New Roman" w:cs="Times New Roman"/>
                <w:color w:val="000000"/>
                <w:sz w:val="20"/>
                <w:szCs w:val="20"/>
                <w:lang w:val="en-US"/>
              </w:rPr>
            </w:pPr>
            <w:r w:rsidRPr="00CB48C9">
              <w:rPr>
                <w:rFonts w:ascii="Times New Roman" w:eastAsia="Times New Roman" w:hAnsi="Times New Roman" w:cs="Times New Roman"/>
                <w:color w:val="000000"/>
                <w:sz w:val="20"/>
                <w:szCs w:val="20"/>
                <w:lang w:val="en-US"/>
              </w:rPr>
              <w:t>V</w:t>
            </w:r>
          </w:p>
        </w:tc>
        <w:tc>
          <w:tcPr>
            <w:tcW w:w="2124" w:type="dxa"/>
          </w:tcPr>
          <w:p w14:paraId="102EA31E" w14:textId="77777777" w:rsidR="008A6E50" w:rsidRPr="00CB48C9" w:rsidRDefault="00C32713"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0,11</w:t>
            </w:r>
          </w:p>
          <w:p w14:paraId="5C5A41FF" w14:textId="40E6A16E" w:rsidR="00C32713" w:rsidRPr="00CB48C9" w:rsidRDefault="00C32713"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rPr>
              <w:t>0,002…0,</w:t>
            </w:r>
            <w:r w:rsidR="006C6D06" w:rsidRPr="00CB48C9">
              <w:rPr>
                <w:rFonts w:ascii="Times New Roman" w:hAnsi="Times New Roman" w:cs="Times New Roman"/>
                <w:sz w:val="20"/>
                <w:szCs w:val="20"/>
                <w:lang w:val="en-US"/>
              </w:rPr>
              <w:t>42</w:t>
            </w:r>
          </w:p>
        </w:tc>
        <w:tc>
          <w:tcPr>
            <w:tcW w:w="2208" w:type="dxa"/>
          </w:tcPr>
          <w:p w14:paraId="2C500043" w14:textId="1CE9C2DF" w:rsidR="008A6E50" w:rsidRPr="00CB48C9" w:rsidRDefault="00CB7444"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rPr>
              <w:t>0,1</w:t>
            </w:r>
            <w:r w:rsidR="006C6D06" w:rsidRPr="00CB48C9">
              <w:rPr>
                <w:rFonts w:ascii="Times New Roman" w:hAnsi="Times New Roman" w:cs="Times New Roman"/>
                <w:sz w:val="20"/>
                <w:szCs w:val="20"/>
                <w:lang w:val="en-US"/>
              </w:rPr>
              <w:t>3</w:t>
            </w:r>
          </w:p>
          <w:p w14:paraId="0DA2BDAA" w14:textId="599D5276" w:rsidR="00CB7444" w:rsidRPr="00CB48C9" w:rsidRDefault="00CB7444"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0,04…0,53</w:t>
            </w:r>
          </w:p>
        </w:tc>
        <w:tc>
          <w:tcPr>
            <w:tcW w:w="1755" w:type="dxa"/>
            <w:shd w:val="clear" w:color="auto" w:fill="auto"/>
          </w:tcPr>
          <w:p w14:paraId="3D3498DE" w14:textId="479F9093" w:rsidR="008A6E50" w:rsidRPr="00CB48C9" w:rsidRDefault="00741E15"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rPr>
              <w:t>0,</w:t>
            </w:r>
            <w:r w:rsidR="006C6D06" w:rsidRPr="00CB48C9">
              <w:rPr>
                <w:rFonts w:ascii="Times New Roman" w:hAnsi="Times New Roman" w:cs="Times New Roman"/>
                <w:sz w:val="20"/>
                <w:szCs w:val="20"/>
                <w:lang w:val="en-US"/>
              </w:rPr>
              <w:t>25</w:t>
            </w:r>
          </w:p>
          <w:p w14:paraId="3752D70F" w14:textId="5557068F" w:rsidR="00741E15" w:rsidRPr="00CB48C9" w:rsidRDefault="00741E15"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rPr>
              <w:t>0,002…0,</w:t>
            </w:r>
            <w:r w:rsidR="006C6D06" w:rsidRPr="00CB48C9">
              <w:rPr>
                <w:rFonts w:ascii="Times New Roman" w:hAnsi="Times New Roman" w:cs="Times New Roman"/>
                <w:sz w:val="20"/>
                <w:szCs w:val="20"/>
                <w:lang w:val="en-US"/>
              </w:rPr>
              <w:t>89</w:t>
            </w:r>
          </w:p>
        </w:tc>
        <w:tc>
          <w:tcPr>
            <w:tcW w:w="1081" w:type="dxa"/>
          </w:tcPr>
          <w:p w14:paraId="00112C0D" w14:textId="6C1BEBA9" w:rsidR="008A6E50" w:rsidRPr="00CB48C9" w:rsidRDefault="008A6E50" w:rsidP="00CB48C9">
            <w:pPr>
              <w:pStyle w:val="a3"/>
              <w:jc w:val="center"/>
              <w:rPr>
                <w:rFonts w:ascii="Times New Roman" w:hAnsi="Times New Roman" w:cs="Times New Roman"/>
                <w:sz w:val="20"/>
                <w:szCs w:val="20"/>
              </w:rPr>
            </w:pPr>
            <w:r w:rsidRPr="00CB48C9">
              <w:rPr>
                <w:rFonts w:ascii="Times New Roman" w:eastAsia="Times New Roman" w:hAnsi="Times New Roman" w:cs="Times New Roman"/>
                <w:color w:val="000000"/>
                <w:sz w:val="20"/>
                <w:szCs w:val="20"/>
                <w:lang w:val="en-US"/>
              </w:rPr>
              <w:t>Gd</w:t>
            </w:r>
          </w:p>
        </w:tc>
        <w:tc>
          <w:tcPr>
            <w:tcW w:w="2069" w:type="dxa"/>
          </w:tcPr>
          <w:p w14:paraId="2C26B6FD" w14:textId="77777777" w:rsidR="008A6E50" w:rsidRPr="00CB48C9" w:rsidRDefault="0064112F"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0,005</w:t>
            </w:r>
          </w:p>
          <w:p w14:paraId="2DD39AC8" w14:textId="2C17E76E" w:rsidR="0064112F" w:rsidRPr="00CB48C9" w:rsidRDefault="0064112F"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0,00005…0,09</w:t>
            </w:r>
          </w:p>
        </w:tc>
        <w:tc>
          <w:tcPr>
            <w:tcW w:w="2215" w:type="dxa"/>
          </w:tcPr>
          <w:p w14:paraId="402D3555" w14:textId="77777777" w:rsidR="008A6E50" w:rsidRPr="00CB48C9" w:rsidRDefault="00B81437"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0,02</w:t>
            </w:r>
          </w:p>
          <w:p w14:paraId="29E5BD01" w14:textId="1FA1827C" w:rsidR="00B81437" w:rsidRPr="00CB48C9" w:rsidRDefault="00B81437"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0,00005…0,23</w:t>
            </w:r>
          </w:p>
        </w:tc>
        <w:tc>
          <w:tcPr>
            <w:tcW w:w="1883" w:type="dxa"/>
          </w:tcPr>
          <w:p w14:paraId="170F1388" w14:textId="77777777" w:rsidR="008A6E50" w:rsidRPr="00CB48C9" w:rsidRDefault="00555FE6"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0,003</w:t>
            </w:r>
          </w:p>
          <w:p w14:paraId="6D90A860" w14:textId="7951836B" w:rsidR="00555FE6" w:rsidRPr="00CB48C9" w:rsidRDefault="00555FE6"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0,00005…0,03</w:t>
            </w:r>
          </w:p>
        </w:tc>
      </w:tr>
    </w:tbl>
    <w:p w14:paraId="2ABFB80F" w14:textId="5081619A" w:rsidR="00CB48C9" w:rsidRPr="00CB48C9" w:rsidRDefault="00CB48C9" w:rsidP="00CB48C9">
      <w:pPr>
        <w:pStyle w:val="a3"/>
        <w:rPr>
          <w:rFonts w:ascii="Times New Roman" w:hAnsi="Times New Roman" w:cs="Times New Roman"/>
          <w:sz w:val="28"/>
          <w:szCs w:val="28"/>
        </w:rPr>
      </w:pPr>
      <w:r>
        <w:rPr>
          <w:rFonts w:ascii="Times New Roman" w:hAnsi="Times New Roman" w:cs="Times New Roman"/>
          <w:sz w:val="28"/>
          <w:szCs w:val="28"/>
        </w:rPr>
        <w:lastRenderedPageBreak/>
        <w:t>Продолжение таблицы 20</w:t>
      </w:r>
    </w:p>
    <w:p w14:paraId="50FCC085" w14:textId="77777777" w:rsidR="00CB48C9" w:rsidRPr="00CB48C9" w:rsidRDefault="00CB48C9" w:rsidP="00CB48C9">
      <w:pPr>
        <w:pStyle w:val="a3"/>
        <w:rPr>
          <w:rFonts w:ascii="Times New Roman" w:hAnsi="Times New Roman" w:cs="Times New Roman"/>
          <w:sz w:val="28"/>
          <w:szCs w:val="28"/>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9"/>
        <w:gridCol w:w="2124"/>
        <w:gridCol w:w="2208"/>
        <w:gridCol w:w="1755"/>
        <w:gridCol w:w="1081"/>
        <w:gridCol w:w="2069"/>
        <w:gridCol w:w="2215"/>
        <w:gridCol w:w="1883"/>
      </w:tblGrid>
      <w:tr w:rsidR="008A6E50" w:rsidRPr="00CB48C9" w14:paraId="1655C3F3" w14:textId="77777777" w:rsidTr="00CB48C9">
        <w:tc>
          <w:tcPr>
            <w:tcW w:w="1119" w:type="dxa"/>
          </w:tcPr>
          <w:p w14:paraId="00BF5C06" w14:textId="145A8EF2" w:rsidR="008A6E50" w:rsidRPr="00CB48C9" w:rsidRDefault="00CB48C9" w:rsidP="00CB48C9">
            <w:pPr>
              <w:pStyle w:val="a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2124" w:type="dxa"/>
          </w:tcPr>
          <w:p w14:paraId="4839FCD0" w14:textId="712A928F" w:rsidR="00E820F1" w:rsidRPr="00CB48C9" w:rsidRDefault="00CB48C9" w:rsidP="00CB48C9">
            <w:pPr>
              <w:pStyle w:val="a3"/>
              <w:jc w:val="center"/>
              <w:rPr>
                <w:rFonts w:ascii="Times New Roman" w:hAnsi="Times New Roman" w:cs="Times New Roman"/>
                <w:sz w:val="20"/>
                <w:szCs w:val="20"/>
              </w:rPr>
            </w:pPr>
            <w:r>
              <w:rPr>
                <w:rFonts w:ascii="Times New Roman" w:hAnsi="Times New Roman" w:cs="Times New Roman"/>
                <w:sz w:val="20"/>
                <w:szCs w:val="20"/>
              </w:rPr>
              <w:t>2</w:t>
            </w:r>
          </w:p>
        </w:tc>
        <w:tc>
          <w:tcPr>
            <w:tcW w:w="2208" w:type="dxa"/>
          </w:tcPr>
          <w:p w14:paraId="73A49EF6" w14:textId="09455E15" w:rsidR="008A6E50" w:rsidRPr="00CB48C9" w:rsidRDefault="00CB48C9" w:rsidP="00CB48C9">
            <w:pPr>
              <w:pStyle w:val="a3"/>
              <w:jc w:val="center"/>
              <w:rPr>
                <w:rFonts w:ascii="Times New Roman" w:hAnsi="Times New Roman" w:cs="Times New Roman"/>
                <w:sz w:val="20"/>
                <w:szCs w:val="20"/>
              </w:rPr>
            </w:pPr>
            <w:r>
              <w:rPr>
                <w:rFonts w:ascii="Times New Roman" w:hAnsi="Times New Roman" w:cs="Times New Roman"/>
                <w:sz w:val="20"/>
                <w:szCs w:val="20"/>
              </w:rPr>
              <w:t>3</w:t>
            </w:r>
          </w:p>
        </w:tc>
        <w:tc>
          <w:tcPr>
            <w:tcW w:w="1755" w:type="dxa"/>
            <w:shd w:val="clear" w:color="auto" w:fill="auto"/>
          </w:tcPr>
          <w:p w14:paraId="0D734226" w14:textId="4536EEEC" w:rsidR="00F526C9" w:rsidRPr="00CB48C9" w:rsidRDefault="00CB48C9" w:rsidP="00CB48C9">
            <w:pPr>
              <w:pStyle w:val="a3"/>
              <w:jc w:val="center"/>
              <w:rPr>
                <w:rFonts w:ascii="Times New Roman" w:hAnsi="Times New Roman" w:cs="Times New Roman"/>
                <w:sz w:val="20"/>
                <w:szCs w:val="20"/>
              </w:rPr>
            </w:pPr>
            <w:r>
              <w:rPr>
                <w:rFonts w:ascii="Times New Roman" w:hAnsi="Times New Roman" w:cs="Times New Roman"/>
                <w:sz w:val="20"/>
                <w:szCs w:val="20"/>
              </w:rPr>
              <w:t>4</w:t>
            </w:r>
          </w:p>
        </w:tc>
        <w:tc>
          <w:tcPr>
            <w:tcW w:w="1081" w:type="dxa"/>
          </w:tcPr>
          <w:p w14:paraId="19BD6C2C" w14:textId="67789C6A" w:rsidR="008A6E50" w:rsidRPr="00CB48C9" w:rsidRDefault="00CB48C9" w:rsidP="00CB48C9">
            <w:pPr>
              <w:pStyle w:val="a3"/>
              <w:jc w:val="center"/>
              <w:rPr>
                <w:rFonts w:ascii="Times New Roman" w:hAnsi="Times New Roman" w:cs="Times New Roman"/>
                <w:sz w:val="20"/>
                <w:szCs w:val="20"/>
              </w:rPr>
            </w:pPr>
            <w:r>
              <w:rPr>
                <w:rFonts w:ascii="Times New Roman" w:hAnsi="Times New Roman" w:cs="Times New Roman"/>
                <w:sz w:val="20"/>
                <w:szCs w:val="20"/>
              </w:rPr>
              <w:t>5</w:t>
            </w:r>
          </w:p>
        </w:tc>
        <w:tc>
          <w:tcPr>
            <w:tcW w:w="2069" w:type="dxa"/>
          </w:tcPr>
          <w:p w14:paraId="12EB8896" w14:textId="19156FB1" w:rsidR="00E820F1" w:rsidRPr="00CB48C9" w:rsidRDefault="00CB48C9" w:rsidP="00CB48C9">
            <w:pPr>
              <w:pStyle w:val="a3"/>
              <w:jc w:val="center"/>
              <w:rPr>
                <w:rFonts w:ascii="Times New Roman" w:hAnsi="Times New Roman" w:cs="Times New Roman"/>
                <w:sz w:val="20"/>
                <w:szCs w:val="20"/>
              </w:rPr>
            </w:pPr>
            <w:r>
              <w:rPr>
                <w:rFonts w:ascii="Times New Roman" w:hAnsi="Times New Roman" w:cs="Times New Roman"/>
                <w:sz w:val="20"/>
                <w:szCs w:val="20"/>
              </w:rPr>
              <w:t>6</w:t>
            </w:r>
          </w:p>
        </w:tc>
        <w:tc>
          <w:tcPr>
            <w:tcW w:w="2215" w:type="dxa"/>
          </w:tcPr>
          <w:p w14:paraId="70E3A999" w14:textId="666AA354" w:rsidR="008A6E50" w:rsidRPr="00CB48C9" w:rsidRDefault="00CB48C9" w:rsidP="00CB48C9">
            <w:pPr>
              <w:pStyle w:val="a3"/>
              <w:jc w:val="center"/>
              <w:rPr>
                <w:rFonts w:ascii="Times New Roman" w:hAnsi="Times New Roman" w:cs="Times New Roman"/>
                <w:sz w:val="20"/>
                <w:szCs w:val="20"/>
              </w:rPr>
            </w:pPr>
            <w:r>
              <w:rPr>
                <w:rFonts w:ascii="Times New Roman" w:hAnsi="Times New Roman" w:cs="Times New Roman"/>
                <w:sz w:val="20"/>
                <w:szCs w:val="20"/>
              </w:rPr>
              <w:t>7</w:t>
            </w:r>
          </w:p>
        </w:tc>
        <w:tc>
          <w:tcPr>
            <w:tcW w:w="1883" w:type="dxa"/>
          </w:tcPr>
          <w:p w14:paraId="68EE3AE1" w14:textId="2408B90A" w:rsidR="00E84691" w:rsidRPr="00CB48C9" w:rsidRDefault="00CB48C9" w:rsidP="00CB48C9">
            <w:pPr>
              <w:pStyle w:val="a3"/>
              <w:jc w:val="center"/>
              <w:rPr>
                <w:rFonts w:ascii="Times New Roman" w:hAnsi="Times New Roman" w:cs="Times New Roman"/>
                <w:sz w:val="20"/>
                <w:szCs w:val="20"/>
              </w:rPr>
            </w:pPr>
            <w:r>
              <w:rPr>
                <w:rFonts w:ascii="Times New Roman" w:hAnsi="Times New Roman" w:cs="Times New Roman"/>
                <w:sz w:val="20"/>
                <w:szCs w:val="20"/>
              </w:rPr>
              <w:t>8</w:t>
            </w:r>
          </w:p>
        </w:tc>
      </w:tr>
      <w:tr w:rsidR="00CB48C9" w:rsidRPr="00CB48C9" w14:paraId="04000C64" w14:textId="77777777" w:rsidTr="00CB48C9">
        <w:tc>
          <w:tcPr>
            <w:tcW w:w="1119" w:type="dxa"/>
          </w:tcPr>
          <w:p w14:paraId="77CF015D" w14:textId="39398E56" w:rsidR="00CB48C9" w:rsidRPr="00CB48C9" w:rsidRDefault="00CB48C9"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lang w:val="en-US"/>
              </w:rPr>
              <w:t>Cr</w:t>
            </w:r>
          </w:p>
        </w:tc>
        <w:tc>
          <w:tcPr>
            <w:tcW w:w="2124" w:type="dxa"/>
          </w:tcPr>
          <w:p w14:paraId="70165314"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0,83</w:t>
            </w:r>
          </w:p>
          <w:p w14:paraId="5B744232" w14:textId="237E1E4E"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0,09…8,01</w:t>
            </w:r>
          </w:p>
        </w:tc>
        <w:tc>
          <w:tcPr>
            <w:tcW w:w="2208" w:type="dxa"/>
          </w:tcPr>
          <w:p w14:paraId="385D4983"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0,84</w:t>
            </w:r>
          </w:p>
          <w:p w14:paraId="161C6A48" w14:textId="6DDA02C0"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0,02…7,8</w:t>
            </w:r>
          </w:p>
        </w:tc>
        <w:tc>
          <w:tcPr>
            <w:tcW w:w="1755" w:type="dxa"/>
            <w:shd w:val="clear" w:color="auto" w:fill="auto"/>
          </w:tcPr>
          <w:p w14:paraId="5FA8699F"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0,5</w:t>
            </w:r>
          </w:p>
          <w:p w14:paraId="5B261822" w14:textId="5AE8EBED"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0,04…1,09</w:t>
            </w:r>
          </w:p>
        </w:tc>
        <w:tc>
          <w:tcPr>
            <w:tcW w:w="1081" w:type="dxa"/>
          </w:tcPr>
          <w:p w14:paraId="5F78B13B" w14:textId="34AFC3E8" w:rsidR="00CB48C9" w:rsidRPr="00CB48C9" w:rsidRDefault="00CB48C9" w:rsidP="00CB48C9">
            <w:pPr>
              <w:pStyle w:val="a3"/>
              <w:jc w:val="center"/>
              <w:rPr>
                <w:rFonts w:ascii="Times New Roman" w:hAnsi="Times New Roman" w:cs="Times New Roman"/>
                <w:sz w:val="20"/>
                <w:szCs w:val="20"/>
                <w:lang w:val="fr-FR"/>
              </w:rPr>
            </w:pPr>
            <w:r w:rsidRPr="00CB48C9">
              <w:rPr>
                <w:rFonts w:ascii="Times New Roman" w:hAnsi="Times New Roman" w:cs="Times New Roman"/>
                <w:sz w:val="20"/>
                <w:szCs w:val="20"/>
                <w:lang w:val="fr-FR"/>
              </w:rPr>
              <w:t>Tb</w:t>
            </w:r>
          </w:p>
        </w:tc>
        <w:tc>
          <w:tcPr>
            <w:tcW w:w="2069" w:type="dxa"/>
          </w:tcPr>
          <w:p w14:paraId="55FB68D5"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0,004</w:t>
            </w:r>
          </w:p>
          <w:p w14:paraId="34341F51" w14:textId="28F18D25"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0,0007…0,01</w:t>
            </w:r>
          </w:p>
        </w:tc>
        <w:tc>
          <w:tcPr>
            <w:tcW w:w="2215" w:type="dxa"/>
          </w:tcPr>
          <w:p w14:paraId="55C08F25"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0,007</w:t>
            </w:r>
          </w:p>
          <w:p w14:paraId="4EA23C11" w14:textId="57405BF3"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0,001…0,06</w:t>
            </w:r>
          </w:p>
        </w:tc>
        <w:tc>
          <w:tcPr>
            <w:tcW w:w="1883" w:type="dxa"/>
          </w:tcPr>
          <w:p w14:paraId="5B146D7D"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0,007</w:t>
            </w:r>
          </w:p>
          <w:p w14:paraId="40E7499E" w14:textId="39B94A0C"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0,0007…0,06</w:t>
            </w:r>
          </w:p>
        </w:tc>
      </w:tr>
      <w:tr w:rsidR="00CB48C9" w:rsidRPr="00CB48C9" w14:paraId="17CC4B7A" w14:textId="77777777" w:rsidTr="00CB48C9">
        <w:tc>
          <w:tcPr>
            <w:tcW w:w="1119" w:type="dxa"/>
          </w:tcPr>
          <w:p w14:paraId="6569B927" w14:textId="1378376D" w:rsidR="00CB48C9" w:rsidRPr="00CB48C9" w:rsidRDefault="00CB48C9" w:rsidP="00CB48C9">
            <w:pPr>
              <w:pStyle w:val="a3"/>
              <w:jc w:val="center"/>
              <w:rPr>
                <w:rFonts w:ascii="Times New Roman" w:hAnsi="Times New Roman" w:cs="Times New Roman"/>
                <w:sz w:val="20"/>
                <w:szCs w:val="20"/>
                <w:lang w:val="en-US"/>
              </w:rPr>
            </w:pPr>
            <w:r w:rsidRPr="00CB48C9">
              <w:rPr>
                <w:rFonts w:ascii="Times New Roman" w:eastAsia="Times New Roman" w:hAnsi="Times New Roman" w:cs="Times New Roman"/>
                <w:color w:val="000000"/>
                <w:sz w:val="20"/>
                <w:szCs w:val="20"/>
                <w:lang w:val="en-US"/>
              </w:rPr>
              <w:t>Mn</w:t>
            </w:r>
          </w:p>
        </w:tc>
        <w:tc>
          <w:tcPr>
            <w:tcW w:w="2124" w:type="dxa"/>
          </w:tcPr>
          <w:p w14:paraId="3332C19C"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38</w:t>
            </w:r>
          </w:p>
          <w:p w14:paraId="23F1050E" w14:textId="123933EE"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0,04…1562</w:t>
            </w:r>
          </w:p>
        </w:tc>
        <w:tc>
          <w:tcPr>
            <w:tcW w:w="2208" w:type="dxa"/>
          </w:tcPr>
          <w:p w14:paraId="36414640"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196</w:t>
            </w:r>
          </w:p>
          <w:p w14:paraId="705BB589" w14:textId="0E1933F2"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0,36…1602</w:t>
            </w:r>
          </w:p>
        </w:tc>
        <w:tc>
          <w:tcPr>
            <w:tcW w:w="1755" w:type="dxa"/>
            <w:shd w:val="clear" w:color="auto" w:fill="auto"/>
          </w:tcPr>
          <w:p w14:paraId="381E8F8C"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58</w:t>
            </w:r>
          </w:p>
          <w:p w14:paraId="0950459B" w14:textId="7D81DDCF"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0,17…782</w:t>
            </w:r>
          </w:p>
        </w:tc>
        <w:tc>
          <w:tcPr>
            <w:tcW w:w="1081" w:type="dxa"/>
            <w:vAlign w:val="center"/>
          </w:tcPr>
          <w:p w14:paraId="678AF019" w14:textId="7984E381" w:rsidR="00CB48C9" w:rsidRPr="00CB48C9" w:rsidRDefault="00CB48C9" w:rsidP="00CB48C9">
            <w:pPr>
              <w:pStyle w:val="a3"/>
              <w:jc w:val="center"/>
              <w:rPr>
                <w:rFonts w:ascii="Times New Roman" w:hAnsi="Times New Roman" w:cs="Times New Roman"/>
                <w:sz w:val="20"/>
                <w:szCs w:val="20"/>
              </w:rPr>
            </w:pPr>
            <w:r w:rsidRPr="00CB48C9">
              <w:rPr>
                <w:rFonts w:ascii="Times New Roman" w:eastAsia="Times New Roman" w:hAnsi="Times New Roman" w:cs="Times New Roman"/>
                <w:color w:val="000000"/>
                <w:sz w:val="20"/>
                <w:szCs w:val="20"/>
                <w:lang w:val="en-US"/>
              </w:rPr>
              <w:t>Dy</w:t>
            </w:r>
          </w:p>
        </w:tc>
        <w:tc>
          <w:tcPr>
            <w:tcW w:w="2069" w:type="dxa"/>
          </w:tcPr>
          <w:p w14:paraId="27A53F79"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0,003</w:t>
            </w:r>
          </w:p>
          <w:p w14:paraId="5829D00A" w14:textId="20E02B5D"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0,00005…0,08</w:t>
            </w:r>
          </w:p>
        </w:tc>
        <w:tc>
          <w:tcPr>
            <w:tcW w:w="2215" w:type="dxa"/>
          </w:tcPr>
          <w:p w14:paraId="09112681"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0,01</w:t>
            </w:r>
          </w:p>
          <w:p w14:paraId="571EEB1F" w14:textId="691D9B03"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0,00005…0,11</w:t>
            </w:r>
          </w:p>
        </w:tc>
        <w:tc>
          <w:tcPr>
            <w:tcW w:w="1883" w:type="dxa"/>
          </w:tcPr>
          <w:p w14:paraId="190BCDD8"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0,001</w:t>
            </w:r>
          </w:p>
          <w:p w14:paraId="582ED5C8" w14:textId="250971B6"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0,00005…0,02</w:t>
            </w:r>
          </w:p>
        </w:tc>
      </w:tr>
      <w:tr w:rsidR="00CB48C9" w:rsidRPr="00CB48C9" w14:paraId="27756AC2" w14:textId="77777777" w:rsidTr="00CB48C9">
        <w:tc>
          <w:tcPr>
            <w:tcW w:w="1119" w:type="dxa"/>
          </w:tcPr>
          <w:p w14:paraId="50DD390A" w14:textId="5E8D5E6E" w:rsidR="00CB48C9" w:rsidRPr="00CB48C9" w:rsidRDefault="00CB48C9" w:rsidP="00CB48C9">
            <w:pPr>
              <w:pStyle w:val="a3"/>
              <w:jc w:val="center"/>
              <w:rPr>
                <w:rFonts w:ascii="Times New Roman" w:eastAsia="Times New Roman" w:hAnsi="Times New Roman" w:cs="Times New Roman"/>
                <w:color w:val="000000"/>
                <w:sz w:val="20"/>
                <w:szCs w:val="20"/>
                <w:lang w:val="en-US"/>
              </w:rPr>
            </w:pPr>
            <w:r w:rsidRPr="00CB48C9">
              <w:rPr>
                <w:rFonts w:ascii="Times New Roman" w:hAnsi="Times New Roman" w:cs="Times New Roman"/>
                <w:sz w:val="20"/>
                <w:szCs w:val="20"/>
                <w:lang w:val="en-US"/>
              </w:rPr>
              <w:t>Fe</w:t>
            </w:r>
          </w:p>
        </w:tc>
        <w:tc>
          <w:tcPr>
            <w:tcW w:w="2124" w:type="dxa"/>
          </w:tcPr>
          <w:p w14:paraId="68A58ED5" w14:textId="2BA2BE5D"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lang w:val="en-US"/>
              </w:rPr>
              <w:t>78</w:t>
            </w:r>
          </w:p>
          <w:p w14:paraId="51E2270C" w14:textId="0EDE0EF8" w:rsidR="00CB48C9" w:rsidRPr="00CB48C9" w:rsidRDefault="00CB48C9"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rPr>
              <w:t>6…</w:t>
            </w:r>
            <w:r w:rsidRPr="00CB48C9">
              <w:rPr>
                <w:rFonts w:ascii="Times New Roman" w:hAnsi="Times New Roman" w:cs="Times New Roman"/>
                <w:sz w:val="20"/>
                <w:szCs w:val="20"/>
                <w:lang w:val="en-US"/>
              </w:rPr>
              <w:t>324</w:t>
            </w:r>
          </w:p>
        </w:tc>
        <w:tc>
          <w:tcPr>
            <w:tcW w:w="2208" w:type="dxa"/>
          </w:tcPr>
          <w:p w14:paraId="661A9462"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39</w:t>
            </w:r>
          </w:p>
          <w:p w14:paraId="6C00DF35" w14:textId="4231E0A1" w:rsidR="00CB48C9" w:rsidRPr="00CB48C9" w:rsidRDefault="00CB48C9"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rPr>
              <w:t>2…</w:t>
            </w:r>
            <w:r w:rsidRPr="00CB48C9">
              <w:rPr>
                <w:rFonts w:ascii="Times New Roman" w:hAnsi="Times New Roman" w:cs="Times New Roman"/>
                <w:sz w:val="20"/>
                <w:szCs w:val="20"/>
                <w:lang w:val="en-US"/>
              </w:rPr>
              <w:t>150</w:t>
            </w:r>
          </w:p>
        </w:tc>
        <w:tc>
          <w:tcPr>
            <w:tcW w:w="1755" w:type="dxa"/>
            <w:shd w:val="clear" w:color="auto" w:fill="auto"/>
          </w:tcPr>
          <w:p w14:paraId="51675810"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16,8</w:t>
            </w:r>
          </w:p>
          <w:p w14:paraId="787FEB03" w14:textId="0A2FDBAF"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4…36</w:t>
            </w:r>
          </w:p>
        </w:tc>
        <w:tc>
          <w:tcPr>
            <w:tcW w:w="1081" w:type="dxa"/>
            <w:vAlign w:val="center"/>
          </w:tcPr>
          <w:p w14:paraId="5E67CE8B" w14:textId="7A18C432" w:rsidR="00CB48C9" w:rsidRPr="00CB48C9" w:rsidRDefault="00CB48C9" w:rsidP="00CB48C9">
            <w:pPr>
              <w:pStyle w:val="a3"/>
              <w:jc w:val="center"/>
              <w:rPr>
                <w:rFonts w:ascii="Times New Roman" w:hAnsi="Times New Roman" w:cs="Times New Roman"/>
                <w:sz w:val="20"/>
                <w:szCs w:val="20"/>
              </w:rPr>
            </w:pPr>
            <w:r w:rsidRPr="00CB48C9">
              <w:rPr>
                <w:rFonts w:ascii="Times New Roman" w:eastAsia="Times New Roman" w:hAnsi="Times New Roman" w:cs="Times New Roman"/>
                <w:color w:val="000000"/>
                <w:sz w:val="20"/>
                <w:szCs w:val="20"/>
                <w:lang w:val="en-US"/>
              </w:rPr>
              <w:t>Ho</w:t>
            </w:r>
          </w:p>
        </w:tc>
        <w:tc>
          <w:tcPr>
            <w:tcW w:w="2069" w:type="dxa"/>
          </w:tcPr>
          <w:p w14:paraId="2BE0E1F6"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0,0007</w:t>
            </w:r>
          </w:p>
          <w:p w14:paraId="4F6B9F75" w14:textId="10E733AF"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0,00005…0,01</w:t>
            </w:r>
          </w:p>
        </w:tc>
        <w:tc>
          <w:tcPr>
            <w:tcW w:w="2215" w:type="dxa"/>
          </w:tcPr>
          <w:p w14:paraId="3F9D8CF3"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0,003</w:t>
            </w:r>
          </w:p>
          <w:p w14:paraId="6ED13A18" w14:textId="210C7253"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0,00005…0,03</w:t>
            </w:r>
          </w:p>
        </w:tc>
        <w:tc>
          <w:tcPr>
            <w:tcW w:w="1883" w:type="dxa"/>
          </w:tcPr>
          <w:p w14:paraId="5C29B6AA"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0,002</w:t>
            </w:r>
          </w:p>
          <w:p w14:paraId="6BAEAED1" w14:textId="7FA226E5"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0,00005…0,03</w:t>
            </w:r>
          </w:p>
        </w:tc>
      </w:tr>
      <w:tr w:rsidR="00CB48C9" w:rsidRPr="00CB48C9" w14:paraId="7D66023C" w14:textId="77777777" w:rsidTr="00CB48C9">
        <w:tc>
          <w:tcPr>
            <w:tcW w:w="1119" w:type="dxa"/>
          </w:tcPr>
          <w:p w14:paraId="1EF7B599" w14:textId="4D70AB7C" w:rsidR="00CB48C9" w:rsidRPr="00CB48C9" w:rsidRDefault="00CB48C9"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lang w:val="en-US"/>
              </w:rPr>
              <w:t>Co</w:t>
            </w:r>
          </w:p>
        </w:tc>
        <w:tc>
          <w:tcPr>
            <w:tcW w:w="2124" w:type="dxa"/>
          </w:tcPr>
          <w:p w14:paraId="19A3174F" w14:textId="1591777C" w:rsidR="00CB48C9" w:rsidRPr="00CB48C9" w:rsidRDefault="00CB48C9"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rPr>
              <w:t>0,</w:t>
            </w:r>
            <w:r w:rsidRPr="00CB48C9">
              <w:rPr>
                <w:rFonts w:ascii="Times New Roman" w:hAnsi="Times New Roman" w:cs="Times New Roman"/>
                <w:sz w:val="20"/>
                <w:szCs w:val="20"/>
                <w:lang w:val="en-US"/>
              </w:rPr>
              <w:t>47</w:t>
            </w:r>
          </w:p>
          <w:p w14:paraId="1FFE64C2" w14:textId="3B6C85F0"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0,06…</w:t>
            </w:r>
            <w:r w:rsidRPr="00CB48C9">
              <w:rPr>
                <w:rFonts w:ascii="Times New Roman" w:hAnsi="Times New Roman" w:cs="Times New Roman"/>
                <w:sz w:val="20"/>
                <w:szCs w:val="20"/>
                <w:lang w:val="en-US"/>
              </w:rPr>
              <w:t>1</w:t>
            </w:r>
            <w:r w:rsidRPr="00CB48C9">
              <w:rPr>
                <w:rFonts w:ascii="Times New Roman" w:hAnsi="Times New Roman" w:cs="Times New Roman"/>
                <w:sz w:val="20"/>
                <w:szCs w:val="20"/>
              </w:rPr>
              <w:t>,4</w:t>
            </w:r>
          </w:p>
        </w:tc>
        <w:tc>
          <w:tcPr>
            <w:tcW w:w="2208" w:type="dxa"/>
          </w:tcPr>
          <w:p w14:paraId="40ECF5D8"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0,19</w:t>
            </w:r>
          </w:p>
          <w:p w14:paraId="7D6C2676" w14:textId="5DA03051"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0,05…1,17</w:t>
            </w:r>
          </w:p>
        </w:tc>
        <w:tc>
          <w:tcPr>
            <w:tcW w:w="1755" w:type="dxa"/>
            <w:shd w:val="clear" w:color="auto" w:fill="auto"/>
          </w:tcPr>
          <w:p w14:paraId="574B6C01"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0,23</w:t>
            </w:r>
          </w:p>
          <w:p w14:paraId="390C81B7" w14:textId="3A272FE2"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0,03…</w:t>
            </w:r>
            <w:r w:rsidRPr="00CB48C9">
              <w:rPr>
                <w:rFonts w:ascii="Times New Roman" w:hAnsi="Times New Roman" w:cs="Times New Roman"/>
                <w:sz w:val="20"/>
                <w:szCs w:val="20"/>
                <w:lang w:val="en-US"/>
              </w:rPr>
              <w:t>0</w:t>
            </w:r>
            <w:r w:rsidRPr="00CB48C9">
              <w:rPr>
                <w:rFonts w:ascii="Times New Roman" w:hAnsi="Times New Roman" w:cs="Times New Roman"/>
                <w:sz w:val="20"/>
                <w:szCs w:val="20"/>
              </w:rPr>
              <w:t>,48</w:t>
            </w:r>
          </w:p>
        </w:tc>
        <w:tc>
          <w:tcPr>
            <w:tcW w:w="1081" w:type="dxa"/>
            <w:vAlign w:val="center"/>
          </w:tcPr>
          <w:p w14:paraId="2FD92545" w14:textId="232BA794" w:rsidR="00CB48C9" w:rsidRPr="00CB48C9" w:rsidRDefault="00CB48C9" w:rsidP="00CB48C9">
            <w:pPr>
              <w:pStyle w:val="a3"/>
              <w:jc w:val="center"/>
              <w:rPr>
                <w:rFonts w:ascii="Times New Roman" w:hAnsi="Times New Roman" w:cs="Times New Roman"/>
                <w:sz w:val="20"/>
                <w:szCs w:val="20"/>
              </w:rPr>
            </w:pPr>
            <w:r w:rsidRPr="00CB48C9">
              <w:rPr>
                <w:rFonts w:ascii="Times New Roman" w:eastAsia="Times New Roman" w:hAnsi="Times New Roman" w:cs="Times New Roman"/>
                <w:color w:val="000000"/>
                <w:sz w:val="20"/>
                <w:szCs w:val="20"/>
                <w:lang w:val="en-US"/>
              </w:rPr>
              <w:t>Er</w:t>
            </w:r>
          </w:p>
        </w:tc>
        <w:tc>
          <w:tcPr>
            <w:tcW w:w="2069" w:type="dxa"/>
          </w:tcPr>
          <w:p w14:paraId="6C094547"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0,001</w:t>
            </w:r>
          </w:p>
          <w:p w14:paraId="38778F19" w14:textId="0FBCB58A"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0,00005…0,04</w:t>
            </w:r>
          </w:p>
        </w:tc>
        <w:tc>
          <w:tcPr>
            <w:tcW w:w="2215" w:type="dxa"/>
          </w:tcPr>
          <w:p w14:paraId="7489C9BE"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0,004</w:t>
            </w:r>
          </w:p>
          <w:p w14:paraId="5DB9936A" w14:textId="5F3F3C2B"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0,00005…0,06</w:t>
            </w:r>
          </w:p>
        </w:tc>
        <w:tc>
          <w:tcPr>
            <w:tcW w:w="1883" w:type="dxa"/>
          </w:tcPr>
          <w:p w14:paraId="10D3F64A"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0,002</w:t>
            </w:r>
          </w:p>
          <w:p w14:paraId="3359217A" w14:textId="4EE51F8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0,00004…0,03</w:t>
            </w:r>
          </w:p>
        </w:tc>
      </w:tr>
      <w:tr w:rsidR="00CB48C9" w:rsidRPr="00CB48C9" w14:paraId="07EF40E9" w14:textId="77777777" w:rsidTr="00CB48C9">
        <w:tc>
          <w:tcPr>
            <w:tcW w:w="1119" w:type="dxa"/>
            <w:vAlign w:val="center"/>
          </w:tcPr>
          <w:p w14:paraId="652F4997" w14:textId="0099E5C4" w:rsidR="00CB48C9" w:rsidRPr="00CB48C9" w:rsidRDefault="00CB48C9" w:rsidP="00CB48C9">
            <w:pPr>
              <w:pStyle w:val="a3"/>
              <w:jc w:val="center"/>
              <w:rPr>
                <w:rFonts w:ascii="Times New Roman" w:hAnsi="Times New Roman" w:cs="Times New Roman"/>
                <w:sz w:val="20"/>
                <w:szCs w:val="20"/>
                <w:lang w:val="en-US"/>
              </w:rPr>
            </w:pPr>
            <w:r w:rsidRPr="00CB48C9">
              <w:rPr>
                <w:rFonts w:ascii="Times New Roman" w:eastAsia="Times New Roman" w:hAnsi="Times New Roman" w:cs="Times New Roman"/>
                <w:color w:val="000000"/>
                <w:sz w:val="20"/>
                <w:szCs w:val="20"/>
                <w:lang w:val="en-US"/>
              </w:rPr>
              <w:t>Ni</w:t>
            </w:r>
          </w:p>
        </w:tc>
        <w:tc>
          <w:tcPr>
            <w:tcW w:w="2124" w:type="dxa"/>
          </w:tcPr>
          <w:p w14:paraId="42D269DE"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0,47</w:t>
            </w:r>
          </w:p>
          <w:p w14:paraId="62270CA8" w14:textId="7746AF5E"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0,002…2,62</w:t>
            </w:r>
          </w:p>
        </w:tc>
        <w:tc>
          <w:tcPr>
            <w:tcW w:w="2208" w:type="dxa"/>
          </w:tcPr>
          <w:p w14:paraId="4692A468"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0,48</w:t>
            </w:r>
          </w:p>
          <w:p w14:paraId="0F1D6AF7" w14:textId="2A39E338"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0,06…1,71</w:t>
            </w:r>
          </w:p>
        </w:tc>
        <w:tc>
          <w:tcPr>
            <w:tcW w:w="1755" w:type="dxa"/>
            <w:shd w:val="clear" w:color="auto" w:fill="auto"/>
          </w:tcPr>
          <w:p w14:paraId="72FF425C"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0,45</w:t>
            </w:r>
          </w:p>
          <w:p w14:paraId="769D48B7" w14:textId="0588C790"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0,07…1,79</w:t>
            </w:r>
          </w:p>
        </w:tc>
        <w:tc>
          <w:tcPr>
            <w:tcW w:w="1081" w:type="dxa"/>
            <w:vAlign w:val="center"/>
          </w:tcPr>
          <w:p w14:paraId="0AFB7D29" w14:textId="5CC8A484" w:rsidR="00CB48C9" w:rsidRPr="00CB48C9" w:rsidRDefault="00CB48C9" w:rsidP="00CB48C9">
            <w:pPr>
              <w:pStyle w:val="a3"/>
              <w:jc w:val="center"/>
              <w:rPr>
                <w:rFonts w:ascii="Times New Roman" w:hAnsi="Times New Roman" w:cs="Times New Roman"/>
                <w:sz w:val="20"/>
                <w:szCs w:val="20"/>
              </w:rPr>
            </w:pPr>
            <w:r w:rsidRPr="00CB48C9">
              <w:rPr>
                <w:rFonts w:ascii="Times New Roman" w:eastAsia="Times New Roman" w:hAnsi="Times New Roman" w:cs="Times New Roman"/>
                <w:color w:val="000000"/>
                <w:sz w:val="20"/>
                <w:szCs w:val="20"/>
                <w:lang w:val="en-US"/>
              </w:rPr>
              <w:t>Tm</w:t>
            </w:r>
          </w:p>
        </w:tc>
        <w:tc>
          <w:tcPr>
            <w:tcW w:w="2069" w:type="dxa"/>
          </w:tcPr>
          <w:p w14:paraId="65497217"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0,0004</w:t>
            </w:r>
          </w:p>
          <w:p w14:paraId="6CFD37ED" w14:textId="5D7A5D59"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0,00005…0,008</w:t>
            </w:r>
          </w:p>
        </w:tc>
        <w:tc>
          <w:tcPr>
            <w:tcW w:w="2215" w:type="dxa"/>
          </w:tcPr>
          <w:p w14:paraId="360649C8"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0,002</w:t>
            </w:r>
          </w:p>
          <w:p w14:paraId="49577B7A" w14:textId="7D979519"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0,00005…0,03</w:t>
            </w:r>
          </w:p>
        </w:tc>
        <w:tc>
          <w:tcPr>
            <w:tcW w:w="1883" w:type="dxa"/>
          </w:tcPr>
          <w:p w14:paraId="388EE5FE"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0,002</w:t>
            </w:r>
          </w:p>
          <w:p w14:paraId="3C28E53E" w14:textId="5ABD7A7B"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0,00005…0,03</w:t>
            </w:r>
          </w:p>
        </w:tc>
      </w:tr>
      <w:tr w:rsidR="00CB48C9" w:rsidRPr="00CB48C9" w14:paraId="40D30AC6" w14:textId="77777777" w:rsidTr="00CB48C9">
        <w:tc>
          <w:tcPr>
            <w:tcW w:w="1119" w:type="dxa"/>
            <w:vAlign w:val="center"/>
          </w:tcPr>
          <w:p w14:paraId="788C4DB2" w14:textId="7B5111F6" w:rsidR="00CB48C9" w:rsidRPr="00CB48C9" w:rsidRDefault="00CB48C9" w:rsidP="00CB48C9">
            <w:pPr>
              <w:pStyle w:val="a3"/>
              <w:jc w:val="center"/>
              <w:rPr>
                <w:rFonts w:ascii="Times New Roman" w:eastAsia="Times New Roman" w:hAnsi="Times New Roman" w:cs="Times New Roman"/>
                <w:color w:val="000000"/>
                <w:sz w:val="20"/>
                <w:szCs w:val="20"/>
                <w:lang w:val="en-US"/>
              </w:rPr>
            </w:pPr>
            <w:r w:rsidRPr="00CB48C9">
              <w:rPr>
                <w:rFonts w:ascii="Times New Roman" w:eastAsia="Times New Roman" w:hAnsi="Times New Roman" w:cs="Times New Roman"/>
                <w:color w:val="000000"/>
                <w:sz w:val="20"/>
                <w:szCs w:val="20"/>
                <w:lang w:val="en-US"/>
              </w:rPr>
              <w:t>Cu</w:t>
            </w:r>
          </w:p>
        </w:tc>
        <w:tc>
          <w:tcPr>
            <w:tcW w:w="2124" w:type="dxa"/>
          </w:tcPr>
          <w:p w14:paraId="74AB629C"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11,2</w:t>
            </w:r>
          </w:p>
          <w:p w14:paraId="398DA5DE" w14:textId="5DA949A9"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1,58…50</w:t>
            </w:r>
          </w:p>
        </w:tc>
        <w:tc>
          <w:tcPr>
            <w:tcW w:w="2208" w:type="dxa"/>
          </w:tcPr>
          <w:p w14:paraId="23E107CA"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10,3</w:t>
            </w:r>
          </w:p>
          <w:p w14:paraId="0A210766" w14:textId="5EF160FE"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0,71…34</w:t>
            </w:r>
          </w:p>
        </w:tc>
        <w:tc>
          <w:tcPr>
            <w:tcW w:w="1755" w:type="dxa"/>
            <w:shd w:val="clear" w:color="auto" w:fill="auto"/>
          </w:tcPr>
          <w:p w14:paraId="044DCEEC"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11,5</w:t>
            </w:r>
          </w:p>
          <w:p w14:paraId="30258E0D" w14:textId="04DB2776"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3,77…37</w:t>
            </w:r>
          </w:p>
        </w:tc>
        <w:tc>
          <w:tcPr>
            <w:tcW w:w="1081" w:type="dxa"/>
          </w:tcPr>
          <w:p w14:paraId="2BC752D4" w14:textId="185C4E4C"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lang w:val="fr-FR"/>
              </w:rPr>
              <w:t>Yb</w:t>
            </w:r>
          </w:p>
        </w:tc>
        <w:tc>
          <w:tcPr>
            <w:tcW w:w="2069" w:type="dxa"/>
          </w:tcPr>
          <w:p w14:paraId="224CE4C7"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0,002</w:t>
            </w:r>
          </w:p>
          <w:p w14:paraId="18C15B25" w14:textId="1CC5CC76"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0,0002…0,01</w:t>
            </w:r>
          </w:p>
        </w:tc>
        <w:tc>
          <w:tcPr>
            <w:tcW w:w="2215" w:type="dxa"/>
          </w:tcPr>
          <w:p w14:paraId="5042F3AA"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0,003</w:t>
            </w:r>
          </w:p>
          <w:p w14:paraId="4CD262E6" w14:textId="1F003411"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0,0003…0,01</w:t>
            </w:r>
          </w:p>
        </w:tc>
        <w:tc>
          <w:tcPr>
            <w:tcW w:w="1883" w:type="dxa"/>
          </w:tcPr>
          <w:p w14:paraId="0723E9AE"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0,002</w:t>
            </w:r>
          </w:p>
          <w:p w14:paraId="3E28DDD5" w14:textId="036C1FDA"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0,0003…0,007</w:t>
            </w:r>
          </w:p>
        </w:tc>
      </w:tr>
      <w:tr w:rsidR="00CB48C9" w:rsidRPr="00CB48C9" w14:paraId="659B4071" w14:textId="77777777" w:rsidTr="00CB48C9">
        <w:tc>
          <w:tcPr>
            <w:tcW w:w="1119" w:type="dxa"/>
          </w:tcPr>
          <w:p w14:paraId="7DE0968B" w14:textId="1004225E" w:rsidR="00CB48C9" w:rsidRPr="00CB48C9" w:rsidRDefault="00CB48C9" w:rsidP="00CB48C9">
            <w:pPr>
              <w:pStyle w:val="a3"/>
              <w:jc w:val="center"/>
              <w:rPr>
                <w:rFonts w:ascii="Times New Roman" w:eastAsia="Times New Roman" w:hAnsi="Times New Roman" w:cs="Times New Roman"/>
                <w:color w:val="000000"/>
                <w:sz w:val="20"/>
                <w:szCs w:val="20"/>
                <w:lang w:val="en-US"/>
              </w:rPr>
            </w:pPr>
            <w:r w:rsidRPr="00CB48C9">
              <w:rPr>
                <w:rFonts w:ascii="Times New Roman" w:hAnsi="Times New Roman" w:cs="Times New Roman"/>
                <w:sz w:val="20"/>
                <w:szCs w:val="20"/>
                <w:lang w:val="en-US"/>
              </w:rPr>
              <w:t>Zn</w:t>
            </w:r>
          </w:p>
        </w:tc>
        <w:tc>
          <w:tcPr>
            <w:tcW w:w="2124" w:type="dxa"/>
          </w:tcPr>
          <w:p w14:paraId="399CD228"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185</w:t>
            </w:r>
          </w:p>
          <w:p w14:paraId="2BFC4955" w14:textId="7FA97ACC"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72…446</w:t>
            </w:r>
          </w:p>
        </w:tc>
        <w:tc>
          <w:tcPr>
            <w:tcW w:w="2208" w:type="dxa"/>
          </w:tcPr>
          <w:p w14:paraId="2174281E"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285</w:t>
            </w:r>
          </w:p>
          <w:p w14:paraId="08961F05" w14:textId="0033D48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54,7…1252</w:t>
            </w:r>
          </w:p>
        </w:tc>
        <w:tc>
          <w:tcPr>
            <w:tcW w:w="1755" w:type="dxa"/>
            <w:shd w:val="clear" w:color="auto" w:fill="auto"/>
          </w:tcPr>
          <w:p w14:paraId="1344F18A"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188</w:t>
            </w:r>
          </w:p>
          <w:p w14:paraId="0230ADD4" w14:textId="743CA1D8"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60…376</w:t>
            </w:r>
          </w:p>
        </w:tc>
        <w:tc>
          <w:tcPr>
            <w:tcW w:w="1081" w:type="dxa"/>
          </w:tcPr>
          <w:p w14:paraId="20895B89" w14:textId="28347421"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lang w:val="fr-FR"/>
              </w:rPr>
              <w:t>Lu</w:t>
            </w:r>
          </w:p>
        </w:tc>
        <w:tc>
          <w:tcPr>
            <w:tcW w:w="2069" w:type="dxa"/>
          </w:tcPr>
          <w:p w14:paraId="412BA50E"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0,004</w:t>
            </w:r>
          </w:p>
          <w:p w14:paraId="50894F1E" w14:textId="02F09D25"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0,0002…0,01</w:t>
            </w:r>
          </w:p>
        </w:tc>
        <w:tc>
          <w:tcPr>
            <w:tcW w:w="2215" w:type="dxa"/>
          </w:tcPr>
          <w:p w14:paraId="65E26BFC"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0,002</w:t>
            </w:r>
          </w:p>
          <w:p w14:paraId="3EAD1328" w14:textId="188499D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0,0002…0,01</w:t>
            </w:r>
          </w:p>
        </w:tc>
        <w:tc>
          <w:tcPr>
            <w:tcW w:w="1883" w:type="dxa"/>
          </w:tcPr>
          <w:p w14:paraId="3F78C73E"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0,001</w:t>
            </w:r>
          </w:p>
          <w:p w14:paraId="10C4B688" w14:textId="599AFDCE"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0,0001…0,004</w:t>
            </w:r>
          </w:p>
        </w:tc>
      </w:tr>
      <w:tr w:rsidR="00CB48C9" w:rsidRPr="00CB48C9" w14:paraId="2D5BE446" w14:textId="77777777" w:rsidTr="00CB48C9">
        <w:tc>
          <w:tcPr>
            <w:tcW w:w="1119" w:type="dxa"/>
            <w:vAlign w:val="center"/>
          </w:tcPr>
          <w:p w14:paraId="56159DA4" w14:textId="395109B4" w:rsidR="00CB48C9" w:rsidRPr="00CB48C9" w:rsidRDefault="00CB48C9" w:rsidP="00CB48C9">
            <w:pPr>
              <w:pStyle w:val="a3"/>
              <w:jc w:val="center"/>
              <w:rPr>
                <w:rFonts w:ascii="Times New Roman" w:hAnsi="Times New Roman" w:cs="Times New Roman"/>
                <w:sz w:val="20"/>
                <w:szCs w:val="20"/>
                <w:lang w:val="en-US"/>
              </w:rPr>
            </w:pPr>
            <w:r w:rsidRPr="00CB48C9">
              <w:rPr>
                <w:rFonts w:ascii="Times New Roman" w:eastAsia="Times New Roman" w:hAnsi="Times New Roman" w:cs="Times New Roman"/>
                <w:color w:val="000000"/>
                <w:sz w:val="20"/>
                <w:szCs w:val="20"/>
                <w:lang w:val="en-US"/>
              </w:rPr>
              <w:t>Ga</w:t>
            </w:r>
          </w:p>
        </w:tc>
        <w:tc>
          <w:tcPr>
            <w:tcW w:w="2124" w:type="dxa"/>
          </w:tcPr>
          <w:p w14:paraId="030EE336" w14:textId="0FC208A2" w:rsidR="00CB48C9" w:rsidRPr="00CB48C9" w:rsidRDefault="00CB48C9"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rPr>
              <w:t>0,0</w:t>
            </w:r>
            <w:r w:rsidRPr="00CB48C9">
              <w:rPr>
                <w:rFonts w:ascii="Times New Roman" w:hAnsi="Times New Roman" w:cs="Times New Roman"/>
                <w:sz w:val="20"/>
                <w:szCs w:val="20"/>
                <w:lang w:val="en-US"/>
              </w:rPr>
              <w:t>4</w:t>
            </w:r>
          </w:p>
          <w:p w14:paraId="164D9298" w14:textId="02475ADA"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0,0002…0,21</w:t>
            </w:r>
          </w:p>
        </w:tc>
        <w:tc>
          <w:tcPr>
            <w:tcW w:w="2208" w:type="dxa"/>
          </w:tcPr>
          <w:p w14:paraId="37BFF3A9"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0,03</w:t>
            </w:r>
          </w:p>
          <w:p w14:paraId="38FD87EB" w14:textId="18E7214F"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0,0002…0,11</w:t>
            </w:r>
          </w:p>
        </w:tc>
        <w:tc>
          <w:tcPr>
            <w:tcW w:w="1755" w:type="dxa"/>
            <w:shd w:val="clear" w:color="auto" w:fill="auto"/>
          </w:tcPr>
          <w:p w14:paraId="6092EEEC"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0,02</w:t>
            </w:r>
          </w:p>
          <w:p w14:paraId="71540CC6" w14:textId="312EB1A4"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0,0002…0,10</w:t>
            </w:r>
          </w:p>
        </w:tc>
        <w:tc>
          <w:tcPr>
            <w:tcW w:w="1081" w:type="dxa"/>
          </w:tcPr>
          <w:p w14:paraId="407AEFEE" w14:textId="7F57EA81"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lang w:val="fr-FR"/>
              </w:rPr>
              <w:t>Hf</w:t>
            </w:r>
          </w:p>
        </w:tc>
        <w:tc>
          <w:tcPr>
            <w:tcW w:w="2069" w:type="dxa"/>
          </w:tcPr>
          <w:p w14:paraId="30063B36"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0,008</w:t>
            </w:r>
          </w:p>
          <w:p w14:paraId="47535BCC" w14:textId="11802683"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0,0003…0,06</w:t>
            </w:r>
          </w:p>
        </w:tc>
        <w:tc>
          <w:tcPr>
            <w:tcW w:w="2215" w:type="dxa"/>
          </w:tcPr>
          <w:p w14:paraId="47C4980E"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0,008</w:t>
            </w:r>
          </w:p>
          <w:p w14:paraId="63F56EE2" w14:textId="19CAD1D8"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0,002…0,06</w:t>
            </w:r>
          </w:p>
        </w:tc>
        <w:tc>
          <w:tcPr>
            <w:tcW w:w="1883" w:type="dxa"/>
          </w:tcPr>
          <w:p w14:paraId="165E5C60"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0,008</w:t>
            </w:r>
          </w:p>
          <w:p w14:paraId="59ABC2C5" w14:textId="71CCC5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0,001…0,02</w:t>
            </w:r>
          </w:p>
        </w:tc>
      </w:tr>
      <w:tr w:rsidR="00CB48C9" w:rsidRPr="00CB48C9" w14:paraId="501E2045" w14:textId="77777777" w:rsidTr="00CB48C9">
        <w:tc>
          <w:tcPr>
            <w:tcW w:w="1119" w:type="dxa"/>
            <w:vAlign w:val="center"/>
          </w:tcPr>
          <w:p w14:paraId="46E3A8D1" w14:textId="2EC8DE18" w:rsidR="00CB48C9" w:rsidRPr="00CB48C9" w:rsidRDefault="00CB48C9" w:rsidP="00CB48C9">
            <w:pPr>
              <w:pStyle w:val="a3"/>
              <w:jc w:val="center"/>
              <w:rPr>
                <w:rFonts w:ascii="Times New Roman" w:eastAsia="Times New Roman" w:hAnsi="Times New Roman" w:cs="Times New Roman"/>
                <w:color w:val="000000"/>
                <w:sz w:val="20"/>
                <w:szCs w:val="20"/>
                <w:lang w:val="en-US"/>
              </w:rPr>
            </w:pPr>
            <w:r w:rsidRPr="00CB48C9">
              <w:rPr>
                <w:rFonts w:ascii="Times New Roman" w:eastAsia="Times New Roman" w:hAnsi="Times New Roman" w:cs="Times New Roman"/>
                <w:color w:val="000000"/>
                <w:sz w:val="20"/>
                <w:szCs w:val="20"/>
                <w:lang w:val="en-US"/>
              </w:rPr>
              <w:t>Ge</w:t>
            </w:r>
          </w:p>
        </w:tc>
        <w:tc>
          <w:tcPr>
            <w:tcW w:w="2124" w:type="dxa"/>
          </w:tcPr>
          <w:p w14:paraId="17F5329D"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0,005</w:t>
            </w:r>
          </w:p>
          <w:p w14:paraId="26D02AA0" w14:textId="0B03921D"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0,0001…0,16</w:t>
            </w:r>
          </w:p>
        </w:tc>
        <w:tc>
          <w:tcPr>
            <w:tcW w:w="2208" w:type="dxa"/>
          </w:tcPr>
          <w:p w14:paraId="237B8A84"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0,10</w:t>
            </w:r>
          </w:p>
          <w:p w14:paraId="1B0007A8" w14:textId="3F7C2042"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0,0002…2,59</w:t>
            </w:r>
          </w:p>
        </w:tc>
        <w:tc>
          <w:tcPr>
            <w:tcW w:w="1755" w:type="dxa"/>
            <w:shd w:val="clear" w:color="auto" w:fill="auto"/>
          </w:tcPr>
          <w:p w14:paraId="5F2B95DE"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0,01</w:t>
            </w:r>
          </w:p>
          <w:p w14:paraId="6B326F1A" w14:textId="25B9F2E3"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0,0002…0,15</w:t>
            </w:r>
          </w:p>
        </w:tc>
        <w:tc>
          <w:tcPr>
            <w:tcW w:w="1081" w:type="dxa"/>
          </w:tcPr>
          <w:p w14:paraId="08DD25B2" w14:textId="6ACC52DE"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lang w:val="fr-FR"/>
              </w:rPr>
              <w:t>Ta</w:t>
            </w:r>
          </w:p>
        </w:tc>
        <w:tc>
          <w:tcPr>
            <w:tcW w:w="2069" w:type="dxa"/>
          </w:tcPr>
          <w:p w14:paraId="7B922FFB"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0,004</w:t>
            </w:r>
          </w:p>
          <w:p w14:paraId="26FBCAD9" w14:textId="1030C3B1"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0,0001…0,02</w:t>
            </w:r>
          </w:p>
        </w:tc>
        <w:tc>
          <w:tcPr>
            <w:tcW w:w="2215" w:type="dxa"/>
          </w:tcPr>
          <w:p w14:paraId="33EA8ACA"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0,006</w:t>
            </w:r>
          </w:p>
          <w:p w14:paraId="24A1AE9E" w14:textId="5A1947DF"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0,0004…0,04</w:t>
            </w:r>
          </w:p>
        </w:tc>
        <w:tc>
          <w:tcPr>
            <w:tcW w:w="1883" w:type="dxa"/>
          </w:tcPr>
          <w:p w14:paraId="35FD766F"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0,006</w:t>
            </w:r>
          </w:p>
          <w:p w14:paraId="69B49752" w14:textId="5962FDF0"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0,003…0,02</w:t>
            </w:r>
          </w:p>
        </w:tc>
      </w:tr>
      <w:tr w:rsidR="00CB48C9" w:rsidRPr="00CB48C9" w14:paraId="6F41D188" w14:textId="77777777" w:rsidTr="00CB48C9">
        <w:tc>
          <w:tcPr>
            <w:tcW w:w="1119" w:type="dxa"/>
          </w:tcPr>
          <w:p w14:paraId="37B179BB" w14:textId="4B10459E" w:rsidR="00CB48C9" w:rsidRPr="00CB48C9" w:rsidRDefault="00CB48C9" w:rsidP="00CB48C9">
            <w:pPr>
              <w:pStyle w:val="a3"/>
              <w:jc w:val="center"/>
              <w:rPr>
                <w:rFonts w:ascii="Times New Roman" w:eastAsia="Times New Roman" w:hAnsi="Times New Roman" w:cs="Times New Roman"/>
                <w:color w:val="000000"/>
                <w:sz w:val="20"/>
                <w:szCs w:val="20"/>
                <w:lang w:val="en-US"/>
              </w:rPr>
            </w:pPr>
            <w:r w:rsidRPr="00CB48C9">
              <w:rPr>
                <w:rFonts w:ascii="Times New Roman" w:hAnsi="Times New Roman" w:cs="Times New Roman"/>
                <w:sz w:val="20"/>
                <w:szCs w:val="20"/>
                <w:lang w:val="en-US"/>
              </w:rPr>
              <w:t>As</w:t>
            </w:r>
          </w:p>
        </w:tc>
        <w:tc>
          <w:tcPr>
            <w:tcW w:w="2124" w:type="dxa"/>
          </w:tcPr>
          <w:p w14:paraId="48130AA4" w14:textId="3C17CDD3" w:rsidR="00CB48C9" w:rsidRPr="00CB48C9" w:rsidRDefault="00CB48C9"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lang w:val="en-US"/>
              </w:rPr>
              <w:t>1</w:t>
            </w:r>
            <w:r w:rsidRPr="00CB48C9">
              <w:rPr>
                <w:rFonts w:ascii="Times New Roman" w:hAnsi="Times New Roman" w:cs="Times New Roman"/>
                <w:sz w:val="20"/>
                <w:szCs w:val="20"/>
              </w:rPr>
              <w:t>,</w:t>
            </w:r>
            <w:r w:rsidRPr="00CB48C9">
              <w:rPr>
                <w:rFonts w:ascii="Times New Roman" w:hAnsi="Times New Roman" w:cs="Times New Roman"/>
                <w:sz w:val="20"/>
                <w:szCs w:val="20"/>
                <w:lang w:val="en-US"/>
              </w:rPr>
              <w:t>4</w:t>
            </w:r>
          </w:p>
          <w:p w14:paraId="2E97BB4C" w14:textId="4DE4108A" w:rsidR="00CB48C9" w:rsidRPr="00CB48C9" w:rsidRDefault="00CB48C9"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rPr>
              <w:t>0,07…</w:t>
            </w:r>
            <w:r w:rsidRPr="00CB48C9">
              <w:rPr>
                <w:rFonts w:ascii="Times New Roman" w:hAnsi="Times New Roman" w:cs="Times New Roman"/>
                <w:sz w:val="20"/>
                <w:szCs w:val="20"/>
                <w:lang w:val="en-US"/>
              </w:rPr>
              <w:t>5</w:t>
            </w:r>
            <w:r w:rsidRPr="00CB48C9">
              <w:rPr>
                <w:rFonts w:ascii="Times New Roman" w:hAnsi="Times New Roman" w:cs="Times New Roman"/>
                <w:sz w:val="20"/>
                <w:szCs w:val="20"/>
              </w:rPr>
              <w:t>,</w:t>
            </w:r>
            <w:r w:rsidRPr="00CB48C9">
              <w:rPr>
                <w:rFonts w:ascii="Times New Roman" w:hAnsi="Times New Roman" w:cs="Times New Roman"/>
                <w:sz w:val="20"/>
                <w:szCs w:val="20"/>
                <w:lang w:val="en-US"/>
              </w:rPr>
              <w:t>6</w:t>
            </w:r>
          </w:p>
        </w:tc>
        <w:tc>
          <w:tcPr>
            <w:tcW w:w="2208" w:type="dxa"/>
          </w:tcPr>
          <w:p w14:paraId="5F6CF969"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0,69</w:t>
            </w:r>
          </w:p>
          <w:p w14:paraId="0DF92D93" w14:textId="0449D9D6" w:rsidR="00CB48C9" w:rsidRPr="00CB48C9" w:rsidRDefault="00CB48C9"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rPr>
              <w:t>0,03…</w:t>
            </w:r>
            <w:r w:rsidRPr="00CB48C9">
              <w:rPr>
                <w:rFonts w:ascii="Times New Roman" w:hAnsi="Times New Roman" w:cs="Times New Roman"/>
                <w:sz w:val="20"/>
                <w:szCs w:val="20"/>
                <w:lang w:val="en-US"/>
              </w:rPr>
              <w:t>2</w:t>
            </w:r>
            <w:r w:rsidRPr="00CB48C9">
              <w:rPr>
                <w:rFonts w:ascii="Times New Roman" w:hAnsi="Times New Roman" w:cs="Times New Roman"/>
                <w:sz w:val="20"/>
                <w:szCs w:val="20"/>
              </w:rPr>
              <w:t>,</w:t>
            </w:r>
            <w:r w:rsidRPr="00CB48C9">
              <w:rPr>
                <w:rFonts w:ascii="Times New Roman" w:hAnsi="Times New Roman" w:cs="Times New Roman"/>
                <w:sz w:val="20"/>
                <w:szCs w:val="20"/>
                <w:lang w:val="en-US"/>
              </w:rPr>
              <w:t>7</w:t>
            </w:r>
          </w:p>
        </w:tc>
        <w:tc>
          <w:tcPr>
            <w:tcW w:w="1755" w:type="dxa"/>
            <w:shd w:val="clear" w:color="auto" w:fill="auto"/>
          </w:tcPr>
          <w:p w14:paraId="6D5114A5"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0,41</w:t>
            </w:r>
          </w:p>
          <w:p w14:paraId="2B562783" w14:textId="65639E0E"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0,04…2,95</w:t>
            </w:r>
          </w:p>
        </w:tc>
        <w:tc>
          <w:tcPr>
            <w:tcW w:w="1081" w:type="dxa"/>
            <w:vAlign w:val="center"/>
          </w:tcPr>
          <w:p w14:paraId="23368E87" w14:textId="3B94002A" w:rsidR="00CB48C9" w:rsidRPr="00CB48C9" w:rsidRDefault="00CB48C9" w:rsidP="00CB48C9">
            <w:pPr>
              <w:pStyle w:val="a3"/>
              <w:jc w:val="center"/>
              <w:rPr>
                <w:rFonts w:ascii="Times New Roman" w:hAnsi="Times New Roman" w:cs="Times New Roman"/>
                <w:sz w:val="20"/>
                <w:szCs w:val="20"/>
              </w:rPr>
            </w:pPr>
            <w:r w:rsidRPr="00CB48C9">
              <w:rPr>
                <w:rFonts w:ascii="Times New Roman" w:eastAsia="Times New Roman" w:hAnsi="Times New Roman" w:cs="Times New Roman"/>
                <w:color w:val="000000"/>
                <w:sz w:val="20"/>
                <w:szCs w:val="20"/>
                <w:lang w:val="en-US"/>
              </w:rPr>
              <w:t>W</w:t>
            </w:r>
          </w:p>
        </w:tc>
        <w:tc>
          <w:tcPr>
            <w:tcW w:w="2069" w:type="dxa"/>
          </w:tcPr>
          <w:p w14:paraId="75F88E92"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0,33</w:t>
            </w:r>
          </w:p>
          <w:p w14:paraId="7F06A4E2" w14:textId="4BF773F6"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0,0001…26</w:t>
            </w:r>
          </w:p>
        </w:tc>
        <w:tc>
          <w:tcPr>
            <w:tcW w:w="2215" w:type="dxa"/>
          </w:tcPr>
          <w:p w14:paraId="30A4E972"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0,07</w:t>
            </w:r>
          </w:p>
          <w:p w14:paraId="3CF07C1F" w14:textId="6505DDC8"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0,0001…0,92</w:t>
            </w:r>
          </w:p>
        </w:tc>
        <w:tc>
          <w:tcPr>
            <w:tcW w:w="1883" w:type="dxa"/>
          </w:tcPr>
          <w:p w14:paraId="24AE789A"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0,04</w:t>
            </w:r>
          </w:p>
          <w:p w14:paraId="70D67B37" w14:textId="430B0BFA"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0,0001…0,46</w:t>
            </w:r>
          </w:p>
        </w:tc>
      </w:tr>
      <w:tr w:rsidR="00CB48C9" w:rsidRPr="00CB48C9" w14:paraId="364DC191" w14:textId="77777777" w:rsidTr="00CB48C9">
        <w:tc>
          <w:tcPr>
            <w:tcW w:w="1119" w:type="dxa"/>
          </w:tcPr>
          <w:p w14:paraId="3B5A1740" w14:textId="6007B0C4" w:rsidR="00CB48C9" w:rsidRPr="00CB48C9" w:rsidRDefault="00CB48C9" w:rsidP="00CB48C9">
            <w:pPr>
              <w:pStyle w:val="a3"/>
              <w:jc w:val="center"/>
              <w:rPr>
                <w:rFonts w:ascii="Times New Roman" w:hAnsi="Times New Roman" w:cs="Times New Roman"/>
                <w:sz w:val="20"/>
                <w:szCs w:val="20"/>
                <w:lang w:val="en-US"/>
              </w:rPr>
            </w:pPr>
            <w:r w:rsidRPr="00CB48C9">
              <w:rPr>
                <w:rFonts w:ascii="Times New Roman" w:eastAsia="Times New Roman" w:hAnsi="Times New Roman" w:cs="Times New Roman"/>
                <w:color w:val="000000"/>
                <w:sz w:val="20"/>
                <w:szCs w:val="20"/>
                <w:lang w:val="en-US"/>
              </w:rPr>
              <w:t>Se</w:t>
            </w:r>
          </w:p>
        </w:tc>
        <w:tc>
          <w:tcPr>
            <w:tcW w:w="2124" w:type="dxa"/>
          </w:tcPr>
          <w:p w14:paraId="2A38FA7E"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0,26</w:t>
            </w:r>
          </w:p>
          <w:p w14:paraId="0A3ABB02" w14:textId="6D62C3BA"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0,005…2,35</w:t>
            </w:r>
          </w:p>
        </w:tc>
        <w:tc>
          <w:tcPr>
            <w:tcW w:w="2208" w:type="dxa"/>
          </w:tcPr>
          <w:p w14:paraId="48156AD6" w14:textId="78B05C45"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0,39</w:t>
            </w:r>
          </w:p>
          <w:p w14:paraId="0A24FD84" w14:textId="323A1BAF"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0,005…1,55</w:t>
            </w:r>
          </w:p>
        </w:tc>
        <w:tc>
          <w:tcPr>
            <w:tcW w:w="1755" w:type="dxa"/>
            <w:shd w:val="clear" w:color="auto" w:fill="auto"/>
          </w:tcPr>
          <w:p w14:paraId="3BDCED82"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0,56</w:t>
            </w:r>
          </w:p>
          <w:p w14:paraId="481E76DC" w14:textId="097D22DD"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0,005…3,24</w:t>
            </w:r>
          </w:p>
        </w:tc>
        <w:tc>
          <w:tcPr>
            <w:tcW w:w="1081" w:type="dxa"/>
            <w:vAlign w:val="center"/>
          </w:tcPr>
          <w:p w14:paraId="53C2C1D1" w14:textId="37D72C4A" w:rsidR="00CB48C9" w:rsidRPr="00CB48C9" w:rsidRDefault="00CB48C9" w:rsidP="00CB48C9">
            <w:pPr>
              <w:pStyle w:val="a3"/>
              <w:jc w:val="center"/>
              <w:rPr>
                <w:rFonts w:ascii="Times New Roman" w:hAnsi="Times New Roman" w:cs="Times New Roman"/>
                <w:sz w:val="20"/>
                <w:szCs w:val="20"/>
              </w:rPr>
            </w:pPr>
            <w:r w:rsidRPr="00CB48C9">
              <w:rPr>
                <w:rFonts w:ascii="Times New Roman" w:eastAsia="Times New Roman" w:hAnsi="Times New Roman" w:cs="Times New Roman"/>
                <w:color w:val="000000"/>
                <w:sz w:val="20"/>
                <w:szCs w:val="20"/>
                <w:lang w:val="en-US"/>
              </w:rPr>
              <w:t>Re</w:t>
            </w:r>
          </w:p>
        </w:tc>
        <w:tc>
          <w:tcPr>
            <w:tcW w:w="2069" w:type="dxa"/>
          </w:tcPr>
          <w:p w14:paraId="0EC858B6"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0,001</w:t>
            </w:r>
          </w:p>
          <w:p w14:paraId="71925E57" w14:textId="4D1AB36D"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0,00005…0,02</w:t>
            </w:r>
          </w:p>
        </w:tc>
        <w:tc>
          <w:tcPr>
            <w:tcW w:w="2215" w:type="dxa"/>
          </w:tcPr>
          <w:p w14:paraId="3E93A836"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0,002</w:t>
            </w:r>
          </w:p>
          <w:p w14:paraId="173A33A2" w14:textId="0B35E484"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0,00005…0,03</w:t>
            </w:r>
          </w:p>
        </w:tc>
        <w:tc>
          <w:tcPr>
            <w:tcW w:w="1883" w:type="dxa"/>
          </w:tcPr>
          <w:p w14:paraId="48C77F66"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0,002</w:t>
            </w:r>
          </w:p>
          <w:p w14:paraId="2EDB836D" w14:textId="1D3C5DD6"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0,00004…0,03</w:t>
            </w:r>
          </w:p>
        </w:tc>
      </w:tr>
      <w:tr w:rsidR="00CB48C9" w:rsidRPr="00CB48C9" w14:paraId="4C43F043" w14:textId="77777777" w:rsidTr="00CB48C9">
        <w:tc>
          <w:tcPr>
            <w:tcW w:w="1119" w:type="dxa"/>
          </w:tcPr>
          <w:p w14:paraId="645C655F" w14:textId="6565215D" w:rsidR="00CB48C9" w:rsidRPr="00CB48C9" w:rsidRDefault="00CB48C9" w:rsidP="00CB48C9">
            <w:pPr>
              <w:pStyle w:val="a3"/>
              <w:jc w:val="center"/>
              <w:rPr>
                <w:rFonts w:ascii="Times New Roman" w:eastAsia="Times New Roman" w:hAnsi="Times New Roman" w:cs="Times New Roman"/>
                <w:color w:val="000000"/>
                <w:sz w:val="20"/>
                <w:szCs w:val="20"/>
                <w:lang w:val="en-US"/>
              </w:rPr>
            </w:pPr>
            <w:r w:rsidRPr="00CB48C9">
              <w:rPr>
                <w:rFonts w:ascii="Times New Roman" w:hAnsi="Times New Roman" w:cs="Times New Roman"/>
                <w:sz w:val="20"/>
                <w:szCs w:val="20"/>
                <w:lang w:val="en-US"/>
              </w:rPr>
              <w:t>Br</w:t>
            </w:r>
          </w:p>
        </w:tc>
        <w:tc>
          <w:tcPr>
            <w:tcW w:w="2124" w:type="dxa"/>
          </w:tcPr>
          <w:p w14:paraId="5BA8A4F9"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2,42</w:t>
            </w:r>
          </w:p>
          <w:p w14:paraId="47A9EBEA" w14:textId="6EEBB686"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0,74…6,34</w:t>
            </w:r>
          </w:p>
        </w:tc>
        <w:tc>
          <w:tcPr>
            <w:tcW w:w="2208" w:type="dxa"/>
          </w:tcPr>
          <w:p w14:paraId="5CF444A0"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21,5</w:t>
            </w:r>
          </w:p>
          <w:p w14:paraId="5CCC5A41" w14:textId="21F99A19"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0,47…794</w:t>
            </w:r>
          </w:p>
        </w:tc>
        <w:tc>
          <w:tcPr>
            <w:tcW w:w="1755" w:type="dxa"/>
            <w:shd w:val="clear" w:color="auto" w:fill="auto"/>
          </w:tcPr>
          <w:p w14:paraId="26C13073"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2,75</w:t>
            </w:r>
          </w:p>
          <w:p w14:paraId="26AF5F2F" w14:textId="2BDEB6AC"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0,5…13,6</w:t>
            </w:r>
          </w:p>
        </w:tc>
        <w:tc>
          <w:tcPr>
            <w:tcW w:w="1081" w:type="dxa"/>
            <w:vAlign w:val="center"/>
          </w:tcPr>
          <w:p w14:paraId="30E3534F" w14:textId="54CAF556" w:rsidR="00CB48C9" w:rsidRPr="00CB48C9" w:rsidRDefault="00CB48C9" w:rsidP="00CB48C9">
            <w:pPr>
              <w:pStyle w:val="a3"/>
              <w:jc w:val="center"/>
              <w:rPr>
                <w:rFonts w:ascii="Times New Roman" w:hAnsi="Times New Roman" w:cs="Times New Roman"/>
                <w:sz w:val="20"/>
                <w:szCs w:val="20"/>
              </w:rPr>
            </w:pPr>
            <w:proofErr w:type="spellStart"/>
            <w:r w:rsidRPr="00CB48C9">
              <w:rPr>
                <w:rFonts w:ascii="Times New Roman" w:eastAsia="Times New Roman" w:hAnsi="Times New Roman" w:cs="Times New Roman"/>
                <w:color w:val="000000"/>
                <w:sz w:val="20"/>
                <w:szCs w:val="20"/>
                <w:lang w:val="en-US"/>
              </w:rPr>
              <w:t>Os</w:t>
            </w:r>
            <w:proofErr w:type="spellEnd"/>
          </w:p>
        </w:tc>
        <w:tc>
          <w:tcPr>
            <w:tcW w:w="2069" w:type="dxa"/>
          </w:tcPr>
          <w:p w14:paraId="380DA07F"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0,0002</w:t>
            </w:r>
          </w:p>
          <w:p w14:paraId="1BFFD13F" w14:textId="4354806A"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0,00005…0,01</w:t>
            </w:r>
          </w:p>
        </w:tc>
        <w:tc>
          <w:tcPr>
            <w:tcW w:w="2215" w:type="dxa"/>
          </w:tcPr>
          <w:p w14:paraId="17439E52"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0,001</w:t>
            </w:r>
          </w:p>
          <w:p w14:paraId="400B25AB" w14:textId="74D39929"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0,00005…0,03</w:t>
            </w:r>
          </w:p>
        </w:tc>
        <w:tc>
          <w:tcPr>
            <w:tcW w:w="1883" w:type="dxa"/>
          </w:tcPr>
          <w:p w14:paraId="1C043F55"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0,001</w:t>
            </w:r>
          </w:p>
          <w:p w14:paraId="06B0EB6A" w14:textId="0BB1F35F"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0,00005…0,03</w:t>
            </w:r>
          </w:p>
        </w:tc>
      </w:tr>
      <w:tr w:rsidR="00CB48C9" w:rsidRPr="00CB48C9" w14:paraId="0DE578CB" w14:textId="77777777" w:rsidTr="00CB48C9">
        <w:tc>
          <w:tcPr>
            <w:tcW w:w="1119" w:type="dxa"/>
          </w:tcPr>
          <w:p w14:paraId="1522B2E9" w14:textId="3757AC48" w:rsidR="00CB48C9" w:rsidRPr="00CB48C9" w:rsidRDefault="00CB48C9"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lang w:val="en-US"/>
              </w:rPr>
              <w:t>Rb</w:t>
            </w:r>
          </w:p>
        </w:tc>
        <w:tc>
          <w:tcPr>
            <w:tcW w:w="2124" w:type="dxa"/>
          </w:tcPr>
          <w:p w14:paraId="6C6A1FF3"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0,17</w:t>
            </w:r>
          </w:p>
          <w:p w14:paraId="6F366377" w14:textId="3FADB7E2"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0,02…0,96</w:t>
            </w:r>
          </w:p>
        </w:tc>
        <w:tc>
          <w:tcPr>
            <w:tcW w:w="2208" w:type="dxa"/>
          </w:tcPr>
          <w:p w14:paraId="295237C9"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0,33</w:t>
            </w:r>
          </w:p>
          <w:p w14:paraId="1492CFBC" w14:textId="5232EF23"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0,05…5,42</w:t>
            </w:r>
          </w:p>
        </w:tc>
        <w:tc>
          <w:tcPr>
            <w:tcW w:w="1755" w:type="dxa"/>
            <w:shd w:val="clear" w:color="auto" w:fill="auto"/>
          </w:tcPr>
          <w:p w14:paraId="52D93F52"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0,16</w:t>
            </w:r>
          </w:p>
          <w:p w14:paraId="5F380A61" w14:textId="0AB17153"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0,03…0,54</w:t>
            </w:r>
          </w:p>
        </w:tc>
        <w:tc>
          <w:tcPr>
            <w:tcW w:w="1081" w:type="dxa"/>
            <w:vAlign w:val="center"/>
          </w:tcPr>
          <w:p w14:paraId="03F31617" w14:textId="0932D803" w:rsidR="00CB48C9" w:rsidRPr="00CB48C9" w:rsidRDefault="00CB48C9" w:rsidP="00CB48C9">
            <w:pPr>
              <w:pStyle w:val="a3"/>
              <w:jc w:val="center"/>
              <w:rPr>
                <w:rFonts w:ascii="Times New Roman" w:hAnsi="Times New Roman" w:cs="Times New Roman"/>
                <w:sz w:val="20"/>
                <w:szCs w:val="20"/>
              </w:rPr>
            </w:pPr>
            <w:proofErr w:type="spellStart"/>
            <w:r w:rsidRPr="00CB48C9">
              <w:rPr>
                <w:rFonts w:ascii="Times New Roman" w:eastAsia="Times New Roman" w:hAnsi="Times New Roman" w:cs="Times New Roman"/>
                <w:color w:val="000000"/>
                <w:sz w:val="20"/>
                <w:szCs w:val="20"/>
                <w:lang w:val="en-US"/>
              </w:rPr>
              <w:t>Ir</w:t>
            </w:r>
            <w:proofErr w:type="spellEnd"/>
          </w:p>
        </w:tc>
        <w:tc>
          <w:tcPr>
            <w:tcW w:w="2069" w:type="dxa"/>
          </w:tcPr>
          <w:p w14:paraId="49E0192C" w14:textId="029ACD53" w:rsidR="00CB48C9" w:rsidRPr="00CB48C9" w:rsidRDefault="00CB48C9"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rPr>
              <w:t>0,0</w:t>
            </w:r>
            <w:r w:rsidRPr="00CB48C9">
              <w:rPr>
                <w:rFonts w:ascii="Times New Roman" w:hAnsi="Times New Roman" w:cs="Times New Roman"/>
                <w:sz w:val="20"/>
                <w:szCs w:val="20"/>
                <w:lang w:val="en-US"/>
              </w:rPr>
              <w:t>1</w:t>
            </w:r>
          </w:p>
          <w:p w14:paraId="1FA32495" w14:textId="372E4E4A"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0,00005…1,9</w:t>
            </w:r>
          </w:p>
        </w:tc>
        <w:tc>
          <w:tcPr>
            <w:tcW w:w="2215" w:type="dxa"/>
          </w:tcPr>
          <w:p w14:paraId="5606A98F"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0,01</w:t>
            </w:r>
          </w:p>
          <w:p w14:paraId="50BF32C2" w14:textId="2563E51F"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0,00005…0,24</w:t>
            </w:r>
          </w:p>
        </w:tc>
        <w:tc>
          <w:tcPr>
            <w:tcW w:w="1883" w:type="dxa"/>
          </w:tcPr>
          <w:p w14:paraId="11986B8E"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0,02</w:t>
            </w:r>
          </w:p>
          <w:p w14:paraId="520B1305" w14:textId="04CD6D63"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0,00005…0,25</w:t>
            </w:r>
          </w:p>
        </w:tc>
      </w:tr>
      <w:tr w:rsidR="00CB48C9" w:rsidRPr="00CB48C9" w14:paraId="155201AA" w14:textId="77777777" w:rsidTr="00CB48C9">
        <w:tc>
          <w:tcPr>
            <w:tcW w:w="1119" w:type="dxa"/>
          </w:tcPr>
          <w:p w14:paraId="61618BFC" w14:textId="0616995F" w:rsidR="00CB48C9" w:rsidRPr="00CB48C9" w:rsidRDefault="00CB48C9"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lang w:val="en-US"/>
              </w:rPr>
              <w:t>Sr</w:t>
            </w:r>
          </w:p>
        </w:tc>
        <w:tc>
          <w:tcPr>
            <w:tcW w:w="2124" w:type="dxa"/>
          </w:tcPr>
          <w:p w14:paraId="18CF1781" w14:textId="78C98E5B" w:rsidR="00CB48C9" w:rsidRPr="00CB48C9" w:rsidRDefault="00CB48C9"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lang w:val="en-US"/>
              </w:rPr>
              <w:t>31</w:t>
            </w:r>
          </w:p>
          <w:p w14:paraId="7644297F" w14:textId="7DD5F377" w:rsidR="00CB48C9" w:rsidRPr="00CB48C9" w:rsidRDefault="00CB48C9" w:rsidP="00CB48C9">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rPr>
              <w:t>2,5…8</w:t>
            </w:r>
            <w:r w:rsidRPr="00CB48C9">
              <w:rPr>
                <w:rFonts w:ascii="Times New Roman" w:hAnsi="Times New Roman" w:cs="Times New Roman"/>
                <w:sz w:val="20"/>
                <w:szCs w:val="20"/>
                <w:lang w:val="en-US"/>
              </w:rPr>
              <w:t>5</w:t>
            </w:r>
          </w:p>
        </w:tc>
        <w:tc>
          <w:tcPr>
            <w:tcW w:w="2208" w:type="dxa"/>
          </w:tcPr>
          <w:p w14:paraId="070CF8BF"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11,4</w:t>
            </w:r>
          </w:p>
          <w:p w14:paraId="2FF8E878" w14:textId="17AF6180"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2,5…39</w:t>
            </w:r>
          </w:p>
        </w:tc>
        <w:tc>
          <w:tcPr>
            <w:tcW w:w="1755" w:type="dxa"/>
            <w:shd w:val="clear" w:color="auto" w:fill="auto"/>
          </w:tcPr>
          <w:p w14:paraId="25FAD306"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14,4</w:t>
            </w:r>
          </w:p>
          <w:p w14:paraId="7AFB1CD4" w14:textId="2605ACBC"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2,5…38</w:t>
            </w:r>
          </w:p>
        </w:tc>
        <w:tc>
          <w:tcPr>
            <w:tcW w:w="1081" w:type="dxa"/>
            <w:vAlign w:val="center"/>
          </w:tcPr>
          <w:p w14:paraId="0E8DFE09" w14:textId="7E95908D" w:rsidR="00CB48C9" w:rsidRPr="00CB48C9" w:rsidRDefault="00CB48C9" w:rsidP="00CB48C9">
            <w:pPr>
              <w:pStyle w:val="a3"/>
              <w:jc w:val="center"/>
              <w:rPr>
                <w:rFonts w:ascii="Times New Roman" w:hAnsi="Times New Roman" w:cs="Times New Roman"/>
                <w:sz w:val="20"/>
                <w:szCs w:val="20"/>
              </w:rPr>
            </w:pPr>
            <w:r w:rsidRPr="00CB48C9">
              <w:rPr>
                <w:rFonts w:ascii="Times New Roman" w:eastAsia="Times New Roman" w:hAnsi="Times New Roman" w:cs="Times New Roman"/>
                <w:color w:val="000000"/>
                <w:sz w:val="20"/>
                <w:szCs w:val="20"/>
                <w:lang w:val="en-US"/>
              </w:rPr>
              <w:t>Pt</w:t>
            </w:r>
          </w:p>
        </w:tc>
        <w:tc>
          <w:tcPr>
            <w:tcW w:w="2069" w:type="dxa"/>
          </w:tcPr>
          <w:p w14:paraId="73401D18"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0,002</w:t>
            </w:r>
          </w:p>
          <w:p w14:paraId="78574D0C" w14:textId="3D114796"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0,00005…0,14</w:t>
            </w:r>
          </w:p>
        </w:tc>
        <w:tc>
          <w:tcPr>
            <w:tcW w:w="2215" w:type="dxa"/>
          </w:tcPr>
          <w:p w14:paraId="30261EF1"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0,002</w:t>
            </w:r>
          </w:p>
          <w:p w14:paraId="4833C4E3" w14:textId="33D6865D"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0,00005…0,03</w:t>
            </w:r>
          </w:p>
        </w:tc>
        <w:tc>
          <w:tcPr>
            <w:tcW w:w="1883" w:type="dxa"/>
          </w:tcPr>
          <w:p w14:paraId="312C3539"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0,0007</w:t>
            </w:r>
          </w:p>
          <w:p w14:paraId="0515184D" w14:textId="6C1434DC"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0,00005…0,008</w:t>
            </w:r>
          </w:p>
        </w:tc>
      </w:tr>
      <w:tr w:rsidR="00CB48C9" w:rsidRPr="00CB48C9" w14:paraId="63C3DBFE" w14:textId="77777777" w:rsidTr="00CB48C9">
        <w:tc>
          <w:tcPr>
            <w:tcW w:w="1119" w:type="dxa"/>
            <w:vAlign w:val="center"/>
          </w:tcPr>
          <w:p w14:paraId="4E36CC01" w14:textId="6BDB8972" w:rsidR="00CB48C9" w:rsidRPr="00CB48C9" w:rsidRDefault="00CB48C9" w:rsidP="00CB48C9">
            <w:pPr>
              <w:pStyle w:val="a3"/>
              <w:jc w:val="center"/>
              <w:rPr>
                <w:rFonts w:ascii="Times New Roman" w:hAnsi="Times New Roman" w:cs="Times New Roman"/>
                <w:sz w:val="20"/>
                <w:szCs w:val="20"/>
                <w:lang w:val="en-US"/>
              </w:rPr>
            </w:pPr>
            <w:r w:rsidRPr="00CB48C9">
              <w:rPr>
                <w:rFonts w:ascii="Times New Roman" w:eastAsia="Times New Roman" w:hAnsi="Times New Roman" w:cs="Times New Roman"/>
                <w:color w:val="000000"/>
                <w:sz w:val="20"/>
                <w:szCs w:val="20"/>
                <w:lang w:val="en-US"/>
              </w:rPr>
              <w:t>Y</w:t>
            </w:r>
          </w:p>
        </w:tc>
        <w:tc>
          <w:tcPr>
            <w:tcW w:w="2124" w:type="dxa"/>
          </w:tcPr>
          <w:p w14:paraId="233C55B9"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0,02</w:t>
            </w:r>
          </w:p>
          <w:p w14:paraId="273D2CB0" w14:textId="72F26CAF"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0,0001…0,44</w:t>
            </w:r>
          </w:p>
        </w:tc>
        <w:tc>
          <w:tcPr>
            <w:tcW w:w="2208" w:type="dxa"/>
          </w:tcPr>
          <w:p w14:paraId="390B45D4"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0,06</w:t>
            </w:r>
          </w:p>
          <w:p w14:paraId="70E82C1C" w14:textId="17AADFBE"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0,0001…0,55</w:t>
            </w:r>
          </w:p>
        </w:tc>
        <w:tc>
          <w:tcPr>
            <w:tcW w:w="1755" w:type="dxa"/>
            <w:shd w:val="clear" w:color="auto" w:fill="auto"/>
          </w:tcPr>
          <w:p w14:paraId="72BF33FC"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0,02</w:t>
            </w:r>
          </w:p>
          <w:p w14:paraId="15F115A7" w14:textId="49BC874B"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0,002…0,11</w:t>
            </w:r>
          </w:p>
        </w:tc>
        <w:tc>
          <w:tcPr>
            <w:tcW w:w="1081" w:type="dxa"/>
          </w:tcPr>
          <w:p w14:paraId="5CD8554C" w14:textId="4AD76A88"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lang w:val="fr-FR"/>
              </w:rPr>
              <w:t>Au</w:t>
            </w:r>
          </w:p>
        </w:tc>
        <w:tc>
          <w:tcPr>
            <w:tcW w:w="2069" w:type="dxa"/>
          </w:tcPr>
          <w:p w14:paraId="13DE5CBE"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0,02</w:t>
            </w:r>
          </w:p>
          <w:p w14:paraId="724D3633" w14:textId="12E18EC4"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0,001…0,29</w:t>
            </w:r>
          </w:p>
        </w:tc>
        <w:tc>
          <w:tcPr>
            <w:tcW w:w="2215" w:type="dxa"/>
          </w:tcPr>
          <w:p w14:paraId="759D8B57"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0,02</w:t>
            </w:r>
          </w:p>
          <w:p w14:paraId="17252A75" w14:textId="69D86695"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0,001…0,03</w:t>
            </w:r>
          </w:p>
        </w:tc>
        <w:tc>
          <w:tcPr>
            <w:tcW w:w="1883" w:type="dxa"/>
          </w:tcPr>
          <w:p w14:paraId="73D84FE0"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0,009</w:t>
            </w:r>
          </w:p>
          <w:p w14:paraId="07DA7B96" w14:textId="478905BD"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0,001…0,03</w:t>
            </w:r>
          </w:p>
        </w:tc>
      </w:tr>
      <w:tr w:rsidR="00CB48C9" w:rsidRPr="00CB48C9" w14:paraId="28E74CFD" w14:textId="77777777" w:rsidTr="00CB48C9">
        <w:tc>
          <w:tcPr>
            <w:tcW w:w="1119" w:type="dxa"/>
            <w:vAlign w:val="center"/>
          </w:tcPr>
          <w:p w14:paraId="305CCF7A" w14:textId="4C8148F8" w:rsidR="00CB48C9" w:rsidRPr="00CB48C9" w:rsidRDefault="00CB48C9" w:rsidP="00CB48C9">
            <w:pPr>
              <w:pStyle w:val="a3"/>
              <w:jc w:val="center"/>
              <w:rPr>
                <w:rFonts w:ascii="Times New Roman" w:eastAsia="Times New Roman" w:hAnsi="Times New Roman" w:cs="Times New Roman"/>
                <w:color w:val="000000"/>
                <w:sz w:val="20"/>
                <w:szCs w:val="20"/>
                <w:lang w:val="en-US"/>
              </w:rPr>
            </w:pPr>
            <w:r w:rsidRPr="00CB48C9">
              <w:rPr>
                <w:rFonts w:ascii="Times New Roman" w:eastAsia="Times New Roman" w:hAnsi="Times New Roman" w:cs="Times New Roman"/>
                <w:color w:val="000000"/>
                <w:sz w:val="20"/>
                <w:szCs w:val="20"/>
                <w:lang w:val="en-US"/>
              </w:rPr>
              <w:t>Zr</w:t>
            </w:r>
          </w:p>
        </w:tc>
        <w:tc>
          <w:tcPr>
            <w:tcW w:w="2124" w:type="dxa"/>
          </w:tcPr>
          <w:p w14:paraId="71C9FF4C"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0,15</w:t>
            </w:r>
          </w:p>
          <w:p w14:paraId="73904A11" w14:textId="329A6C28"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0,0002…2,73</w:t>
            </w:r>
          </w:p>
        </w:tc>
        <w:tc>
          <w:tcPr>
            <w:tcW w:w="2208" w:type="dxa"/>
          </w:tcPr>
          <w:p w14:paraId="277CEDCF"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0,21</w:t>
            </w:r>
          </w:p>
          <w:p w14:paraId="01766AB6" w14:textId="4C24DF41"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0,02…1,05</w:t>
            </w:r>
          </w:p>
        </w:tc>
        <w:tc>
          <w:tcPr>
            <w:tcW w:w="1755" w:type="dxa"/>
            <w:shd w:val="clear" w:color="auto" w:fill="auto"/>
          </w:tcPr>
          <w:p w14:paraId="77E2FFD5"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0,23</w:t>
            </w:r>
          </w:p>
          <w:p w14:paraId="36E87766" w14:textId="49EFBDF3"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0,02…2,65</w:t>
            </w:r>
          </w:p>
        </w:tc>
        <w:tc>
          <w:tcPr>
            <w:tcW w:w="1081" w:type="dxa"/>
            <w:vAlign w:val="center"/>
          </w:tcPr>
          <w:p w14:paraId="0F394F23" w14:textId="451EC03E" w:rsidR="00CB48C9" w:rsidRPr="00CB48C9" w:rsidRDefault="00CB48C9" w:rsidP="00CB48C9">
            <w:pPr>
              <w:pStyle w:val="a3"/>
              <w:jc w:val="center"/>
              <w:rPr>
                <w:rFonts w:ascii="Times New Roman" w:hAnsi="Times New Roman" w:cs="Times New Roman"/>
                <w:sz w:val="20"/>
                <w:szCs w:val="20"/>
              </w:rPr>
            </w:pPr>
            <w:r w:rsidRPr="00CB48C9">
              <w:rPr>
                <w:rFonts w:ascii="Times New Roman" w:eastAsia="Times New Roman" w:hAnsi="Times New Roman" w:cs="Times New Roman"/>
                <w:color w:val="000000"/>
                <w:sz w:val="20"/>
                <w:szCs w:val="20"/>
                <w:lang w:val="en-US"/>
              </w:rPr>
              <w:t>Hg</w:t>
            </w:r>
          </w:p>
        </w:tc>
        <w:tc>
          <w:tcPr>
            <w:tcW w:w="2069" w:type="dxa"/>
          </w:tcPr>
          <w:p w14:paraId="660F063B"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1,37</w:t>
            </w:r>
          </w:p>
          <w:p w14:paraId="249DB0CE" w14:textId="58F37B32"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0,001…46</w:t>
            </w:r>
          </w:p>
        </w:tc>
        <w:tc>
          <w:tcPr>
            <w:tcW w:w="2215" w:type="dxa"/>
          </w:tcPr>
          <w:p w14:paraId="21D07DE7"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0,58</w:t>
            </w:r>
          </w:p>
          <w:p w14:paraId="5094A66D" w14:textId="471634A8"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0,0006…6,59</w:t>
            </w:r>
          </w:p>
        </w:tc>
        <w:tc>
          <w:tcPr>
            <w:tcW w:w="1883" w:type="dxa"/>
          </w:tcPr>
          <w:p w14:paraId="4910F0A4"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0,42</w:t>
            </w:r>
          </w:p>
          <w:p w14:paraId="71C18A66" w14:textId="36B38573"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0,001…1,97</w:t>
            </w:r>
          </w:p>
        </w:tc>
      </w:tr>
      <w:tr w:rsidR="00CB48C9" w:rsidRPr="00CB48C9" w14:paraId="254FB91A" w14:textId="77777777" w:rsidTr="00CB48C9">
        <w:tc>
          <w:tcPr>
            <w:tcW w:w="1119" w:type="dxa"/>
            <w:vAlign w:val="center"/>
          </w:tcPr>
          <w:p w14:paraId="726144E6" w14:textId="7E7CE226" w:rsidR="00CB48C9" w:rsidRPr="00CB48C9" w:rsidRDefault="00CB48C9" w:rsidP="00CB48C9">
            <w:pPr>
              <w:pStyle w:val="a3"/>
              <w:jc w:val="center"/>
              <w:rPr>
                <w:rFonts w:ascii="Times New Roman" w:eastAsia="Times New Roman" w:hAnsi="Times New Roman" w:cs="Times New Roman"/>
                <w:color w:val="000000"/>
                <w:sz w:val="20"/>
                <w:szCs w:val="20"/>
                <w:lang w:val="en-US"/>
              </w:rPr>
            </w:pPr>
            <w:r w:rsidRPr="00CB48C9">
              <w:rPr>
                <w:rFonts w:ascii="Times New Roman" w:eastAsia="Times New Roman" w:hAnsi="Times New Roman" w:cs="Times New Roman"/>
                <w:color w:val="000000"/>
                <w:sz w:val="20"/>
                <w:szCs w:val="20"/>
                <w:lang w:val="en-US"/>
              </w:rPr>
              <w:t>Nb</w:t>
            </w:r>
          </w:p>
        </w:tc>
        <w:tc>
          <w:tcPr>
            <w:tcW w:w="2124" w:type="dxa"/>
          </w:tcPr>
          <w:p w14:paraId="7675ACCD"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0,07</w:t>
            </w:r>
          </w:p>
          <w:p w14:paraId="189D1EB9" w14:textId="649CAEAA"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0,0001…3,55</w:t>
            </w:r>
          </w:p>
        </w:tc>
        <w:tc>
          <w:tcPr>
            <w:tcW w:w="2208" w:type="dxa"/>
          </w:tcPr>
          <w:p w14:paraId="4EBA2E05"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0,04</w:t>
            </w:r>
          </w:p>
          <w:p w14:paraId="5EB059B9" w14:textId="72148982"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0,0001…0,25</w:t>
            </w:r>
          </w:p>
        </w:tc>
        <w:tc>
          <w:tcPr>
            <w:tcW w:w="1755" w:type="dxa"/>
            <w:shd w:val="clear" w:color="auto" w:fill="auto"/>
          </w:tcPr>
          <w:p w14:paraId="736764BA"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0,02</w:t>
            </w:r>
          </w:p>
          <w:p w14:paraId="2E6F0917" w14:textId="43848843"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0,0001…0,14</w:t>
            </w:r>
          </w:p>
        </w:tc>
        <w:tc>
          <w:tcPr>
            <w:tcW w:w="1081" w:type="dxa"/>
            <w:vAlign w:val="center"/>
          </w:tcPr>
          <w:p w14:paraId="74BC8CFF" w14:textId="47C1E663" w:rsidR="00CB48C9" w:rsidRPr="00CB48C9" w:rsidRDefault="00CB48C9" w:rsidP="00CB48C9">
            <w:pPr>
              <w:pStyle w:val="a3"/>
              <w:jc w:val="center"/>
              <w:rPr>
                <w:rFonts w:ascii="Times New Roman" w:hAnsi="Times New Roman" w:cs="Times New Roman"/>
                <w:sz w:val="20"/>
                <w:szCs w:val="20"/>
              </w:rPr>
            </w:pPr>
            <w:r w:rsidRPr="00CB48C9">
              <w:rPr>
                <w:rFonts w:ascii="Times New Roman" w:eastAsia="Times New Roman" w:hAnsi="Times New Roman" w:cs="Times New Roman"/>
                <w:color w:val="000000"/>
                <w:sz w:val="20"/>
                <w:szCs w:val="20"/>
                <w:lang w:val="en-US"/>
              </w:rPr>
              <w:t>Tl</w:t>
            </w:r>
          </w:p>
        </w:tc>
        <w:tc>
          <w:tcPr>
            <w:tcW w:w="2069" w:type="dxa"/>
          </w:tcPr>
          <w:p w14:paraId="47B467A0"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0,002</w:t>
            </w:r>
          </w:p>
          <w:p w14:paraId="007A0415" w14:textId="056C577C"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0,00005…0,03</w:t>
            </w:r>
          </w:p>
        </w:tc>
        <w:tc>
          <w:tcPr>
            <w:tcW w:w="2215" w:type="dxa"/>
          </w:tcPr>
          <w:p w14:paraId="28AD845E"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0,005</w:t>
            </w:r>
          </w:p>
          <w:p w14:paraId="63FB4D67" w14:textId="378F8FF2"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0,00005…0,03</w:t>
            </w:r>
          </w:p>
        </w:tc>
        <w:tc>
          <w:tcPr>
            <w:tcW w:w="1883" w:type="dxa"/>
          </w:tcPr>
          <w:p w14:paraId="7FD3C00D" w14:textId="77777777"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0,004</w:t>
            </w:r>
          </w:p>
          <w:p w14:paraId="3AD555F7" w14:textId="237EBC7F" w:rsidR="00CB48C9" w:rsidRPr="00CB48C9" w:rsidRDefault="00CB48C9" w:rsidP="00CB48C9">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0,00005…0,04</w:t>
            </w:r>
          </w:p>
        </w:tc>
      </w:tr>
    </w:tbl>
    <w:p w14:paraId="049CD6B8" w14:textId="0FE61568" w:rsidR="00837F2F" w:rsidRPr="00837F2F" w:rsidRDefault="00837F2F" w:rsidP="00837F2F">
      <w:pPr>
        <w:pStyle w:val="a3"/>
        <w:rPr>
          <w:rFonts w:ascii="Times New Roman" w:hAnsi="Times New Roman" w:cs="Times New Roman"/>
          <w:sz w:val="28"/>
          <w:szCs w:val="28"/>
        </w:rPr>
      </w:pPr>
    </w:p>
    <w:p w14:paraId="08CFF1FA" w14:textId="57B4329E" w:rsidR="00837F2F" w:rsidRDefault="00837F2F" w:rsidP="00837F2F">
      <w:pPr>
        <w:pStyle w:val="a3"/>
        <w:rPr>
          <w:rFonts w:ascii="Times New Roman" w:hAnsi="Times New Roman" w:cs="Times New Roman"/>
          <w:sz w:val="28"/>
          <w:szCs w:val="28"/>
        </w:rPr>
      </w:pPr>
    </w:p>
    <w:p w14:paraId="3706CCF6" w14:textId="595944D0" w:rsidR="00837F2F" w:rsidRDefault="00837F2F" w:rsidP="00837F2F">
      <w:pPr>
        <w:pStyle w:val="a3"/>
        <w:rPr>
          <w:rFonts w:ascii="Times New Roman" w:hAnsi="Times New Roman" w:cs="Times New Roman"/>
          <w:sz w:val="28"/>
          <w:szCs w:val="28"/>
        </w:rPr>
      </w:pPr>
      <w:r w:rsidRPr="00837F2F">
        <w:rPr>
          <w:rFonts w:ascii="Times New Roman" w:hAnsi="Times New Roman" w:cs="Times New Roman"/>
          <w:sz w:val="28"/>
          <w:szCs w:val="28"/>
        </w:rPr>
        <w:lastRenderedPageBreak/>
        <w:t>Продолжение таблицы 20</w:t>
      </w:r>
    </w:p>
    <w:p w14:paraId="4A37CA50" w14:textId="77777777" w:rsidR="00837F2F" w:rsidRPr="00837F2F" w:rsidRDefault="00837F2F" w:rsidP="00837F2F">
      <w:pPr>
        <w:pStyle w:val="a3"/>
        <w:rPr>
          <w:rFonts w:ascii="Times New Roman" w:hAnsi="Times New Roman" w:cs="Times New Roman"/>
          <w:sz w:val="28"/>
          <w:szCs w:val="28"/>
        </w:rPr>
      </w:pPr>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19"/>
        <w:gridCol w:w="2124"/>
        <w:gridCol w:w="2208"/>
        <w:gridCol w:w="1755"/>
        <w:gridCol w:w="1081"/>
        <w:gridCol w:w="2069"/>
        <w:gridCol w:w="2215"/>
        <w:gridCol w:w="1883"/>
      </w:tblGrid>
      <w:tr w:rsidR="00CB48C9" w:rsidRPr="00CB48C9" w14:paraId="72FAC2AC" w14:textId="77777777" w:rsidTr="00CB48C9">
        <w:tc>
          <w:tcPr>
            <w:tcW w:w="1119" w:type="dxa"/>
            <w:vAlign w:val="center"/>
          </w:tcPr>
          <w:p w14:paraId="3348A946" w14:textId="3E229AE3" w:rsidR="00CB48C9" w:rsidRPr="00837F2F" w:rsidRDefault="00837F2F" w:rsidP="00CB48C9">
            <w:pPr>
              <w:pStyle w:val="a3"/>
              <w:jc w:val="center"/>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1</w:t>
            </w:r>
          </w:p>
        </w:tc>
        <w:tc>
          <w:tcPr>
            <w:tcW w:w="2124" w:type="dxa"/>
          </w:tcPr>
          <w:p w14:paraId="0592A44C" w14:textId="509CDD31" w:rsidR="00CB48C9" w:rsidRPr="00CB48C9" w:rsidRDefault="00837F2F" w:rsidP="00CB48C9">
            <w:pPr>
              <w:pStyle w:val="a3"/>
              <w:jc w:val="center"/>
              <w:rPr>
                <w:rFonts w:ascii="Times New Roman" w:hAnsi="Times New Roman" w:cs="Times New Roman"/>
                <w:sz w:val="20"/>
                <w:szCs w:val="20"/>
              </w:rPr>
            </w:pPr>
            <w:r>
              <w:rPr>
                <w:rFonts w:ascii="Times New Roman" w:hAnsi="Times New Roman" w:cs="Times New Roman"/>
                <w:sz w:val="20"/>
                <w:szCs w:val="20"/>
              </w:rPr>
              <w:t>2</w:t>
            </w:r>
          </w:p>
        </w:tc>
        <w:tc>
          <w:tcPr>
            <w:tcW w:w="2208" w:type="dxa"/>
          </w:tcPr>
          <w:p w14:paraId="65B59E1F" w14:textId="2CDE7BC4" w:rsidR="00CB48C9" w:rsidRPr="00CB48C9" w:rsidRDefault="00837F2F" w:rsidP="00CB48C9">
            <w:pPr>
              <w:pStyle w:val="a3"/>
              <w:jc w:val="center"/>
              <w:rPr>
                <w:rFonts w:ascii="Times New Roman" w:hAnsi="Times New Roman" w:cs="Times New Roman"/>
                <w:sz w:val="20"/>
                <w:szCs w:val="20"/>
              </w:rPr>
            </w:pPr>
            <w:r>
              <w:rPr>
                <w:rFonts w:ascii="Times New Roman" w:hAnsi="Times New Roman" w:cs="Times New Roman"/>
                <w:sz w:val="20"/>
                <w:szCs w:val="20"/>
              </w:rPr>
              <w:t>3</w:t>
            </w:r>
          </w:p>
        </w:tc>
        <w:tc>
          <w:tcPr>
            <w:tcW w:w="1755" w:type="dxa"/>
            <w:shd w:val="clear" w:color="auto" w:fill="auto"/>
          </w:tcPr>
          <w:p w14:paraId="037FF30B" w14:textId="6E3ED54F" w:rsidR="00CB48C9" w:rsidRPr="00CB48C9" w:rsidRDefault="00837F2F" w:rsidP="00CB48C9">
            <w:pPr>
              <w:pStyle w:val="a3"/>
              <w:jc w:val="center"/>
              <w:rPr>
                <w:rFonts w:ascii="Times New Roman" w:hAnsi="Times New Roman" w:cs="Times New Roman"/>
                <w:sz w:val="20"/>
                <w:szCs w:val="20"/>
              </w:rPr>
            </w:pPr>
            <w:r>
              <w:rPr>
                <w:rFonts w:ascii="Times New Roman" w:hAnsi="Times New Roman" w:cs="Times New Roman"/>
                <w:sz w:val="20"/>
                <w:szCs w:val="20"/>
              </w:rPr>
              <w:t>4</w:t>
            </w:r>
          </w:p>
        </w:tc>
        <w:tc>
          <w:tcPr>
            <w:tcW w:w="1081" w:type="dxa"/>
            <w:vAlign w:val="center"/>
          </w:tcPr>
          <w:p w14:paraId="5E9B9010" w14:textId="7B8A1FFF" w:rsidR="00CB48C9" w:rsidRPr="00CB48C9" w:rsidRDefault="00837F2F" w:rsidP="00CB48C9">
            <w:pPr>
              <w:pStyle w:val="a3"/>
              <w:jc w:val="center"/>
              <w:rPr>
                <w:rFonts w:ascii="Times New Roman" w:hAnsi="Times New Roman" w:cs="Times New Roman"/>
                <w:sz w:val="20"/>
                <w:szCs w:val="20"/>
              </w:rPr>
            </w:pPr>
            <w:r>
              <w:rPr>
                <w:rFonts w:ascii="Times New Roman" w:hAnsi="Times New Roman" w:cs="Times New Roman"/>
                <w:sz w:val="20"/>
                <w:szCs w:val="20"/>
              </w:rPr>
              <w:t>5</w:t>
            </w:r>
          </w:p>
        </w:tc>
        <w:tc>
          <w:tcPr>
            <w:tcW w:w="2069" w:type="dxa"/>
          </w:tcPr>
          <w:p w14:paraId="10F28FF4" w14:textId="7CFA73D7" w:rsidR="00CB48C9" w:rsidRPr="00CB48C9" w:rsidRDefault="00837F2F" w:rsidP="00CB48C9">
            <w:pPr>
              <w:pStyle w:val="a3"/>
              <w:jc w:val="center"/>
              <w:rPr>
                <w:rFonts w:ascii="Times New Roman" w:hAnsi="Times New Roman" w:cs="Times New Roman"/>
                <w:sz w:val="20"/>
                <w:szCs w:val="20"/>
              </w:rPr>
            </w:pPr>
            <w:r>
              <w:rPr>
                <w:rFonts w:ascii="Times New Roman" w:hAnsi="Times New Roman" w:cs="Times New Roman"/>
                <w:sz w:val="20"/>
                <w:szCs w:val="20"/>
              </w:rPr>
              <w:t>6</w:t>
            </w:r>
          </w:p>
        </w:tc>
        <w:tc>
          <w:tcPr>
            <w:tcW w:w="2215" w:type="dxa"/>
          </w:tcPr>
          <w:p w14:paraId="44894AD3" w14:textId="2F3B0933" w:rsidR="00CB48C9" w:rsidRPr="00CB48C9" w:rsidRDefault="00837F2F" w:rsidP="00CB48C9">
            <w:pPr>
              <w:pStyle w:val="a3"/>
              <w:jc w:val="center"/>
              <w:rPr>
                <w:rFonts w:ascii="Times New Roman" w:hAnsi="Times New Roman" w:cs="Times New Roman"/>
                <w:sz w:val="20"/>
                <w:szCs w:val="20"/>
              </w:rPr>
            </w:pPr>
            <w:r>
              <w:rPr>
                <w:rFonts w:ascii="Times New Roman" w:hAnsi="Times New Roman" w:cs="Times New Roman"/>
                <w:sz w:val="20"/>
                <w:szCs w:val="20"/>
              </w:rPr>
              <w:t>7</w:t>
            </w:r>
          </w:p>
        </w:tc>
        <w:tc>
          <w:tcPr>
            <w:tcW w:w="1883" w:type="dxa"/>
          </w:tcPr>
          <w:p w14:paraId="6208498E" w14:textId="06DCBA61" w:rsidR="00CB48C9" w:rsidRPr="00CB48C9" w:rsidRDefault="00837F2F" w:rsidP="00CB48C9">
            <w:pPr>
              <w:pStyle w:val="a3"/>
              <w:jc w:val="center"/>
              <w:rPr>
                <w:rFonts w:ascii="Times New Roman" w:hAnsi="Times New Roman" w:cs="Times New Roman"/>
                <w:sz w:val="20"/>
                <w:szCs w:val="20"/>
              </w:rPr>
            </w:pPr>
            <w:r>
              <w:rPr>
                <w:rFonts w:ascii="Times New Roman" w:hAnsi="Times New Roman" w:cs="Times New Roman"/>
                <w:sz w:val="20"/>
                <w:szCs w:val="20"/>
              </w:rPr>
              <w:t>8</w:t>
            </w:r>
          </w:p>
        </w:tc>
      </w:tr>
      <w:tr w:rsidR="00837F2F" w:rsidRPr="00CB48C9" w14:paraId="1980C892" w14:textId="77777777" w:rsidTr="00CB48C9">
        <w:tc>
          <w:tcPr>
            <w:tcW w:w="1119" w:type="dxa"/>
            <w:vAlign w:val="center"/>
          </w:tcPr>
          <w:p w14:paraId="1C2C24EF" w14:textId="3168727E" w:rsidR="00837F2F" w:rsidRPr="00CB48C9" w:rsidRDefault="00837F2F" w:rsidP="00837F2F">
            <w:pPr>
              <w:pStyle w:val="a3"/>
              <w:jc w:val="center"/>
              <w:rPr>
                <w:rFonts w:ascii="Times New Roman" w:eastAsia="Times New Roman" w:hAnsi="Times New Roman" w:cs="Times New Roman"/>
                <w:color w:val="000000"/>
                <w:sz w:val="20"/>
                <w:szCs w:val="20"/>
                <w:lang w:val="en-US"/>
              </w:rPr>
            </w:pPr>
            <w:r w:rsidRPr="00CB48C9">
              <w:rPr>
                <w:rFonts w:ascii="Times New Roman" w:eastAsia="Times New Roman" w:hAnsi="Times New Roman" w:cs="Times New Roman"/>
                <w:color w:val="000000"/>
                <w:sz w:val="20"/>
                <w:szCs w:val="20"/>
                <w:lang w:val="en-US"/>
              </w:rPr>
              <w:t>Mo</w:t>
            </w:r>
          </w:p>
        </w:tc>
        <w:tc>
          <w:tcPr>
            <w:tcW w:w="2124" w:type="dxa"/>
          </w:tcPr>
          <w:p w14:paraId="0EFD0B8A" w14:textId="7777777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0,68</w:t>
            </w:r>
          </w:p>
          <w:p w14:paraId="64919873" w14:textId="1CB076B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0,0002…23</w:t>
            </w:r>
          </w:p>
        </w:tc>
        <w:tc>
          <w:tcPr>
            <w:tcW w:w="2208" w:type="dxa"/>
          </w:tcPr>
          <w:p w14:paraId="38C70C31" w14:textId="7777777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0,57</w:t>
            </w:r>
          </w:p>
          <w:p w14:paraId="40925363" w14:textId="472B991B"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0,0002…2,63</w:t>
            </w:r>
          </w:p>
        </w:tc>
        <w:tc>
          <w:tcPr>
            <w:tcW w:w="1755" w:type="dxa"/>
            <w:shd w:val="clear" w:color="auto" w:fill="auto"/>
          </w:tcPr>
          <w:p w14:paraId="6E9D6A76" w14:textId="7777777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0,31</w:t>
            </w:r>
          </w:p>
          <w:p w14:paraId="4895CE1D" w14:textId="280A1FEA"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0,00002…3,54</w:t>
            </w:r>
          </w:p>
        </w:tc>
        <w:tc>
          <w:tcPr>
            <w:tcW w:w="1081" w:type="dxa"/>
            <w:vAlign w:val="center"/>
          </w:tcPr>
          <w:p w14:paraId="3610FD83" w14:textId="27770EFA" w:rsidR="00837F2F" w:rsidRPr="00CB48C9" w:rsidRDefault="00837F2F" w:rsidP="00837F2F">
            <w:pPr>
              <w:pStyle w:val="a3"/>
              <w:jc w:val="center"/>
              <w:rPr>
                <w:rFonts w:ascii="Times New Roman" w:eastAsia="Times New Roman" w:hAnsi="Times New Roman" w:cs="Times New Roman"/>
                <w:color w:val="000000"/>
                <w:sz w:val="20"/>
                <w:szCs w:val="20"/>
                <w:lang w:val="en-US"/>
              </w:rPr>
            </w:pPr>
            <w:r w:rsidRPr="00CB48C9">
              <w:rPr>
                <w:rFonts w:ascii="Times New Roman" w:eastAsia="Times New Roman" w:hAnsi="Times New Roman" w:cs="Times New Roman"/>
                <w:color w:val="000000"/>
                <w:sz w:val="20"/>
                <w:szCs w:val="20"/>
                <w:lang w:val="en-US"/>
              </w:rPr>
              <w:t>Pb</w:t>
            </w:r>
          </w:p>
        </w:tc>
        <w:tc>
          <w:tcPr>
            <w:tcW w:w="2069" w:type="dxa"/>
          </w:tcPr>
          <w:p w14:paraId="1D8664CA" w14:textId="7777777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1,68</w:t>
            </w:r>
          </w:p>
          <w:p w14:paraId="44DA4F4D" w14:textId="47D5564D"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0,08…22</w:t>
            </w:r>
          </w:p>
        </w:tc>
        <w:tc>
          <w:tcPr>
            <w:tcW w:w="2215" w:type="dxa"/>
          </w:tcPr>
          <w:p w14:paraId="5E5C954C" w14:textId="7777777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0,96</w:t>
            </w:r>
          </w:p>
          <w:p w14:paraId="0621061B" w14:textId="20D86FD6"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0,04…8,73</w:t>
            </w:r>
          </w:p>
        </w:tc>
        <w:tc>
          <w:tcPr>
            <w:tcW w:w="1883" w:type="dxa"/>
          </w:tcPr>
          <w:p w14:paraId="2A471572" w14:textId="7777777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0,59</w:t>
            </w:r>
          </w:p>
          <w:p w14:paraId="3BF3F813" w14:textId="040E92CE"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0,03…1,95</w:t>
            </w:r>
          </w:p>
        </w:tc>
      </w:tr>
      <w:tr w:rsidR="00837F2F" w:rsidRPr="00CB48C9" w14:paraId="24AB2151" w14:textId="77777777" w:rsidTr="00CB48C9">
        <w:tc>
          <w:tcPr>
            <w:tcW w:w="1119" w:type="dxa"/>
            <w:vAlign w:val="center"/>
          </w:tcPr>
          <w:p w14:paraId="001DFDA9" w14:textId="5429E775" w:rsidR="00837F2F" w:rsidRPr="00CB48C9" w:rsidRDefault="00837F2F" w:rsidP="00837F2F">
            <w:pPr>
              <w:pStyle w:val="a3"/>
              <w:jc w:val="center"/>
              <w:rPr>
                <w:rFonts w:ascii="Times New Roman" w:eastAsia="Times New Roman" w:hAnsi="Times New Roman" w:cs="Times New Roman"/>
                <w:color w:val="000000"/>
                <w:sz w:val="20"/>
                <w:szCs w:val="20"/>
                <w:lang w:val="en-US"/>
              </w:rPr>
            </w:pPr>
            <w:r w:rsidRPr="00CB48C9">
              <w:rPr>
                <w:rFonts w:ascii="Times New Roman" w:eastAsia="Times New Roman" w:hAnsi="Times New Roman" w:cs="Times New Roman"/>
                <w:color w:val="000000"/>
                <w:sz w:val="20"/>
                <w:szCs w:val="20"/>
                <w:lang w:val="en-US"/>
              </w:rPr>
              <w:t>Ru</w:t>
            </w:r>
          </w:p>
        </w:tc>
        <w:tc>
          <w:tcPr>
            <w:tcW w:w="2124" w:type="dxa"/>
          </w:tcPr>
          <w:p w14:paraId="034B8F51" w14:textId="7777777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0,0007</w:t>
            </w:r>
          </w:p>
          <w:p w14:paraId="1998F545" w14:textId="3D412E51"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0,00005…0,01</w:t>
            </w:r>
          </w:p>
        </w:tc>
        <w:tc>
          <w:tcPr>
            <w:tcW w:w="2208" w:type="dxa"/>
          </w:tcPr>
          <w:p w14:paraId="446F6B84" w14:textId="7777777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0,001</w:t>
            </w:r>
          </w:p>
          <w:p w14:paraId="1C060660" w14:textId="663FC5FB"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0,00005…0,03</w:t>
            </w:r>
          </w:p>
        </w:tc>
        <w:tc>
          <w:tcPr>
            <w:tcW w:w="1755" w:type="dxa"/>
            <w:shd w:val="clear" w:color="auto" w:fill="auto"/>
          </w:tcPr>
          <w:p w14:paraId="22B4B7B1" w14:textId="7777777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0,003</w:t>
            </w:r>
          </w:p>
          <w:p w14:paraId="2E2F5C76" w14:textId="2899E38C"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0,00005…0,03</w:t>
            </w:r>
          </w:p>
        </w:tc>
        <w:tc>
          <w:tcPr>
            <w:tcW w:w="1081" w:type="dxa"/>
            <w:vAlign w:val="center"/>
          </w:tcPr>
          <w:p w14:paraId="69FAE0C6" w14:textId="2679ADF1" w:rsidR="00837F2F" w:rsidRPr="00CB48C9" w:rsidRDefault="00837F2F" w:rsidP="00837F2F">
            <w:pPr>
              <w:pStyle w:val="a3"/>
              <w:jc w:val="center"/>
              <w:rPr>
                <w:rFonts w:ascii="Times New Roman" w:hAnsi="Times New Roman" w:cs="Times New Roman"/>
                <w:sz w:val="20"/>
                <w:szCs w:val="20"/>
              </w:rPr>
            </w:pPr>
            <w:r w:rsidRPr="00CB48C9">
              <w:rPr>
                <w:rFonts w:ascii="Times New Roman" w:eastAsia="Times New Roman" w:hAnsi="Times New Roman" w:cs="Times New Roman"/>
                <w:color w:val="000000"/>
                <w:sz w:val="20"/>
                <w:szCs w:val="20"/>
                <w:lang w:val="en-US"/>
              </w:rPr>
              <w:t>Bi</w:t>
            </w:r>
          </w:p>
        </w:tc>
        <w:tc>
          <w:tcPr>
            <w:tcW w:w="2069" w:type="dxa"/>
          </w:tcPr>
          <w:p w14:paraId="62A4BD68" w14:textId="7777777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0,07</w:t>
            </w:r>
          </w:p>
          <w:p w14:paraId="588DF7D3" w14:textId="330FCAC5"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0,00005…3,08</w:t>
            </w:r>
          </w:p>
        </w:tc>
        <w:tc>
          <w:tcPr>
            <w:tcW w:w="2215" w:type="dxa"/>
          </w:tcPr>
          <w:p w14:paraId="4E4E95F9" w14:textId="7777777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0,01</w:t>
            </w:r>
          </w:p>
          <w:p w14:paraId="59694912" w14:textId="691D85F2"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0,00005…0,07</w:t>
            </w:r>
          </w:p>
        </w:tc>
        <w:tc>
          <w:tcPr>
            <w:tcW w:w="1883" w:type="dxa"/>
          </w:tcPr>
          <w:p w14:paraId="41BAB273" w14:textId="7777777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0,04</w:t>
            </w:r>
          </w:p>
          <w:p w14:paraId="37251533" w14:textId="67BC0CE0"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0,00005…0,4</w:t>
            </w:r>
          </w:p>
        </w:tc>
      </w:tr>
      <w:tr w:rsidR="00837F2F" w:rsidRPr="00CB48C9" w14:paraId="3972785E" w14:textId="77777777" w:rsidTr="00CB48C9">
        <w:tc>
          <w:tcPr>
            <w:tcW w:w="1119" w:type="dxa"/>
            <w:vAlign w:val="center"/>
          </w:tcPr>
          <w:p w14:paraId="1723BFC2" w14:textId="77809360" w:rsidR="00837F2F" w:rsidRPr="00CB48C9" w:rsidRDefault="00837F2F" w:rsidP="00837F2F">
            <w:pPr>
              <w:pStyle w:val="a3"/>
              <w:jc w:val="center"/>
              <w:rPr>
                <w:rFonts w:ascii="Times New Roman" w:eastAsia="Times New Roman" w:hAnsi="Times New Roman" w:cs="Times New Roman"/>
                <w:color w:val="000000"/>
                <w:sz w:val="20"/>
                <w:szCs w:val="20"/>
                <w:lang w:val="en-US"/>
              </w:rPr>
            </w:pPr>
            <w:r w:rsidRPr="00CB48C9">
              <w:rPr>
                <w:rFonts w:ascii="Times New Roman" w:eastAsia="Times New Roman" w:hAnsi="Times New Roman" w:cs="Times New Roman"/>
                <w:color w:val="000000"/>
                <w:sz w:val="20"/>
                <w:szCs w:val="20"/>
                <w:lang w:val="en-US"/>
              </w:rPr>
              <w:t>Rh</w:t>
            </w:r>
          </w:p>
        </w:tc>
        <w:tc>
          <w:tcPr>
            <w:tcW w:w="2124" w:type="dxa"/>
          </w:tcPr>
          <w:p w14:paraId="427A5C1D" w14:textId="7777777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0,003</w:t>
            </w:r>
          </w:p>
          <w:p w14:paraId="518026EE" w14:textId="56690CD0"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0,00005…0,13</w:t>
            </w:r>
          </w:p>
        </w:tc>
        <w:tc>
          <w:tcPr>
            <w:tcW w:w="2208" w:type="dxa"/>
          </w:tcPr>
          <w:p w14:paraId="0A3D30EF" w14:textId="7777777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0,002</w:t>
            </w:r>
          </w:p>
          <w:p w14:paraId="3C624DCE" w14:textId="6173FCD6"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0,00005…0,03</w:t>
            </w:r>
          </w:p>
        </w:tc>
        <w:tc>
          <w:tcPr>
            <w:tcW w:w="1755" w:type="dxa"/>
            <w:shd w:val="clear" w:color="auto" w:fill="auto"/>
          </w:tcPr>
          <w:p w14:paraId="48D0DC51" w14:textId="7777777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0,001</w:t>
            </w:r>
          </w:p>
          <w:p w14:paraId="224FAD68" w14:textId="5A4AE7CA"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0,00005…0,01</w:t>
            </w:r>
          </w:p>
        </w:tc>
        <w:tc>
          <w:tcPr>
            <w:tcW w:w="1081" w:type="dxa"/>
          </w:tcPr>
          <w:p w14:paraId="65BC32E4" w14:textId="2512CEE5"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lang w:val="fr-FR"/>
              </w:rPr>
              <w:t>Th</w:t>
            </w:r>
          </w:p>
        </w:tc>
        <w:tc>
          <w:tcPr>
            <w:tcW w:w="2069" w:type="dxa"/>
          </w:tcPr>
          <w:p w14:paraId="647DAE30" w14:textId="7777777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0,006</w:t>
            </w:r>
          </w:p>
          <w:p w14:paraId="7FF932EF" w14:textId="5C05457E"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0,0006…0,02</w:t>
            </w:r>
          </w:p>
        </w:tc>
        <w:tc>
          <w:tcPr>
            <w:tcW w:w="2215" w:type="dxa"/>
          </w:tcPr>
          <w:p w14:paraId="7DF27EA5" w14:textId="7777777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0,006</w:t>
            </w:r>
          </w:p>
          <w:p w14:paraId="1624006D" w14:textId="1FBD0B1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0,001…0,03</w:t>
            </w:r>
          </w:p>
        </w:tc>
        <w:tc>
          <w:tcPr>
            <w:tcW w:w="1883" w:type="dxa"/>
          </w:tcPr>
          <w:p w14:paraId="52DBDF1B" w14:textId="7777777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0,008</w:t>
            </w:r>
          </w:p>
          <w:p w14:paraId="7E3103FA" w14:textId="5D764F42"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0,0003…0,04</w:t>
            </w:r>
          </w:p>
        </w:tc>
      </w:tr>
      <w:tr w:rsidR="00837F2F" w:rsidRPr="00CB48C9" w14:paraId="2742C53E" w14:textId="77777777" w:rsidTr="00CB48C9">
        <w:tc>
          <w:tcPr>
            <w:tcW w:w="1119" w:type="dxa"/>
            <w:vAlign w:val="center"/>
          </w:tcPr>
          <w:p w14:paraId="7B4C1280" w14:textId="4795A40E" w:rsidR="00837F2F" w:rsidRPr="00CB48C9" w:rsidRDefault="00837F2F" w:rsidP="00837F2F">
            <w:pPr>
              <w:pStyle w:val="a3"/>
              <w:jc w:val="center"/>
              <w:rPr>
                <w:rFonts w:ascii="Times New Roman" w:eastAsia="Times New Roman" w:hAnsi="Times New Roman" w:cs="Times New Roman"/>
                <w:color w:val="000000"/>
                <w:sz w:val="20"/>
                <w:szCs w:val="20"/>
                <w:lang w:val="en-US"/>
              </w:rPr>
            </w:pPr>
            <w:r w:rsidRPr="00CB48C9">
              <w:rPr>
                <w:rFonts w:ascii="Times New Roman" w:eastAsia="Times New Roman" w:hAnsi="Times New Roman" w:cs="Times New Roman"/>
                <w:color w:val="000000"/>
                <w:sz w:val="20"/>
                <w:szCs w:val="20"/>
                <w:lang w:val="en-US"/>
              </w:rPr>
              <w:t>Pd</w:t>
            </w:r>
          </w:p>
        </w:tc>
        <w:tc>
          <w:tcPr>
            <w:tcW w:w="2124" w:type="dxa"/>
          </w:tcPr>
          <w:p w14:paraId="3B583C2A" w14:textId="489FD47A" w:rsidR="00837F2F" w:rsidRPr="00CB48C9" w:rsidRDefault="00837F2F" w:rsidP="00837F2F">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rPr>
              <w:t>0,0</w:t>
            </w:r>
            <w:r w:rsidRPr="00CB48C9">
              <w:rPr>
                <w:rFonts w:ascii="Times New Roman" w:hAnsi="Times New Roman" w:cs="Times New Roman"/>
                <w:sz w:val="20"/>
                <w:szCs w:val="20"/>
                <w:lang w:val="en-US"/>
              </w:rPr>
              <w:t>1</w:t>
            </w:r>
          </w:p>
          <w:p w14:paraId="306EA06D" w14:textId="52B7A815"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0,00004…5,29</w:t>
            </w:r>
          </w:p>
        </w:tc>
        <w:tc>
          <w:tcPr>
            <w:tcW w:w="2208" w:type="dxa"/>
          </w:tcPr>
          <w:p w14:paraId="42E59DAD" w14:textId="7777777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0,02</w:t>
            </w:r>
          </w:p>
          <w:p w14:paraId="1F0D4D0B" w14:textId="56459CA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0,00002…0,36</w:t>
            </w:r>
          </w:p>
        </w:tc>
        <w:tc>
          <w:tcPr>
            <w:tcW w:w="1755" w:type="dxa"/>
            <w:shd w:val="clear" w:color="auto" w:fill="auto"/>
          </w:tcPr>
          <w:p w14:paraId="70FF5F42" w14:textId="7777777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0,01</w:t>
            </w:r>
          </w:p>
          <w:p w14:paraId="5C51517F" w14:textId="2F0A3F2B"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0,00005…0,11</w:t>
            </w:r>
          </w:p>
        </w:tc>
        <w:tc>
          <w:tcPr>
            <w:tcW w:w="1081" w:type="dxa"/>
          </w:tcPr>
          <w:p w14:paraId="36B05F50" w14:textId="5D97E096"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lang w:val="fr-FR"/>
              </w:rPr>
              <w:t>U</w:t>
            </w:r>
          </w:p>
        </w:tc>
        <w:tc>
          <w:tcPr>
            <w:tcW w:w="2069" w:type="dxa"/>
          </w:tcPr>
          <w:p w14:paraId="49A1D450" w14:textId="51790897" w:rsidR="00837F2F" w:rsidRPr="00CB48C9" w:rsidRDefault="00837F2F" w:rsidP="00837F2F">
            <w:pPr>
              <w:pStyle w:val="a3"/>
              <w:jc w:val="center"/>
              <w:rPr>
                <w:rFonts w:ascii="Times New Roman" w:hAnsi="Times New Roman" w:cs="Times New Roman"/>
                <w:sz w:val="20"/>
                <w:szCs w:val="20"/>
                <w:lang w:val="en-US"/>
              </w:rPr>
            </w:pPr>
            <w:r w:rsidRPr="00CB48C9">
              <w:rPr>
                <w:rFonts w:ascii="Times New Roman" w:hAnsi="Times New Roman" w:cs="Times New Roman"/>
                <w:sz w:val="20"/>
                <w:szCs w:val="20"/>
              </w:rPr>
              <w:t>0,</w:t>
            </w:r>
            <w:r w:rsidRPr="00CB48C9">
              <w:rPr>
                <w:rFonts w:ascii="Times New Roman" w:hAnsi="Times New Roman" w:cs="Times New Roman"/>
                <w:sz w:val="20"/>
                <w:szCs w:val="20"/>
                <w:lang w:val="en-US"/>
              </w:rPr>
              <w:t>55</w:t>
            </w:r>
          </w:p>
          <w:p w14:paraId="2745424D" w14:textId="0A9E222E"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0,13…1,37</w:t>
            </w:r>
          </w:p>
        </w:tc>
        <w:tc>
          <w:tcPr>
            <w:tcW w:w="2215" w:type="dxa"/>
          </w:tcPr>
          <w:p w14:paraId="5BDD514A" w14:textId="7777777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0,16</w:t>
            </w:r>
          </w:p>
          <w:p w14:paraId="270D4D54" w14:textId="32E60BA5"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0,01…0,47</w:t>
            </w:r>
          </w:p>
        </w:tc>
        <w:tc>
          <w:tcPr>
            <w:tcW w:w="1883" w:type="dxa"/>
          </w:tcPr>
          <w:p w14:paraId="613D54B4" w14:textId="7777777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0,15</w:t>
            </w:r>
          </w:p>
          <w:p w14:paraId="445C62B0" w14:textId="55D7672A"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0,03…0,4</w:t>
            </w:r>
          </w:p>
        </w:tc>
      </w:tr>
      <w:tr w:rsidR="00837F2F" w:rsidRPr="00CB48C9" w14:paraId="4E043E96" w14:textId="77777777" w:rsidTr="00CB48C9">
        <w:tc>
          <w:tcPr>
            <w:tcW w:w="1119" w:type="dxa"/>
          </w:tcPr>
          <w:p w14:paraId="30509944" w14:textId="13E1E772" w:rsidR="00837F2F" w:rsidRPr="00CB48C9" w:rsidRDefault="00837F2F" w:rsidP="00837F2F">
            <w:pPr>
              <w:pStyle w:val="a3"/>
              <w:jc w:val="center"/>
              <w:rPr>
                <w:rFonts w:ascii="Times New Roman" w:eastAsia="Times New Roman" w:hAnsi="Times New Roman" w:cs="Times New Roman"/>
                <w:color w:val="000000"/>
                <w:sz w:val="20"/>
                <w:szCs w:val="20"/>
                <w:lang w:val="en-US"/>
              </w:rPr>
            </w:pPr>
            <w:r w:rsidRPr="00CB48C9">
              <w:rPr>
                <w:rFonts w:ascii="Times New Roman" w:hAnsi="Times New Roman" w:cs="Times New Roman"/>
                <w:sz w:val="20"/>
                <w:szCs w:val="20"/>
                <w:lang w:val="en-US"/>
              </w:rPr>
              <w:t>Ag</w:t>
            </w:r>
          </w:p>
        </w:tc>
        <w:tc>
          <w:tcPr>
            <w:tcW w:w="2124" w:type="dxa"/>
          </w:tcPr>
          <w:p w14:paraId="6DAF06BB" w14:textId="7777777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0,05</w:t>
            </w:r>
          </w:p>
          <w:p w14:paraId="1F14A491" w14:textId="137A9C36"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0,01…0,19</w:t>
            </w:r>
          </w:p>
        </w:tc>
        <w:tc>
          <w:tcPr>
            <w:tcW w:w="2208" w:type="dxa"/>
          </w:tcPr>
          <w:p w14:paraId="3E3C2220" w14:textId="7777777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0,21</w:t>
            </w:r>
          </w:p>
          <w:p w14:paraId="75FA0080" w14:textId="23F5E910"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0,007…3,48</w:t>
            </w:r>
          </w:p>
        </w:tc>
        <w:tc>
          <w:tcPr>
            <w:tcW w:w="1755" w:type="dxa"/>
            <w:shd w:val="clear" w:color="auto" w:fill="auto"/>
          </w:tcPr>
          <w:p w14:paraId="00858A21" w14:textId="77777777"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0,16</w:t>
            </w:r>
          </w:p>
          <w:p w14:paraId="12F226B0" w14:textId="3F03001C" w:rsidR="00837F2F" w:rsidRPr="00CB48C9" w:rsidRDefault="00837F2F" w:rsidP="00837F2F">
            <w:pPr>
              <w:pStyle w:val="a3"/>
              <w:jc w:val="center"/>
              <w:rPr>
                <w:rFonts w:ascii="Times New Roman" w:hAnsi="Times New Roman" w:cs="Times New Roman"/>
                <w:sz w:val="20"/>
                <w:szCs w:val="20"/>
              </w:rPr>
            </w:pPr>
            <w:r w:rsidRPr="00CB48C9">
              <w:rPr>
                <w:rFonts w:ascii="Times New Roman" w:hAnsi="Times New Roman" w:cs="Times New Roman"/>
                <w:sz w:val="20"/>
                <w:szCs w:val="20"/>
              </w:rPr>
              <w:t>0,02…0,59</w:t>
            </w:r>
          </w:p>
        </w:tc>
        <w:tc>
          <w:tcPr>
            <w:tcW w:w="1081" w:type="dxa"/>
          </w:tcPr>
          <w:p w14:paraId="6EC2EEE6" w14:textId="77777777" w:rsidR="00837F2F" w:rsidRPr="00CB48C9" w:rsidRDefault="00837F2F" w:rsidP="00837F2F">
            <w:pPr>
              <w:pStyle w:val="a3"/>
              <w:jc w:val="center"/>
              <w:rPr>
                <w:rFonts w:ascii="Times New Roman" w:hAnsi="Times New Roman" w:cs="Times New Roman"/>
                <w:sz w:val="20"/>
                <w:szCs w:val="20"/>
              </w:rPr>
            </w:pPr>
          </w:p>
        </w:tc>
        <w:tc>
          <w:tcPr>
            <w:tcW w:w="2069" w:type="dxa"/>
          </w:tcPr>
          <w:p w14:paraId="4753D9E7" w14:textId="77777777" w:rsidR="00837F2F" w:rsidRPr="00CB48C9" w:rsidRDefault="00837F2F" w:rsidP="00837F2F">
            <w:pPr>
              <w:pStyle w:val="a3"/>
              <w:jc w:val="center"/>
              <w:rPr>
                <w:rFonts w:ascii="Times New Roman" w:hAnsi="Times New Roman" w:cs="Times New Roman"/>
                <w:sz w:val="20"/>
                <w:szCs w:val="20"/>
              </w:rPr>
            </w:pPr>
          </w:p>
        </w:tc>
        <w:tc>
          <w:tcPr>
            <w:tcW w:w="2215" w:type="dxa"/>
          </w:tcPr>
          <w:p w14:paraId="76DB3F91" w14:textId="77777777" w:rsidR="00837F2F" w:rsidRPr="00CB48C9" w:rsidRDefault="00837F2F" w:rsidP="00837F2F">
            <w:pPr>
              <w:pStyle w:val="a3"/>
              <w:jc w:val="center"/>
              <w:rPr>
                <w:rFonts w:ascii="Times New Roman" w:hAnsi="Times New Roman" w:cs="Times New Roman"/>
                <w:sz w:val="20"/>
                <w:szCs w:val="20"/>
              </w:rPr>
            </w:pPr>
          </w:p>
        </w:tc>
        <w:tc>
          <w:tcPr>
            <w:tcW w:w="1883" w:type="dxa"/>
          </w:tcPr>
          <w:p w14:paraId="542296E9" w14:textId="77777777" w:rsidR="00837F2F" w:rsidRPr="00CB48C9" w:rsidRDefault="00837F2F" w:rsidP="00837F2F">
            <w:pPr>
              <w:pStyle w:val="a3"/>
              <w:jc w:val="center"/>
              <w:rPr>
                <w:rFonts w:ascii="Times New Roman" w:hAnsi="Times New Roman" w:cs="Times New Roman"/>
                <w:sz w:val="20"/>
                <w:szCs w:val="20"/>
              </w:rPr>
            </w:pPr>
          </w:p>
        </w:tc>
      </w:tr>
    </w:tbl>
    <w:p w14:paraId="3694639F" w14:textId="5B2C9099" w:rsidR="000E19DA" w:rsidRPr="00837F2F" w:rsidRDefault="000E19DA" w:rsidP="00837F2F">
      <w:pPr>
        <w:pStyle w:val="a3"/>
        <w:rPr>
          <w:rFonts w:ascii="Times New Roman" w:hAnsi="Times New Roman" w:cs="Times New Roman"/>
          <w:sz w:val="28"/>
          <w:szCs w:val="28"/>
        </w:rPr>
      </w:pPr>
    </w:p>
    <w:p w14:paraId="06E26F99" w14:textId="77777777" w:rsidR="0021222D" w:rsidRDefault="0021222D" w:rsidP="000A32D5">
      <w:pPr>
        <w:jc w:val="both"/>
        <w:rPr>
          <w:rFonts w:ascii="Times New Roman" w:hAnsi="Times New Roman" w:cs="Times New Roman"/>
          <w:color w:val="000000"/>
          <w:sz w:val="24"/>
          <w:szCs w:val="24"/>
        </w:rPr>
        <w:sectPr w:rsidR="0021222D" w:rsidSect="00490C20">
          <w:pgSz w:w="16838" w:h="11906" w:orient="landscape"/>
          <w:pgMar w:top="1134" w:right="567" w:bottom="1134" w:left="1701" w:header="709" w:footer="709" w:gutter="0"/>
          <w:cols w:space="708"/>
          <w:titlePg/>
          <w:docGrid w:linePitch="360"/>
        </w:sectPr>
      </w:pPr>
    </w:p>
    <w:p w14:paraId="37E0072A" w14:textId="77777777" w:rsidR="00B333A5" w:rsidRPr="000043EF" w:rsidRDefault="001767E4" w:rsidP="000043EF">
      <w:pPr>
        <w:pStyle w:val="a3"/>
        <w:ind w:firstLine="567"/>
        <w:jc w:val="both"/>
        <w:rPr>
          <w:rFonts w:ascii="Times New Roman" w:hAnsi="Times New Roman" w:cs="Times New Roman"/>
          <w:sz w:val="28"/>
          <w:szCs w:val="28"/>
        </w:rPr>
      </w:pPr>
      <w:r w:rsidRPr="000043EF">
        <w:rPr>
          <w:rFonts w:ascii="Times New Roman" w:hAnsi="Times New Roman" w:cs="Times New Roman"/>
          <w:sz w:val="28"/>
          <w:szCs w:val="28"/>
        </w:rPr>
        <w:lastRenderedPageBreak/>
        <w:t xml:space="preserve">Особенности элементного состава волос населения Южного Казахстана в административных районах Туркестанской и Кызылординской области представлены в таблице </w:t>
      </w:r>
      <w:r w:rsidR="00681C44" w:rsidRPr="000043EF">
        <w:rPr>
          <w:rFonts w:ascii="Times New Roman" w:hAnsi="Times New Roman" w:cs="Times New Roman"/>
          <w:sz w:val="28"/>
          <w:szCs w:val="28"/>
        </w:rPr>
        <w:t>21</w:t>
      </w:r>
      <w:r w:rsidR="00D372E3" w:rsidRPr="000043EF">
        <w:rPr>
          <w:rFonts w:ascii="Times New Roman" w:hAnsi="Times New Roman" w:cs="Times New Roman"/>
          <w:sz w:val="28"/>
          <w:szCs w:val="28"/>
        </w:rPr>
        <w:t xml:space="preserve"> и Приложении Е</w:t>
      </w:r>
      <w:r w:rsidR="005C4F37" w:rsidRPr="000043EF">
        <w:rPr>
          <w:rFonts w:ascii="Times New Roman" w:hAnsi="Times New Roman" w:cs="Times New Roman"/>
          <w:sz w:val="28"/>
          <w:szCs w:val="28"/>
        </w:rPr>
        <w:t xml:space="preserve"> </w:t>
      </w:r>
    </w:p>
    <w:p w14:paraId="287FB425" w14:textId="77777777" w:rsidR="00E15C2B" w:rsidRPr="000043EF" w:rsidRDefault="00E15C2B" w:rsidP="000043EF">
      <w:pPr>
        <w:pStyle w:val="a3"/>
        <w:ind w:firstLine="567"/>
        <w:jc w:val="both"/>
        <w:rPr>
          <w:rFonts w:ascii="Times New Roman" w:hAnsi="Times New Roman" w:cs="Times New Roman"/>
          <w:color w:val="000000"/>
          <w:sz w:val="28"/>
          <w:szCs w:val="28"/>
        </w:rPr>
      </w:pPr>
    </w:p>
    <w:p w14:paraId="462EB9C5" w14:textId="64905D7C" w:rsidR="00E46BD2" w:rsidRPr="000043EF" w:rsidRDefault="00E46BD2" w:rsidP="000043EF">
      <w:pPr>
        <w:pStyle w:val="a3"/>
        <w:ind w:firstLine="567"/>
        <w:jc w:val="both"/>
        <w:rPr>
          <w:rFonts w:ascii="Times New Roman" w:hAnsi="Times New Roman" w:cs="Times New Roman"/>
          <w:color w:val="000000"/>
          <w:sz w:val="28"/>
          <w:szCs w:val="28"/>
        </w:rPr>
      </w:pPr>
      <w:r w:rsidRPr="000043EF">
        <w:rPr>
          <w:rFonts w:ascii="Times New Roman" w:hAnsi="Times New Roman" w:cs="Times New Roman"/>
          <w:color w:val="000000"/>
          <w:sz w:val="28"/>
          <w:szCs w:val="28"/>
        </w:rPr>
        <w:t>Таблица</w:t>
      </w:r>
      <w:r w:rsidR="001767E4" w:rsidRPr="000043EF">
        <w:rPr>
          <w:rFonts w:ascii="Times New Roman" w:hAnsi="Times New Roman" w:cs="Times New Roman"/>
          <w:color w:val="000000"/>
          <w:sz w:val="28"/>
          <w:szCs w:val="28"/>
        </w:rPr>
        <w:t xml:space="preserve"> </w:t>
      </w:r>
      <w:r w:rsidR="00681C44" w:rsidRPr="000043EF">
        <w:rPr>
          <w:rFonts w:ascii="Times New Roman" w:hAnsi="Times New Roman" w:cs="Times New Roman"/>
          <w:color w:val="000000"/>
          <w:sz w:val="28"/>
          <w:szCs w:val="28"/>
        </w:rPr>
        <w:t>21</w:t>
      </w:r>
      <w:r w:rsidR="001767E4" w:rsidRPr="000043EF">
        <w:rPr>
          <w:rFonts w:ascii="Times New Roman" w:hAnsi="Times New Roman" w:cs="Times New Roman"/>
          <w:color w:val="000000"/>
          <w:sz w:val="28"/>
          <w:szCs w:val="28"/>
        </w:rPr>
        <w:t xml:space="preserve"> –</w:t>
      </w:r>
      <w:r w:rsidRPr="000043EF">
        <w:rPr>
          <w:rFonts w:ascii="Times New Roman" w:hAnsi="Times New Roman" w:cs="Times New Roman"/>
          <w:color w:val="000000"/>
          <w:sz w:val="28"/>
          <w:szCs w:val="28"/>
        </w:rPr>
        <w:t xml:space="preserve"> </w:t>
      </w:r>
      <w:r w:rsidR="001767E4" w:rsidRPr="000043EF">
        <w:rPr>
          <w:rFonts w:ascii="Times New Roman" w:hAnsi="Times New Roman" w:cs="Times New Roman"/>
          <w:color w:val="000000"/>
          <w:sz w:val="28"/>
          <w:szCs w:val="28"/>
        </w:rPr>
        <w:t xml:space="preserve">Биогеохимические ряды накопления химических элементов </w:t>
      </w:r>
      <w:r w:rsidR="009E0D18" w:rsidRPr="000043EF">
        <w:rPr>
          <w:rFonts w:ascii="Times New Roman" w:hAnsi="Times New Roman" w:cs="Times New Roman"/>
          <w:color w:val="000000"/>
          <w:sz w:val="28"/>
          <w:szCs w:val="28"/>
        </w:rPr>
        <w:t>в волосах</w:t>
      </w:r>
      <w:r w:rsidR="000043EF">
        <w:rPr>
          <w:rFonts w:ascii="Times New Roman" w:hAnsi="Times New Roman" w:cs="Times New Roman"/>
          <w:color w:val="000000"/>
          <w:sz w:val="28"/>
          <w:szCs w:val="28"/>
        </w:rPr>
        <w:t xml:space="preserve"> </w:t>
      </w:r>
      <w:r w:rsidR="001767E4" w:rsidRPr="000043EF">
        <w:rPr>
          <w:rFonts w:ascii="Times New Roman" w:hAnsi="Times New Roman" w:cs="Times New Roman"/>
          <w:color w:val="000000"/>
          <w:sz w:val="28"/>
          <w:szCs w:val="28"/>
        </w:rPr>
        <w:t>относительно среднего, в</w:t>
      </w:r>
      <w:r w:rsidR="004D4640" w:rsidRPr="000043EF">
        <w:rPr>
          <w:rFonts w:ascii="Times New Roman" w:hAnsi="Times New Roman" w:cs="Times New Roman"/>
          <w:color w:val="000000"/>
          <w:sz w:val="28"/>
          <w:szCs w:val="28"/>
        </w:rPr>
        <w:t xml:space="preserve"> </w:t>
      </w:r>
      <w:r w:rsidR="001767E4" w:rsidRPr="000043EF">
        <w:rPr>
          <w:rFonts w:ascii="Times New Roman" w:hAnsi="Times New Roman" w:cs="Times New Roman"/>
          <w:color w:val="000000"/>
          <w:sz w:val="28"/>
          <w:szCs w:val="28"/>
        </w:rPr>
        <w:t>волосах населения Южного Казахстана</w:t>
      </w:r>
      <w:r w:rsidR="005C4F37" w:rsidRPr="000043EF">
        <w:rPr>
          <w:rFonts w:ascii="Times New Roman" w:hAnsi="Times New Roman" w:cs="Times New Roman"/>
          <w:color w:val="000000"/>
          <w:sz w:val="28"/>
          <w:szCs w:val="28"/>
        </w:rPr>
        <w:t>.</w:t>
      </w:r>
    </w:p>
    <w:p w14:paraId="62709B11" w14:textId="28449ED8" w:rsidR="009E0D18" w:rsidRPr="000043EF" w:rsidRDefault="009E0D18" w:rsidP="000043EF">
      <w:pPr>
        <w:pStyle w:val="a3"/>
        <w:ind w:firstLine="567"/>
        <w:jc w:val="both"/>
        <w:rPr>
          <w:rFonts w:ascii="Times New Roman" w:hAnsi="Times New Roman" w:cs="Times New Roman"/>
          <w:color w:val="000000"/>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9"/>
        <w:gridCol w:w="3209"/>
        <w:gridCol w:w="3210"/>
      </w:tblGrid>
      <w:tr w:rsidR="00740682" w:rsidRPr="00F42EE4" w14:paraId="471A58B9" w14:textId="77777777" w:rsidTr="00C83A36">
        <w:tc>
          <w:tcPr>
            <w:tcW w:w="3209" w:type="dxa"/>
          </w:tcPr>
          <w:p w14:paraId="31BBDD18" w14:textId="04638266" w:rsidR="00740682" w:rsidRPr="00F42EE4" w:rsidRDefault="00740682" w:rsidP="00F42EE4">
            <w:pPr>
              <w:pStyle w:val="a3"/>
              <w:rPr>
                <w:rFonts w:ascii="Times New Roman" w:hAnsi="Times New Roman" w:cs="Times New Roman"/>
                <w:sz w:val="24"/>
                <w:szCs w:val="24"/>
              </w:rPr>
            </w:pPr>
            <w:r w:rsidRPr="00F42EE4">
              <w:rPr>
                <w:rFonts w:ascii="Times New Roman" w:hAnsi="Times New Roman" w:cs="Times New Roman"/>
                <w:sz w:val="24"/>
                <w:szCs w:val="24"/>
              </w:rPr>
              <w:t>Районы</w:t>
            </w:r>
          </w:p>
        </w:tc>
        <w:tc>
          <w:tcPr>
            <w:tcW w:w="3209" w:type="dxa"/>
          </w:tcPr>
          <w:p w14:paraId="0F1DAE26" w14:textId="5BFA5496" w:rsidR="00740682" w:rsidRPr="00F42EE4" w:rsidRDefault="00740682" w:rsidP="00F42EE4">
            <w:pPr>
              <w:pStyle w:val="a3"/>
              <w:rPr>
                <w:rFonts w:ascii="Times New Roman" w:hAnsi="Times New Roman" w:cs="Times New Roman"/>
                <w:sz w:val="24"/>
                <w:szCs w:val="24"/>
              </w:rPr>
            </w:pPr>
            <w:r w:rsidRPr="00F42EE4">
              <w:rPr>
                <w:rFonts w:ascii="Times New Roman" w:hAnsi="Times New Roman" w:cs="Times New Roman"/>
                <w:sz w:val="24"/>
                <w:szCs w:val="24"/>
              </w:rPr>
              <w:t>Коэффициент концентрации относительно среднего по выборке</w:t>
            </w:r>
          </w:p>
        </w:tc>
        <w:tc>
          <w:tcPr>
            <w:tcW w:w="3210" w:type="dxa"/>
          </w:tcPr>
          <w:p w14:paraId="00AEA5C6" w14:textId="458FBF33" w:rsidR="00740682" w:rsidRPr="00F42EE4" w:rsidRDefault="00740682" w:rsidP="00F42EE4">
            <w:pPr>
              <w:pStyle w:val="a3"/>
              <w:rPr>
                <w:rFonts w:ascii="Times New Roman" w:hAnsi="Times New Roman" w:cs="Times New Roman"/>
                <w:sz w:val="24"/>
                <w:szCs w:val="24"/>
              </w:rPr>
            </w:pPr>
            <w:r w:rsidRPr="00F42EE4">
              <w:rPr>
                <w:rFonts w:ascii="Times New Roman" w:hAnsi="Times New Roman" w:cs="Times New Roman"/>
                <w:sz w:val="24"/>
                <w:szCs w:val="24"/>
              </w:rPr>
              <w:t xml:space="preserve">Коэффициент концентрации относительно </w:t>
            </w:r>
            <w:proofErr w:type="spellStart"/>
            <w:r w:rsidRPr="00F42EE4">
              <w:rPr>
                <w:rFonts w:ascii="Times New Roman" w:hAnsi="Times New Roman" w:cs="Times New Roman"/>
                <w:sz w:val="24"/>
                <w:szCs w:val="24"/>
              </w:rPr>
              <w:t>кларка</w:t>
            </w:r>
            <w:proofErr w:type="spellEnd"/>
            <w:r w:rsidRPr="00F42EE4">
              <w:rPr>
                <w:rFonts w:ascii="Times New Roman" w:hAnsi="Times New Roman" w:cs="Times New Roman"/>
                <w:sz w:val="24"/>
                <w:szCs w:val="24"/>
              </w:rPr>
              <w:t xml:space="preserve"> ноосферы</w:t>
            </w:r>
          </w:p>
        </w:tc>
      </w:tr>
      <w:tr w:rsidR="00740682" w:rsidRPr="007055A9" w14:paraId="0BFC76D6" w14:textId="77777777" w:rsidTr="00C83A36">
        <w:tc>
          <w:tcPr>
            <w:tcW w:w="3209" w:type="dxa"/>
          </w:tcPr>
          <w:p w14:paraId="58CA8919" w14:textId="7A26F871" w:rsidR="00740682" w:rsidRPr="00F42EE4" w:rsidRDefault="00740682" w:rsidP="00F42EE4">
            <w:pPr>
              <w:pStyle w:val="a3"/>
              <w:rPr>
                <w:rFonts w:ascii="Times New Roman" w:hAnsi="Times New Roman" w:cs="Times New Roman"/>
                <w:sz w:val="24"/>
                <w:szCs w:val="24"/>
              </w:rPr>
            </w:pPr>
            <w:r w:rsidRPr="00F42EE4">
              <w:rPr>
                <w:rFonts w:ascii="Times New Roman" w:hAnsi="Times New Roman" w:cs="Times New Roman"/>
                <w:sz w:val="24"/>
                <w:szCs w:val="24"/>
              </w:rPr>
              <w:t>Уранодобывающий район</w:t>
            </w:r>
          </w:p>
        </w:tc>
        <w:tc>
          <w:tcPr>
            <w:tcW w:w="3209" w:type="dxa"/>
          </w:tcPr>
          <w:p w14:paraId="6CFA6BDB" w14:textId="4A48AB73" w:rsidR="00740682" w:rsidRPr="00F42EE4" w:rsidRDefault="003102EB" w:rsidP="00F42EE4">
            <w:pPr>
              <w:pStyle w:val="a3"/>
              <w:rPr>
                <w:rFonts w:ascii="Times New Roman" w:hAnsi="Times New Roman" w:cs="Times New Roman"/>
                <w:sz w:val="24"/>
                <w:szCs w:val="24"/>
                <w:lang w:val="en-US"/>
              </w:rPr>
            </w:pPr>
            <w:r w:rsidRPr="00F42EE4">
              <w:rPr>
                <w:rFonts w:ascii="Times New Roman" w:hAnsi="Times New Roman" w:cs="Times New Roman"/>
                <w:sz w:val="24"/>
                <w:szCs w:val="24"/>
                <w:lang w:val="en-US"/>
              </w:rPr>
              <w:t xml:space="preserve">Na1,2 Al1, Si2,1 P1,3 S1,2 Ti1,3 Cr1,2 Fe2,2 Co2,2 Ni 1,0 Ga2,0 As2,1 Br1,1 Sr2,0 Nb1,2 Mo1,2 Rh1,5 Pd1,0 Sn1,3 </w:t>
            </w:r>
            <w:proofErr w:type="spellStart"/>
            <w:r w:rsidR="00733804" w:rsidRPr="00F42EE4">
              <w:rPr>
                <w:rFonts w:ascii="Times New Roman" w:hAnsi="Times New Roman" w:cs="Times New Roman"/>
                <w:sz w:val="24"/>
                <w:szCs w:val="24"/>
                <w:lang w:val="en-US"/>
              </w:rPr>
              <w:t>Sn1,3</w:t>
            </w:r>
            <w:proofErr w:type="spellEnd"/>
            <w:r w:rsidR="00B07D9F" w:rsidRPr="00F42EE4">
              <w:rPr>
                <w:rFonts w:ascii="Times New Roman" w:hAnsi="Times New Roman" w:cs="Times New Roman"/>
                <w:sz w:val="24"/>
                <w:szCs w:val="24"/>
                <w:lang w:val="en-US"/>
              </w:rPr>
              <w:t xml:space="preserve"> Au1,1 U2,5 Pt1,1 W1,4 Hg1,2 </w:t>
            </w:r>
            <w:r w:rsidR="00790F76" w:rsidRPr="00F42EE4">
              <w:rPr>
                <w:rFonts w:ascii="Times New Roman" w:hAnsi="Times New Roman" w:cs="Times New Roman"/>
                <w:sz w:val="24"/>
                <w:szCs w:val="24"/>
                <w:lang w:val="en-US"/>
              </w:rPr>
              <w:t>Sm1,5 Eu1,0 Dy1,3 Lu1,3 Ir1,0</w:t>
            </w:r>
          </w:p>
        </w:tc>
        <w:tc>
          <w:tcPr>
            <w:tcW w:w="3210" w:type="dxa"/>
          </w:tcPr>
          <w:p w14:paraId="5E08A05A" w14:textId="7B1F1FC1" w:rsidR="00740682" w:rsidRPr="00F42EE4" w:rsidRDefault="003102EB" w:rsidP="00F42EE4">
            <w:pPr>
              <w:pStyle w:val="a3"/>
              <w:rPr>
                <w:rFonts w:ascii="Times New Roman" w:hAnsi="Times New Roman" w:cs="Times New Roman"/>
                <w:sz w:val="24"/>
                <w:szCs w:val="24"/>
                <w:lang w:val="en-US"/>
              </w:rPr>
            </w:pPr>
            <w:r w:rsidRPr="00F42EE4">
              <w:rPr>
                <w:rFonts w:ascii="Times New Roman" w:hAnsi="Times New Roman" w:cs="Times New Roman"/>
                <w:sz w:val="24"/>
                <w:szCs w:val="24"/>
                <w:lang w:val="en-US"/>
              </w:rPr>
              <w:t>P1,6 S86 Cl2,0 Zn4,0 Rh1,5 Ag1,0</w:t>
            </w:r>
            <w:r w:rsidR="00733804" w:rsidRPr="00F42EE4">
              <w:rPr>
                <w:rFonts w:ascii="Times New Roman" w:hAnsi="Times New Roman" w:cs="Times New Roman"/>
                <w:sz w:val="24"/>
                <w:szCs w:val="24"/>
                <w:lang w:val="en-US"/>
              </w:rPr>
              <w:t xml:space="preserve"> I1,7 Ba1,8</w:t>
            </w:r>
            <w:r w:rsidR="00B07D9F" w:rsidRPr="00F42EE4">
              <w:rPr>
                <w:rFonts w:ascii="Times New Roman" w:hAnsi="Times New Roman" w:cs="Times New Roman"/>
                <w:sz w:val="24"/>
                <w:szCs w:val="24"/>
                <w:lang w:val="en-US"/>
              </w:rPr>
              <w:t xml:space="preserve"> Au31</w:t>
            </w:r>
            <w:r w:rsidR="00790F76" w:rsidRPr="00F42EE4">
              <w:rPr>
                <w:rFonts w:ascii="Times New Roman" w:hAnsi="Times New Roman" w:cs="Times New Roman"/>
                <w:sz w:val="24"/>
                <w:szCs w:val="24"/>
                <w:lang w:val="en-US"/>
              </w:rPr>
              <w:t xml:space="preserve"> </w:t>
            </w:r>
            <w:r w:rsidR="00B07D9F" w:rsidRPr="00F42EE4">
              <w:rPr>
                <w:rFonts w:ascii="Times New Roman" w:hAnsi="Times New Roman" w:cs="Times New Roman"/>
                <w:sz w:val="24"/>
                <w:szCs w:val="24"/>
                <w:lang w:val="en-US"/>
              </w:rPr>
              <w:t>Hg7,6</w:t>
            </w:r>
            <w:r w:rsidR="00790F76" w:rsidRPr="00F42EE4">
              <w:rPr>
                <w:rFonts w:ascii="Times New Roman" w:hAnsi="Times New Roman" w:cs="Times New Roman"/>
                <w:sz w:val="24"/>
                <w:szCs w:val="24"/>
                <w:lang w:val="en-US"/>
              </w:rPr>
              <w:t xml:space="preserve"> Ir2,6 </w:t>
            </w:r>
          </w:p>
        </w:tc>
      </w:tr>
      <w:tr w:rsidR="00740682" w:rsidRPr="00F42EE4" w14:paraId="054870F9" w14:textId="77777777" w:rsidTr="00C83A36">
        <w:tc>
          <w:tcPr>
            <w:tcW w:w="3209" w:type="dxa"/>
          </w:tcPr>
          <w:p w14:paraId="01EC9C29" w14:textId="77777777" w:rsidR="00740682" w:rsidRPr="00F42EE4" w:rsidRDefault="00740682" w:rsidP="00F42EE4">
            <w:pPr>
              <w:pStyle w:val="a3"/>
              <w:rPr>
                <w:rFonts w:ascii="Times New Roman" w:hAnsi="Times New Roman" w:cs="Times New Roman"/>
                <w:sz w:val="24"/>
                <w:szCs w:val="24"/>
              </w:rPr>
            </w:pPr>
            <w:r w:rsidRPr="00F42EE4">
              <w:rPr>
                <w:rFonts w:ascii="Times New Roman" w:hAnsi="Times New Roman" w:cs="Times New Roman"/>
                <w:sz w:val="24"/>
                <w:szCs w:val="24"/>
              </w:rPr>
              <w:t>Сельскохозяйственный район</w:t>
            </w:r>
          </w:p>
          <w:p w14:paraId="6F67B6EC" w14:textId="4963BC8E" w:rsidR="00740682" w:rsidRPr="00F42EE4" w:rsidRDefault="00740682" w:rsidP="00F42EE4">
            <w:pPr>
              <w:pStyle w:val="a3"/>
              <w:rPr>
                <w:rFonts w:ascii="Times New Roman" w:hAnsi="Times New Roman" w:cs="Times New Roman"/>
                <w:sz w:val="24"/>
                <w:szCs w:val="24"/>
              </w:rPr>
            </w:pPr>
          </w:p>
        </w:tc>
        <w:tc>
          <w:tcPr>
            <w:tcW w:w="3209" w:type="dxa"/>
          </w:tcPr>
          <w:p w14:paraId="78E16B00" w14:textId="602049A4" w:rsidR="00740682" w:rsidRPr="00F42EE4" w:rsidRDefault="00BD6386" w:rsidP="00F42EE4">
            <w:pPr>
              <w:pStyle w:val="a3"/>
              <w:rPr>
                <w:rFonts w:ascii="Times New Roman" w:hAnsi="Times New Roman" w:cs="Times New Roman"/>
                <w:sz w:val="24"/>
                <w:szCs w:val="24"/>
                <w:lang w:val="en-US"/>
              </w:rPr>
            </w:pPr>
            <w:r w:rsidRPr="00F42EE4">
              <w:rPr>
                <w:rFonts w:ascii="Times New Roman" w:hAnsi="Times New Roman" w:cs="Times New Roman"/>
                <w:sz w:val="24"/>
                <w:szCs w:val="24"/>
                <w:lang w:val="en-US"/>
              </w:rPr>
              <w:t xml:space="preserve">Be2,3 B2,2 Mg2,5 Al1,2 Cl2,1 </w:t>
            </w:r>
            <w:r w:rsidR="00C83A36" w:rsidRPr="00F42EE4">
              <w:rPr>
                <w:rFonts w:ascii="Times New Roman" w:hAnsi="Times New Roman" w:cs="Times New Roman"/>
                <w:sz w:val="24"/>
                <w:szCs w:val="24"/>
                <w:lang w:val="en-US"/>
              </w:rPr>
              <w:t>K2,2</w:t>
            </w:r>
            <w:r w:rsidR="00EC4237" w:rsidRPr="00F42EE4">
              <w:rPr>
                <w:rFonts w:ascii="Times New Roman" w:hAnsi="Times New Roman" w:cs="Times New Roman"/>
                <w:sz w:val="24"/>
                <w:szCs w:val="24"/>
                <w:lang w:val="en-US"/>
              </w:rPr>
              <w:t xml:space="preserve"> Ca1,2 Sc1,1</w:t>
            </w:r>
          </w:p>
        </w:tc>
        <w:tc>
          <w:tcPr>
            <w:tcW w:w="3210" w:type="dxa"/>
          </w:tcPr>
          <w:p w14:paraId="7AD2D529" w14:textId="525335D3" w:rsidR="00740682" w:rsidRPr="00F42EE4" w:rsidRDefault="00BD6386" w:rsidP="00F42EE4">
            <w:pPr>
              <w:pStyle w:val="a3"/>
              <w:rPr>
                <w:rFonts w:ascii="Times New Roman" w:hAnsi="Times New Roman" w:cs="Times New Roman"/>
                <w:sz w:val="24"/>
                <w:szCs w:val="24"/>
                <w:lang w:val="en-US"/>
              </w:rPr>
            </w:pPr>
            <w:r w:rsidRPr="00F42EE4">
              <w:rPr>
                <w:rFonts w:ascii="Times New Roman" w:hAnsi="Times New Roman" w:cs="Times New Roman"/>
                <w:sz w:val="24"/>
                <w:szCs w:val="24"/>
                <w:lang w:val="en-US"/>
              </w:rPr>
              <w:t>P1,0 S50 Cl4,9</w:t>
            </w:r>
          </w:p>
        </w:tc>
      </w:tr>
      <w:tr w:rsidR="00740682" w:rsidRPr="007055A9" w14:paraId="7C3CEA40" w14:textId="77777777" w:rsidTr="00C83A36">
        <w:tc>
          <w:tcPr>
            <w:tcW w:w="3209" w:type="dxa"/>
          </w:tcPr>
          <w:p w14:paraId="4722A34C" w14:textId="176A6FA5" w:rsidR="00740682" w:rsidRPr="00F42EE4" w:rsidRDefault="00740682" w:rsidP="00F42EE4">
            <w:pPr>
              <w:pStyle w:val="a3"/>
              <w:rPr>
                <w:rFonts w:ascii="Times New Roman" w:hAnsi="Times New Roman" w:cs="Times New Roman"/>
                <w:sz w:val="24"/>
                <w:szCs w:val="24"/>
              </w:rPr>
            </w:pPr>
            <w:r w:rsidRPr="00F42EE4">
              <w:rPr>
                <w:rFonts w:ascii="Times New Roman" w:hAnsi="Times New Roman" w:cs="Times New Roman"/>
                <w:sz w:val="24"/>
                <w:szCs w:val="24"/>
              </w:rPr>
              <w:t>Промышленный район</w:t>
            </w:r>
          </w:p>
        </w:tc>
        <w:tc>
          <w:tcPr>
            <w:tcW w:w="3209" w:type="dxa"/>
          </w:tcPr>
          <w:p w14:paraId="16DF8636" w14:textId="1B98287B" w:rsidR="00740682" w:rsidRPr="00F42EE4" w:rsidRDefault="00790F76" w:rsidP="00F42EE4">
            <w:pPr>
              <w:pStyle w:val="a3"/>
              <w:rPr>
                <w:rFonts w:ascii="Times New Roman" w:hAnsi="Times New Roman" w:cs="Times New Roman"/>
                <w:sz w:val="24"/>
                <w:szCs w:val="24"/>
                <w:lang w:val="en-US"/>
              </w:rPr>
            </w:pPr>
            <w:r w:rsidRPr="00F42EE4">
              <w:rPr>
                <w:rFonts w:ascii="Times New Roman" w:hAnsi="Times New Roman" w:cs="Times New Roman"/>
                <w:sz w:val="24"/>
                <w:szCs w:val="24"/>
                <w:lang w:val="en-US"/>
              </w:rPr>
              <w:t>Li2,1 Al2,0 Ca2,0 Sc2,0</w:t>
            </w:r>
            <w:r w:rsidR="006C6D06" w:rsidRPr="00F42EE4">
              <w:rPr>
                <w:rFonts w:ascii="Times New Roman" w:hAnsi="Times New Roman" w:cs="Times New Roman"/>
                <w:sz w:val="24"/>
                <w:szCs w:val="24"/>
                <w:lang w:val="en-US"/>
              </w:rPr>
              <w:t xml:space="preserve"> V2,1 Co1,1 Ni2,3 Cu2,0 Se2,2 Br9,5 Zr1,3 Ru2,5 Pd1,2 Ag1,1 Cd1,0 Te2,6</w:t>
            </w:r>
            <w:r w:rsidR="006B6E6F" w:rsidRPr="00F42EE4">
              <w:rPr>
                <w:rFonts w:ascii="Times New Roman" w:hAnsi="Times New Roman" w:cs="Times New Roman"/>
                <w:sz w:val="24"/>
                <w:szCs w:val="24"/>
                <w:lang w:val="en-US"/>
              </w:rPr>
              <w:t xml:space="preserve"> Ba1,3</w:t>
            </w:r>
            <w:r w:rsidR="00A96A26" w:rsidRPr="00F42EE4">
              <w:rPr>
                <w:rFonts w:ascii="Times New Roman" w:hAnsi="Times New Roman" w:cs="Times New Roman"/>
                <w:sz w:val="24"/>
                <w:szCs w:val="24"/>
                <w:lang w:val="en-US"/>
              </w:rPr>
              <w:t xml:space="preserve"> La2,0 Tb1,1 Ho1,2</w:t>
            </w:r>
            <w:r w:rsidR="00BE6999" w:rsidRPr="00F42EE4">
              <w:rPr>
                <w:rFonts w:ascii="Times New Roman" w:hAnsi="Times New Roman" w:cs="Times New Roman"/>
                <w:sz w:val="24"/>
                <w:szCs w:val="24"/>
                <w:lang w:val="en-US"/>
              </w:rPr>
              <w:t xml:space="preserve"> Er1,2 Tm2,2 Ta1,1 W6,6 Os1,8, Ir1,8 Tl1,4 Bi1,8 Th1,2</w:t>
            </w:r>
          </w:p>
        </w:tc>
        <w:tc>
          <w:tcPr>
            <w:tcW w:w="3210" w:type="dxa"/>
          </w:tcPr>
          <w:p w14:paraId="182C72CD" w14:textId="4248BB65" w:rsidR="00740682" w:rsidRPr="00F42EE4" w:rsidRDefault="00790F76" w:rsidP="00F42EE4">
            <w:pPr>
              <w:pStyle w:val="a3"/>
              <w:rPr>
                <w:rFonts w:ascii="Times New Roman" w:hAnsi="Times New Roman" w:cs="Times New Roman"/>
                <w:sz w:val="24"/>
                <w:szCs w:val="24"/>
                <w:lang w:val="en-US"/>
              </w:rPr>
            </w:pPr>
            <w:r w:rsidRPr="00F42EE4">
              <w:rPr>
                <w:rFonts w:ascii="Times New Roman" w:hAnsi="Times New Roman" w:cs="Times New Roman"/>
                <w:sz w:val="24"/>
                <w:szCs w:val="24"/>
                <w:lang w:val="en-US"/>
              </w:rPr>
              <w:t>S62, Cl2,1</w:t>
            </w:r>
            <w:r w:rsidR="006C6D06" w:rsidRPr="00F42EE4">
              <w:rPr>
                <w:rFonts w:ascii="Times New Roman" w:hAnsi="Times New Roman" w:cs="Times New Roman"/>
                <w:sz w:val="24"/>
                <w:szCs w:val="24"/>
                <w:lang w:val="en-US"/>
              </w:rPr>
              <w:t xml:space="preserve"> Zn4,1 Se2,7 Rh1,0 Ag3,2 I1,9</w:t>
            </w:r>
            <w:r w:rsidR="00A96A26" w:rsidRPr="00F42EE4">
              <w:rPr>
                <w:rFonts w:ascii="Times New Roman" w:hAnsi="Times New Roman" w:cs="Times New Roman"/>
                <w:sz w:val="24"/>
                <w:szCs w:val="24"/>
                <w:lang w:val="en-US"/>
              </w:rPr>
              <w:t xml:space="preserve"> Ba2,9</w:t>
            </w:r>
            <w:r w:rsidR="00BE6999" w:rsidRPr="00F42EE4">
              <w:rPr>
                <w:rFonts w:ascii="Times New Roman" w:hAnsi="Times New Roman" w:cs="Times New Roman"/>
                <w:sz w:val="24"/>
                <w:szCs w:val="24"/>
                <w:lang w:val="en-US"/>
              </w:rPr>
              <w:t xml:space="preserve"> Ir4,8 Au12 Hg2,3</w:t>
            </w:r>
          </w:p>
        </w:tc>
      </w:tr>
    </w:tbl>
    <w:p w14:paraId="1E021AE4" w14:textId="77777777" w:rsidR="005C4F37" w:rsidRPr="00664FCE" w:rsidRDefault="005C4F37" w:rsidP="000043EF">
      <w:pPr>
        <w:pStyle w:val="a3"/>
        <w:ind w:firstLine="567"/>
        <w:jc w:val="both"/>
        <w:rPr>
          <w:rFonts w:ascii="Times New Roman" w:hAnsi="Times New Roman" w:cs="Times New Roman"/>
          <w:sz w:val="28"/>
          <w:szCs w:val="28"/>
          <w:lang w:val="en-US"/>
        </w:rPr>
      </w:pPr>
    </w:p>
    <w:p w14:paraId="51CE6EF3" w14:textId="77777777" w:rsidR="005F7BFF" w:rsidRPr="000043EF" w:rsidRDefault="005F7BFF" w:rsidP="000043EF">
      <w:pPr>
        <w:pStyle w:val="a3"/>
        <w:ind w:firstLine="567"/>
        <w:jc w:val="both"/>
        <w:rPr>
          <w:rFonts w:ascii="Times New Roman" w:hAnsi="Times New Roman" w:cs="Times New Roman"/>
          <w:sz w:val="28"/>
          <w:szCs w:val="28"/>
        </w:rPr>
      </w:pPr>
      <w:r w:rsidRPr="000043EF">
        <w:rPr>
          <w:rFonts w:ascii="Times New Roman" w:hAnsi="Times New Roman" w:cs="Times New Roman"/>
          <w:sz w:val="28"/>
          <w:szCs w:val="28"/>
        </w:rPr>
        <w:t>Как видно из таблицы для каждого района характерна своя специфическая биогеохимическая особенность. Территория Южного Казахстана характеризу</w:t>
      </w:r>
      <w:r w:rsidR="00D95C5C" w:rsidRPr="000043EF">
        <w:rPr>
          <w:rFonts w:ascii="Times New Roman" w:hAnsi="Times New Roman" w:cs="Times New Roman"/>
          <w:sz w:val="28"/>
          <w:szCs w:val="28"/>
        </w:rPr>
        <w:t>е</w:t>
      </w:r>
      <w:r w:rsidRPr="000043EF">
        <w:rPr>
          <w:rFonts w:ascii="Times New Roman" w:hAnsi="Times New Roman" w:cs="Times New Roman"/>
          <w:sz w:val="28"/>
          <w:szCs w:val="28"/>
        </w:rPr>
        <w:t xml:space="preserve">тся преимущественно развитием сельского хозяйства. Также на территории Туркестанской и Кызылординской областей развита промышленность и урановое производство. </w:t>
      </w:r>
    </w:p>
    <w:p w14:paraId="274B7B62" w14:textId="77777777" w:rsidR="000043EF" w:rsidRDefault="00034CB2" w:rsidP="000043EF">
      <w:pPr>
        <w:pStyle w:val="a3"/>
        <w:ind w:firstLine="567"/>
        <w:jc w:val="both"/>
        <w:rPr>
          <w:rFonts w:ascii="Times New Roman" w:hAnsi="Times New Roman" w:cs="Times New Roman"/>
          <w:sz w:val="28"/>
          <w:szCs w:val="28"/>
        </w:rPr>
      </w:pPr>
      <w:r w:rsidRPr="000043EF">
        <w:rPr>
          <w:rFonts w:ascii="Times New Roman" w:hAnsi="Times New Roman" w:cs="Times New Roman"/>
          <w:sz w:val="28"/>
          <w:szCs w:val="28"/>
        </w:rPr>
        <w:t xml:space="preserve">В сельскохозяйственных регионах </w:t>
      </w:r>
      <w:r w:rsidR="00E44A77" w:rsidRPr="000043EF">
        <w:rPr>
          <w:rFonts w:ascii="Times New Roman" w:hAnsi="Times New Roman" w:cs="Times New Roman"/>
          <w:sz w:val="28"/>
          <w:szCs w:val="28"/>
        </w:rPr>
        <w:t>распространено загрязнен</w:t>
      </w:r>
      <w:r w:rsidR="00D33A70" w:rsidRPr="000043EF">
        <w:rPr>
          <w:rFonts w:ascii="Times New Roman" w:hAnsi="Times New Roman" w:cs="Times New Roman"/>
          <w:sz w:val="28"/>
          <w:szCs w:val="28"/>
        </w:rPr>
        <w:t xml:space="preserve">ие такими химическими элементами как </w:t>
      </w:r>
      <w:r w:rsidR="00D46279" w:rsidRPr="000043EF">
        <w:rPr>
          <w:rFonts w:ascii="Times New Roman" w:hAnsi="Times New Roman" w:cs="Times New Roman"/>
          <w:sz w:val="28"/>
          <w:szCs w:val="28"/>
        </w:rPr>
        <w:t>–</w:t>
      </w:r>
      <w:r w:rsidR="00D33A70" w:rsidRPr="000043EF">
        <w:rPr>
          <w:rFonts w:ascii="Times New Roman" w:hAnsi="Times New Roman" w:cs="Times New Roman"/>
          <w:sz w:val="28"/>
          <w:szCs w:val="28"/>
        </w:rPr>
        <w:t xml:space="preserve"> </w:t>
      </w:r>
      <w:r w:rsidR="00D33A70" w:rsidRPr="000043EF">
        <w:rPr>
          <w:rFonts w:ascii="Times New Roman" w:hAnsi="Times New Roman" w:cs="Times New Roman"/>
          <w:sz w:val="28"/>
          <w:szCs w:val="28"/>
          <w:lang w:val="en-US"/>
        </w:rPr>
        <w:t>Mn</w:t>
      </w:r>
      <w:r w:rsidR="00D95C5C" w:rsidRPr="000043EF">
        <w:rPr>
          <w:rFonts w:ascii="Times New Roman" w:hAnsi="Times New Roman" w:cs="Times New Roman"/>
          <w:sz w:val="28"/>
          <w:szCs w:val="28"/>
        </w:rPr>
        <w:t>,</w:t>
      </w:r>
      <w:r w:rsidR="00D33A70" w:rsidRPr="000043EF">
        <w:rPr>
          <w:rFonts w:ascii="Times New Roman" w:hAnsi="Times New Roman" w:cs="Times New Roman"/>
          <w:sz w:val="28"/>
          <w:szCs w:val="28"/>
        </w:rPr>
        <w:t xml:space="preserve"> </w:t>
      </w:r>
      <w:r w:rsidR="00D33A70" w:rsidRPr="000043EF">
        <w:rPr>
          <w:rFonts w:ascii="Times New Roman" w:hAnsi="Times New Roman" w:cs="Times New Roman"/>
          <w:sz w:val="28"/>
          <w:szCs w:val="28"/>
          <w:lang w:val="en-US"/>
        </w:rPr>
        <w:t>Ni</w:t>
      </w:r>
      <w:r w:rsidR="00D95C5C" w:rsidRPr="000043EF">
        <w:rPr>
          <w:rFonts w:ascii="Times New Roman" w:hAnsi="Times New Roman" w:cs="Times New Roman"/>
          <w:sz w:val="28"/>
          <w:szCs w:val="28"/>
        </w:rPr>
        <w:t>,</w:t>
      </w:r>
      <w:r w:rsidR="00D33A70" w:rsidRPr="000043EF">
        <w:rPr>
          <w:rFonts w:ascii="Times New Roman" w:hAnsi="Times New Roman" w:cs="Times New Roman"/>
          <w:sz w:val="28"/>
          <w:szCs w:val="28"/>
        </w:rPr>
        <w:t xml:space="preserve"> </w:t>
      </w:r>
      <w:r w:rsidR="00D33A70" w:rsidRPr="000043EF">
        <w:rPr>
          <w:rFonts w:ascii="Times New Roman" w:hAnsi="Times New Roman" w:cs="Times New Roman"/>
          <w:sz w:val="28"/>
          <w:szCs w:val="28"/>
          <w:lang w:val="en-US"/>
        </w:rPr>
        <w:t>Cr</w:t>
      </w:r>
      <w:r w:rsidR="00D95C5C" w:rsidRPr="000043EF">
        <w:rPr>
          <w:rFonts w:ascii="Times New Roman" w:hAnsi="Times New Roman" w:cs="Times New Roman"/>
          <w:sz w:val="28"/>
          <w:szCs w:val="28"/>
        </w:rPr>
        <w:t>,</w:t>
      </w:r>
      <w:r w:rsidR="00D33A70" w:rsidRPr="000043EF">
        <w:rPr>
          <w:rFonts w:ascii="Times New Roman" w:hAnsi="Times New Roman" w:cs="Times New Roman"/>
          <w:sz w:val="28"/>
          <w:szCs w:val="28"/>
        </w:rPr>
        <w:t xml:space="preserve"> </w:t>
      </w:r>
      <w:r w:rsidR="00D33A70" w:rsidRPr="000043EF">
        <w:rPr>
          <w:rFonts w:ascii="Times New Roman" w:hAnsi="Times New Roman" w:cs="Times New Roman"/>
          <w:sz w:val="28"/>
          <w:szCs w:val="28"/>
          <w:lang w:val="en-US"/>
        </w:rPr>
        <w:t>Fe</w:t>
      </w:r>
      <w:r w:rsidR="00D95C5C" w:rsidRPr="000043EF">
        <w:rPr>
          <w:rFonts w:ascii="Times New Roman" w:hAnsi="Times New Roman" w:cs="Times New Roman"/>
          <w:sz w:val="28"/>
          <w:szCs w:val="28"/>
        </w:rPr>
        <w:t>,</w:t>
      </w:r>
      <w:r w:rsidR="00D33A70" w:rsidRPr="000043EF">
        <w:rPr>
          <w:rFonts w:ascii="Times New Roman" w:hAnsi="Times New Roman" w:cs="Times New Roman"/>
          <w:sz w:val="28"/>
          <w:szCs w:val="28"/>
        </w:rPr>
        <w:t xml:space="preserve"> </w:t>
      </w:r>
      <w:r w:rsidR="00D33A70" w:rsidRPr="000043EF">
        <w:rPr>
          <w:rFonts w:ascii="Times New Roman" w:hAnsi="Times New Roman" w:cs="Times New Roman"/>
          <w:sz w:val="28"/>
          <w:szCs w:val="28"/>
          <w:lang w:val="en-US"/>
        </w:rPr>
        <w:t>Co</w:t>
      </w:r>
      <w:r w:rsidR="00D95C5C" w:rsidRPr="000043EF">
        <w:rPr>
          <w:rFonts w:ascii="Times New Roman" w:hAnsi="Times New Roman" w:cs="Times New Roman"/>
          <w:sz w:val="28"/>
          <w:szCs w:val="28"/>
        </w:rPr>
        <w:t>,</w:t>
      </w:r>
      <w:r w:rsidR="00D33A70" w:rsidRPr="000043EF">
        <w:rPr>
          <w:rFonts w:ascii="Times New Roman" w:hAnsi="Times New Roman" w:cs="Times New Roman"/>
          <w:sz w:val="28"/>
          <w:szCs w:val="28"/>
        </w:rPr>
        <w:t xml:space="preserve"> </w:t>
      </w:r>
      <w:r w:rsidR="00D33A70" w:rsidRPr="000043EF">
        <w:rPr>
          <w:rFonts w:ascii="Times New Roman" w:hAnsi="Times New Roman" w:cs="Times New Roman"/>
          <w:sz w:val="28"/>
          <w:szCs w:val="28"/>
          <w:lang w:val="en-US"/>
        </w:rPr>
        <w:t>V</w:t>
      </w:r>
      <w:r w:rsidR="00D33A70" w:rsidRPr="000043EF">
        <w:rPr>
          <w:rFonts w:ascii="Times New Roman" w:hAnsi="Times New Roman" w:cs="Times New Roman"/>
          <w:sz w:val="28"/>
          <w:szCs w:val="28"/>
        </w:rPr>
        <w:t xml:space="preserve"> которые поступают в почву в пр</w:t>
      </w:r>
      <w:r w:rsidR="00D95C5C" w:rsidRPr="000043EF">
        <w:rPr>
          <w:rFonts w:ascii="Times New Roman" w:hAnsi="Times New Roman" w:cs="Times New Roman"/>
          <w:sz w:val="28"/>
          <w:szCs w:val="28"/>
        </w:rPr>
        <w:t>оцессе агротехнической обработки</w:t>
      </w:r>
      <w:r w:rsidR="00D33A70" w:rsidRPr="000043EF">
        <w:rPr>
          <w:rFonts w:ascii="Times New Roman" w:hAnsi="Times New Roman" w:cs="Times New Roman"/>
          <w:sz w:val="28"/>
          <w:szCs w:val="28"/>
        </w:rPr>
        <w:t>, а также выхлопов транспортных средств</w:t>
      </w:r>
      <w:r w:rsidR="00E518DB" w:rsidRPr="000043EF">
        <w:rPr>
          <w:rFonts w:ascii="Times New Roman" w:hAnsi="Times New Roman" w:cs="Times New Roman"/>
          <w:sz w:val="28"/>
          <w:szCs w:val="28"/>
        </w:rPr>
        <w:t xml:space="preserve"> [</w:t>
      </w:r>
      <w:r w:rsidR="00684B90" w:rsidRPr="000043EF">
        <w:rPr>
          <w:rFonts w:ascii="Times New Roman" w:hAnsi="Times New Roman" w:cs="Times New Roman"/>
          <w:sz w:val="28"/>
          <w:szCs w:val="28"/>
        </w:rPr>
        <w:t>159</w:t>
      </w:r>
      <w:r w:rsidR="007E07BB" w:rsidRPr="000043EF">
        <w:rPr>
          <w:rFonts w:ascii="Times New Roman" w:hAnsi="Times New Roman" w:cs="Times New Roman"/>
          <w:sz w:val="28"/>
          <w:szCs w:val="28"/>
        </w:rPr>
        <w:t xml:space="preserve">, </w:t>
      </w:r>
      <w:r w:rsidR="00E518DB" w:rsidRPr="000043EF">
        <w:rPr>
          <w:rFonts w:ascii="Times New Roman" w:hAnsi="Times New Roman" w:cs="Times New Roman"/>
          <w:sz w:val="28"/>
          <w:szCs w:val="28"/>
        </w:rPr>
        <w:t>с. 253</w:t>
      </w:r>
      <w:r w:rsidR="007E07BB" w:rsidRPr="000043EF">
        <w:rPr>
          <w:rFonts w:ascii="Times New Roman" w:hAnsi="Times New Roman" w:cs="Times New Roman"/>
          <w:sz w:val="28"/>
          <w:szCs w:val="28"/>
        </w:rPr>
        <w:t>]</w:t>
      </w:r>
      <w:r w:rsidR="005C4F37" w:rsidRPr="000043EF">
        <w:rPr>
          <w:rFonts w:ascii="Times New Roman" w:hAnsi="Times New Roman" w:cs="Times New Roman"/>
          <w:sz w:val="28"/>
          <w:szCs w:val="28"/>
        </w:rPr>
        <w:t xml:space="preserve">. Внесение в почвы минеральных удобрений – это главный вид </w:t>
      </w:r>
      <w:proofErr w:type="spellStart"/>
      <w:r w:rsidR="005C4F37" w:rsidRPr="000043EF">
        <w:rPr>
          <w:rFonts w:ascii="Times New Roman" w:hAnsi="Times New Roman" w:cs="Times New Roman"/>
          <w:sz w:val="28"/>
          <w:szCs w:val="28"/>
        </w:rPr>
        <w:t>агрогенных</w:t>
      </w:r>
      <w:proofErr w:type="spellEnd"/>
      <w:r w:rsidR="005C4F37" w:rsidRPr="000043EF">
        <w:rPr>
          <w:rFonts w:ascii="Times New Roman" w:hAnsi="Times New Roman" w:cs="Times New Roman"/>
          <w:sz w:val="28"/>
          <w:szCs w:val="28"/>
        </w:rPr>
        <w:t xml:space="preserve"> воздействий. Применение удобрений,</w:t>
      </w:r>
      <w:r w:rsidR="00C84D48" w:rsidRPr="000043EF">
        <w:rPr>
          <w:rFonts w:ascii="Times New Roman" w:hAnsi="Times New Roman" w:cs="Times New Roman"/>
          <w:sz w:val="28"/>
          <w:szCs w:val="28"/>
        </w:rPr>
        <w:t xml:space="preserve"> пестицидов и гербицидов</w:t>
      </w:r>
      <w:r w:rsidR="005C4F37" w:rsidRPr="000043EF">
        <w:rPr>
          <w:rFonts w:ascii="Times New Roman" w:hAnsi="Times New Roman" w:cs="Times New Roman"/>
          <w:sz w:val="28"/>
          <w:szCs w:val="28"/>
        </w:rPr>
        <w:t xml:space="preserve"> при</w:t>
      </w:r>
      <w:r w:rsidR="00C84D48" w:rsidRPr="000043EF">
        <w:rPr>
          <w:rFonts w:ascii="Times New Roman" w:hAnsi="Times New Roman" w:cs="Times New Roman"/>
          <w:sz w:val="28"/>
          <w:szCs w:val="28"/>
        </w:rPr>
        <w:t>водит к глобальной химизации почв, с ними в почву поступают такие химические элементы</w:t>
      </w:r>
      <w:r w:rsidR="00D95C5C" w:rsidRPr="000043EF">
        <w:rPr>
          <w:rFonts w:ascii="Times New Roman" w:hAnsi="Times New Roman" w:cs="Times New Roman"/>
          <w:sz w:val="28"/>
          <w:szCs w:val="28"/>
        </w:rPr>
        <w:t xml:space="preserve"> как</w:t>
      </w:r>
      <w:r w:rsidR="00C84D48" w:rsidRPr="000043EF">
        <w:rPr>
          <w:rFonts w:ascii="Times New Roman" w:hAnsi="Times New Roman" w:cs="Times New Roman"/>
          <w:sz w:val="28"/>
          <w:szCs w:val="28"/>
        </w:rPr>
        <w:t xml:space="preserve"> </w:t>
      </w:r>
      <w:r w:rsidR="00C84D48" w:rsidRPr="000043EF">
        <w:rPr>
          <w:rFonts w:ascii="Times New Roman" w:hAnsi="Times New Roman" w:cs="Times New Roman"/>
          <w:sz w:val="28"/>
          <w:szCs w:val="28"/>
          <w:lang w:val="en-US"/>
        </w:rPr>
        <w:t>As</w:t>
      </w:r>
      <w:r w:rsidR="00C84D48" w:rsidRPr="000043EF">
        <w:rPr>
          <w:rFonts w:ascii="Times New Roman" w:hAnsi="Times New Roman" w:cs="Times New Roman"/>
          <w:sz w:val="28"/>
          <w:szCs w:val="28"/>
        </w:rPr>
        <w:t xml:space="preserve">, </w:t>
      </w:r>
      <w:r w:rsidR="00C84D48" w:rsidRPr="000043EF">
        <w:rPr>
          <w:rFonts w:ascii="Times New Roman" w:hAnsi="Times New Roman" w:cs="Times New Roman"/>
          <w:sz w:val="28"/>
          <w:szCs w:val="28"/>
          <w:lang w:val="en-US"/>
        </w:rPr>
        <w:t>F</w:t>
      </w:r>
      <w:r w:rsidR="00C84D48" w:rsidRPr="000043EF">
        <w:rPr>
          <w:rFonts w:ascii="Times New Roman" w:hAnsi="Times New Roman" w:cs="Times New Roman"/>
          <w:sz w:val="28"/>
          <w:szCs w:val="28"/>
        </w:rPr>
        <w:t xml:space="preserve">, </w:t>
      </w:r>
      <w:r w:rsidR="00C84D48" w:rsidRPr="000043EF">
        <w:rPr>
          <w:rFonts w:ascii="Times New Roman" w:hAnsi="Times New Roman" w:cs="Times New Roman"/>
          <w:sz w:val="28"/>
          <w:szCs w:val="28"/>
          <w:lang w:val="en-US"/>
        </w:rPr>
        <w:t>P</w:t>
      </w:r>
      <w:r w:rsidR="00C84D48" w:rsidRPr="000043EF">
        <w:rPr>
          <w:rFonts w:ascii="Times New Roman" w:hAnsi="Times New Roman" w:cs="Times New Roman"/>
          <w:sz w:val="28"/>
          <w:szCs w:val="28"/>
        </w:rPr>
        <w:t xml:space="preserve">, </w:t>
      </w:r>
      <w:r w:rsidR="00C84D48" w:rsidRPr="000043EF">
        <w:rPr>
          <w:rFonts w:ascii="Times New Roman" w:hAnsi="Times New Roman" w:cs="Times New Roman"/>
          <w:sz w:val="28"/>
          <w:szCs w:val="28"/>
          <w:lang w:val="en-US"/>
        </w:rPr>
        <w:t>La</w:t>
      </w:r>
      <w:r w:rsidR="00C84D48" w:rsidRPr="000043EF">
        <w:rPr>
          <w:rFonts w:ascii="Times New Roman" w:hAnsi="Times New Roman" w:cs="Times New Roman"/>
          <w:sz w:val="28"/>
          <w:szCs w:val="28"/>
        </w:rPr>
        <w:t xml:space="preserve">, </w:t>
      </w:r>
      <w:r w:rsidR="00C84D48" w:rsidRPr="000043EF">
        <w:rPr>
          <w:rFonts w:ascii="Times New Roman" w:hAnsi="Times New Roman" w:cs="Times New Roman"/>
          <w:sz w:val="28"/>
          <w:szCs w:val="28"/>
          <w:lang w:val="en-US"/>
        </w:rPr>
        <w:t>Ce</w:t>
      </w:r>
      <w:r w:rsidR="00C84D48" w:rsidRPr="000043EF">
        <w:rPr>
          <w:rFonts w:ascii="Times New Roman" w:hAnsi="Times New Roman" w:cs="Times New Roman"/>
          <w:sz w:val="28"/>
          <w:szCs w:val="28"/>
        </w:rPr>
        <w:t xml:space="preserve">, </w:t>
      </w:r>
      <w:r w:rsidR="00C84D48" w:rsidRPr="000043EF">
        <w:rPr>
          <w:rFonts w:ascii="Times New Roman" w:hAnsi="Times New Roman" w:cs="Times New Roman"/>
          <w:sz w:val="28"/>
          <w:szCs w:val="28"/>
          <w:lang w:val="en-US"/>
        </w:rPr>
        <w:t>Sn</w:t>
      </w:r>
      <w:r w:rsidR="00C84D48" w:rsidRPr="000043EF">
        <w:rPr>
          <w:rFonts w:ascii="Times New Roman" w:hAnsi="Times New Roman" w:cs="Times New Roman"/>
          <w:sz w:val="28"/>
          <w:szCs w:val="28"/>
        </w:rPr>
        <w:t>,</w:t>
      </w:r>
      <w:r w:rsidR="00816C1C" w:rsidRPr="000043EF">
        <w:rPr>
          <w:rFonts w:ascii="Times New Roman" w:hAnsi="Times New Roman" w:cs="Times New Roman"/>
          <w:sz w:val="28"/>
          <w:szCs w:val="28"/>
        </w:rPr>
        <w:t xml:space="preserve"> </w:t>
      </w:r>
      <w:r w:rsidR="00816C1C" w:rsidRPr="000043EF">
        <w:rPr>
          <w:rFonts w:ascii="Times New Roman" w:hAnsi="Times New Roman" w:cs="Times New Roman"/>
          <w:sz w:val="28"/>
          <w:szCs w:val="28"/>
          <w:lang w:val="en-US"/>
        </w:rPr>
        <w:t>Zn</w:t>
      </w:r>
      <w:r w:rsidR="00816C1C" w:rsidRPr="000043EF">
        <w:rPr>
          <w:rFonts w:ascii="Times New Roman" w:hAnsi="Times New Roman" w:cs="Times New Roman"/>
          <w:sz w:val="28"/>
          <w:szCs w:val="28"/>
        </w:rPr>
        <w:t>,</w:t>
      </w:r>
      <w:r w:rsidR="00C84D48" w:rsidRPr="000043EF">
        <w:rPr>
          <w:rFonts w:ascii="Times New Roman" w:hAnsi="Times New Roman" w:cs="Times New Roman"/>
          <w:sz w:val="28"/>
          <w:szCs w:val="28"/>
        </w:rPr>
        <w:t xml:space="preserve"> </w:t>
      </w:r>
      <w:r w:rsidR="00C84D48" w:rsidRPr="000043EF">
        <w:rPr>
          <w:rFonts w:ascii="Times New Roman" w:hAnsi="Times New Roman" w:cs="Times New Roman"/>
          <w:sz w:val="28"/>
          <w:szCs w:val="28"/>
          <w:lang w:val="en-US"/>
        </w:rPr>
        <w:t>Cd</w:t>
      </w:r>
      <w:r w:rsidR="00C84D48" w:rsidRPr="000043EF">
        <w:rPr>
          <w:rFonts w:ascii="Times New Roman" w:hAnsi="Times New Roman" w:cs="Times New Roman"/>
          <w:sz w:val="28"/>
          <w:szCs w:val="28"/>
        </w:rPr>
        <w:t xml:space="preserve">, </w:t>
      </w:r>
      <w:r w:rsidR="00C84D48" w:rsidRPr="000043EF">
        <w:rPr>
          <w:rFonts w:ascii="Times New Roman" w:hAnsi="Times New Roman" w:cs="Times New Roman"/>
          <w:sz w:val="28"/>
          <w:szCs w:val="28"/>
          <w:lang w:val="en-US"/>
        </w:rPr>
        <w:t>U</w:t>
      </w:r>
      <w:r w:rsidR="00C84D48" w:rsidRPr="000043EF">
        <w:rPr>
          <w:rFonts w:ascii="Times New Roman" w:hAnsi="Times New Roman" w:cs="Times New Roman"/>
          <w:sz w:val="28"/>
          <w:szCs w:val="28"/>
        </w:rPr>
        <w:t xml:space="preserve">, </w:t>
      </w:r>
      <w:r w:rsidR="00C84D48" w:rsidRPr="000043EF">
        <w:rPr>
          <w:rFonts w:ascii="Times New Roman" w:hAnsi="Times New Roman" w:cs="Times New Roman"/>
          <w:sz w:val="28"/>
          <w:szCs w:val="28"/>
          <w:lang w:val="en-US"/>
        </w:rPr>
        <w:t>Sr</w:t>
      </w:r>
      <w:r w:rsidR="00C84D48" w:rsidRPr="000043EF">
        <w:rPr>
          <w:rFonts w:ascii="Times New Roman" w:hAnsi="Times New Roman" w:cs="Times New Roman"/>
          <w:sz w:val="28"/>
          <w:szCs w:val="28"/>
        </w:rPr>
        <w:t xml:space="preserve">, </w:t>
      </w:r>
      <w:r w:rsidR="00816C1C" w:rsidRPr="000043EF">
        <w:rPr>
          <w:rFonts w:ascii="Times New Roman" w:hAnsi="Times New Roman" w:cs="Times New Roman"/>
          <w:sz w:val="28"/>
          <w:szCs w:val="28"/>
          <w:lang w:val="en-US"/>
        </w:rPr>
        <w:t>Pb</w:t>
      </w:r>
      <w:r w:rsidR="00816C1C" w:rsidRPr="000043EF">
        <w:rPr>
          <w:rFonts w:ascii="Times New Roman" w:hAnsi="Times New Roman" w:cs="Times New Roman"/>
          <w:sz w:val="28"/>
          <w:szCs w:val="28"/>
        </w:rPr>
        <w:t xml:space="preserve">, </w:t>
      </w:r>
      <w:r w:rsidR="00097D9D" w:rsidRPr="000043EF">
        <w:rPr>
          <w:rFonts w:ascii="Times New Roman" w:hAnsi="Times New Roman" w:cs="Times New Roman"/>
          <w:sz w:val="28"/>
          <w:szCs w:val="28"/>
          <w:lang w:val="en-US"/>
        </w:rPr>
        <w:t>Cu</w:t>
      </w:r>
      <w:r w:rsidR="00097D9D" w:rsidRPr="000043EF">
        <w:rPr>
          <w:rFonts w:ascii="Times New Roman" w:hAnsi="Times New Roman" w:cs="Times New Roman"/>
          <w:sz w:val="28"/>
          <w:szCs w:val="28"/>
        </w:rPr>
        <w:t xml:space="preserve">, </w:t>
      </w:r>
      <w:r w:rsidR="00097D9D" w:rsidRPr="000043EF">
        <w:rPr>
          <w:rFonts w:ascii="Times New Roman" w:hAnsi="Times New Roman" w:cs="Times New Roman"/>
          <w:sz w:val="28"/>
          <w:szCs w:val="28"/>
          <w:lang w:val="en-US"/>
        </w:rPr>
        <w:t>Hg</w:t>
      </w:r>
      <w:r w:rsidR="00097D9D" w:rsidRPr="000043EF">
        <w:rPr>
          <w:rFonts w:ascii="Times New Roman" w:hAnsi="Times New Roman" w:cs="Times New Roman"/>
          <w:sz w:val="28"/>
          <w:szCs w:val="28"/>
        </w:rPr>
        <w:t xml:space="preserve">, </w:t>
      </w:r>
      <w:r w:rsidR="00097D9D" w:rsidRPr="000043EF">
        <w:rPr>
          <w:rFonts w:ascii="Times New Roman" w:hAnsi="Times New Roman" w:cs="Times New Roman"/>
          <w:sz w:val="28"/>
          <w:szCs w:val="28"/>
          <w:lang w:val="en-US"/>
        </w:rPr>
        <w:t>Mn</w:t>
      </w:r>
      <w:r w:rsidR="00097D9D" w:rsidRPr="000043EF">
        <w:rPr>
          <w:rFonts w:ascii="Times New Roman" w:hAnsi="Times New Roman" w:cs="Times New Roman"/>
          <w:sz w:val="28"/>
          <w:szCs w:val="28"/>
        </w:rPr>
        <w:t xml:space="preserve">, </w:t>
      </w:r>
      <w:r w:rsidR="00097D9D" w:rsidRPr="000043EF">
        <w:rPr>
          <w:rFonts w:ascii="Times New Roman" w:hAnsi="Times New Roman" w:cs="Times New Roman"/>
          <w:sz w:val="28"/>
          <w:szCs w:val="28"/>
          <w:lang w:val="en-US"/>
        </w:rPr>
        <w:t>B</w:t>
      </w:r>
      <w:r w:rsidR="00F325C2" w:rsidRPr="000043EF">
        <w:rPr>
          <w:rFonts w:ascii="Times New Roman" w:hAnsi="Times New Roman" w:cs="Times New Roman"/>
          <w:sz w:val="28"/>
          <w:szCs w:val="28"/>
        </w:rPr>
        <w:t>.</w:t>
      </w:r>
    </w:p>
    <w:p w14:paraId="1E6D3468" w14:textId="77777777" w:rsidR="000043EF" w:rsidRDefault="00F325C2" w:rsidP="000043EF">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Тяжелые металлы такие как кадмий, свинец, и ртуть являются характерными для развитого сельского хозяйства</w:t>
      </w:r>
      <w:r w:rsidR="00270597">
        <w:rPr>
          <w:rFonts w:ascii="Times New Roman" w:hAnsi="Times New Roman" w:cs="Times New Roman"/>
          <w:color w:val="000000"/>
          <w:sz w:val="28"/>
          <w:szCs w:val="28"/>
        </w:rPr>
        <w:t xml:space="preserve"> и промышленности</w:t>
      </w:r>
      <w:r w:rsidR="004F299C">
        <w:rPr>
          <w:rFonts w:ascii="Times New Roman" w:hAnsi="Times New Roman" w:cs="Times New Roman"/>
          <w:color w:val="000000"/>
          <w:sz w:val="28"/>
          <w:szCs w:val="28"/>
        </w:rPr>
        <w:t xml:space="preserve">. </w:t>
      </w:r>
      <w:r w:rsidR="0081727D">
        <w:rPr>
          <w:rFonts w:ascii="Times New Roman" w:hAnsi="Times New Roman" w:cs="Times New Roman"/>
          <w:color w:val="000000"/>
          <w:sz w:val="28"/>
          <w:szCs w:val="28"/>
        </w:rPr>
        <w:t>Так р</w:t>
      </w:r>
      <w:r w:rsidR="004F299C">
        <w:rPr>
          <w:rFonts w:ascii="Times New Roman" w:hAnsi="Times New Roman" w:cs="Times New Roman"/>
          <w:color w:val="000000"/>
          <w:sz w:val="28"/>
          <w:szCs w:val="28"/>
        </w:rPr>
        <w:t>туть является биологически доступным элементом, попадая в почву</w:t>
      </w:r>
      <w:r w:rsidR="0081727D">
        <w:rPr>
          <w:rFonts w:ascii="Times New Roman" w:hAnsi="Times New Roman" w:cs="Times New Roman"/>
          <w:color w:val="000000"/>
          <w:sz w:val="28"/>
          <w:szCs w:val="28"/>
        </w:rPr>
        <w:t>,</w:t>
      </w:r>
      <w:r w:rsidR="004F299C">
        <w:rPr>
          <w:rFonts w:ascii="Times New Roman" w:hAnsi="Times New Roman" w:cs="Times New Roman"/>
          <w:color w:val="000000"/>
          <w:sz w:val="28"/>
          <w:szCs w:val="28"/>
        </w:rPr>
        <w:t xml:space="preserve"> </w:t>
      </w:r>
      <w:r w:rsidR="007E07BB">
        <w:rPr>
          <w:rFonts w:ascii="Times New Roman" w:hAnsi="Times New Roman" w:cs="Times New Roman"/>
          <w:color w:val="000000"/>
          <w:sz w:val="28"/>
          <w:szCs w:val="28"/>
        </w:rPr>
        <w:t>например,</w:t>
      </w:r>
      <w:r w:rsidR="004F299C">
        <w:rPr>
          <w:rFonts w:ascii="Times New Roman" w:hAnsi="Times New Roman" w:cs="Times New Roman"/>
          <w:color w:val="000000"/>
          <w:sz w:val="28"/>
          <w:szCs w:val="28"/>
        </w:rPr>
        <w:t xml:space="preserve"> с фунгицидами или </w:t>
      </w:r>
      <w:r w:rsidR="0081727D">
        <w:rPr>
          <w:rFonts w:ascii="Times New Roman" w:hAnsi="Times New Roman" w:cs="Times New Roman"/>
          <w:color w:val="000000"/>
          <w:sz w:val="28"/>
          <w:szCs w:val="28"/>
        </w:rPr>
        <w:t>предприятиями черной металлургии</w:t>
      </w:r>
      <w:r w:rsidR="0046408A">
        <w:rPr>
          <w:rFonts w:ascii="Times New Roman" w:hAnsi="Times New Roman" w:cs="Times New Roman"/>
          <w:color w:val="000000"/>
          <w:sz w:val="28"/>
          <w:szCs w:val="28"/>
        </w:rPr>
        <w:t xml:space="preserve"> и</w:t>
      </w:r>
      <w:r w:rsidR="0081727D">
        <w:rPr>
          <w:rFonts w:ascii="Times New Roman" w:hAnsi="Times New Roman" w:cs="Times New Roman"/>
          <w:color w:val="000000"/>
          <w:sz w:val="28"/>
          <w:szCs w:val="28"/>
        </w:rPr>
        <w:t xml:space="preserve"> по пищевой цепи попадает в организм человека</w:t>
      </w:r>
      <w:r w:rsidR="004F299C">
        <w:rPr>
          <w:rFonts w:ascii="Times New Roman" w:hAnsi="Times New Roman" w:cs="Times New Roman"/>
          <w:color w:val="000000"/>
          <w:sz w:val="28"/>
          <w:szCs w:val="28"/>
        </w:rPr>
        <w:t xml:space="preserve"> </w:t>
      </w:r>
      <w:r w:rsidR="0081727D">
        <w:rPr>
          <w:rFonts w:ascii="Times New Roman" w:hAnsi="Times New Roman" w:cs="Times New Roman"/>
          <w:color w:val="000000"/>
          <w:sz w:val="28"/>
          <w:szCs w:val="28"/>
        </w:rPr>
        <w:t>[</w:t>
      </w:r>
      <w:r w:rsidR="00684B90">
        <w:rPr>
          <w:rFonts w:ascii="Times New Roman" w:hAnsi="Times New Roman" w:cs="Times New Roman"/>
          <w:color w:val="000000"/>
          <w:sz w:val="28"/>
          <w:szCs w:val="28"/>
        </w:rPr>
        <w:t>172</w:t>
      </w:r>
      <w:r w:rsidR="007E07BB" w:rsidRPr="007E07BB">
        <w:rPr>
          <w:rFonts w:ascii="Times New Roman" w:hAnsi="Times New Roman" w:cs="Times New Roman"/>
          <w:color w:val="000000"/>
          <w:sz w:val="28"/>
          <w:szCs w:val="28"/>
        </w:rPr>
        <w:t xml:space="preserve">, </w:t>
      </w:r>
      <w:r w:rsidR="007E07BB">
        <w:rPr>
          <w:rFonts w:ascii="Times New Roman" w:hAnsi="Times New Roman" w:cs="Times New Roman"/>
          <w:color w:val="000000"/>
          <w:sz w:val="28"/>
          <w:szCs w:val="28"/>
          <w:lang w:val="en-US"/>
        </w:rPr>
        <w:t>c</w:t>
      </w:r>
      <w:r w:rsidR="007E07BB" w:rsidRPr="007E07BB">
        <w:rPr>
          <w:rFonts w:ascii="Times New Roman" w:hAnsi="Times New Roman" w:cs="Times New Roman"/>
          <w:color w:val="000000"/>
          <w:sz w:val="28"/>
          <w:szCs w:val="28"/>
        </w:rPr>
        <w:t>.116</w:t>
      </w:r>
      <w:r w:rsidR="0081727D">
        <w:rPr>
          <w:rFonts w:ascii="Times New Roman" w:hAnsi="Times New Roman" w:cs="Times New Roman"/>
          <w:color w:val="000000"/>
          <w:sz w:val="28"/>
          <w:szCs w:val="28"/>
        </w:rPr>
        <w:t>]</w:t>
      </w:r>
      <w:r w:rsidR="00270597">
        <w:rPr>
          <w:rFonts w:ascii="Times New Roman" w:hAnsi="Times New Roman" w:cs="Times New Roman"/>
          <w:color w:val="000000"/>
          <w:sz w:val="28"/>
          <w:szCs w:val="28"/>
        </w:rPr>
        <w:t xml:space="preserve">. Высокие концентрации кадмия связаны с функционированием свинцово-цинковых рудников, предприятиями </w:t>
      </w:r>
      <w:r w:rsidR="00270597">
        <w:rPr>
          <w:rFonts w:ascii="Times New Roman" w:hAnsi="Times New Roman" w:cs="Times New Roman"/>
          <w:color w:val="000000"/>
          <w:sz w:val="28"/>
          <w:szCs w:val="28"/>
        </w:rPr>
        <w:lastRenderedPageBreak/>
        <w:t>цветной металлургии, также немалый вклад в</w:t>
      </w:r>
      <w:r w:rsidR="00CA34FF">
        <w:rPr>
          <w:rFonts w:ascii="Times New Roman" w:hAnsi="Times New Roman" w:cs="Times New Roman"/>
          <w:color w:val="000000"/>
          <w:sz w:val="28"/>
          <w:szCs w:val="28"/>
        </w:rPr>
        <w:t xml:space="preserve"> </w:t>
      </w:r>
      <w:r w:rsidR="00270597">
        <w:rPr>
          <w:rFonts w:ascii="Times New Roman" w:hAnsi="Times New Roman" w:cs="Times New Roman"/>
          <w:color w:val="000000"/>
          <w:sz w:val="28"/>
          <w:szCs w:val="28"/>
        </w:rPr>
        <w:t>загрязнение почв кадмием связано с орошением сточными водами и применением фосфат</w:t>
      </w:r>
      <w:r w:rsidR="00D95C5C">
        <w:rPr>
          <w:rFonts w:ascii="Times New Roman" w:hAnsi="Times New Roman" w:cs="Times New Roman"/>
          <w:color w:val="000000"/>
          <w:sz w:val="28"/>
          <w:szCs w:val="28"/>
        </w:rPr>
        <w:t>н</w:t>
      </w:r>
      <w:r w:rsidR="00270597">
        <w:rPr>
          <w:rFonts w:ascii="Times New Roman" w:hAnsi="Times New Roman" w:cs="Times New Roman"/>
          <w:color w:val="000000"/>
          <w:sz w:val="28"/>
          <w:szCs w:val="28"/>
        </w:rPr>
        <w:t>ых удобрений [</w:t>
      </w:r>
      <w:r w:rsidR="00684B90">
        <w:rPr>
          <w:rFonts w:ascii="Times New Roman" w:hAnsi="Times New Roman" w:cs="Times New Roman"/>
          <w:color w:val="000000"/>
          <w:sz w:val="28"/>
          <w:szCs w:val="28"/>
        </w:rPr>
        <w:t>172</w:t>
      </w:r>
      <w:r w:rsidR="007E07BB">
        <w:rPr>
          <w:rFonts w:ascii="Times New Roman" w:hAnsi="Times New Roman" w:cs="Times New Roman"/>
          <w:color w:val="000000"/>
          <w:sz w:val="28"/>
          <w:szCs w:val="28"/>
        </w:rPr>
        <w:t>, с. 110</w:t>
      </w:r>
      <w:r w:rsidR="00270597">
        <w:rPr>
          <w:rFonts w:ascii="Times New Roman" w:hAnsi="Times New Roman" w:cs="Times New Roman"/>
          <w:color w:val="000000"/>
          <w:sz w:val="28"/>
          <w:szCs w:val="28"/>
        </w:rPr>
        <w:t>].</w:t>
      </w:r>
    </w:p>
    <w:p w14:paraId="4425888C" w14:textId="77777777" w:rsidR="000043EF" w:rsidRDefault="008B4F80" w:rsidP="000043EF">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Административные районы изучаемых областей условно были разделены на районы, занимающиеся сельским хозяйством, районы с развитой промышленностью и районы, где ведется добыча урана.</w:t>
      </w:r>
    </w:p>
    <w:p w14:paraId="7B1CA933" w14:textId="77777777" w:rsidR="000043EF" w:rsidRDefault="00363D61" w:rsidP="000043EF">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К</w:t>
      </w:r>
      <w:r w:rsidR="00FC4FD2" w:rsidRPr="001B2EFF">
        <w:rPr>
          <w:rFonts w:ascii="Times New Roman" w:hAnsi="Times New Roman" w:cs="Times New Roman"/>
          <w:color w:val="000000"/>
          <w:sz w:val="28"/>
          <w:szCs w:val="28"/>
        </w:rPr>
        <w:t xml:space="preserve"> районам с преимущественно развитым сельским хозяйством можно отнести </w:t>
      </w:r>
      <w:r w:rsidR="008B4F80">
        <w:rPr>
          <w:rFonts w:ascii="Times New Roman" w:hAnsi="Times New Roman" w:cs="Times New Roman"/>
          <w:color w:val="000000"/>
          <w:sz w:val="28"/>
          <w:szCs w:val="28"/>
        </w:rPr>
        <w:t xml:space="preserve">Байдибекский, </w:t>
      </w:r>
      <w:r w:rsidR="00FC4FD2" w:rsidRPr="001B2EFF">
        <w:rPr>
          <w:rFonts w:ascii="Times New Roman" w:hAnsi="Times New Roman" w:cs="Times New Roman"/>
          <w:color w:val="000000"/>
          <w:sz w:val="28"/>
          <w:szCs w:val="28"/>
        </w:rPr>
        <w:t>Ордабасинский</w:t>
      </w:r>
      <w:r w:rsidR="00020A59" w:rsidRPr="001B2EFF">
        <w:rPr>
          <w:rFonts w:ascii="Times New Roman" w:hAnsi="Times New Roman" w:cs="Times New Roman"/>
          <w:color w:val="000000"/>
          <w:sz w:val="28"/>
          <w:szCs w:val="28"/>
        </w:rPr>
        <w:t>,</w:t>
      </w:r>
      <w:r w:rsidR="00FC4FD2" w:rsidRPr="001B2EFF">
        <w:rPr>
          <w:rFonts w:ascii="Times New Roman" w:hAnsi="Times New Roman" w:cs="Times New Roman"/>
          <w:color w:val="000000"/>
          <w:sz w:val="28"/>
          <w:szCs w:val="28"/>
        </w:rPr>
        <w:t xml:space="preserve"> </w:t>
      </w:r>
      <w:r w:rsidR="00A40760">
        <w:rPr>
          <w:rFonts w:ascii="Times New Roman" w:hAnsi="Times New Roman" w:cs="Times New Roman"/>
          <w:color w:val="000000"/>
          <w:sz w:val="28"/>
          <w:szCs w:val="28"/>
        </w:rPr>
        <w:t>Тю</w:t>
      </w:r>
      <w:r w:rsidR="00A40760" w:rsidRPr="001B2EFF">
        <w:rPr>
          <w:rFonts w:ascii="Times New Roman" w:hAnsi="Times New Roman" w:cs="Times New Roman"/>
          <w:color w:val="000000"/>
          <w:sz w:val="28"/>
          <w:szCs w:val="28"/>
        </w:rPr>
        <w:t>лкубасский, Шардаринский, Сарыагашский,</w:t>
      </w:r>
      <w:r w:rsidR="004C0355" w:rsidRPr="001B2EFF">
        <w:rPr>
          <w:rFonts w:ascii="Times New Roman" w:hAnsi="Times New Roman" w:cs="Times New Roman"/>
          <w:color w:val="000000"/>
          <w:sz w:val="28"/>
          <w:szCs w:val="28"/>
        </w:rPr>
        <w:t xml:space="preserve"> </w:t>
      </w:r>
      <w:r w:rsidR="00A40760" w:rsidRPr="001B2EFF">
        <w:rPr>
          <w:rFonts w:ascii="Times New Roman" w:hAnsi="Times New Roman" w:cs="Times New Roman"/>
          <w:color w:val="000000"/>
          <w:sz w:val="28"/>
          <w:szCs w:val="28"/>
        </w:rPr>
        <w:t xml:space="preserve">Казыгуртский, </w:t>
      </w:r>
      <w:r w:rsidR="004C0355" w:rsidRPr="001B2EFF">
        <w:rPr>
          <w:rFonts w:ascii="Times New Roman" w:hAnsi="Times New Roman" w:cs="Times New Roman"/>
          <w:color w:val="000000"/>
          <w:sz w:val="28"/>
          <w:szCs w:val="28"/>
        </w:rPr>
        <w:t>Келесский</w:t>
      </w:r>
      <w:r w:rsidR="00A40760">
        <w:rPr>
          <w:rFonts w:ascii="Times New Roman" w:hAnsi="Times New Roman" w:cs="Times New Roman"/>
          <w:color w:val="000000"/>
          <w:sz w:val="28"/>
          <w:szCs w:val="28"/>
        </w:rPr>
        <w:t>,</w:t>
      </w:r>
      <w:r w:rsidR="004C0355" w:rsidRPr="001B2EFF">
        <w:rPr>
          <w:rFonts w:ascii="Times New Roman" w:hAnsi="Times New Roman" w:cs="Times New Roman"/>
          <w:color w:val="000000"/>
          <w:sz w:val="28"/>
          <w:szCs w:val="28"/>
        </w:rPr>
        <w:t xml:space="preserve"> Жетысай</w:t>
      </w:r>
      <w:r w:rsidR="00A40760">
        <w:rPr>
          <w:rFonts w:ascii="Times New Roman" w:hAnsi="Times New Roman" w:cs="Times New Roman"/>
          <w:color w:val="000000"/>
          <w:sz w:val="28"/>
          <w:szCs w:val="28"/>
        </w:rPr>
        <w:t>ский,</w:t>
      </w:r>
      <w:r w:rsidR="00DB0C08">
        <w:rPr>
          <w:rFonts w:ascii="Times New Roman" w:hAnsi="Times New Roman" w:cs="Times New Roman"/>
          <w:color w:val="000000"/>
          <w:sz w:val="28"/>
          <w:szCs w:val="28"/>
        </w:rPr>
        <w:t xml:space="preserve"> Аральский, Казалинский, Кармакшинский</w:t>
      </w:r>
      <w:r w:rsidR="00A40760">
        <w:rPr>
          <w:rFonts w:ascii="Times New Roman" w:hAnsi="Times New Roman" w:cs="Times New Roman"/>
          <w:color w:val="000000"/>
          <w:sz w:val="28"/>
          <w:szCs w:val="28"/>
        </w:rPr>
        <w:t>.</w:t>
      </w:r>
      <w:r w:rsidR="00B504B0">
        <w:rPr>
          <w:rFonts w:ascii="Times New Roman" w:hAnsi="Times New Roman" w:cs="Times New Roman"/>
          <w:color w:val="000000"/>
          <w:sz w:val="28"/>
          <w:szCs w:val="28"/>
        </w:rPr>
        <w:t xml:space="preserve"> </w:t>
      </w:r>
      <w:r w:rsidR="004D4640">
        <w:rPr>
          <w:rFonts w:ascii="Times New Roman" w:hAnsi="Times New Roman" w:cs="Times New Roman"/>
          <w:color w:val="000000"/>
          <w:sz w:val="28"/>
          <w:szCs w:val="28"/>
        </w:rPr>
        <w:t xml:space="preserve">На данных территориях </w:t>
      </w:r>
      <w:proofErr w:type="spellStart"/>
      <w:r w:rsidR="004D4640">
        <w:rPr>
          <w:rFonts w:ascii="Times New Roman" w:hAnsi="Times New Roman" w:cs="Times New Roman"/>
          <w:color w:val="000000"/>
          <w:sz w:val="28"/>
          <w:szCs w:val="28"/>
        </w:rPr>
        <w:t>премущественно</w:t>
      </w:r>
      <w:proofErr w:type="spellEnd"/>
      <w:r w:rsidR="004D4640">
        <w:rPr>
          <w:rFonts w:ascii="Times New Roman" w:hAnsi="Times New Roman" w:cs="Times New Roman"/>
          <w:color w:val="000000"/>
          <w:sz w:val="28"/>
          <w:szCs w:val="28"/>
        </w:rPr>
        <w:t xml:space="preserve"> накапливаются такие элементы как</w:t>
      </w:r>
      <w:r w:rsidR="005E77E8">
        <w:rPr>
          <w:rFonts w:ascii="Times New Roman" w:hAnsi="Times New Roman" w:cs="Times New Roman"/>
          <w:color w:val="000000"/>
          <w:sz w:val="28"/>
          <w:szCs w:val="28"/>
        </w:rPr>
        <w:t xml:space="preserve">: </w:t>
      </w:r>
      <w:r w:rsidR="005E77E8">
        <w:rPr>
          <w:rFonts w:ascii="Times New Roman" w:hAnsi="Times New Roman" w:cs="Times New Roman"/>
          <w:color w:val="000000"/>
          <w:sz w:val="28"/>
          <w:szCs w:val="28"/>
          <w:lang w:val="en-US"/>
        </w:rPr>
        <w:t>Be</w:t>
      </w:r>
      <w:r>
        <w:rPr>
          <w:rFonts w:ascii="Times New Roman" w:hAnsi="Times New Roman" w:cs="Times New Roman"/>
          <w:color w:val="000000"/>
          <w:sz w:val="28"/>
          <w:szCs w:val="28"/>
        </w:rPr>
        <w:t>,</w:t>
      </w:r>
      <w:r w:rsidR="005E77E8" w:rsidRPr="005E77E8">
        <w:rPr>
          <w:rFonts w:ascii="Times New Roman" w:hAnsi="Times New Roman" w:cs="Times New Roman"/>
          <w:color w:val="000000"/>
          <w:sz w:val="28"/>
          <w:szCs w:val="28"/>
        </w:rPr>
        <w:t xml:space="preserve"> </w:t>
      </w:r>
      <w:r w:rsidR="005E77E8">
        <w:rPr>
          <w:rFonts w:ascii="Times New Roman" w:hAnsi="Times New Roman" w:cs="Times New Roman"/>
          <w:color w:val="000000"/>
          <w:sz w:val="28"/>
          <w:szCs w:val="28"/>
          <w:lang w:val="en-US"/>
        </w:rPr>
        <w:t>B</w:t>
      </w:r>
      <w:r>
        <w:rPr>
          <w:rFonts w:ascii="Times New Roman" w:hAnsi="Times New Roman" w:cs="Times New Roman"/>
          <w:color w:val="000000"/>
          <w:sz w:val="28"/>
          <w:szCs w:val="28"/>
        </w:rPr>
        <w:t>,</w:t>
      </w:r>
      <w:r w:rsidR="005E77E8" w:rsidRPr="005E77E8">
        <w:rPr>
          <w:rFonts w:ascii="Times New Roman" w:hAnsi="Times New Roman" w:cs="Times New Roman"/>
          <w:color w:val="000000"/>
          <w:sz w:val="28"/>
          <w:szCs w:val="28"/>
        </w:rPr>
        <w:t xml:space="preserve"> </w:t>
      </w:r>
      <w:r w:rsidR="005E77E8">
        <w:rPr>
          <w:rFonts w:ascii="Times New Roman" w:hAnsi="Times New Roman" w:cs="Times New Roman"/>
          <w:color w:val="000000"/>
          <w:sz w:val="28"/>
          <w:szCs w:val="28"/>
          <w:lang w:val="en-US"/>
        </w:rPr>
        <w:t>Mg</w:t>
      </w:r>
      <w:r>
        <w:rPr>
          <w:rFonts w:ascii="Times New Roman" w:hAnsi="Times New Roman" w:cs="Times New Roman"/>
          <w:color w:val="000000"/>
          <w:sz w:val="28"/>
          <w:szCs w:val="28"/>
        </w:rPr>
        <w:t>,</w:t>
      </w:r>
      <w:r w:rsidR="005E77E8" w:rsidRPr="005E77E8">
        <w:rPr>
          <w:rFonts w:ascii="Times New Roman" w:hAnsi="Times New Roman" w:cs="Times New Roman"/>
          <w:color w:val="000000"/>
          <w:sz w:val="28"/>
          <w:szCs w:val="28"/>
        </w:rPr>
        <w:t xml:space="preserve"> </w:t>
      </w:r>
      <w:r w:rsidR="005E77E8">
        <w:rPr>
          <w:rFonts w:ascii="Times New Roman" w:hAnsi="Times New Roman" w:cs="Times New Roman"/>
          <w:color w:val="000000"/>
          <w:sz w:val="28"/>
          <w:szCs w:val="28"/>
          <w:lang w:val="en-US"/>
        </w:rPr>
        <w:t>Cl</w:t>
      </w:r>
      <w:r>
        <w:rPr>
          <w:rFonts w:ascii="Times New Roman" w:hAnsi="Times New Roman" w:cs="Times New Roman"/>
          <w:color w:val="000000"/>
          <w:sz w:val="28"/>
          <w:szCs w:val="28"/>
        </w:rPr>
        <w:t>,</w:t>
      </w:r>
      <w:r w:rsidR="005E77E8" w:rsidRPr="005E77E8">
        <w:rPr>
          <w:rFonts w:ascii="Times New Roman" w:hAnsi="Times New Roman" w:cs="Times New Roman"/>
          <w:color w:val="000000"/>
          <w:sz w:val="28"/>
          <w:szCs w:val="28"/>
        </w:rPr>
        <w:t xml:space="preserve"> </w:t>
      </w:r>
      <w:r w:rsidR="005E77E8">
        <w:rPr>
          <w:rFonts w:ascii="Times New Roman" w:hAnsi="Times New Roman" w:cs="Times New Roman"/>
          <w:color w:val="000000"/>
          <w:sz w:val="28"/>
          <w:szCs w:val="28"/>
          <w:lang w:val="en-US"/>
        </w:rPr>
        <w:t>Ca</w:t>
      </w:r>
      <w:r>
        <w:rPr>
          <w:rFonts w:ascii="Times New Roman" w:hAnsi="Times New Roman" w:cs="Times New Roman"/>
          <w:color w:val="000000"/>
          <w:sz w:val="28"/>
          <w:szCs w:val="28"/>
        </w:rPr>
        <w:t>,</w:t>
      </w:r>
      <w:r w:rsidR="005E77E8" w:rsidRPr="005E77E8">
        <w:rPr>
          <w:rFonts w:ascii="Times New Roman" w:hAnsi="Times New Roman" w:cs="Times New Roman"/>
          <w:color w:val="000000"/>
          <w:sz w:val="28"/>
          <w:szCs w:val="28"/>
        </w:rPr>
        <w:t xml:space="preserve"> </w:t>
      </w:r>
      <w:r w:rsidR="005E77E8">
        <w:rPr>
          <w:rFonts w:ascii="Times New Roman" w:hAnsi="Times New Roman" w:cs="Times New Roman"/>
          <w:color w:val="000000"/>
          <w:sz w:val="28"/>
          <w:szCs w:val="28"/>
          <w:lang w:val="en-US"/>
        </w:rPr>
        <w:t>Ge</w:t>
      </w:r>
      <w:r>
        <w:rPr>
          <w:rFonts w:ascii="Times New Roman" w:hAnsi="Times New Roman" w:cs="Times New Roman"/>
          <w:color w:val="000000"/>
          <w:sz w:val="28"/>
          <w:szCs w:val="28"/>
        </w:rPr>
        <w:t>,</w:t>
      </w:r>
      <w:r w:rsidR="005E77E8" w:rsidRPr="005E77E8">
        <w:rPr>
          <w:rFonts w:ascii="Times New Roman" w:hAnsi="Times New Roman" w:cs="Times New Roman"/>
          <w:color w:val="000000"/>
          <w:sz w:val="28"/>
          <w:szCs w:val="28"/>
        </w:rPr>
        <w:t xml:space="preserve"> </w:t>
      </w:r>
      <w:r w:rsidR="005E77E8">
        <w:rPr>
          <w:rFonts w:ascii="Times New Roman" w:hAnsi="Times New Roman" w:cs="Times New Roman"/>
          <w:color w:val="000000"/>
          <w:sz w:val="28"/>
          <w:szCs w:val="28"/>
          <w:lang w:val="en-US"/>
        </w:rPr>
        <w:t>Ce</w:t>
      </w:r>
      <w:r>
        <w:rPr>
          <w:rFonts w:ascii="Times New Roman" w:hAnsi="Times New Roman" w:cs="Times New Roman"/>
          <w:color w:val="000000"/>
          <w:sz w:val="28"/>
          <w:szCs w:val="28"/>
        </w:rPr>
        <w:t>,</w:t>
      </w:r>
      <w:r w:rsidR="005E77E8" w:rsidRPr="005E77E8">
        <w:rPr>
          <w:rFonts w:ascii="Times New Roman" w:hAnsi="Times New Roman" w:cs="Times New Roman"/>
          <w:color w:val="000000"/>
          <w:sz w:val="28"/>
          <w:szCs w:val="28"/>
        </w:rPr>
        <w:t xml:space="preserve"> </w:t>
      </w:r>
      <w:r w:rsidR="005E77E8">
        <w:rPr>
          <w:rFonts w:ascii="Times New Roman" w:hAnsi="Times New Roman" w:cs="Times New Roman"/>
          <w:color w:val="000000"/>
          <w:sz w:val="28"/>
          <w:szCs w:val="28"/>
          <w:lang w:val="en-US"/>
        </w:rPr>
        <w:t>Ho</w:t>
      </w:r>
      <w:r>
        <w:rPr>
          <w:rFonts w:ascii="Times New Roman" w:hAnsi="Times New Roman" w:cs="Times New Roman"/>
          <w:color w:val="000000"/>
          <w:sz w:val="28"/>
          <w:szCs w:val="28"/>
        </w:rPr>
        <w:t>,</w:t>
      </w:r>
      <w:r w:rsidR="005E77E8" w:rsidRPr="005E77E8">
        <w:rPr>
          <w:rFonts w:ascii="Times New Roman" w:hAnsi="Times New Roman" w:cs="Times New Roman"/>
          <w:color w:val="000000"/>
          <w:sz w:val="28"/>
          <w:szCs w:val="28"/>
        </w:rPr>
        <w:t xml:space="preserve"> </w:t>
      </w:r>
      <w:r w:rsidR="005E77E8">
        <w:rPr>
          <w:rFonts w:ascii="Times New Roman" w:hAnsi="Times New Roman" w:cs="Times New Roman"/>
          <w:color w:val="000000"/>
          <w:sz w:val="28"/>
          <w:szCs w:val="28"/>
          <w:lang w:val="en-US"/>
        </w:rPr>
        <w:t>Tl</w:t>
      </w:r>
      <w:r>
        <w:rPr>
          <w:rFonts w:ascii="Times New Roman" w:hAnsi="Times New Roman" w:cs="Times New Roman"/>
          <w:color w:val="000000"/>
          <w:sz w:val="28"/>
          <w:szCs w:val="28"/>
        </w:rPr>
        <w:t>,</w:t>
      </w:r>
      <w:r w:rsidR="005E77E8" w:rsidRPr="005E77E8">
        <w:rPr>
          <w:rFonts w:ascii="Times New Roman" w:hAnsi="Times New Roman" w:cs="Times New Roman"/>
          <w:color w:val="000000"/>
          <w:sz w:val="28"/>
          <w:szCs w:val="28"/>
        </w:rPr>
        <w:t xml:space="preserve"> </w:t>
      </w:r>
      <w:r w:rsidR="005E77E8">
        <w:rPr>
          <w:rFonts w:ascii="Times New Roman" w:hAnsi="Times New Roman" w:cs="Times New Roman"/>
          <w:color w:val="000000"/>
          <w:sz w:val="28"/>
          <w:szCs w:val="28"/>
          <w:lang w:val="en-US"/>
        </w:rPr>
        <w:t>Si</w:t>
      </w:r>
      <w:r>
        <w:rPr>
          <w:rFonts w:ascii="Times New Roman" w:hAnsi="Times New Roman" w:cs="Times New Roman"/>
          <w:color w:val="000000"/>
          <w:sz w:val="28"/>
          <w:szCs w:val="28"/>
        </w:rPr>
        <w:t>,</w:t>
      </w:r>
      <w:r w:rsidR="005E77E8" w:rsidRPr="005E77E8">
        <w:rPr>
          <w:rFonts w:ascii="Times New Roman" w:hAnsi="Times New Roman" w:cs="Times New Roman"/>
          <w:color w:val="000000"/>
          <w:sz w:val="28"/>
          <w:szCs w:val="28"/>
        </w:rPr>
        <w:t xml:space="preserve"> </w:t>
      </w:r>
      <w:r w:rsidR="005E77E8">
        <w:rPr>
          <w:rFonts w:ascii="Times New Roman" w:hAnsi="Times New Roman" w:cs="Times New Roman"/>
          <w:color w:val="000000"/>
          <w:sz w:val="28"/>
          <w:szCs w:val="28"/>
          <w:lang w:val="en-US"/>
        </w:rPr>
        <w:t>K</w:t>
      </w:r>
      <w:r>
        <w:rPr>
          <w:rFonts w:ascii="Times New Roman" w:hAnsi="Times New Roman" w:cs="Times New Roman"/>
          <w:color w:val="000000"/>
          <w:sz w:val="28"/>
          <w:szCs w:val="28"/>
        </w:rPr>
        <w:t>,</w:t>
      </w:r>
      <w:r w:rsidR="005E77E8" w:rsidRPr="005E77E8">
        <w:rPr>
          <w:rFonts w:ascii="Times New Roman" w:hAnsi="Times New Roman" w:cs="Times New Roman"/>
          <w:color w:val="000000"/>
          <w:sz w:val="28"/>
          <w:szCs w:val="28"/>
        </w:rPr>
        <w:t xml:space="preserve"> </w:t>
      </w:r>
      <w:r w:rsidR="005E77E8">
        <w:rPr>
          <w:rFonts w:ascii="Times New Roman" w:hAnsi="Times New Roman" w:cs="Times New Roman"/>
          <w:color w:val="000000"/>
          <w:sz w:val="28"/>
          <w:szCs w:val="28"/>
          <w:lang w:val="en-US"/>
        </w:rPr>
        <w:t>Sr</w:t>
      </w:r>
      <w:r>
        <w:rPr>
          <w:rFonts w:ascii="Times New Roman" w:hAnsi="Times New Roman" w:cs="Times New Roman"/>
          <w:color w:val="000000"/>
          <w:sz w:val="28"/>
          <w:szCs w:val="28"/>
        </w:rPr>
        <w:t>,</w:t>
      </w:r>
      <w:r w:rsidR="005E77E8" w:rsidRPr="005E77E8">
        <w:rPr>
          <w:rFonts w:ascii="Times New Roman" w:hAnsi="Times New Roman" w:cs="Times New Roman"/>
          <w:color w:val="000000"/>
          <w:sz w:val="28"/>
          <w:szCs w:val="28"/>
        </w:rPr>
        <w:t xml:space="preserve"> </w:t>
      </w:r>
      <w:r w:rsidR="005E77E8">
        <w:rPr>
          <w:rFonts w:ascii="Times New Roman" w:hAnsi="Times New Roman" w:cs="Times New Roman"/>
          <w:color w:val="000000"/>
          <w:sz w:val="28"/>
          <w:szCs w:val="28"/>
          <w:lang w:val="en-US"/>
        </w:rPr>
        <w:t>Y</w:t>
      </w:r>
      <w:r>
        <w:rPr>
          <w:rFonts w:ascii="Times New Roman" w:hAnsi="Times New Roman" w:cs="Times New Roman"/>
          <w:color w:val="000000"/>
          <w:sz w:val="28"/>
          <w:szCs w:val="28"/>
        </w:rPr>
        <w:t>,</w:t>
      </w:r>
      <w:r w:rsidR="005E77E8" w:rsidRPr="005E77E8">
        <w:rPr>
          <w:rFonts w:ascii="Times New Roman" w:hAnsi="Times New Roman" w:cs="Times New Roman"/>
          <w:color w:val="000000"/>
          <w:sz w:val="28"/>
          <w:szCs w:val="28"/>
        </w:rPr>
        <w:t xml:space="preserve"> </w:t>
      </w:r>
      <w:r w:rsidR="005E77E8">
        <w:rPr>
          <w:rFonts w:ascii="Times New Roman" w:hAnsi="Times New Roman" w:cs="Times New Roman"/>
          <w:color w:val="000000"/>
          <w:sz w:val="28"/>
          <w:szCs w:val="28"/>
          <w:lang w:val="en-US"/>
        </w:rPr>
        <w:t>Mo</w:t>
      </w:r>
      <w:r>
        <w:rPr>
          <w:rFonts w:ascii="Times New Roman" w:hAnsi="Times New Roman" w:cs="Times New Roman"/>
          <w:color w:val="000000"/>
          <w:sz w:val="28"/>
          <w:szCs w:val="28"/>
        </w:rPr>
        <w:t>,</w:t>
      </w:r>
      <w:r w:rsidR="005E77E8" w:rsidRPr="005E77E8">
        <w:rPr>
          <w:rFonts w:ascii="Times New Roman" w:hAnsi="Times New Roman" w:cs="Times New Roman"/>
          <w:color w:val="000000"/>
          <w:sz w:val="28"/>
          <w:szCs w:val="28"/>
        </w:rPr>
        <w:t xml:space="preserve"> </w:t>
      </w:r>
      <w:r w:rsidR="005E77E8">
        <w:rPr>
          <w:rFonts w:ascii="Times New Roman" w:hAnsi="Times New Roman" w:cs="Times New Roman"/>
          <w:color w:val="000000"/>
          <w:sz w:val="28"/>
          <w:szCs w:val="28"/>
          <w:lang w:val="en-US"/>
        </w:rPr>
        <w:t>Cs</w:t>
      </w:r>
      <w:r>
        <w:rPr>
          <w:rFonts w:ascii="Times New Roman" w:hAnsi="Times New Roman" w:cs="Times New Roman"/>
          <w:color w:val="000000"/>
          <w:sz w:val="28"/>
          <w:szCs w:val="28"/>
        </w:rPr>
        <w:t>,</w:t>
      </w:r>
      <w:r w:rsidR="005E77E8" w:rsidRPr="005E77E8">
        <w:rPr>
          <w:rFonts w:ascii="Times New Roman" w:hAnsi="Times New Roman" w:cs="Times New Roman"/>
          <w:color w:val="000000"/>
          <w:sz w:val="28"/>
          <w:szCs w:val="28"/>
        </w:rPr>
        <w:t xml:space="preserve"> </w:t>
      </w:r>
      <w:r w:rsidR="005E77E8">
        <w:rPr>
          <w:rFonts w:ascii="Times New Roman" w:hAnsi="Times New Roman" w:cs="Times New Roman"/>
          <w:color w:val="000000"/>
          <w:sz w:val="28"/>
          <w:szCs w:val="28"/>
          <w:lang w:val="en-US"/>
        </w:rPr>
        <w:t>Sm</w:t>
      </w:r>
      <w:r>
        <w:rPr>
          <w:rFonts w:ascii="Times New Roman" w:hAnsi="Times New Roman" w:cs="Times New Roman"/>
          <w:color w:val="000000"/>
          <w:sz w:val="28"/>
          <w:szCs w:val="28"/>
        </w:rPr>
        <w:t>,</w:t>
      </w:r>
      <w:r w:rsidR="005E77E8" w:rsidRPr="005E77E8">
        <w:rPr>
          <w:rFonts w:ascii="Times New Roman" w:hAnsi="Times New Roman" w:cs="Times New Roman"/>
          <w:color w:val="000000"/>
          <w:sz w:val="28"/>
          <w:szCs w:val="28"/>
        </w:rPr>
        <w:t xml:space="preserve"> </w:t>
      </w:r>
      <w:r w:rsidR="005E77E8">
        <w:rPr>
          <w:rFonts w:ascii="Times New Roman" w:hAnsi="Times New Roman" w:cs="Times New Roman"/>
          <w:color w:val="000000"/>
          <w:sz w:val="28"/>
          <w:szCs w:val="28"/>
          <w:lang w:val="en-US"/>
        </w:rPr>
        <w:t>Dy</w:t>
      </w:r>
      <w:r>
        <w:rPr>
          <w:rFonts w:ascii="Times New Roman" w:hAnsi="Times New Roman" w:cs="Times New Roman"/>
          <w:color w:val="000000"/>
          <w:sz w:val="28"/>
          <w:szCs w:val="28"/>
        </w:rPr>
        <w:t>,</w:t>
      </w:r>
      <w:r w:rsidR="005E77E8" w:rsidRPr="005E77E8">
        <w:rPr>
          <w:rFonts w:ascii="Times New Roman" w:hAnsi="Times New Roman" w:cs="Times New Roman"/>
          <w:color w:val="000000"/>
          <w:sz w:val="28"/>
          <w:szCs w:val="28"/>
        </w:rPr>
        <w:t xml:space="preserve"> </w:t>
      </w:r>
      <w:r w:rsidR="005E77E8">
        <w:rPr>
          <w:rFonts w:ascii="Times New Roman" w:hAnsi="Times New Roman" w:cs="Times New Roman"/>
          <w:color w:val="000000"/>
          <w:sz w:val="28"/>
          <w:szCs w:val="28"/>
          <w:lang w:val="en-US"/>
        </w:rPr>
        <w:t>Tm</w:t>
      </w:r>
      <w:r>
        <w:rPr>
          <w:rFonts w:ascii="Times New Roman" w:hAnsi="Times New Roman" w:cs="Times New Roman"/>
          <w:color w:val="000000"/>
          <w:sz w:val="28"/>
          <w:szCs w:val="28"/>
        </w:rPr>
        <w:t>.</w:t>
      </w:r>
    </w:p>
    <w:p w14:paraId="37E3C3B4" w14:textId="77777777" w:rsidR="000043EF" w:rsidRDefault="00F20552" w:rsidP="000043EF">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В таких районах как Созакский, Отырарский, </w:t>
      </w:r>
      <w:proofErr w:type="spellStart"/>
      <w:r>
        <w:rPr>
          <w:rFonts w:ascii="Times New Roman" w:hAnsi="Times New Roman" w:cs="Times New Roman"/>
          <w:color w:val="000000"/>
          <w:sz w:val="28"/>
          <w:szCs w:val="28"/>
        </w:rPr>
        <w:t>Шиелийски</w:t>
      </w:r>
      <w:proofErr w:type="spellEnd"/>
      <w:r>
        <w:rPr>
          <w:rFonts w:ascii="Times New Roman" w:hAnsi="Times New Roman" w:cs="Times New Roman"/>
          <w:color w:val="000000"/>
          <w:sz w:val="28"/>
          <w:szCs w:val="28"/>
        </w:rPr>
        <w:t xml:space="preserve"> и Жанакорганский, в основном ведется добыча урана. Специфическими химическими элементами для этих территорий являются та</w:t>
      </w:r>
      <w:r w:rsidR="003B65C9">
        <w:rPr>
          <w:rFonts w:ascii="Times New Roman" w:hAnsi="Times New Roman" w:cs="Times New Roman"/>
          <w:color w:val="000000"/>
          <w:sz w:val="28"/>
          <w:szCs w:val="28"/>
        </w:rPr>
        <w:t>к</w:t>
      </w:r>
      <w:r>
        <w:rPr>
          <w:rFonts w:ascii="Times New Roman" w:hAnsi="Times New Roman" w:cs="Times New Roman"/>
          <w:color w:val="000000"/>
          <w:sz w:val="28"/>
          <w:szCs w:val="28"/>
        </w:rPr>
        <w:t>ие элементы как</w:t>
      </w:r>
      <w:r w:rsidR="003B65C9">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Co</w:t>
      </w:r>
      <w:r>
        <w:rPr>
          <w:rFonts w:ascii="Times New Roman" w:hAnsi="Times New Roman" w:cs="Times New Roman"/>
          <w:color w:val="000000"/>
          <w:sz w:val="28"/>
          <w:szCs w:val="28"/>
        </w:rPr>
        <w:t>,</w:t>
      </w:r>
      <w:r w:rsidRPr="008C1BFA">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As</w:t>
      </w:r>
      <w:r>
        <w:rPr>
          <w:rFonts w:ascii="Times New Roman" w:hAnsi="Times New Roman" w:cs="Times New Roman"/>
          <w:color w:val="000000"/>
          <w:sz w:val="28"/>
          <w:szCs w:val="28"/>
        </w:rPr>
        <w:t>,</w:t>
      </w:r>
      <w:r w:rsidRPr="008C1BFA">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Sm</w:t>
      </w:r>
      <w:r>
        <w:rPr>
          <w:rFonts w:ascii="Times New Roman" w:hAnsi="Times New Roman" w:cs="Times New Roman"/>
          <w:color w:val="000000"/>
          <w:sz w:val="28"/>
          <w:szCs w:val="28"/>
        </w:rPr>
        <w:t>,</w:t>
      </w:r>
      <w:r w:rsidRPr="00BF74FE">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Si</w:t>
      </w:r>
      <w:r>
        <w:rPr>
          <w:rFonts w:ascii="Times New Roman" w:hAnsi="Times New Roman" w:cs="Times New Roman"/>
          <w:color w:val="000000"/>
          <w:sz w:val="28"/>
          <w:szCs w:val="28"/>
        </w:rPr>
        <w:t>,</w:t>
      </w:r>
      <w:r w:rsidRPr="007556CB">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Fe</w:t>
      </w:r>
      <w:r>
        <w:rPr>
          <w:rFonts w:ascii="Times New Roman" w:hAnsi="Times New Roman" w:cs="Times New Roman"/>
          <w:color w:val="000000"/>
          <w:sz w:val="28"/>
          <w:szCs w:val="28"/>
        </w:rPr>
        <w:t>,</w:t>
      </w:r>
      <w:r w:rsidRPr="007556CB">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Cu</w:t>
      </w:r>
      <w:r>
        <w:rPr>
          <w:rFonts w:ascii="Times New Roman" w:hAnsi="Times New Roman" w:cs="Times New Roman"/>
          <w:color w:val="000000"/>
          <w:sz w:val="28"/>
          <w:szCs w:val="28"/>
        </w:rPr>
        <w:t>,</w:t>
      </w:r>
      <w:r w:rsidRPr="007556CB">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Ga</w:t>
      </w:r>
      <w:r>
        <w:rPr>
          <w:rFonts w:ascii="Times New Roman" w:hAnsi="Times New Roman" w:cs="Times New Roman"/>
          <w:color w:val="000000"/>
          <w:sz w:val="28"/>
          <w:szCs w:val="28"/>
        </w:rPr>
        <w:t>,</w:t>
      </w:r>
      <w:r w:rsidRPr="007556CB">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Sr</w:t>
      </w:r>
      <w:r>
        <w:rPr>
          <w:rFonts w:ascii="Times New Roman" w:hAnsi="Times New Roman" w:cs="Times New Roman"/>
          <w:color w:val="000000"/>
          <w:sz w:val="28"/>
          <w:szCs w:val="28"/>
        </w:rPr>
        <w:t>,</w:t>
      </w:r>
      <w:r w:rsidRPr="007556CB">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Ru</w:t>
      </w:r>
      <w:r>
        <w:rPr>
          <w:rFonts w:ascii="Times New Roman" w:hAnsi="Times New Roman" w:cs="Times New Roman"/>
          <w:color w:val="000000"/>
          <w:sz w:val="28"/>
          <w:szCs w:val="28"/>
        </w:rPr>
        <w:t>,</w:t>
      </w:r>
      <w:r w:rsidRPr="007556CB">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Dy</w:t>
      </w:r>
      <w:r w:rsidRPr="007243CE">
        <w:rPr>
          <w:rFonts w:ascii="Times New Roman" w:hAnsi="Times New Roman" w:cs="Times New Roman"/>
          <w:color w:val="000000"/>
          <w:sz w:val="28"/>
          <w:szCs w:val="28"/>
        </w:rPr>
        <w:t xml:space="preserve">. </w:t>
      </w:r>
      <w:r>
        <w:rPr>
          <w:rFonts w:ascii="Times New Roman" w:hAnsi="Times New Roman" w:cs="Times New Roman"/>
          <w:color w:val="000000"/>
          <w:sz w:val="28"/>
          <w:szCs w:val="28"/>
        </w:rPr>
        <w:t>В Шиелийском, Жанакорганском и Отырарском районах также развито сельско-</w:t>
      </w:r>
      <w:proofErr w:type="spellStart"/>
      <w:r>
        <w:rPr>
          <w:rFonts w:ascii="Times New Roman" w:hAnsi="Times New Roman" w:cs="Times New Roman"/>
          <w:color w:val="000000"/>
          <w:sz w:val="28"/>
          <w:szCs w:val="28"/>
        </w:rPr>
        <w:t>хозяйствонное</w:t>
      </w:r>
      <w:proofErr w:type="spellEnd"/>
      <w:r>
        <w:rPr>
          <w:rFonts w:ascii="Times New Roman" w:hAnsi="Times New Roman" w:cs="Times New Roman"/>
          <w:color w:val="000000"/>
          <w:sz w:val="28"/>
          <w:szCs w:val="28"/>
        </w:rPr>
        <w:t xml:space="preserve"> производство и промышленность</w:t>
      </w:r>
      <w:r w:rsidR="00D95C5C">
        <w:rPr>
          <w:rFonts w:ascii="Times New Roman" w:hAnsi="Times New Roman" w:cs="Times New Roman"/>
          <w:color w:val="000000"/>
          <w:sz w:val="28"/>
          <w:szCs w:val="28"/>
        </w:rPr>
        <w:t>.</w:t>
      </w:r>
    </w:p>
    <w:p w14:paraId="2BD27D45" w14:textId="77777777" w:rsidR="000043EF" w:rsidRDefault="00F20552" w:rsidP="000043EF">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Примечательно</w:t>
      </w:r>
      <w:r w:rsidR="00097AA6">
        <w:rPr>
          <w:rFonts w:ascii="Times New Roman" w:hAnsi="Times New Roman" w:cs="Times New Roman"/>
          <w:color w:val="000000"/>
          <w:sz w:val="28"/>
          <w:szCs w:val="28"/>
        </w:rPr>
        <w:t>,</w:t>
      </w:r>
      <w:r>
        <w:rPr>
          <w:rFonts w:ascii="Times New Roman" w:hAnsi="Times New Roman" w:cs="Times New Roman"/>
          <w:color w:val="000000"/>
          <w:sz w:val="28"/>
          <w:szCs w:val="28"/>
        </w:rPr>
        <w:t xml:space="preserve"> что в Созакском и Отырарском районах уран в волосах населения ниже </w:t>
      </w:r>
      <w:proofErr w:type="spellStart"/>
      <w:r>
        <w:rPr>
          <w:rFonts w:ascii="Times New Roman" w:hAnsi="Times New Roman" w:cs="Times New Roman"/>
          <w:color w:val="000000"/>
          <w:sz w:val="28"/>
          <w:szCs w:val="28"/>
        </w:rPr>
        <w:t>общерегионального</w:t>
      </w:r>
      <w:proofErr w:type="spellEnd"/>
      <w:r>
        <w:rPr>
          <w:rFonts w:ascii="Times New Roman" w:hAnsi="Times New Roman" w:cs="Times New Roman"/>
          <w:color w:val="000000"/>
          <w:sz w:val="28"/>
          <w:szCs w:val="28"/>
        </w:rPr>
        <w:t xml:space="preserve"> среднего. Однако</w:t>
      </w:r>
      <w:r w:rsidR="00097AA6">
        <w:rPr>
          <w:rFonts w:ascii="Times New Roman" w:hAnsi="Times New Roman" w:cs="Times New Roman"/>
          <w:color w:val="000000"/>
          <w:sz w:val="28"/>
          <w:szCs w:val="28"/>
        </w:rPr>
        <w:t>,</w:t>
      </w:r>
      <w:r>
        <w:rPr>
          <w:rFonts w:ascii="Times New Roman" w:hAnsi="Times New Roman" w:cs="Times New Roman"/>
          <w:color w:val="000000"/>
          <w:sz w:val="28"/>
          <w:szCs w:val="28"/>
        </w:rPr>
        <w:t xml:space="preserve"> отмечаются высокие концентрации </w:t>
      </w:r>
      <w:r>
        <w:rPr>
          <w:rFonts w:ascii="Times New Roman" w:hAnsi="Times New Roman" w:cs="Times New Roman"/>
          <w:color w:val="000000"/>
          <w:sz w:val="28"/>
          <w:szCs w:val="28"/>
          <w:lang w:val="en-US"/>
        </w:rPr>
        <w:t>U</w:t>
      </w:r>
      <w:r>
        <w:rPr>
          <w:rFonts w:ascii="Times New Roman" w:hAnsi="Times New Roman" w:cs="Times New Roman"/>
          <w:color w:val="000000"/>
          <w:sz w:val="28"/>
          <w:szCs w:val="28"/>
        </w:rPr>
        <w:t>,</w:t>
      </w:r>
      <w:r w:rsidRPr="00E87609">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Sr</w:t>
      </w:r>
      <w:r>
        <w:rPr>
          <w:rFonts w:ascii="Times New Roman" w:hAnsi="Times New Roman" w:cs="Times New Roman"/>
          <w:color w:val="000000"/>
          <w:sz w:val="28"/>
          <w:szCs w:val="28"/>
        </w:rPr>
        <w:t xml:space="preserve"> и редкоземельных элементов для Шиелийского и Жанакорганского районов. Вероятнее всего</w:t>
      </w:r>
      <w:r w:rsidR="00097AA6">
        <w:rPr>
          <w:rFonts w:ascii="Times New Roman" w:hAnsi="Times New Roman" w:cs="Times New Roman"/>
          <w:color w:val="000000"/>
          <w:sz w:val="28"/>
          <w:szCs w:val="28"/>
        </w:rPr>
        <w:t>,</w:t>
      </w:r>
      <w:r>
        <w:rPr>
          <w:rFonts w:ascii="Times New Roman" w:hAnsi="Times New Roman" w:cs="Times New Roman"/>
          <w:color w:val="000000"/>
          <w:sz w:val="28"/>
          <w:szCs w:val="28"/>
        </w:rPr>
        <w:t xml:space="preserve"> причиной такого распределения является то, что в Шиелийском и Жанакорганском районах развита промышленность и сельское хозяйство. </w:t>
      </w:r>
    </w:p>
    <w:p w14:paraId="73D8BC5D" w14:textId="77777777" w:rsidR="000043EF" w:rsidRDefault="00F20552" w:rsidP="000043EF">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Наибольший спектр химических элементов наблюдается в Шиелийском районе (55 элементов)</w:t>
      </w:r>
      <w:r w:rsidRPr="00F5703C">
        <w:rPr>
          <w:rFonts w:ascii="Times New Roman" w:hAnsi="Times New Roman" w:cs="Times New Roman"/>
          <w:color w:val="000000"/>
          <w:sz w:val="28"/>
          <w:szCs w:val="28"/>
        </w:rPr>
        <w:t>.</w:t>
      </w:r>
    </w:p>
    <w:p w14:paraId="02B1AD45" w14:textId="77777777" w:rsidR="000043EF" w:rsidRDefault="0051712A" w:rsidP="000043EF">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К территории, где развита промышленность можно отнести </w:t>
      </w:r>
      <w:proofErr w:type="spellStart"/>
      <w:r>
        <w:rPr>
          <w:rFonts w:ascii="Times New Roman" w:hAnsi="Times New Roman" w:cs="Times New Roman"/>
          <w:color w:val="000000"/>
          <w:sz w:val="28"/>
          <w:szCs w:val="28"/>
        </w:rPr>
        <w:t>Сауранский</w:t>
      </w:r>
      <w:proofErr w:type="spellEnd"/>
      <w:r>
        <w:rPr>
          <w:rFonts w:ascii="Times New Roman" w:hAnsi="Times New Roman" w:cs="Times New Roman"/>
          <w:color w:val="000000"/>
          <w:sz w:val="28"/>
          <w:szCs w:val="28"/>
        </w:rPr>
        <w:t xml:space="preserve">, Сайрамский и Сырдарьинский, здесь индикаторными элементами являются: </w:t>
      </w:r>
      <w:r>
        <w:rPr>
          <w:rFonts w:ascii="Times New Roman" w:hAnsi="Times New Roman" w:cs="Times New Roman"/>
          <w:color w:val="000000"/>
          <w:sz w:val="28"/>
          <w:szCs w:val="28"/>
          <w:lang w:val="en-US"/>
        </w:rPr>
        <w:t>Li</w:t>
      </w:r>
      <w:r w:rsidRPr="001C5F4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Al</w:t>
      </w:r>
      <w:r w:rsidRPr="001C5F4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Ca</w:t>
      </w:r>
      <w:r w:rsidRPr="001C5F4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Sc</w:t>
      </w:r>
      <w:r w:rsidRPr="001C5F4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V</w:t>
      </w:r>
      <w:r w:rsidRPr="001C5F4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Ni</w:t>
      </w:r>
      <w:r w:rsidRPr="001C5F4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Cu</w:t>
      </w:r>
      <w:r w:rsidRPr="001C5F4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Se</w:t>
      </w:r>
      <w:r w:rsidRPr="001C5F45">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Br</w:t>
      </w:r>
      <w:r>
        <w:rPr>
          <w:rFonts w:ascii="Times New Roman" w:hAnsi="Times New Roman" w:cs="Times New Roman"/>
          <w:color w:val="000000"/>
          <w:sz w:val="28"/>
          <w:szCs w:val="28"/>
        </w:rPr>
        <w:t>.</w:t>
      </w:r>
    </w:p>
    <w:p w14:paraId="5137C498" w14:textId="77777777" w:rsidR="000043EF" w:rsidRDefault="009D6E6F" w:rsidP="000043EF">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При помощи кластерного анализа нами были выделены ассоциации химических элементов в волосах населения</w:t>
      </w:r>
      <w:r w:rsidR="003A5B17">
        <w:rPr>
          <w:rFonts w:ascii="Times New Roman" w:hAnsi="Times New Roman" w:cs="Times New Roman"/>
          <w:color w:val="000000"/>
          <w:sz w:val="28"/>
          <w:szCs w:val="28"/>
        </w:rPr>
        <w:t xml:space="preserve"> Туркестанской и Кызылординской областей</w:t>
      </w:r>
      <w:r>
        <w:rPr>
          <w:rFonts w:ascii="Times New Roman" w:hAnsi="Times New Roman" w:cs="Times New Roman"/>
          <w:color w:val="000000"/>
          <w:sz w:val="28"/>
          <w:szCs w:val="28"/>
        </w:rPr>
        <w:t xml:space="preserve"> с высокими значимыми корреляциями (уровень значимости </w:t>
      </w:r>
      <w:r>
        <w:rPr>
          <w:rFonts w:ascii="Times New Roman" w:hAnsi="Times New Roman" w:cs="Times New Roman"/>
          <w:color w:val="000000"/>
          <w:sz w:val="28"/>
          <w:szCs w:val="28"/>
          <w:lang w:val="en-US"/>
        </w:rPr>
        <w:t>t</w:t>
      </w:r>
      <w:r w:rsidRPr="00A64792">
        <w:rPr>
          <w:rFonts w:ascii="Times New Roman" w:hAnsi="Times New Roman" w:cs="Times New Roman"/>
          <w:color w:val="000000"/>
          <w:sz w:val="28"/>
          <w:szCs w:val="28"/>
        </w:rPr>
        <w:t xml:space="preserve"> = 0</w:t>
      </w:r>
      <w:r w:rsidR="00300343">
        <w:rPr>
          <w:rFonts w:ascii="Times New Roman" w:hAnsi="Times New Roman" w:cs="Times New Roman"/>
          <w:color w:val="000000"/>
          <w:sz w:val="28"/>
          <w:szCs w:val="28"/>
        </w:rPr>
        <w:t>,</w:t>
      </w:r>
      <w:r w:rsidRPr="000571A2">
        <w:rPr>
          <w:rFonts w:ascii="Times New Roman" w:hAnsi="Times New Roman" w:cs="Times New Roman"/>
          <w:color w:val="000000"/>
          <w:sz w:val="28"/>
          <w:szCs w:val="28"/>
        </w:rPr>
        <w:t>9</w:t>
      </w:r>
      <w:r>
        <w:rPr>
          <w:rFonts w:ascii="Times New Roman" w:hAnsi="Times New Roman" w:cs="Times New Roman"/>
          <w:color w:val="000000"/>
          <w:sz w:val="28"/>
          <w:szCs w:val="28"/>
        </w:rPr>
        <w:t>) на территориях с различным природно</w:t>
      </w:r>
      <w:r w:rsidR="003A5B17">
        <w:rPr>
          <w:rFonts w:ascii="Times New Roman" w:hAnsi="Times New Roman" w:cs="Times New Roman"/>
          <w:color w:val="000000"/>
          <w:sz w:val="28"/>
          <w:szCs w:val="28"/>
        </w:rPr>
        <w:t>-</w:t>
      </w:r>
      <w:r>
        <w:rPr>
          <w:rFonts w:ascii="Times New Roman" w:hAnsi="Times New Roman" w:cs="Times New Roman"/>
          <w:color w:val="000000"/>
          <w:sz w:val="28"/>
          <w:szCs w:val="28"/>
        </w:rPr>
        <w:t>техногенным воздействием (рис</w:t>
      </w:r>
      <w:r w:rsidR="003A5B17">
        <w:rPr>
          <w:rFonts w:ascii="Times New Roman" w:hAnsi="Times New Roman" w:cs="Times New Roman"/>
          <w:color w:val="000000"/>
          <w:sz w:val="28"/>
          <w:szCs w:val="28"/>
        </w:rPr>
        <w:t>. 2</w:t>
      </w:r>
      <w:r w:rsidR="006F302D">
        <w:rPr>
          <w:rFonts w:ascii="Times New Roman" w:hAnsi="Times New Roman" w:cs="Times New Roman"/>
          <w:color w:val="000000"/>
          <w:sz w:val="28"/>
          <w:szCs w:val="28"/>
        </w:rPr>
        <w:t>8</w:t>
      </w:r>
      <w:r w:rsidR="003A5B17">
        <w:rPr>
          <w:rFonts w:ascii="Times New Roman" w:hAnsi="Times New Roman" w:cs="Times New Roman"/>
          <w:color w:val="000000"/>
          <w:sz w:val="28"/>
          <w:szCs w:val="28"/>
        </w:rPr>
        <w:t>-</w:t>
      </w:r>
      <w:r w:rsidR="006F302D">
        <w:rPr>
          <w:rFonts w:ascii="Times New Roman" w:hAnsi="Times New Roman" w:cs="Times New Roman"/>
          <w:color w:val="000000"/>
          <w:sz w:val="28"/>
          <w:szCs w:val="28"/>
        </w:rPr>
        <w:t>30</w:t>
      </w:r>
      <w:r>
        <w:rPr>
          <w:rFonts w:ascii="Times New Roman" w:hAnsi="Times New Roman" w:cs="Times New Roman"/>
          <w:color w:val="000000"/>
          <w:sz w:val="28"/>
          <w:szCs w:val="28"/>
        </w:rPr>
        <w:t>)</w:t>
      </w:r>
      <w:r w:rsidR="00D95C5C">
        <w:rPr>
          <w:rFonts w:ascii="Times New Roman" w:hAnsi="Times New Roman" w:cs="Times New Roman"/>
          <w:color w:val="000000"/>
          <w:sz w:val="28"/>
          <w:szCs w:val="28"/>
        </w:rPr>
        <w:t>.</w:t>
      </w:r>
    </w:p>
    <w:p w14:paraId="0F18FEBD" w14:textId="77777777" w:rsidR="000043EF" w:rsidRDefault="009D6E6F" w:rsidP="000043EF">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Так </w:t>
      </w:r>
      <w:r w:rsidR="003A5B17">
        <w:rPr>
          <w:rFonts w:ascii="Times New Roman" w:hAnsi="Times New Roman" w:cs="Times New Roman"/>
          <w:color w:val="000000"/>
          <w:sz w:val="28"/>
          <w:szCs w:val="28"/>
        </w:rPr>
        <w:t xml:space="preserve">на территории развитого сельского хозяйства образуются следующие ассоциации: </w:t>
      </w:r>
      <w:r w:rsidR="003A5B17" w:rsidRPr="003A5B17">
        <w:rPr>
          <w:rFonts w:ascii="Times New Roman" w:hAnsi="Times New Roman" w:cs="Times New Roman"/>
          <w:color w:val="000000"/>
          <w:sz w:val="28"/>
          <w:szCs w:val="28"/>
        </w:rPr>
        <w:t xml:space="preserve">1 – </w:t>
      </w:r>
      <w:r w:rsidR="003A5B17">
        <w:rPr>
          <w:rFonts w:ascii="Times New Roman" w:hAnsi="Times New Roman" w:cs="Times New Roman"/>
          <w:color w:val="000000"/>
          <w:sz w:val="28"/>
          <w:szCs w:val="28"/>
        </w:rPr>
        <w:t>свинец, кадмий</w:t>
      </w:r>
      <w:r w:rsidR="003A5B17" w:rsidRPr="003A5B17">
        <w:rPr>
          <w:rFonts w:ascii="Times New Roman" w:hAnsi="Times New Roman" w:cs="Times New Roman"/>
          <w:color w:val="000000"/>
          <w:sz w:val="28"/>
          <w:szCs w:val="28"/>
        </w:rPr>
        <w:t xml:space="preserve">; 2 – </w:t>
      </w:r>
      <w:r w:rsidR="003A5B17">
        <w:rPr>
          <w:rFonts w:ascii="Times New Roman" w:hAnsi="Times New Roman" w:cs="Times New Roman"/>
          <w:color w:val="000000"/>
          <w:sz w:val="28"/>
          <w:szCs w:val="28"/>
        </w:rPr>
        <w:t>мышьяк, молибден, железо</w:t>
      </w:r>
      <w:r w:rsidR="003A5B17" w:rsidRPr="003A5B17">
        <w:rPr>
          <w:rFonts w:ascii="Times New Roman" w:hAnsi="Times New Roman" w:cs="Times New Roman"/>
          <w:color w:val="000000"/>
          <w:sz w:val="28"/>
          <w:szCs w:val="28"/>
        </w:rPr>
        <w:t xml:space="preserve">; 3 – </w:t>
      </w:r>
      <w:r w:rsidR="003A5B17">
        <w:rPr>
          <w:rFonts w:ascii="Times New Roman" w:hAnsi="Times New Roman" w:cs="Times New Roman"/>
          <w:color w:val="000000"/>
          <w:sz w:val="28"/>
          <w:szCs w:val="28"/>
        </w:rPr>
        <w:t>вольфрам, хлор</w:t>
      </w:r>
      <w:r w:rsidR="003A5B17" w:rsidRPr="003A5B17">
        <w:rPr>
          <w:rFonts w:ascii="Times New Roman" w:hAnsi="Times New Roman" w:cs="Times New Roman"/>
          <w:color w:val="000000"/>
          <w:sz w:val="28"/>
          <w:szCs w:val="28"/>
        </w:rPr>
        <w:t xml:space="preserve">; 4 – </w:t>
      </w:r>
      <w:r w:rsidR="003A5B17">
        <w:rPr>
          <w:rFonts w:ascii="Times New Roman" w:hAnsi="Times New Roman" w:cs="Times New Roman"/>
          <w:color w:val="000000"/>
          <w:sz w:val="28"/>
          <w:szCs w:val="28"/>
        </w:rPr>
        <w:t>медь, никель</w:t>
      </w:r>
      <w:r w:rsidR="003A5B17" w:rsidRPr="003A5B17">
        <w:rPr>
          <w:rFonts w:ascii="Times New Roman" w:hAnsi="Times New Roman" w:cs="Times New Roman"/>
          <w:color w:val="000000"/>
          <w:sz w:val="28"/>
          <w:szCs w:val="28"/>
        </w:rPr>
        <w:t xml:space="preserve">; 5 – </w:t>
      </w:r>
      <w:r w:rsidR="003A5B17">
        <w:rPr>
          <w:rFonts w:ascii="Times New Roman" w:hAnsi="Times New Roman" w:cs="Times New Roman"/>
          <w:color w:val="000000"/>
          <w:sz w:val="28"/>
          <w:szCs w:val="28"/>
        </w:rPr>
        <w:t>олово, ртуть, хром, бор</w:t>
      </w:r>
      <w:r w:rsidR="003A5B17" w:rsidRPr="003A5B17">
        <w:rPr>
          <w:rFonts w:ascii="Times New Roman" w:hAnsi="Times New Roman" w:cs="Times New Roman"/>
          <w:color w:val="000000"/>
          <w:sz w:val="28"/>
          <w:szCs w:val="28"/>
        </w:rPr>
        <w:t xml:space="preserve">; 6 – </w:t>
      </w:r>
      <w:r w:rsidR="003A5B17">
        <w:rPr>
          <w:rFonts w:ascii="Times New Roman" w:hAnsi="Times New Roman" w:cs="Times New Roman"/>
          <w:color w:val="000000"/>
          <w:sz w:val="28"/>
          <w:szCs w:val="28"/>
        </w:rPr>
        <w:t xml:space="preserve">самарий, церий, лантан, диспрозий, </w:t>
      </w:r>
      <w:proofErr w:type="spellStart"/>
      <w:r w:rsidR="003A5B17">
        <w:rPr>
          <w:rFonts w:ascii="Times New Roman" w:hAnsi="Times New Roman" w:cs="Times New Roman"/>
          <w:color w:val="000000"/>
          <w:sz w:val="28"/>
          <w:szCs w:val="28"/>
        </w:rPr>
        <w:t>итрий</w:t>
      </w:r>
      <w:proofErr w:type="spellEnd"/>
      <w:r w:rsidR="003A5B17" w:rsidRPr="003A5B17">
        <w:rPr>
          <w:rFonts w:ascii="Times New Roman" w:hAnsi="Times New Roman" w:cs="Times New Roman"/>
          <w:color w:val="000000"/>
          <w:sz w:val="28"/>
          <w:szCs w:val="28"/>
        </w:rPr>
        <w:t xml:space="preserve">; 7 – </w:t>
      </w:r>
      <w:r w:rsidR="003A5B17">
        <w:rPr>
          <w:rFonts w:ascii="Times New Roman" w:hAnsi="Times New Roman" w:cs="Times New Roman"/>
          <w:color w:val="000000"/>
          <w:sz w:val="28"/>
          <w:szCs w:val="28"/>
        </w:rPr>
        <w:t>цезий, германий</w:t>
      </w:r>
      <w:r w:rsidR="003A5B17" w:rsidRPr="003A5B17">
        <w:rPr>
          <w:rFonts w:ascii="Times New Roman" w:hAnsi="Times New Roman" w:cs="Times New Roman"/>
          <w:color w:val="000000"/>
          <w:sz w:val="28"/>
          <w:szCs w:val="28"/>
        </w:rPr>
        <w:t xml:space="preserve">; 8 – </w:t>
      </w:r>
      <w:r w:rsidR="003A5B17">
        <w:rPr>
          <w:rFonts w:ascii="Times New Roman" w:hAnsi="Times New Roman" w:cs="Times New Roman"/>
          <w:color w:val="000000"/>
          <w:sz w:val="28"/>
          <w:szCs w:val="28"/>
        </w:rPr>
        <w:t>стронций, кальций</w:t>
      </w:r>
      <w:r w:rsidR="003A5B17" w:rsidRPr="003A5B17">
        <w:rPr>
          <w:rFonts w:ascii="Times New Roman" w:hAnsi="Times New Roman" w:cs="Times New Roman"/>
          <w:color w:val="000000"/>
          <w:sz w:val="28"/>
          <w:szCs w:val="28"/>
        </w:rPr>
        <w:t xml:space="preserve">; 9 – </w:t>
      </w:r>
      <w:r w:rsidR="003A5B17">
        <w:rPr>
          <w:rFonts w:ascii="Times New Roman" w:hAnsi="Times New Roman" w:cs="Times New Roman"/>
          <w:color w:val="000000"/>
          <w:sz w:val="28"/>
          <w:szCs w:val="28"/>
        </w:rPr>
        <w:t>марганец, фосфор, кремний, калий, марганец</w:t>
      </w:r>
      <w:r w:rsidR="003A5B17" w:rsidRPr="003A5B17">
        <w:rPr>
          <w:rFonts w:ascii="Times New Roman" w:hAnsi="Times New Roman" w:cs="Times New Roman"/>
          <w:color w:val="000000"/>
          <w:sz w:val="28"/>
          <w:szCs w:val="28"/>
        </w:rPr>
        <w:t xml:space="preserve">; 10 – </w:t>
      </w:r>
      <w:r w:rsidR="003A5B17">
        <w:rPr>
          <w:rFonts w:ascii="Times New Roman" w:hAnsi="Times New Roman" w:cs="Times New Roman"/>
          <w:color w:val="000000"/>
          <w:sz w:val="28"/>
          <w:szCs w:val="28"/>
        </w:rPr>
        <w:t>уран, цинк, кобальт</w:t>
      </w:r>
      <w:r w:rsidR="003A5B17" w:rsidRPr="003A5B17">
        <w:rPr>
          <w:rFonts w:ascii="Times New Roman" w:hAnsi="Times New Roman" w:cs="Times New Roman"/>
          <w:color w:val="000000"/>
          <w:sz w:val="28"/>
          <w:szCs w:val="28"/>
        </w:rPr>
        <w:t xml:space="preserve">; 11 – </w:t>
      </w:r>
      <w:r w:rsidR="003A5B17">
        <w:rPr>
          <w:rFonts w:ascii="Times New Roman" w:hAnsi="Times New Roman" w:cs="Times New Roman"/>
          <w:color w:val="000000"/>
          <w:sz w:val="28"/>
          <w:szCs w:val="28"/>
        </w:rPr>
        <w:t xml:space="preserve">таллий, гольмий, тулий, </w:t>
      </w:r>
      <w:proofErr w:type="spellStart"/>
      <w:r w:rsidR="003A5B17">
        <w:rPr>
          <w:rFonts w:ascii="Times New Roman" w:hAnsi="Times New Roman" w:cs="Times New Roman"/>
          <w:color w:val="000000"/>
          <w:sz w:val="28"/>
          <w:szCs w:val="28"/>
        </w:rPr>
        <w:t>берилий</w:t>
      </w:r>
      <w:proofErr w:type="spellEnd"/>
      <w:r w:rsidR="003A5B17" w:rsidRPr="003A5B17">
        <w:rPr>
          <w:rFonts w:ascii="Times New Roman" w:hAnsi="Times New Roman" w:cs="Times New Roman"/>
          <w:color w:val="000000"/>
          <w:sz w:val="28"/>
          <w:szCs w:val="28"/>
        </w:rPr>
        <w:t>.</w:t>
      </w:r>
      <w:r w:rsidR="003A5B17">
        <w:rPr>
          <w:rFonts w:ascii="Times New Roman" w:hAnsi="Times New Roman" w:cs="Times New Roman"/>
          <w:color w:val="000000"/>
          <w:sz w:val="28"/>
          <w:szCs w:val="28"/>
        </w:rPr>
        <w:t xml:space="preserve"> </w:t>
      </w:r>
    </w:p>
    <w:p w14:paraId="337277F4" w14:textId="77777777" w:rsidR="000043EF" w:rsidRDefault="007F403E" w:rsidP="000043EF">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Ассоциация </w:t>
      </w:r>
      <w:r>
        <w:rPr>
          <w:rFonts w:ascii="Times New Roman" w:hAnsi="Times New Roman" w:cs="Times New Roman"/>
          <w:color w:val="000000"/>
          <w:sz w:val="28"/>
          <w:szCs w:val="28"/>
          <w:lang w:val="en-US"/>
        </w:rPr>
        <w:t>Sr</w:t>
      </w:r>
      <w:r w:rsidRPr="00EA5819">
        <w:rPr>
          <w:rFonts w:ascii="Times New Roman" w:hAnsi="Times New Roman" w:cs="Times New Roman"/>
          <w:color w:val="000000"/>
          <w:sz w:val="28"/>
          <w:szCs w:val="28"/>
        </w:rPr>
        <w:t>-</w:t>
      </w:r>
      <w:r>
        <w:rPr>
          <w:rFonts w:ascii="Times New Roman" w:hAnsi="Times New Roman" w:cs="Times New Roman"/>
          <w:color w:val="000000"/>
          <w:sz w:val="28"/>
          <w:szCs w:val="28"/>
          <w:lang w:val="en-US"/>
        </w:rPr>
        <w:t>Ca</w:t>
      </w:r>
      <w:r w:rsidR="00097AA6">
        <w:rPr>
          <w:rFonts w:ascii="Times New Roman" w:hAnsi="Times New Roman" w:cs="Times New Roman"/>
          <w:color w:val="000000"/>
          <w:sz w:val="28"/>
          <w:szCs w:val="28"/>
        </w:rPr>
        <w:t>,</w:t>
      </w:r>
      <w:r>
        <w:rPr>
          <w:rFonts w:ascii="Times New Roman" w:hAnsi="Times New Roman" w:cs="Times New Roman"/>
          <w:color w:val="000000"/>
          <w:sz w:val="28"/>
          <w:szCs w:val="28"/>
        </w:rPr>
        <w:t xml:space="preserve"> скорее всего</w:t>
      </w:r>
      <w:r w:rsidR="00097AA6">
        <w:rPr>
          <w:rFonts w:ascii="Times New Roman" w:hAnsi="Times New Roman" w:cs="Times New Roman"/>
          <w:color w:val="000000"/>
          <w:sz w:val="28"/>
          <w:szCs w:val="28"/>
        </w:rPr>
        <w:t>,</w:t>
      </w:r>
      <w:r>
        <w:rPr>
          <w:rFonts w:ascii="Times New Roman" w:hAnsi="Times New Roman" w:cs="Times New Roman"/>
          <w:color w:val="000000"/>
          <w:sz w:val="28"/>
          <w:szCs w:val="28"/>
        </w:rPr>
        <w:t xml:space="preserve"> имеет природный характер, стронций являясь аналогом кальция может накапливаться в организме человека, в частности, в костной ткани. Стронций относится к токсичным элементам, поэтому концентрация его в волосах вызывает опасение.</w:t>
      </w:r>
    </w:p>
    <w:p w14:paraId="4AB11B7B" w14:textId="77777777" w:rsidR="000043EF" w:rsidRDefault="007F403E" w:rsidP="000043EF">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Для районов с развитым урановым производством ассоциации химических элементов выглядят следующим образом: </w:t>
      </w:r>
      <w:r w:rsidRPr="00F20552">
        <w:rPr>
          <w:rFonts w:ascii="Times New Roman" w:hAnsi="Times New Roman" w:cs="Times New Roman"/>
          <w:color w:val="000000"/>
          <w:sz w:val="28"/>
          <w:szCs w:val="28"/>
        </w:rPr>
        <w:t xml:space="preserve">1 – </w:t>
      </w:r>
      <w:r>
        <w:rPr>
          <w:rFonts w:ascii="Times New Roman" w:hAnsi="Times New Roman" w:cs="Times New Roman"/>
          <w:color w:val="000000"/>
          <w:sz w:val="28"/>
          <w:szCs w:val="28"/>
        </w:rPr>
        <w:t>диспрозий, самарий, церий, лантан, иттрий;</w:t>
      </w:r>
      <w:r w:rsidRPr="00F20552">
        <w:rPr>
          <w:rFonts w:ascii="Times New Roman" w:hAnsi="Times New Roman" w:cs="Times New Roman"/>
          <w:color w:val="000000"/>
          <w:sz w:val="28"/>
          <w:szCs w:val="28"/>
        </w:rPr>
        <w:t xml:space="preserve"> 2 – </w:t>
      </w:r>
      <w:r>
        <w:rPr>
          <w:rFonts w:ascii="Times New Roman" w:hAnsi="Times New Roman" w:cs="Times New Roman"/>
          <w:color w:val="000000"/>
          <w:sz w:val="28"/>
          <w:szCs w:val="28"/>
        </w:rPr>
        <w:t>скандий, железо, рубидий, кремний;</w:t>
      </w:r>
      <w:r w:rsidRPr="00F20552">
        <w:rPr>
          <w:rFonts w:ascii="Times New Roman" w:hAnsi="Times New Roman" w:cs="Times New Roman"/>
          <w:color w:val="000000"/>
          <w:sz w:val="28"/>
          <w:szCs w:val="28"/>
        </w:rPr>
        <w:t xml:space="preserve"> 3 – </w:t>
      </w:r>
      <w:r>
        <w:rPr>
          <w:rFonts w:ascii="Times New Roman" w:hAnsi="Times New Roman" w:cs="Times New Roman"/>
          <w:color w:val="000000"/>
          <w:sz w:val="28"/>
          <w:szCs w:val="28"/>
        </w:rPr>
        <w:t xml:space="preserve">уран, цинк, стронций, </w:t>
      </w:r>
      <w:r>
        <w:rPr>
          <w:rFonts w:ascii="Times New Roman" w:hAnsi="Times New Roman" w:cs="Times New Roman"/>
          <w:color w:val="000000"/>
          <w:sz w:val="28"/>
          <w:szCs w:val="28"/>
        </w:rPr>
        <w:lastRenderedPageBreak/>
        <w:t>кобальт;</w:t>
      </w:r>
      <w:r w:rsidRPr="00F20552">
        <w:rPr>
          <w:rFonts w:ascii="Times New Roman" w:hAnsi="Times New Roman" w:cs="Times New Roman"/>
          <w:color w:val="000000"/>
          <w:sz w:val="28"/>
          <w:szCs w:val="28"/>
        </w:rPr>
        <w:t xml:space="preserve"> 4 – </w:t>
      </w:r>
      <w:r>
        <w:rPr>
          <w:rFonts w:ascii="Times New Roman" w:hAnsi="Times New Roman" w:cs="Times New Roman"/>
          <w:color w:val="000000"/>
          <w:sz w:val="28"/>
          <w:szCs w:val="28"/>
        </w:rPr>
        <w:t>свинец, ртуть, серебро;</w:t>
      </w:r>
      <w:r w:rsidRPr="00F20552">
        <w:rPr>
          <w:rFonts w:ascii="Times New Roman" w:hAnsi="Times New Roman" w:cs="Times New Roman"/>
          <w:color w:val="000000"/>
          <w:sz w:val="28"/>
          <w:szCs w:val="28"/>
        </w:rPr>
        <w:t xml:space="preserve"> </w:t>
      </w:r>
      <w:r w:rsidRPr="00AF032C">
        <w:rPr>
          <w:rFonts w:ascii="Times New Roman" w:hAnsi="Times New Roman" w:cs="Times New Roman"/>
          <w:color w:val="000000"/>
          <w:sz w:val="28"/>
          <w:szCs w:val="28"/>
        </w:rPr>
        <w:t xml:space="preserve">5 – </w:t>
      </w:r>
      <w:r>
        <w:rPr>
          <w:rFonts w:ascii="Times New Roman" w:hAnsi="Times New Roman" w:cs="Times New Roman"/>
          <w:color w:val="000000"/>
          <w:sz w:val="28"/>
          <w:szCs w:val="28"/>
        </w:rPr>
        <w:t xml:space="preserve">золото, медь, никель; </w:t>
      </w:r>
      <w:r w:rsidRPr="00A65D7A">
        <w:rPr>
          <w:rFonts w:ascii="Times New Roman" w:hAnsi="Times New Roman" w:cs="Times New Roman"/>
          <w:color w:val="000000"/>
          <w:sz w:val="28"/>
          <w:szCs w:val="28"/>
        </w:rPr>
        <w:t xml:space="preserve">6 – </w:t>
      </w:r>
      <w:r>
        <w:rPr>
          <w:rFonts w:ascii="Times New Roman" w:hAnsi="Times New Roman" w:cs="Times New Roman"/>
          <w:color w:val="000000"/>
          <w:sz w:val="28"/>
          <w:szCs w:val="28"/>
        </w:rPr>
        <w:t>молибден, иридий, палладий, бром;</w:t>
      </w:r>
      <w:r w:rsidRPr="006A3B8D">
        <w:rPr>
          <w:rFonts w:ascii="Times New Roman" w:hAnsi="Times New Roman" w:cs="Times New Roman"/>
          <w:color w:val="000000"/>
          <w:sz w:val="28"/>
          <w:szCs w:val="28"/>
        </w:rPr>
        <w:t xml:space="preserve"> </w:t>
      </w:r>
      <w:r w:rsidRPr="00F20552">
        <w:rPr>
          <w:rFonts w:ascii="Times New Roman" w:hAnsi="Times New Roman" w:cs="Times New Roman"/>
          <w:color w:val="000000"/>
          <w:sz w:val="28"/>
          <w:szCs w:val="28"/>
        </w:rPr>
        <w:t xml:space="preserve">7 – </w:t>
      </w:r>
      <w:r>
        <w:rPr>
          <w:rFonts w:ascii="Times New Roman" w:hAnsi="Times New Roman" w:cs="Times New Roman"/>
          <w:color w:val="000000"/>
          <w:sz w:val="28"/>
          <w:szCs w:val="28"/>
        </w:rPr>
        <w:t xml:space="preserve">торий, мышьяк, хром, ванадий, хлор, литий. </w:t>
      </w:r>
    </w:p>
    <w:p w14:paraId="2395F397" w14:textId="77777777" w:rsidR="000043EF" w:rsidRDefault="000043EF" w:rsidP="000043EF">
      <w:pPr>
        <w:pStyle w:val="a3"/>
        <w:ind w:firstLine="567"/>
        <w:jc w:val="both"/>
        <w:rPr>
          <w:rFonts w:ascii="Times New Roman" w:hAnsi="Times New Roman" w:cs="Times New Roman"/>
          <w:color w:val="000000"/>
          <w:sz w:val="28"/>
          <w:szCs w:val="28"/>
        </w:rPr>
      </w:pPr>
    </w:p>
    <w:p w14:paraId="285034A1" w14:textId="2FDA5E8E" w:rsidR="000043EF" w:rsidRDefault="000043EF" w:rsidP="000043EF">
      <w:pPr>
        <w:pStyle w:val="a3"/>
        <w:ind w:firstLine="567"/>
        <w:jc w:val="center"/>
        <w:rPr>
          <w:rFonts w:ascii="Times New Roman" w:hAnsi="Times New Roman" w:cs="Times New Roman"/>
          <w:color w:val="000000"/>
          <w:sz w:val="28"/>
          <w:szCs w:val="28"/>
        </w:rPr>
      </w:pPr>
      <w:r w:rsidRPr="00FF50BC">
        <w:rPr>
          <w:noProof/>
          <w:lang w:val="en-US"/>
        </w:rPr>
        <w:drawing>
          <wp:inline distT="0" distB="0" distL="0" distR="0" wp14:anchorId="676A373D" wp14:editId="70D60E34">
            <wp:extent cx="4575810" cy="268224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01">
                      <a:extLst>
                        <a:ext uri="{28A0092B-C50C-407E-A947-70E740481C1C}">
                          <a14:useLocalDpi xmlns:a14="http://schemas.microsoft.com/office/drawing/2010/main" val="0"/>
                        </a:ext>
                      </a:extLst>
                    </a:blip>
                    <a:srcRect t="11214" r="19818" b="20521"/>
                    <a:stretch/>
                  </pic:blipFill>
                  <pic:spPr bwMode="auto">
                    <a:xfrm>
                      <a:off x="0" y="0"/>
                      <a:ext cx="4663874" cy="2733861"/>
                    </a:xfrm>
                    <a:prstGeom prst="rect">
                      <a:avLst/>
                    </a:prstGeom>
                    <a:noFill/>
                    <a:ln>
                      <a:noFill/>
                    </a:ln>
                    <a:extLst>
                      <a:ext uri="{53640926-AAD7-44D8-BBD7-CCE9431645EC}">
                        <a14:shadowObscured xmlns:a14="http://schemas.microsoft.com/office/drawing/2010/main"/>
                      </a:ext>
                    </a:extLst>
                  </pic:spPr>
                </pic:pic>
              </a:graphicData>
            </a:graphic>
          </wp:inline>
        </w:drawing>
      </w:r>
    </w:p>
    <w:p w14:paraId="1B914A41" w14:textId="77777777" w:rsidR="000043EF" w:rsidRDefault="000043EF" w:rsidP="000043EF">
      <w:pPr>
        <w:pStyle w:val="a3"/>
        <w:ind w:firstLine="567"/>
        <w:jc w:val="both"/>
        <w:rPr>
          <w:rFonts w:ascii="Times New Roman" w:hAnsi="Times New Roman" w:cs="Times New Roman"/>
          <w:color w:val="000000"/>
          <w:sz w:val="28"/>
          <w:szCs w:val="28"/>
        </w:rPr>
      </w:pPr>
    </w:p>
    <w:p w14:paraId="3F1E419D" w14:textId="77777777" w:rsidR="000043EF" w:rsidRDefault="00393875" w:rsidP="00FC4356">
      <w:pPr>
        <w:pStyle w:val="a3"/>
        <w:ind w:firstLine="567"/>
        <w:jc w:val="center"/>
        <w:rPr>
          <w:rFonts w:ascii="Times New Roman" w:eastAsia="Times New Roman" w:hAnsi="Times New Roman" w:cs="Times New Roman"/>
          <w:sz w:val="28"/>
          <w:szCs w:val="28"/>
        </w:rPr>
      </w:pPr>
      <w:r>
        <w:rPr>
          <w:rFonts w:ascii="Times New Roman" w:hAnsi="Times New Roman" w:cs="Times New Roman"/>
          <w:color w:val="000000"/>
          <w:sz w:val="28"/>
          <w:szCs w:val="28"/>
        </w:rPr>
        <w:t>Рисунок 2</w:t>
      </w:r>
      <w:r w:rsidR="006F302D">
        <w:rPr>
          <w:rFonts w:ascii="Times New Roman" w:hAnsi="Times New Roman" w:cs="Times New Roman"/>
          <w:color w:val="000000"/>
          <w:sz w:val="28"/>
          <w:szCs w:val="28"/>
        </w:rPr>
        <w:t>8</w:t>
      </w:r>
      <w:r w:rsidR="007F403E">
        <w:rPr>
          <w:rFonts w:ascii="Times New Roman" w:hAnsi="Times New Roman" w:cs="Times New Roman"/>
          <w:color w:val="000000"/>
          <w:sz w:val="28"/>
          <w:szCs w:val="28"/>
        </w:rPr>
        <w:t xml:space="preserve"> </w:t>
      </w:r>
      <w:r w:rsidR="00827DE3">
        <w:rPr>
          <w:rFonts w:ascii="Times New Roman" w:hAnsi="Times New Roman" w:cs="Times New Roman"/>
          <w:color w:val="000000"/>
          <w:sz w:val="28"/>
          <w:szCs w:val="28"/>
        </w:rPr>
        <w:t>–</w:t>
      </w:r>
      <w:r>
        <w:rPr>
          <w:rFonts w:ascii="Times New Roman" w:hAnsi="Times New Roman" w:cs="Times New Roman"/>
          <w:color w:val="000000"/>
          <w:sz w:val="28"/>
          <w:szCs w:val="28"/>
        </w:rPr>
        <w:t xml:space="preserve"> </w:t>
      </w:r>
      <w:r w:rsidRPr="00A64792">
        <w:rPr>
          <w:rFonts w:ascii="Times New Roman" w:eastAsia="Times New Roman" w:hAnsi="Times New Roman" w:cs="Times New Roman"/>
          <w:sz w:val="28"/>
          <w:szCs w:val="28"/>
        </w:rPr>
        <w:t xml:space="preserve">Ассоциации химических элементов в волосах населения проживающего на территории влияния </w:t>
      </w:r>
      <w:r>
        <w:rPr>
          <w:rFonts w:ascii="Times New Roman" w:eastAsia="Times New Roman" w:hAnsi="Times New Roman" w:cs="Times New Roman"/>
          <w:sz w:val="28"/>
          <w:szCs w:val="28"/>
        </w:rPr>
        <w:t>сельского хозяйства.</w:t>
      </w:r>
    </w:p>
    <w:p w14:paraId="4107502F" w14:textId="77777777" w:rsidR="000043EF" w:rsidRDefault="000043EF" w:rsidP="000043EF">
      <w:pPr>
        <w:pStyle w:val="a3"/>
        <w:ind w:firstLine="567"/>
        <w:jc w:val="both"/>
        <w:rPr>
          <w:rFonts w:ascii="Times New Roman" w:eastAsia="Times New Roman" w:hAnsi="Times New Roman" w:cs="Times New Roman"/>
          <w:sz w:val="28"/>
          <w:szCs w:val="28"/>
        </w:rPr>
      </w:pPr>
    </w:p>
    <w:p w14:paraId="0C822A7D" w14:textId="5668CE54" w:rsidR="000043EF" w:rsidRDefault="000043EF" w:rsidP="000043EF">
      <w:pPr>
        <w:pStyle w:val="a3"/>
        <w:ind w:firstLine="567"/>
        <w:jc w:val="center"/>
        <w:rPr>
          <w:rFonts w:ascii="Times New Roman" w:eastAsia="Times New Roman" w:hAnsi="Times New Roman" w:cs="Times New Roman"/>
          <w:sz w:val="28"/>
          <w:szCs w:val="28"/>
        </w:rPr>
      </w:pPr>
      <w:r w:rsidRPr="00A64792">
        <w:rPr>
          <w:noProof/>
          <w:lang w:val="en-US"/>
        </w:rPr>
        <w:drawing>
          <wp:inline distT="0" distB="0" distL="0" distR="0" wp14:anchorId="0DC042FC" wp14:editId="23D6888D">
            <wp:extent cx="4596793" cy="2727193"/>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rotWithShape="1">
                    <a:blip r:embed="rId102">
                      <a:extLst>
                        <a:ext uri="{28A0092B-C50C-407E-A947-70E740481C1C}">
                          <a14:useLocalDpi xmlns:a14="http://schemas.microsoft.com/office/drawing/2010/main" val="0"/>
                        </a:ext>
                      </a:extLst>
                    </a:blip>
                    <a:srcRect t="11086" r="19976" b="19745"/>
                    <a:stretch/>
                  </pic:blipFill>
                  <pic:spPr bwMode="auto">
                    <a:xfrm>
                      <a:off x="0" y="0"/>
                      <a:ext cx="4691698" cy="2783498"/>
                    </a:xfrm>
                    <a:prstGeom prst="rect">
                      <a:avLst/>
                    </a:prstGeom>
                    <a:noFill/>
                    <a:ln>
                      <a:noFill/>
                    </a:ln>
                    <a:extLst>
                      <a:ext uri="{53640926-AAD7-44D8-BBD7-CCE9431645EC}">
                        <a14:shadowObscured xmlns:a14="http://schemas.microsoft.com/office/drawing/2010/main"/>
                      </a:ext>
                    </a:extLst>
                  </pic:spPr>
                </pic:pic>
              </a:graphicData>
            </a:graphic>
          </wp:inline>
        </w:drawing>
      </w:r>
    </w:p>
    <w:p w14:paraId="646A205F" w14:textId="77777777" w:rsidR="000043EF" w:rsidRDefault="000043EF" w:rsidP="000043EF">
      <w:pPr>
        <w:pStyle w:val="a3"/>
        <w:ind w:firstLine="567"/>
        <w:jc w:val="both"/>
        <w:rPr>
          <w:rFonts w:ascii="Times New Roman" w:eastAsia="Times New Roman" w:hAnsi="Times New Roman" w:cs="Times New Roman"/>
          <w:sz w:val="28"/>
          <w:szCs w:val="28"/>
        </w:rPr>
      </w:pPr>
    </w:p>
    <w:p w14:paraId="7EEB0867" w14:textId="77777777" w:rsidR="000043EF" w:rsidRDefault="00616B86" w:rsidP="00FC4356">
      <w:pPr>
        <w:pStyle w:val="a3"/>
        <w:ind w:firstLine="567"/>
        <w:jc w:val="center"/>
        <w:rPr>
          <w:rFonts w:ascii="Times New Roman" w:eastAsia="Times New Roman" w:hAnsi="Times New Roman" w:cs="Times New Roman"/>
          <w:sz w:val="28"/>
          <w:szCs w:val="28"/>
        </w:rPr>
      </w:pPr>
      <w:r w:rsidRPr="00A64792">
        <w:rPr>
          <w:rFonts w:ascii="Times New Roman" w:eastAsia="Times New Roman" w:hAnsi="Times New Roman" w:cs="Times New Roman"/>
          <w:sz w:val="28"/>
          <w:szCs w:val="28"/>
        </w:rPr>
        <w:t xml:space="preserve">Рисунок </w:t>
      </w:r>
      <w:r>
        <w:rPr>
          <w:rFonts w:ascii="Times New Roman" w:eastAsia="Times New Roman" w:hAnsi="Times New Roman" w:cs="Times New Roman"/>
          <w:sz w:val="28"/>
          <w:szCs w:val="28"/>
        </w:rPr>
        <w:t>2</w:t>
      </w:r>
      <w:r w:rsidR="006F302D">
        <w:rPr>
          <w:rFonts w:ascii="Times New Roman" w:eastAsia="Times New Roman" w:hAnsi="Times New Roman" w:cs="Times New Roman"/>
          <w:sz w:val="28"/>
          <w:szCs w:val="28"/>
        </w:rPr>
        <w:t>9</w:t>
      </w:r>
      <w:r w:rsidRPr="00A64792">
        <w:rPr>
          <w:rFonts w:ascii="Times New Roman" w:eastAsia="Times New Roman" w:hAnsi="Times New Roman" w:cs="Times New Roman"/>
          <w:sz w:val="28"/>
          <w:szCs w:val="28"/>
        </w:rPr>
        <w:t xml:space="preserve"> Ассоциации химических элементов в волосах населения проживающего на территории влияния уранового производства</w:t>
      </w:r>
      <w:r>
        <w:rPr>
          <w:rFonts w:ascii="Times New Roman" w:eastAsia="Times New Roman" w:hAnsi="Times New Roman" w:cs="Times New Roman"/>
          <w:sz w:val="28"/>
          <w:szCs w:val="28"/>
        </w:rPr>
        <w:t>.</w:t>
      </w:r>
    </w:p>
    <w:p w14:paraId="29AC90E1" w14:textId="77777777" w:rsidR="00FC4356" w:rsidRDefault="00FC4356" w:rsidP="000043EF">
      <w:pPr>
        <w:pStyle w:val="a3"/>
        <w:ind w:firstLine="567"/>
        <w:jc w:val="both"/>
        <w:rPr>
          <w:rFonts w:ascii="Times New Roman" w:hAnsi="Times New Roman" w:cs="Times New Roman"/>
          <w:color w:val="000000"/>
          <w:sz w:val="28"/>
          <w:szCs w:val="28"/>
        </w:rPr>
      </w:pPr>
    </w:p>
    <w:p w14:paraId="0B954E12" w14:textId="57992851" w:rsidR="000043EF" w:rsidRDefault="00E0638B" w:rsidP="000043EF">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Наличие связей между редкоземельными элементами и ассоциацией брома с благородными металлами может отражать как раз урановые месторождения, так как данные элементы являются сопутствующими, так в рудах </w:t>
      </w:r>
      <w:proofErr w:type="spellStart"/>
      <w:r>
        <w:rPr>
          <w:rFonts w:ascii="Times New Roman" w:hAnsi="Times New Roman" w:cs="Times New Roman"/>
          <w:color w:val="000000"/>
          <w:sz w:val="28"/>
          <w:szCs w:val="28"/>
        </w:rPr>
        <w:t>жалпакского</w:t>
      </w:r>
      <w:proofErr w:type="spellEnd"/>
      <w:r>
        <w:rPr>
          <w:rFonts w:ascii="Times New Roman" w:hAnsi="Times New Roman" w:cs="Times New Roman"/>
          <w:color w:val="000000"/>
          <w:sz w:val="28"/>
          <w:szCs w:val="28"/>
        </w:rPr>
        <w:t xml:space="preserve"> горизонта на участке </w:t>
      </w:r>
      <w:proofErr w:type="spellStart"/>
      <w:r>
        <w:rPr>
          <w:rFonts w:ascii="Times New Roman" w:hAnsi="Times New Roman" w:cs="Times New Roman"/>
          <w:color w:val="000000"/>
          <w:sz w:val="28"/>
          <w:szCs w:val="28"/>
        </w:rPr>
        <w:t>Акдала</w:t>
      </w:r>
      <w:proofErr w:type="spellEnd"/>
      <w:r>
        <w:rPr>
          <w:rFonts w:ascii="Times New Roman" w:hAnsi="Times New Roman" w:cs="Times New Roman"/>
          <w:color w:val="000000"/>
          <w:sz w:val="28"/>
          <w:szCs w:val="28"/>
        </w:rPr>
        <w:t xml:space="preserve"> наблюдаются высокие концентрации иттрия и редкоземельных элементов </w:t>
      </w:r>
      <w:r w:rsidR="002C600D">
        <w:rPr>
          <w:rFonts w:ascii="Times New Roman" w:hAnsi="Times New Roman" w:cs="Times New Roman"/>
          <w:color w:val="000000"/>
          <w:sz w:val="28"/>
          <w:szCs w:val="28"/>
        </w:rPr>
        <w:t>[13</w:t>
      </w:r>
      <w:r>
        <w:rPr>
          <w:rFonts w:ascii="Times New Roman" w:hAnsi="Times New Roman" w:cs="Times New Roman"/>
          <w:color w:val="000000"/>
          <w:sz w:val="28"/>
          <w:szCs w:val="28"/>
        </w:rPr>
        <w:t>, с. 88</w:t>
      </w:r>
      <w:r w:rsidR="002C600D">
        <w:rPr>
          <w:rFonts w:ascii="Times New Roman" w:hAnsi="Times New Roman" w:cs="Times New Roman"/>
          <w:color w:val="000000"/>
          <w:sz w:val="28"/>
          <w:szCs w:val="28"/>
        </w:rPr>
        <w:t>]</w:t>
      </w:r>
      <w:r>
        <w:rPr>
          <w:rFonts w:ascii="Times New Roman" w:hAnsi="Times New Roman" w:cs="Times New Roman"/>
          <w:color w:val="000000"/>
          <w:sz w:val="28"/>
          <w:szCs w:val="28"/>
        </w:rPr>
        <w:t>.</w:t>
      </w:r>
    </w:p>
    <w:p w14:paraId="4F803E9C" w14:textId="77777777" w:rsidR="000043EF" w:rsidRDefault="0051712A" w:rsidP="000043EF">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Для районов с развитой промышленностью </w:t>
      </w:r>
      <w:r w:rsidR="00FF0094">
        <w:rPr>
          <w:rFonts w:ascii="Times New Roman" w:hAnsi="Times New Roman" w:cs="Times New Roman"/>
          <w:color w:val="000000"/>
          <w:sz w:val="28"/>
          <w:szCs w:val="28"/>
        </w:rPr>
        <w:t>наблюдаются следующие ассоциации</w:t>
      </w:r>
      <w:r>
        <w:rPr>
          <w:rFonts w:ascii="Times New Roman" w:hAnsi="Times New Roman" w:cs="Times New Roman"/>
          <w:color w:val="000000"/>
          <w:sz w:val="28"/>
          <w:szCs w:val="28"/>
        </w:rPr>
        <w:t xml:space="preserve"> химических элементов: </w:t>
      </w:r>
      <w:r w:rsidRPr="00A45F7D">
        <w:rPr>
          <w:rFonts w:ascii="Times New Roman" w:hAnsi="Times New Roman" w:cs="Times New Roman"/>
          <w:color w:val="000000"/>
          <w:sz w:val="28"/>
          <w:szCs w:val="28"/>
        </w:rPr>
        <w:t xml:space="preserve">1 – </w:t>
      </w:r>
      <w:r>
        <w:rPr>
          <w:rFonts w:ascii="Times New Roman" w:hAnsi="Times New Roman" w:cs="Times New Roman"/>
          <w:color w:val="000000"/>
          <w:sz w:val="28"/>
          <w:szCs w:val="28"/>
        </w:rPr>
        <w:t>кальций, кадмий;</w:t>
      </w:r>
      <w:r w:rsidRPr="00A45F7D">
        <w:rPr>
          <w:rFonts w:ascii="Times New Roman" w:hAnsi="Times New Roman" w:cs="Times New Roman"/>
          <w:color w:val="000000"/>
          <w:sz w:val="28"/>
          <w:szCs w:val="28"/>
        </w:rPr>
        <w:t xml:space="preserve"> 2 </w:t>
      </w:r>
      <w:r>
        <w:rPr>
          <w:rFonts w:ascii="Times New Roman" w:hAnsi="Times New Roman" w:cs="Times New Roman"/>
          <w:color w:val="000000"/>
          <w:sz w:val="28"/>
          <w:szCs w:val="28"/>
        </w:rPr>
        <w:t>–</w:t>
      </w:r>
      <w:r w:rsidRPr="00A45F7D">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церий, лантан, </w:t>
      </w:r>
      <w:r>
        <w:rPr>
          <w:rFonts w:ascii="Times New Roman" w:hAnsi="Times New Roman" w:cs="Times New Roman"/>
          <w:color w:val="000000"/>
          <w:sz w:val="28"/>
          <w:szCs w:val="28"/>
        </w:rPr>
        <w:lastRenderedPageBreak/>
        <w:t>молибден, бром;</w:t>
      </w:r>
      <w:r w:rsidRPr="00A45F7D">
        <w:rPr>
          <w:rFonts w:ascii="Times New Roman" w:hAnsi="Times New Roman" w:cs="Times New Roman"/>
          <w:color w:val="000000"/>
          <w:sz w:val="28"/>
          <w:szCs w:val="28"/>
        </w:rPr>
        <w:t xml:space="preserve"> 3 – </w:t>
      </w:r>
      <w:r>
        <w:rPr>
          <w:rFonts w:ascii="Times New Roman" w:hAnsi="Times New Roman" w:cs="Times New Roman"/>
          <w:color w:val="000000"/>
          <w:sz w:val="28"/>
          <w:szCs w:val="28"/>
        </w:rPr>
        <w:t>марганец, железо, фосфор;</w:t>
      </w:r>
      <w:r w:rsidRPr="00A45F7D">
        <w:rPr>
          <w:rFonts w:ascii="Times New Roman" w:hAnsi="Times New Roman" w:cs="Times New Roman"/>
          <w:color w:val="000000"/>
          <w:sz w:val="28"/>
          <w:szCs w:val="28"/>
        </w:rPr>
        <w:t xml:space="preserve"> 4 </w:t>
      </w:r>
      <w:r>
        <w:rPr>
          <w:rFonts w:ascii="Times New Roman" w:hAnsi="Times New Roman" w:cs="Times New Roman"/>
          <w:color w:val="000000"/>
          <w:sz w:val="28"/>
          <w:szCs w:val="28"/>
        </w:rPr>
        <w:t>–</w:t>
      </w:r>
      <w:r w:rsidRPr="00A45F7D">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иттербий, тербий, серебро; </w:t>
      </w:r>
      <w:r w:rsidRPr="00A45F7D">
        <w:rPr>
          <w:rFonts w:ascii="Times New Roman" w:hAnsi="Times New Roman" w:cs="Times New Roman"/>
          <w:color w:val="000000"/>
          <w:sz w:val="28"/>
          <w:szCs w:val="28"/>
        </w:rPr>
        <w:t xml:space="preserve">5 – </w:t>
      </w:r>
      <w:r>
        <w:rPr>
          <w:rFonts w:ascii="Times New Roman" w:hAnsi="Times New Roman" w:cs="Times New Roman"/>
          <w:color w:val="000000"/>
          <w:sz w:val="28"/>
          <w:szCs w:val="28"/>
        </w:rPr>
        <w:t>висмут, гафний, кобальт, титан;</w:t>
      </w:r>
      <w:r w:rsidRPr="00A45F7D">
        <w:rPr>
          <w:rFonts w:ascii="Times New Roman" w:hAnsi="Times New Roman" w:cs="Times New Roman"/>
          <w:color w:val="000000"/>
          <w:sz w:val="28"/>
          <w:szCs w:val="28"/>
        </w:rPr>
        <w:t xml:space="preserve"> 6 – </w:t>
      </w:r>
      <w:r>
        <w:rPr>
          <w:rFonts w:ascii="Times New Roman" w:hAnsi="Times New Roman" w:cs="Times New Roman"/>
          <w:color w:val="000000"/>
          <w:sz w:val="28"/>
          <w:szCs w:val="28"/>
        </w:rPr>
        <w:t>барий, скандий;</w:t>
      </w:r>
      <w:r w:rsidRPr="00A45F7D">
        <w:rPr>
          <w:rFonts w:ascii="Times New Roman" w:hAnsi="Times New Roman" w:cs="Times New Roman"/>
          <w:color w:val="000000"/>
          <w:sz w:val="28"/>
          <w:szCs w:val="28"/>
        </w:rPr>
        <w:t xml:space="preserve"> </w:t>
      </w:r>
      <w:r w:rsidRPr="003601D4">
        <w:rPr>
          <w:rFonts w:ascii="Times New Roman" w:hAnsi="Times New Roman" w:cs="Times New Roman"/>
          <w:color w:val="000000"/>
          <w:sz w:val="28"/>
          <w:szCs w:val="28"/>
        </w:rPr>
        <w:t xml:space="preserve">7 – </w:t>
      </w:r>
      <w:r>
        <w:rPr>
          <w:rFonts w:ascii="Times New Roman" w:hAnsi="Times New Roman" w:cs="Times New Roman"/>
          <w:color w:val="000000"/>
          <w:sz w:val="28"/>
          <w:szCs w:val="28"/>
        </w:rPr>
        <w:t>цинк, медь, сера</w:t>
      </w:r>
      <w:r w:rsidRPr="003601D4">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машиностроение и металлообработка и транспорт </w:t>
      </w:r>
      <w:r w:rsidRPr="003601D4">
        <w:rPr>
          <w:rFonts w:ascii="Times New Roman" w:hAnsi="Times New Roman" w:cs="Times New Roman"/>
          <w:color w:val="000000"/>
          <w:sz w:val="28"/>
          <w:szCs w:val="28"/>
        </w:rPr>
        <w:t xml:space="preserve">8 </w:t>
      </w:r>
      <w:r>
        <w:rPr>
          <w:rFonts w:ascii="Times New Roman" w:hAnsi="Times New Roman" w:cs="Times New Roman"/>
          <w:color w:val="000000"/>
          <w:sz w:val="28"/>
          <w:szCs w:val="28"/>
        </w:rPr>
        <w:t>–</w:t>
      </w:r>
      <w:r w:rsidRPr="003601D4">
        <w:rPr>
          <w:rFonts w:ascii="Times New Roman" w:hAnsi="Times New Roman" w:cs="Times New Roman"/>
          <w:color w:val="000000"/>
          <w:sz w:val="28"/>
          <w:szCs w:val="28"/>
        </w:rPr>
        <w:t xml:space="preserve"> </w:t>
      </w:r>
      <w:r w:rsidR="00EB6B0B">
        <w:rPr>
          <w:rFonts w:ascii="Times New Roman" w:hAnsi="Times New Roman" w:cs="Times New Roman"/>
          <w:color w:val="000000"/>
          <w:sz w:val="28"/>
          <w:szCs w:val="28"/>
        </w:rPr>
        <w:t xml:space="preserve">золото, сурьма; </w:t>
      </w:r>
      <w:r w:rsidRPr="003601D4">
        <w:rPr>
          <w:rFonts w:ascii="Times New Roman" w:hAnsi="Times New Roman" w:cs="Times New Roman"/>
          <w:color w:val="000000"/>
          <w:sz w:val="28"/>
          <w:szCs w:val="28"/>
        </w:rPr>
        <w:t xml:space="preserve">9 – </w:t>
      </w:r>
      <w:r w:rsidR="00EB6B0B">
        <w:rPr>
          <w:rFonts w:ascii="Times New Roman" w:hAnsi="Times New Roman" w:cs="Times New Roman"/>
          <w:color w:val="000000"/>
          <w:sz w:val="28"/>
          <w:szCs w:val="28"/>
        </w:rPr>
        <w:t xml:space="preserve">свинец, хром, ванадий </w:t>
      </w:r>
      <w:r w:rsidRPr="003601D4">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машиностроение и металлообработка и транспорт </w:t>
      </w:r>
      <w:r w:rsidRPr="00A45F7D">
        <w:rPr>
          <w:rFonts w:ascii="Times New Roman" w:hAnsi="Times New Roman" w:cs="Times New Roman"/>
          <w:color w:val="000000"/>
          <w:sz w:val="28"/>
          <w:szCs w:val="28"/>
        </w:rPr>
        <w:t xml:space="preserve">10 – </w:t>
      </w:r>
      <w:r w:rsidR="00EB6B0B">
        <w:rPr>
          <w:rFonts w:ascii="Times New Roman" w:hAnsi="Times New Roman" w:cs="Times New Roman"/>
          <w:color w:val="000000"/>
          <w:sz w:val="28"/>
          <w:szCs w:val="28"/>
        </w:rPr>
        <w:t>никель, ртуть, селен, вольфрам, алюминий;</w:t>
      </w:r>
      <w:r>
        <w:rPr>
          <w:rFonts w:ascii="Times New Roman" w:hAnsi="Times New Roman" w:cs="Times New Roman"/>
          <w:color w:val="000000"/>
          <w:sz w:val="28"/>
          <w:szCs w:val="28"/>
        </w:rPr>
        <w:t xml:space="preserve"> </w:t>
      </w:r>
      <w:r w:rsidRPr="00A45F7D">
        <w:rPr>
          <w:rFonts w:ascii="Times New Roman" w:hAnsi="Times New Roman" w:cs="Times New Roman"/>
          <w:color w:val="000000"/>
          <w:sz w:val="28"/>
          <w:szCs w:val="28"/>
        </w:rPr>
        <w:t xml:space="preserve">11 – </w:t>
      </w:r>
      <w:r w:rsidR="00EB6B0B">
        <w:rPr>
          <w:rFonts w:ascii="Times New Roman" w:hAnsi="Times New Roman" w:cs="Times New Roman"/>
          <w:color w:val="000000"/>
          <w:sz w:val="28"/>
          <w:szCs w:val="28"/>
        </w:rPr>
        <w:t>мышьяк, литий.</w:t>
      </w:r>
    </w:p>
    <w:p w14:paraId="3495852B" w14:textId="77777777" w:rsidR="000043EF" w:rsidRDefault="000043EF" w:rsidP="000043EF">
      <w:pPr>
        <w:pStyle w:val="a3"/>
        <w:ind w:firstLine="567"/>
        <w:jc w:val="both"/>
        <w:rPr>
          <w:rFonts w:ascii="Times New Roman" w:hAnsi="Times New Roman" w:cs="Times New Roman"/>
          <w:color w:val="000000"/>
          <w:sz w:val="28"/>
          <w:szCs w:val="28"/>
        </w:rPr>
      </w:pPr>
    </w:p>
    <w:p w14:paraId="31B47C43" w14:textId="0C7315F4" w:rsidR="000043EF" w:rsidRDefault="000043EF" w:rsidP="000043EF">
      <w:pPr>
        <w:pStyle w:val="a3"/>
        <w:ind w:firstLine="567"/>
        <w:jc w:val="center"/>
        <w:rPr>
          <w:rFonts w:ascii="Times New Roman" w:hAnsi="Times New Roman" w:cs="Times New Roman"/>
          <w:color w:val="000000"/>
          <w:sz w:val="28"/>
          <w:szCs w:val="28"/>
        </w:rPr>
      </w:pPr>
      <w:r w:rsidRPr="0006774C">
        <w:rPr>
          <w:noProof/>
          <w:lang w:val="en-US"/>
        </w:rPr>
        <w:drawing>
          <wp:inline distT="0" distB="0" distL="0" distR="0" wp14:anchorId="361DE5A4" wp14:editId="33FFA0AB">
            <wp:extent cx="4593518" cy="29464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rotWithShape="1">
                    <a:blip r:embed="rId103">
                      <a:extLst>
                        <a:ext uri="{28A0092B-C50C-407E-A947-70E740481C1C}">
                          <a14:useLocalDpi xmlns:a14="http://schemas.microsoft.com/office/drawing/2010/main" val="0"/>
                        </a:ext>
                      </a:extLst>
                    </a:blip>
                    <a:srcRect t="10808" r="20202" b="20046"/>
                    <a:stretch/>
                  </pic:blipFill>
                  <pic:spPr bwMode="auto">
                    <a:xfrm>
                      <a:off x="0" y="0"/>
                      <a:ext cx="4691009" cy="3008933"/>
                    </a:xfrm>
                    <a:prstGeom prst="rect">
                      <a:avLst/>
                    </a:prstGeom>
                    <a:noFill/>
                    <a:ln>
                      <a:noFill/>
                    </a:ln>
                    <a:extLst>
                      <a:ext uri="{53640926-AAD7-44D8-BBD7-CCE9431645EC}">
                        <a14:shadowObscured xmlns:a14="http://schemas.microsoft.com/office/drawing/2010/main"/>
                      </a:ext>
                    </a:extLst>
                  </pic:spPr>
                </pic:pic>
              </a:graphicData>
            </a:graphic>
          </wp:inline>
        </w:drawing>
      </w:r>
    </w:p>
    <w:p w14:paraId="2058DF16" w14:textId="77777777" w:rsidR="000043EF" w:rsidRDefault="000043EF" w:rsidP="000043EF">
      <w:pPr>
        <w:pStyle w:val="a3"/>
        <w:ind w:firstLine="567"/>
        <w:jc w:val="both"/>
        <w:rPr>
          <w:rFonts w:ascii="Times New Roman" w:hAnsi="Times New Roman" w:cs="Times New Roman"/>
          <w:color w:val="000000"/>
          <w:sz w:val="28"/>
          <w:szCs w:val="28"/>
        </w:rPr>
      </w:pPr>
    </w:p>
    <w:p w14:paraId="3E7DCDFF" w14:textId="77777777" w:rsidR="000043EF" w:rsidRDefault="00616B86" w:rsidP="00FC4356">
      <w:pPr>
        <w:pStyle w:val="a3"/>
        <w:ind w:firstLine="567"/>
        <w:jc w:val="center"/>
        <w:rPr>
          <w:rFonts w:ascii="Times New Roman" w:eastAsia="Times New Roman" w:hAnsi="Times New Roman" w:cs="Times New Roman"/>
          <w:sz w:val="28"/>
          <w:szCs w:val="28"/>
        </w:rPr>
      </w:pPr>
      <w:r>
        <w:rPr>
          <w:rFonts w:ascii="Times New Roman" w:hAnsi="Times New Roman" w:cs="Times New Roman"/>
          <w:color w:val="000000"/>
          <w:sz w:val="28"/>
          <w:szCs w:val="28"/>
        </w:rPr>
        <w:t xml:space="preserve">Рисунок </w:t>
      </w:r>
      <w:r w:rsidR="006F302D">
        <w:rPr>
          <w:rFonts w:ascii="Times New Roman" w:hAnsi="Times New Roman" w:cs="Times New Roman"/>
          <w:color w:val="000000"/>
          <w:sz w:val="28"/>
          <w:szCs w:val="28"/>
        </w:rPr>
        <w:t>30</w:t>
      </w:r>
      <w:r>
        <w:rPr>
          <w:rFonts w:ascii="Times New Roman" w:hAnsi="Times New Roman" w:cs="Times New Roman"/>
          <w:color w:val="000000"/>
          <w:sz w:val="28"/>
          <w:szCs w:val="28"/>
        </w:rPr>
        <w:t xml:space="preserve"> </w:t>
      </w:r>
      <w:r w:rsidRPr="00A64792">
        <w:rPr>
          <w:rFonts w:ascii="Times New Roman" w:eastAsia="Times New Roman" w:hAnsi="Times New Roman" w:cs="Times New Roman"/>
          <w:sz w:val="28"/>
          <w:szCs w:val="28"/>
        </w:rPr>
        <w:t xml:space="preserve">Ассоциации химических элементов в волосах населения проживающего на территории влияния </w:t>
      </w:r>
      <w:r>
        <w:rPr>
          <w:rFonts w:ascii="Times New Roman" w:eastAsia="Times New Roman" w:hAnsi="Times New Roman" w:cs="Times New Roman"/>
          <w:sz w:val="28"/>
          <w:szCs w:val="28"/>
        </w:rPr>
        <w:t>промышленного</w:t>
      </w:r>
      <w:r w:rsidRPr="00A64792">
        <w:rPr>
          <w:rFonts w:ascii="Times New Roman" w:eastAsia="Times New Roman" w:hAnsi="Times New Roman" w:cs="Times New Roman"/>
          <w:sz w:val="28"/>
          <w:szCs w:val="28"/>
        </w:rPr>
        <w:t xml:space="preserve"> производства</w:t>
      </w:r>
      <w:r>
        <w:rPr>
          <w:rFonts w:ascii="Times New Roman" w:eastAsia="Times New Roman" w:hAnsi="Times New Roman" w:cs="Times New Roman"/>
          <w:sz w:val="28"/>
          <w:szCs w:val="28"/>
        </w:rPr>
        <w:t>.</w:t>
      </w:r>
    </w:p>
    <w:p w14:paraId="730A8050" w14:textId="77777777" w:rsidR="00FC4356" w:rsidRDefault="00FC4356" w:rsidP="000043EF">
      <w:pPr>
        <w:pStyle w:val="a3"/>
        <w:ind w:firstLine="567"/>
        <w:jc w:val="both"/>
        <w:rPr>
          <w:rFonts w:ascii="Times New Roman" w:hAnsi="Times New Roman" w:cs="Times New Roman"/>
          <w:color w:val="000000"/>
          <w:sz w:val="28"/>
          <w:szCs w:val="28"/>
        </w:rPr>
      </w:pPr>
    </w:p>
    <w:p w14:paraId="2AC24C3F" w14:textId="5C3EDF54" w:rsidR="000043EF" w:rsidRDefault="00E0638B" w:rsidP="000043EF">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Группа элементов и</w:t>
      </w:r>
      <w:r w:rsidRPr="00A3071C">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Ni</w:t>
      </w:r>
      <w:r w:rsidRPr="00A3071C">
        <w:rPr>
          <w:rFonts w:ascii="Times New Roman" w:hAnsi="Times New Roman" w:cs="Times New Roman"/>
          <w:color w:val="000000"/>
          <w:sz w:val="28"/>
          <w:szCs w:val="28"/>
        </w:rPr>
        <w:t>-</w:t>
      </w:r>
      <w:r>
        <w:rPr>
          <w:rFonts w:ascii="Times New Roman" w:hAnsi="Times New Roman" w:cs="Times New Roman"/>
          <w:color w:val="000000"/>
          <w:sz w:val="28"/>
          <w:szCs w:val="28"/>
          <w:lang w:val="en-US"/>
        </w:rPr>
        <w:t>Hg</w:t>
      </w:r>
      <w:r w:rsidRPr="00A3071C">
        <w:rPr>
          <w:rFonts w:ascii="Times New Roman" w:hAnsi="Times New Roman" w:cs="Times New Roman"/>
          <w:color w:val="000000"/>
          <w:sz w:val="28"/>
          <w:szCs w:val="28"/>
        </w:rPr>
        <w:t>-</w:t>
      </w:r>
      <w:r>
        <w:rPr>
          <w:rFonts w:ascii="Times New Roman" w:hAnsi="Times New Roman" w:cs="Times New Roman"/>
          <w:color w:val="000000"/>
          <w:sz w:val="28"/>
          <w:szCs w:val="28"/>
          <w:lang w:val="en-US"/>
        </w:rPr>
        <w:t>Se</w:t>
      </w:r>
      <w:r w:rsidRPr="00A3071C">
        <w:rPr>
          <w:rFonts w:ascii="Times New Roman" w:hAnsi="Times New Roman" w:cs="Times New Roman"/>
          <w:color w:val="000000"/>
          <w:sz w:val="28"/>
          <w:szCs w:val="28"/>
        </w:rPr>
        <w:t>-</w:t>
      </w:r>
      <w:r>
        <w:rPr>
          <w:rFonts w:ascii="Times New Roman" w:hAnsi="Times New Roman" w:cs="Times New Roman"/>
          <w:color w:val="000000"/>
          <w:sz w:val="28"/>
          <w:szCs w:val="28"/>
          <w:lang w:val="en-US"/>
        </w:rPr>
        <w:t>W</w:t>
      </w:r>
      <w:r w:rsidRPr="00A3071C">
        <w:rPr>
          <w:rFonts w:ascii="Times New Roman" w:hAnsi="Times New Roman" w:cs="Times New Roman"/>
          <w:color w:val="000000"/>
          <w:sz w:val="28"/>
          <w:szCs w:val="28"/>
        </w:rPr>
        <w:t>-</w:t>
      </w:r>
      <w:r>
        <w:rPr>
          <w:rFonts w:ascii="Times New Roman" w:hAnsi="Times New Roman" w:cs="Times New Roman"/>
          <w:color w:val="000000"/>
          <w:sz w:val="28"/>
          <w:szCs w:val="28"/>
          <w:lang w:val="en-US"/>
        </w:rPr>
        <w:t>Al</w:t>
      </w:r>
      <w:r>
        <w:rPr>
          <w:rFonts w:ascii="Times New Roman" w:hAnsi="Times New Roman" w:cs="Times New Roman"/>
          <w:color w:val="000000"/>
          <w:sz w:val="28"/>
          <w:szCs w:val="28"/>
        </w:rPr>
        <w:t xml:space="preserve"> скорее всего является техногенной и указывает на выбросы, связанные с машиностроением и металлообработкой, а также выбросами от транспортных средств [</w:t>
      </w:r>
      <w:r w:rsidR="002C600D">
        <w:rPr>
          <w:rFonts w:ascii="Times New Roman" w:hAnsi="Times New Roman" w:cs="Times New Roman"/>
          <w:color w:val="000000"/>
          <w:sz w:val="28"/>
          <w:szCs w:val="28"/>
        </w:rPr>
        <w:t>214</w:t>
      </w:r>
      <w:r>
        <w:rPr>
          <w:rFonts w:ascii="Times New Roman" w:hAnsi="Times New Roman" w:cs="Times New Roman"/>
          <w:color w:val="000000"/>
          <w:sz w:val="28"/>
          <w:szCs w:val="28"/>
        </w:rPr>
        <w:t>].</w:t>
      </w:r>
      <w:r w:rsidRPr="00B34A4C">
        <w:rPr>
          <w:rFonts w:ascii="Times New Roman" w:hAnsi="Times New Roman" w:cs="Times New Roman"/>
          <w:color w:val="000000"/>
          <w:sz w:val="28"/>
          <w:szCs w:val="28"/>
        </w:rPr>
        <w:t xml:space="preserve"> </w:t>
      </w:r>
      <w:r>
        <w:rPr>
          <w:rFonts w:ascii="Times New Roman" w:hAnsi="Times New Roman" w:cs="Times New Roman"/>
          <w:color w:val="000000"/>
          <w:sz w:val="28"/>
          <w:szCs w:val="28"/>
        </w:rPr>
        <w:t xml:space="preserve">В отличие от ассоциации </w:t>
      </w:r>
      <w:r>
        <w:rPr>
          <w:rFonts w:ascii="Times New Roman" w:hAnsi="Times New Roman" w:cs="Times New Roman"/>
          <w:color w:val="000000"/>
          <w:sz w:val="28"/>
          <w:szCs w:val="28"/>
          <w:lang w:val="en-US"/>
        </w:rPr>
        <w:t>Zn</w:t>
      </w:r>
      <w:r w:rsidRPr="00A3071C">
        <w:rPr>
          <w:rFonts w:ascii="Times New Roman" w:hAnsi="Times New Roman" w:cs="Times New Roman"/>
          <w:color w:val="000000"/>
          <w:sz w:val="28"/>
          <w:szCs w:val="28"/>
        </w:rPr>
        <w:t>-</w:t>
      </w:r>
      <w:r>
        <w:rPr>
          <w:rFonts w:ascii="Times New Roman" w:hAnsi="Times New Roman" w:cs="Times New Roman"/>
          <w:color w:val="000000"/>
          <w:sz w:val="28"/>
          <w:szCs w:val="28"/>
          <w:lang w:val="en-US"/>
        </w:rPr>
        <w:t>Cu</w:t>
      </w:r>
      <w:r w:rsidRPr="00A3071C">
        <w:rPr>
          <w:rFonts w:ascii="Times New Roman" w:hAnsi="Times New Roman" w:cs="Times New Roman"/>
          <w:color w:val="000000"/>
          <w:sz w:val="28"/>
          <w:szCs w:val="28"/>
        </w:rPr>
        <w:t>-</w:t>
      </w:r>
      <w:r>
        <w:rPr>
          <w:rFonts w:ascii="Times New Roman" w:hAnsi="Times New Roman" w:cs="Times New Roman"/>
          <w:color w:val="000000"/>
          <w:sz w:val="28"/>
          <w:szCs w:val="28"/>
          <w:lang w:val="en-US"/>
        </w:rPr>
        <w:t>S</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Ba</w:t>
      </w:r>
      <w:r w:rsidRPr="00B34A4C">
        <w:rPr>
          <w:rFonts w:ascii="Times New Roman" w:hAnsi="Times New Roman" w:cs="Times New Roman"/>
          <w:color w:val="000000"/>
          <w:sz w:val="28"/>
          <w:szCs w:val="28"/>
        </w:rPr>
        <w:t>-</w:t>
      </w:r>
      <w:r>
        <w:rPr>
          <w:rFonts w:ascii="Times New Roman" w:hAnsi="Times New Roman" w:cs="Times New Roman"/>
          <w:color w:val="000000"/>
          <w:sz w:val="28"/>
          <w:szCs w:val="28"/>
          <w:lang w:val="en-US"/>
        </w:rPr>
        <w:t>Sc</w:t>
      </w:r>
      <w:r>
        <w:rPr>
          <w:rFonts w:ascii="Times New Roman" w:hAnsi="Times New Roman" w:cs="Times New Roman"/>
          <w:color w:val="000000"/>
          <w:sz w:val="28"/>
          <w:szCs w:val="28"/>
        </w:rPr>
        <w:t xml:space="preserve">, </w:t>
      </w:r>
      <w:r>
        <w:rPr>
          <w:rFonts w:ascii="Times New Roman" w:hAnsi="Times New Roman" w:cs="Times New Roman"/>
          <w:color w:val="000000"/>
          <w:sz w:val="28"/>
          <w:szCs w:val="28"/>
          <w:lang w:val="en-US"/>
        </w:rPr>
        <w:t>Pb</w:t>
      </w:r>
      <w:r w:rsidRPr="00C21928">
        <w:rPr>
          <w:rFonts w:ascii="Times New Roman" w:hAnsi="Times New Roman" w:cs="Times New Roman"/>
          <w:color w:val="000000"/>
          <w:sz w:val="28"/>
          <w:szCs w:val="28"/>
        </w:rPr>
        <w:t>-</w:t>
      </w:r>
      <w:r>
        <w:rPr>
          <w:rFonts w:ascii="Times New Roman" w:hAnsi="Times New Roman" w:cs="Times New Roman"/>
          <w:color w:val="000000"/>
          <w:sz w:val="28"/>
          <w:szCs w:val="28"/>
          <w:lang w:val="en-US"/>
        </w:rPr>
        <w:t>Cr</w:t>
      </w:r>
      <w:r w:rsidRPr="00C21928">
        <w:rPr>
          <w:rFonts w:ascii="Times New Roman" w:hAnsi="Times New Roman" w:cs="Times New Roman"/>
          <w:color w:val="000000"/>
          <w:sz w:val="28"/>
          <w:szCs w:val="28"/>
        </w:rPr>
        <w:t>-</w:t>
      </w:r>
      <w:r>
        <w:rPr>
          <w:rFonts w:ascii="Times New Roman" w:hAnsi="Times New Roman" w:cs="Times New Roman"/>
          <w:color w:val="000000"/>
          <w:sz w:val="28"/>
          <w:szCs w:val="28"/>
          <w:lang w:val="en-US"/>
        </w:rPr>
        <w:t>V</w:t>
      </w:r>
      <w:r>
        <w:rPr>
          <w:rFonts w:ascii="Times New Roman" w:hAnsi="Times New Roman" w:cs="Times New Roman"/>
          <w:color w:val="000000"/>
          <w:sz w:val="28"/>
          <w:szCs w:val="28"/>
        </w:rPr>
        <w:t xml:space="preserve"> которые</w:t>
      </w:r>
      <w:r w:rsidR="00097AA6">
        <w:rPr>
          <w:rFonts w:ascii="Times New Roman" w:hAnsi="Times New Roman" w:cs="Times New Roman"/>
          <w:color w:val="000000"/>
          <w:sz w:val="28"/>
          <w:szCs w:val="28"/>
        </w:rPr>
        <w:t>,</w:t>
      </w:r>
      <w:r>
        <w:rPr>
          <w:rFonts w:ascii="Times New Roman" w:hAnsi="Times New Roman" w:cs="Times New Roman"/>
          <w:color w:val="000000"/>
          <w:sz w:val="28"/>
          <w:szCs w:val="28"/>
        </w:rPr>
        <w:t xml:space="preserve"> вероятнее всего</w:t>
      </w:r>
      <w:r w:rsidR="00097AA6">
        <w:rPr>
          <w:rFonts w:ascii="Times New Roman" w:hAnsi="Times New Roman" w:cs="Times New Roman"/>
          <w:color w:val="000000"/>
          <w:sz w:val="28"/>
          <w:szCs w:val="28"/>
        </w:rPr>
        <w:t>,</w:t>
      </w:r>
      <w:r>
        <w:rPr>
          <w:rFonts w:ascii="Times New Roman" w:hAnsi="Times New Roman" w:cs="Times New Roman"/>
          <w:color w:val="000000"/>
          <w:sz w:val="28"/>
          <w:szCs w:val="28"/>
        </w:rPr>
        <w:t xml:space="preserve"> отражают влияние </w:t>
      </w:r>
      <w:proofErr w:type="spellStart"/>
      <w:r>
        <w:rPr>
          <w:rFonts w:ascii="Times New Roman" w:hAnsi="Times New Roman" w:cs="Times New Roman"/>
          <w:color w:val="000000"/>
          <w:sz w:val="28"/>
          <w:szCs w:val="28"/>
        </w:rPr>
        <w:t>Ачисайского</w:t>
      </w:r>
      <w:proofErr w:type="spellEnd"/>
      <w:r>
        <w:rPr>
          <w:rFonts w:ascii="Times New Roman" w:hAnsi="Times New Roman" w:cs="Times New Roman"/>
          <w:color w:val="000000"/>
          <w:sz w:val="28"/>
          <w:szCs w:val="28"/>
        </w:rPr>
        <w:t xml:space="preserve"> месторождения </w:t>
      </w:r>
      <w:proofErr w:type="spellStart"/>
      <w:r>
        <w:rPr>
          <w:rFonts w:ascii="Times New Roman" w:hAnsi="Times New Roman" w:cs="Times New Roman"/>
          <w:color w:val="000000"/>
          <w:sz w:val="28"/>
          <w:szCs w:val="28"/>
        </w:rPr>
        <w:t>полиметалических</w:t>
      </w:r>
      <w:proofErr w:type="spellEnd"/>
      <w:r>
        <w:rPr>
          <w:rFonts w:ascii="Times New Roman" w:hAnsi="Times New Roman" w:cs="Times New Roman"/>
          <w:color w:val="000000"/>
          <w:sz w:val="28"/>
          <w:szCs w:val="28"/>
        </w:rPr>
        <w:t xml:space="preserve"> руд [</w:t>
      </w:r>
      <w:r w:rsidR="002C600D">
        <w:rPr>
          <w:rFonts w:ascii="Times New Roman" w:hAnsi="Times New Roman" w:cs="Times New Roman"/>
          <w:color w:val="000000"/>
          <w:sz w:val="28"/>
          <w:szCs w:val="28"/>
        </w:rPr>
        <w:t>215</w:t>
      </w:r>
      <w:r>
        <w:rPr>
          <w:rFonts w:ascii="Times New Roman" w:hAnsi="Times New Roman" w:cs="Times New Roman"/>
          <w:color w:val="000000"/>
          <w:sz w:val="28"/>
          <w:szCs w:val="28"/>
        </w:rPr>
        <w:t xml:space="preserve">, </w:t>
      </w:r>
      <w:r w:rsidR="002C600D">
        <w:rPr>
          <w:rFonts w:ascii="Times New Roman" w:hAnsi="Times New Roman" w:cs="Times New Roman"/>
          <w:color w:val="000000"/>
          <w:sz w:val="28"/>
          <w:szCs w:val="28"/>
        </w:rPr>
        <w:t>216</w:t>
      </w:r>
      <w:r>
        <w:rPr>
          <w:rFonts w:ascii="Times New Roman" w:hAnsi="Times New Roman" w:cs="Times New Roman"/>
          <w:color w:val="000000"/>
          <w:sz w:val="28"/>
          <w:szCs w:val="28"/>
        </w:rPr>
        <w:t xml:space="preserve">]. </w:t>
      </w:r>
    </w:p>
    <w:p w14:paraId="6B69F191" w14:textId="77777777" w:rsidR="000043EF" w:rsidRDefault="00760AEB" w:rsidP="000043EF">
      <w:pPr>
        <w:pStyle w:val="a3"/>
        <w:ind w:firstLine="567"/>
        <w:jc w:val="both"/>
        <w:rPr>
          <w:rFonts w:ascii="Times New Roman" w:hAnsi="Times New Roman" w:cs="Times New Roman"/>
          <w:color w:val="000000"/>
          <w:sz w:val="28"/>
          <w:szCs w:val="28"/>
        </w:rPr>
      </w:pPr>
      <w:r>
        <w:rPr>
          <w:rFonts w:ascii="Times New Roman" w:hAnsi="Times New Roman" w:cs="Times New Roman"/>
          <w:color w:val="000000"/>
          <w:sz w:val="28"/>
          <w:szCs w:val="28"/>
        </w:rPr>
        <w:t>Таким образом</w:t>
      </w:r>
      <w:r w:rsidR="00097AA6">
        <w:rPr>
          <w:rFonts w:ascii="Times New Roman" w:hAnsi="Times New Roman" w:cs="Times New Roman"/>
          <w:color w:val="000000"/>
          <w:sz w:val="28"/>
          <w:szCs w:val="28"/>
        </w:rPr>
        <w:t>,</w:t>
      </w:r>
      <w:r>
        <w:rPr>
          <w:rFonts w:ascii="Times New Roman" w:hAnsi="Times New Roman" w:cs="Times New Roman"/>
          <w:color w:val="000000"/>
          <w:sz w:val="28"/>
          <w:szCs w:val="28"/>
        </w:rPr>
        <w:t xml:space="preserve"> проведенное исследование </w:t>
      </w:r>
      <w:r w:rsidR="00595EAA">
        <w:rPr>
          <w:rFonts w:ascii="Times New Roman" w:hAnsi="Times New Roman" w:cs="Times New Roman"/>
          <w:color w:val="000000"/>
          <w:sz w:val="28"/>
          <w:szCs w:val="28"/>
        </w:rPr>
        <w:t>показало,</w:t>
      </w:r>
      <w:r>
        <w:rPr>
          <w:rFonts w:ascii="Times New Roman" w:hAnsi="Times New Roman" w:cs="Times New Roman"/>
          <w:color w:val="000000"/>
          <w:sz w:val="28"/>
          <w:szCs w:val="28"/>
        </w:rPr>
        <w:t xml:space="preserve"> что в волосах населения Туркестанской и Кызылординской областей накапливаются </w:t>
      </w:r>
      <w:r w:rsidR="00595EAA">
        <w:rPr>
          <w:rFonts w:ascii="Times New Roman" w:hAnsi="Times New Roman" w:cs="Times New Roman"/>
          <w:color w:val="000000"/>
          <w:sz w:val="28"/>
          <w:szCs w:val="28"/>
        </w:rPr>
        <w:t>химические элементы,</w:t>
      </w:r>
      <w:r>
        <w:rPr>
          <w:rFonts w:ascii="Times New Roman" w:hAnsi="Times New Roman" w:cs="Times New Roman"/>
          <w:color w:val="000000"/>
          <w:sz w:val="28"/>
          <w:szCs w:val="28"/>
        </w:rPr>
        <w:t xml:space="preserve"> отражающие природно-техногенное воздействие</w:t>
      </w:r>
      <w:r w:rsidR="00595EAA">
        <w:rPr>
          <w:rFonts w:ascii="Times New Roman" w:hAnsi="Times New Roman" w:cs="Times New Roman"/>
          <w:color w:val="000000"/>
          <w:sz w:val="28"/>
          <w:szCs w:val="28"/>
        </w:rPr>
        <w:t>.</w:t>
      </w:r>
    </w:p>
    <w:p w14:paraId="7A63B5D4" w14:textId="2AB73BED" w:rsidR="000043EF" w:rsidRDefault="000043EF" w:rsidP="000043EF">
      <w:pPr>
        <w:pStyle w:val="a3"/>
        <w:ind w:firstLine="567"/>
        <w:jc w:val="both"/>
        <w:rPr>
          <w:rFonts w:ascii="Times New Roman" w:hAnsi="Times New Roman" w:cs="Times New Roman"/>
          <w:color w:val="000000"/>
          <w:sz w:val="28"/>
          <w:szCs w:val="28"/>
        </w:rPr>
      </w:pPr>
    </w:p>
    <w:p w14:paraId="5282C272" w14:textId="7D6A76F6" w:rsidR="000043EF" w:rsidRDefault="000043EF" w:rsidP="000043EF">
      <w:pPr>
        <w:pStyle w:val="a3"/>
        <w:ind w:firstLine="567"/>
        <w:jc w:val="both"/>
        <w:rPr>
          <w:rFonts w:ascii="Times New Roman" w:hAnsi="Times New Roman" w:cs="Times New Roman"/>
          <w:color w:val="000000"/>
          <w:sz w:val="28"/>
          <w:szCs w:val="28"/>
        </w:rPr>
      </w:pPr>
    </w:p>
    <w:p w14:paraId="7862BC9E" w14:textId="7EEADFF9" w:rsidR="000043EF" w:rsidRDefault="000043EF" w:rsidP="000043EF">
      <w:pPr>
        <w:pStyle w:val="a3"/>
        <w:ind w:firstLine="567"/>
        <w:jc w:val="both"/>
        <w:rPr>
          <w:rFonts w:ascii="Times New Roman" w:hAnsi="Times New Roman" w:cs="Times New Roman"/>
          <w:color w:val="000000"/>
          <w:sz w:val="28"/>
          <w:szCs w:val="28"/>
        </w:rPr>
      </w:pPr>
    </w:p>
    <w:p w14:paraId="139F46ED" w14:textId="6070A220" w:rsidR="000043EF" w:rsidRDefault="000043EF" w:rsidP="000043EF">
      <w:pPr>
        <w:pStyle w:val="a3"/>
        <w:ind w:firstLine="567"/>
        <w:jc w:val="both"/>
        <w:rPr>
          <w:rFonts w:ascii="Times New Roman" w:hAnsi="Times New Roman" w:cs="Times New Roman"/>
          <w:color w:val="000000"/>
          <w:sz w:val="28"/>
          <w:szCs w:val="28"/>
        </w:rPr>
      </w:pPr>
    </w:p>
    <w:p w14:paraId="5C089006" w14:textId="4F8A0D52" w:rsidR="000043EF" w:rsidRDefault="000043EF" w:rsidP="000043EF">
      <w:pPr>
        <w:pStyle w:val="a3"/>
        <w:ind w:firstLine="567"/>
        <w:jc w:val="both"/>
        <w:rPr>
          <w:rFonts w:ascii="Times New Roman" w:hAnsi="Times New Roman" w:cs="Times New Roman"/>
          <w:color w:val="000000"/>
          <w:sz w:val="28"/>
          <w:szCs w:val="28"/>
        </w:rPr>
      </w:pPr>
    </w:p>
    <w:p w14:paraId="7E2DE624" w14:textId="41E2EDBC" w:rsidR="000043EF" w:rsidRDefault="000043EF" w:rsidP="000043EF">
      <w:pPr>
        <w:pStyle w:val="a3"/>
        <w:ind w:firstLine="567"/>
        <w:jc w:val="both"/>
        <w:rPr>
          <w:rFonts w:ascii="Times New Roman" w:hAnsi="Times New Roman" w:cs="Times New Roman"/>
          <w:color w:val="000000"/>
          <w:sz w:val="28"/>
          <w:szCs w:val="28"/>
        </w:rPr>
      </w:pPr>
    </w:p>
    <w:p w14:paraId="39C72C79" w14:textId="2901FC5E" w:rsidR="000043EF" w:rsidRDefault="000043EF" w:rsidP="000043EF">
      <w:pPr>
        <w:pStyle w:val="a3"/>
        <w:ind w:firstLine="567"/>
        <w:jc w:val="both"/>
        <w:rPr>
          <w:rFonts w:ascii="Times New Roman" w:hAnsi="Times New Roman" w:cs="Times New Roman"/>
          <w:color w:val="000000"/>
          <w:sz w:val="28"/>
          <w:szCs w:val="28"/>
        </w:rPr>
      </w:pPr>
    </w:p>
    <w:p w14:paraId="4C3B76E4" w14:textId="204CF361" w:rsidR="000043EF" w:rsidRDefault="000043EF" w:rsidP="000043EF">
      <w:pPr>
        <w:pStyle w:val="a3"/>
        <w:ind w:firstLine="567"/>
        <w:jc w:val="both"/>
        <w:rPr>
          <w:rFonts w:ascii="Times New Roman" w:hAnsi="Times New Roman" w:cs="Times New Roman"/>
          <w:color w:val="000000"/>
          <w:sz w:val="28"/>
          <w:szCs w:val="28"/>
        </w:rPr>
      </w:pPr>
    </w:p>
    <w:p w14:paraId="43218EF4" w14:textId="797601C0" w:rsidR="000043EF" w:rsidRDefault="000043EF" w:rsidP="000043EF">
      <w:pPr>
        <w:pStyle w:val="a3"/>
        <w:ind w:firstLine="567"/>
        <w:jc w:val="both"/>
        <w:rPr>
          <w:rFonts w:ascii="Times New Roman" w:hAnsi="Times New Roman" w:cs="Times New Roman"/>
          <w:color w:val="000000"/>
          <w:sz w:val="28"/>
          <w:szCs w:val="28"/>
        </w:rPr>
      </w:pPr>
    </w:p>
    <w:p w14:paraId="3F2E1E28" w14:textId="6747C4AA" w:rsidR="000043EF" w:rsidRDefault="000043EF" w:rsidP="000043EF">
      <w:pPr>
        <w:pStyle w:val="a3"/>
        <w:ind w:firstLine="567"/>
        <w:jc w:val="both"/>
        <w:rPr>
          <w:rFonts w:ascii="Times New Roman" w:hAnsi="Times New Roman" w:cs="Times New Roman"/>
          <w:color w:val="000000"/>
          <w:sz w:val="28"/>
          <w:szCs w:val="28"/>
        </w:rPr>
      </w:pPr>
    </w:p>
    <w:p w14:paraId="47508952" w14:textId="77B0E747" w:rsidR="000043EF" w:rsidRDefault="000043EF" w:rsidP="000043EF">
      <w:pPr>
        <w:pStyle w:val="a3"/>
        <w:ind w:firstLine="567"/>
        <w:jc w:val="both"/>
        <w:rPr>
          <w:rFonts w:ascii="Times New Roman" w:hAnsi="Times New Roman" w:cs="Times New Roman"/>
          <w:color w:val="000000"/>
          <w:sz w:val="28"/>
          <w:szCs w:val="28"/>
        </w:rPr>
      </w:pPr>
    </w:p>
    <w:p w14:paraId="58A57C7D" w14:textId="5FA59E40" w:rsidR="000043EF" w:rsidRDefault="000043EF" w:rsidP="000043EF">
      <w:pPr>
        <w:pStyle w:val="a3"/>
        <w:ind w:firstLine="567"/>
        <w:jc w:val="both"/>
        <w:rPr>
          <w:rFonts w:ascii="Times New Roman" w:hAnsi="Times New Roman" w:cs="Times New Roman"/>
          <w:color w:val="000000"/>
          <w:sz w:val="28"/>
          <w:szCs w:val="28"/>
        </w:rPr>
      </w:pPr>
    </w:p>
    <w:p w14:paraId="29FEB01E" w14:textId="77777777" w:rsidR="000043EF" w:rsidRDefault="00D33AD4" w:rsidP="000043EF">
      <w:pPr>
        <w:pStyle w:val="a3"/>
        <w:ind w:firstLine="567"/>
        <w:jc w:val="center"/>
        <w:rPr>
          <w:rFonts w:ascii="Times New Roman" w:hAnsi="Times New Roman" w:cs="Times New Roman"/>
          <w:b/>
          <w:color w:val="000000"/>
          <w:sz w:val="28"/>
          <w:szCs w:val="28"/>
        </w:rPr>
      </w:pPr>
      <w:r w:rsidRPr="00D33AD4">
        <w:rPr>
          <w:rFonts w:ascii="Times New Roman" w:hAnsi="Times New Roman" w:cs="Times New Roman"/>
          <w:b/>
          <w:color w:val="000000"/>
          <w:sz w:val="28"/>
          <w:szCs w:val="28"/>
        </w:rPr>
        <w:lastRenderedPageBreak/>
        <w:t>ЗАКЛЮЧЕНИЕ</w:t>
      </w:r>
    </w:p>
    <w:p w14:paraId="24521186" w14:textId="77777777" w:rsidR="000043EF" w:rsidRDefault="00D33AD4" w:rsidP="000043EF">
      <w:pPr>
        <w:pStyle w:val="a3"/>
        <w:ind w:firstLine="567"/>
        <w:jc w:val="both"/>
        <w:rPr>
          <w:rFonts w:ascii="Times New Roman" w:hAnsi="Times New Roman" w:cs="Times New Roman"/>
          <w:b/>
          <w:color w:val="000000"/>
          <w:sz w:val="28"/>
          <w:szCs w:val="28"/>
        </w:rPr>
      </w:pPr>
      <w:r>
        <w:rPr>
          <w:rFonts w:ascii="Times New Roman" w:hAnsi="Times New Roman" w:cs="Times New Roman"/>
          <w:color w:val="000000"/>
          <w:sz w:val="28"/>
          <w:szCs w:val="28"/>
        </w:rPr>
        <w:t xml:space="preserve">Проведенные исследования позволили </w:t>
      </w:r>
      <w:r w:rsidR="00781E16">
        <w:rPr>
          <w:rFonts w:ascii="Times New Roman" w:hAnsi="Times New Roman" w:cs="Times New Roman"/>
          <w:color w:val="000000"/>
          <w:sz w:val="28"/>
          <w:szCs w:val="28"/>
        </w:rPr>
        <w:t>изучить</w:t>
      </w:r>
      <w:r>
        <w:rPr>
          <w:rFonts w:ascii="Times New Roman" w:hAnsi="Times New Roman" w:cs="Times New Roman"/>
          <w:color w:val="000000"/>
          <w:sz w:val="28"/>
          <w:szCs w:val="28"/>
        </w:rPr>
        <w:t xml:space="preserve"> элементный состав целого комплекса компонентов экосистем на территории Южного Казахстана. </w:t>
      </w:r>
      <w:r w:rsidR="00781E16">
        <w:rPr>
          <w:rFonts w:ascii="Times New Roman" w:hAnsi="Times New Roman" w:cs="Times New Roman"/>
          <w:color w:val="000000"/>
          <w:sz w:val="28"/>
          <w:szCs w:val="28"/>
        </w:rPr>
        <w:t xml:space="preserve">По результатам выполненной диссертационной работы можно сделать следующие </w:t>
      </w:r>
      <w:r w:rsidR="00781E16" w:rsidRPr="00781E16">
        <w:rPr>
          <w:rFonts w:ascii="Times New Roman" w:hAnsi="Times New Roman" w:cs="Times New Roman"/>
          <w:b/>
          <w:color w:val="000000"/>
          <w:sz w:val="28"/>
          <w:szCs w:val="28"/>
        </w:rPr>
        <w:t>выводы</w:t>
      </w:r>
      <w:r w:rsidR="00781E16">
        <w:rPr>
          <w:rFonts w:ascii="Times New Roman" w:hAnsi="Times New Roman" w:cs="Times New Roman"/>
          <w:b/>
          <w:color w:val="000000"/>
          <w:sz w:val="28"/>
          <w:szCs w:val="28"/>
        </w:rPr>
        <w:t>:</w:t>
      </w:r>
    </w:p>
    <w:p w14:paraId="78ABF2C3" w14:textId="77777777" w:rsidR="000043EF" w:rsidRDefault="00781E16" w:rsidP="000043EF">
      <w:pPr>
        <w:pStyle w:val="a3"/>
        <w:ind w:firstLine="567"/>
        <w:jc w:val="both"/>
        <w:rPr>
          <w:rFonts w:ascii="Times New Roman" w:hAnsi="Times New Roman" w:cs="Times New Roman"/>
          <w:sz w:val="28"/>
          <w:szCs w:val="28"/>
        </w:rPr>
      </w:pPr>
      <w:r>
        <w:rPr>
          <w:rFonts w:ascii="Times New Roman" w:hAnsi="Times New Roman" w:cs="Times New Roman"/>
          <w:color w:val="000000"/>
          <w:sz w:val="28"/>
          <w:szCs w:val="28"/>
        </w:rPr>
        <w:t xml:space="preserve">1. Изучены средние содержания </w:t>
      </w:r>
      <w:r w:rsidR="000F0688">
        <w:rPr>
          <w:rFonts w:ascii="Times New Roman" w:hAnsi="Times New Roman" w:cs="Times New Roman"/>
          <w:color w:val="000000"/>
          <w:sz w:val="28"/>
          <w:szCs w:val="28"/>
        </w:rPr>
        <w:t>химических элементов в почвах территории Южного Казахстана</w:t>
      </w:r>
      <w:r w:rsidR="00D10FB9">
        <w:rPr>
          <w:rFonts w:ascii="Times New Roman" w:hAnsi="Times New Roman" w:cs="Times New Roman"/>
          <w:color w:val="000000"/>
          <w:sz w:val="28"/>
          <w:szCs w:val="28"/>
        </w:rPr>
        <w:t>, определено</w:t>
      </w:r>
      <w:r w:rsidR="00097AA6">
        <w:rPr>
          <w:rFonts w:ascii="Times New Roman" w:hAnsi="Times New Roman" w:cs="Times New Roman"/>
          <w:color w:val="000000"/>
          <w:sz w:val="28"/>
          <w:szCs w:val="28"/>
        </w:rPr>
        <w:t>,</w:t>
      </w:r>
      <w:r w:rsidR="00D10FB9">
        <w:rPr>
          <w:rFonts w:ascii="Times New Roman" w:hAnsi="Times New Roman" w:cs="Times New Roman"/>
          <w:color w:val="000000"/>
          <w:sz w:val="28"/>
          <w:szCs w:val="28"/>
        </w:rPr>
        <w:t xml:space="preserve"> что большее количество изученных химических элементов подчиняется нормальному закону распределения. В</w:t>
      </w:r>
      <w:r w:rsidR="00CF6374">
        <w:rPr>
          <w:rFonts w:ascii="Times New Roman" w:hAnsi="Times New Roman" w:cs="Times New Roman"/>
          <w:color w:val="000000"/>
          <w:sz w:val="28"/>
          <w:szCs w:val="28"/>
        </w:rPr>
        <w:t>ыявлены специфичные элементы</w:t>
      </w:r>
      <w:r w:rsidR="00D10FB9" w:rsidRPr="00D10FB9">
        <w:rPr>
          <w:rFonts w:ascii="Times New Roman" w:hAnsi="Times New Roman" w:cs="Times New Roman"/>
          <w:color w:val="000000"/>
          <w:sz w:val="28"/>
          <w:szCs w:val="28"/>
        </w:rPr>
        <w:t xml:space="preserve"> </w:t>
      </w:r>
      <w:r w:rsidR="00D10FB9">
        <w:rPr>
          <w:rFonts w:ascii="Times New Roman" w:hAnsi="Times New Roman" w:cs="Times New Roman"/>
          <w:color w:val="000000"/>
          <w:sz w:val="28"/>
          <w:szCs w:val="28"/>
        </w:rPr>
        <w:t xml:space="preserve">относительно </w:t>
      </w:r>
      <w:proofErr w:type="spellStart"/>
      <w:r w:rsidR="00D10FB9">
        <w:rPr>
          <w:rFonts w:ascii="Times New Roman" w:hAnsi="Times New Roman" w:cs="Times New Roman"/>
          <w:color w:val="000000"/>
          <w:sz w:val="28"/>
          <w:szCs w:val="28"/>
        </w:rPr>
        <w:t>кларка</w:t>
      </w:r>
      <w:proofErr w:type="spellEnd"/>
      <w:r w:rsidR="003F1598">
        <w:rPr>
          <w:rFonts w:ascii="Times New Roman" w:hAnsi="Times New Roman" w:cs="Times New Roman"/>
          <w:color w:val="000000"/>
          <w:sz w:val="28"/>
          <w:szCs w:val="28"/>
        </w:rPr>
        <w:t>,</w:t>
      </w:r>
      <w:r w:rsidR="00CF6374">
        <w:rPr>
          <w:rFonts w:ascii="Times New Roman" w:hAnsi="Times New Roman" w:cs="Times New Roman"/>
          <w:color w:val="000000"/>
          <w:sz w:val="28"/>
          <w:szCs w:val="28"/>
        </w:rPr>
        <w:t xml:space="preserve"> такие как</w:t>
      </w:r>
      <w:r w:rsidR="00FF0094">
        <w:rPr>
          <w:rFonts w:ascii="Times New Roman" w:hAnsi="Times New Roman" w:cs="Times New Roman"/>
          <w:color w:val="000000"/>
          <w:sz w:val="28"/>
          <w:szCs w:val="28"/>
        </w:rPr>
        <w:t>:</w:t>
      </w:r>
      <w:r w:rsidR="00CF6374">
        <w:rPr>
          <w:rFonts w:ascii="Times New Roman" w:hAnsi="Times New Roman" w:cs="Times New Roman"/>
          <w:color w:val="000000"/>
          <w:sz w:val="28"/>
          <w:szCs w:val="28"/>
        </w:rPr>
        <w:t xml:space="preserve"> </w:t>
      </w:r>
      <w:proofErr w:type="spellStart"/>
      <w:r w:rsidR="003F1598">
        <w:rPr>
          <w:rFonts w:ascii="Times New Roman" w:hAnsi="Times New Roman" w:cs="Times New Roman"/>
          <w:color w:val="000000"/>
          <w:sz w:val="28"/>
          <w:szCs w:val="28"/>
          <w:lang w:val="en-US"/>
        </w:rPr>
        <w:t>Te</w:t>
      </w:r>
      <w:proofErr w:type="spellEnd"/>
      <w:r w:rsidR="003F1598" w:rsidRPr="003F1598">
        <w:rPr>
          <w:rFonts w:ascii="Times New Roman" w:hAnsi="Times New Roman" w:cs="Times New Roman"/>
          <w:color w:val="000000"/>
          <w:sz w:val="28"/>
          <w:szCs w:val="28"/>
        </w:rPr>
        <w:t xml:space="preserve">, </w:t>
      </w:r>
      <w:r w:rsidR="003F1598">
        <w:rPr>
          <w:rFonts w:ascii="Times New Roman" w:hAnsi="Times New Roman" w:cs="Times New Roman"/>
          <w:color w:val="000000"/>
          <w:sz w:val="28"/>
          <w:szCs w:val="28"/>
          <w:lang w:val="en-US"/>
        </w:rPr>
        <w:t>I</w:t>
      </w:r>
      <w:r w:rsidR="003F1598" w:rsidRPr="003F1598">
        <w:rPr>
          <w:rFonts w:ascii="Times New Roman" w:hAnsi="Times New Roman" w:cs="Times New Roman"/>
          <w:color w:val="000000"/>
          <w:sz w:val="28"/>
          <w:szCs w:val="28"/>
        </w:rPr>
        <w:t xml:space="preserve">, </w:t>
      </w:r>
      <w:r w:rsidR="003F1598">
        <w:rPr>
          <w:rFonts w:ascii="Times New Roman" w:hAnsi="Times New Roman" w:cs="Times New Roman"/>
          <w:color w:val="000000"/>
          <w:sz w:val="28"/>
          <w:szCs w:val="28"/>
          <w:lang w:val="en-US"/>
        </w:rPr>
        <w:t>Se</w:t>
      </w:r>
      <w:r w:rsidR="003F1598" w:rsidRPr="003F1598">
        <w:rPr>
          <w:rFonts w:ascii="Times New Roman" w:hAnsi="Times New Roman" w:cs="Times New Roman"/>
          <w:color w:val="000000"/>
          <w:sz w:val="28"/>
          <w:szCs w:val="28"/>
        </w:rPr>
        <w:t xml:space="preserve">, </w:t>
      </w:r>
      <w:r w:rsidR="003F1598">
        <w:rPr>
          <w:rFonts w:ascii="Times New Roman" w:hAnsi="Times New Roman" w:cs="Times New Roman"/>
          <w:color w:val="000000"/>
          <w:sz w:val="28"/>
          <w:szCs w:val="28"/>
          <w:lang w:val="en-US"/>
        </w:rPr>
        <w:t>Ca</w:t>
      </w:r>
      <w:r w:rsidR="003F1598" w:rsidRPr="003F1598">
        <w:rPr>
          <w:rFonts w:ascii="Times New Roman" w:hAnsi="Times New Roman" w:cs="Times New Roman"/>
          <w:color w:val="000000"/>
          <w:sz w:val="28"/>
          <w:szCs w:val="28"/>
        </w:rPr>
        <w:t xml:space="preserve">, </w:t>
      </w:r>
      <w:r w:rsidR="003F1598">
        <w:rPr>
          <w:rFonts w:ascii="Times New Roman" w:hAnsi="Times New Roman" w:cs="Times New Roman"/>
          <w:color w:val="000000"/>
          <w:sz w:val="28"/>
          <w:szCs w:val="28"/>
          <w:lang w:val="en-US"/>
        </w:rPr>
        <w:t>Rb</w:t>
      </w:r>
      <w:r w:rsidR="003F1598" w:rsidRPr="003F1598">
        <w:rPr>
          <w:rFonts w:ascii="Times New Roman" w:hAnsi="Times New Roman" w:cs="Times New Roman"/>
          <w:color w:val="000000"/>
          <w:sz w:val="28"/>
          <w:szCs w:val="28"/>
        </w:rPr>
        <w:t xml:space="preserve">, </w:t>
      </w:r>
      <w:r w:rsidR="003F1598">
        <w:rPr>
          <w:rFonts w:ascii="Times New Roman" w:hAnsi="Times New Roman" w:cs="Times New Roman"/>
          <w:color w:val="000000"/>
          <w:sz w:val="28"/>
          <w:szCs w:val="28"/>
          <w:lang w:val="en-US"/>
        </w:rPr>
        <w:t>S</w:t>
      </w:r>
      <w:r w:rsidR="003F1598" w:rsidRPr="003F1598">
        <w:rPr>
          <w:rFonts w:ascii="Times New Roman" w:hAnsi="Times New Roman" w:cs="Times New Roman"/>
          <w:color w:val="000000"/>
          <w:sz w:val="28"/>
          <w:szCs w:val="28"/>
        </w:rPr>
        <w:t>,</w:t>
      </w:r>
      <w:r w:rsidR="00D33AD4">
        <w:rPr>
          <w:rFonts w:ascii="Times New Roman" w:hAnsi="Times New Roman" w:cs="Times New Roman"/>
          <w:color w:val="000000"/>
          <w:sz w:val="28"/>
          <w:szCs w:val="28"/>
        </w:rPr>
        <w:t xml:space="preserve"> </w:t>
      </w:r>
      <w:r w:rsidR="003F1598">
        <w:rPr>
          <w:rFonts w:ascii="Times New Roman" w:hAnsi="Times New Roman" w:cs="Times New Roman"/>
          <w:color w:val="000000"/>
          <w:sz w:val="28"/>
          <w:szCs w:val="28"/>
          <w:lang w:val="en-US"/>
        </w:rPr>
        <w:t>Br</w:t>
      </w:r>
      <w:r w:rsidR="003F1598" w:rsidRPr="003F1598">
        <w:rPr>
          <w:rFonts w:ascii="Times New Roman" w:hAnsi="Times New Roman" w:cs="Times New Roman"/>
          <w:color w:val="000000"/>
          <w:sz w:val="28"/>
          <w:szCs w:val="28"/>
        </w:rPr>
        <w:t>,</w:t>
      </w:r>
      <w:r w:rsidR="00D33AD4">
        <w:rPr>
          <w:rFonts w:ascii="Times New Roman" w:hAnsi="Times New Roman" w:cs="Times New Roman"/>
          <w:color w:val="000000"/>
          <w:sz w:val="28"/>
          <w:szCs w:val="28"/>
        </w:rPr>
        <w:t xml:space="preserve"> </w:t>
      </w:r>
      <w:r w:rsidR="003F1598">
        <w:rPr>
          <w:rFonts w:ascii="Times New Roman" w:hAnsi="Times New Roman" w:cs="Times New Roman"/>
          <w:color w:val="000000"/>
          <w:sz w:val="28"/>
          <w:szCs w:val="28"/>
          <w:lang w:val="en-US"/>
        </w:rPr>
        <w:t>U</w:t>
      </w:r>
      <w:r w:rsidR="003F1598" w:rsidRPr="003F1598">
        <w:rPr>
          <w:rFonts w:ascii="Times New Roman" w:hAnsi="Times New Roman" w:cs="Times New Roman"/>
          <w:color w:val="000000"/>
          <w:sz w:val="28"/>
          <w:szCs w:val="28"/>
        </w:rPr>
        <w:t xml:space="preserve">, </w:t>
      </w:r>
      <w:r w:rsidR="003F1598">
        <w:rPr>
          <w:rFonts w:ascii="Times New Roman" w:hAnsi="Times New Roman" w:cs="Times New Roman"/>
          <w:color w:val="000000"/>
          <w:sz w:val="28"/>
          <w:szCs w:val="28"/>
          <w:lang w:val="en-US"/>
        </w:rPr>
        <w:t>Sr</w:t>
      </w:r>
      <w:r w:rsidR="003F1598" w:rsidRPr="003F1598">
        <w:rPr>
          <w:rFonts w:ascii="Times New Roman" w:hAnsi="Times New Roman" w:cs="Times New Roman"/>
          <w:color w:val="000000"/>
          <w:sz w:val="28"/>
          <w:szCs w:val="28"/>
        </w:rPr>
        <w:t>,</w:t>
      </w:r>
      <w:r w:rsidR="00D33AD4">
        <w:rPr>
          <w:rFonts w:ascii="Times New Roman" w:hAnsi="Times New Roman" w:cs="Times New Roman"/>
          <w:color w:val="000000"/>
          <w:sz w:val="28"/>
          <w:szCs w:val="28"/>
        </w:rPr>
        <w:t xml:space="preserve"> </w:t>
      </w:r>
      <w:r w:rsidR="003F1598">
        <w:rPr>
          <w:rFonts w:ascii="Times New Roman" w:hAnsi="Times New Roman" w:cs="Times New Roman"/>
          <w:color w:val="000000"/>
          <w:sz w:val="28"/>
          <w:szCs w:val="28"/>
          <w:lang w:val="en-US"/>
        </w:rPr>
        <w:t>As</w:t>
      </w:r>
      <w:r w:rsidR="003F1598" w:rsidRPr="003F1598">
        <w:rPr>
          <w:rFonts w:ascii="Times New Roman" w:hAnsi="Times New Roman" w:cs="Times New Roman"/>
          <w:color w:val="000000"/>
          <w:sz w:val="28"/>
          <w:szCs w:val="28"/>
        </w:rPr>
        <w:t xml:space="preserve">, </w:t>
      </w:r>
      <w:r w:rsidR="003F1598">
        <w:rPr>
          <w:rFonts w:ascii="Times New Roman" w:hAnsi="Times New Roman" w:cs="Times New Roman"/>
          <w:color w:val="000000"/>
          <w:sz w:val="28"/>
          <w:szCs w:val="28"/>
          <w:lang w:val="en-US"/>
        </w:rPr>
        <w:t>Sc</w:t>
      </w:r>
      <w:r w:rsidR="003F1598" w:rsidRPr="003F1598">
        <w:rPr>
          <w:rFonts w:ascii="Times New Roman" w:hAnsi="Times New Roman" w:cs="Times New Roman"/>
          <w:color w:val="000000"/>
          <w:sz w:val="28"/>
          <w:szCs w:val="28"/>
        </w:rPr>
        <w:t xml:space="preserve">, </w:t>
      </w:r>
      <w:r w:rsidR="003F1598">
        <w:rPr>
          <w:rFonts w:ascii="Times New Roman" w:hAnsi="Times New Roman" w:cs="Times New Roman"/>
          <w:color w:val="000000"/>
          <w:sz w:val="28"/>
          <w:szCs w:val="28"/>
          <w:lang w:val="en-US"/>
        </w:rPr>
        <w:t>Ce</w:t>
      </w:r>
      <w:r w:rsidR="003F1598" w:rsidRPr="003F1598">
        <w:rPr>
          <w:rFonts w:ascii="Times New Roman" w:hAnsi="Times New Roman" w:cs="Times New Roman"/>
          <w:color w:val="000000"/>
          <w:sz w:val="28"/>
          <w:szCs w:val="28"/>
        </w:rPr>
        <w:t xml:space="preserve">, </w:t>
      </w:r>
      <w:r w:rsidR="003F1598">
        <w:rPr>
          <w:rFonts w:ascii="Times New Roman" w:hAnsi="Times New Roman" w:cs="Times New Roman"/>
          <w:color w:val="000000"/>
          <w:sz w:val="28"/>
          <w:szCs w:val="28"/>
          <w:lang w:val="en-US"/>
        </w:rPr>
        <w:t>Eu</w:t>
      </w:r>
      <w:r w:rsidR="003F1598">
        <w:rPr>
          <w:rFonts w:ascii="Times New Roman" w:hAnsi="Times New Roman" w:cs="Times New Roman"/>
          <w:color w:val="000000"/>
          <w:sz w:val="28"/>
          <w:szCs w:val="28"/>
        </w:rPr>
        <w:t xml:space="preserve">. </w:t>
      </w:r>
      <w:r w:rsidR="004F2981" w:rsidRPr="00920353">
        <w:rPr>
          <w:rFonts w:ascii="Times New Roman" w:hAnsi="Times New Roman" w:cs="Times New Roman"/>
          <w:sz w:val="28"/>
          <w:szCs w:val="28"/>
        </w:rPr>
        <w:t>Превышения ПДК выявлены для таких элементов как никель (в 3,2 раза), цинк (в 3,7 раза), медь (в 3,3 раза), кобальт (в 2 раза), хром (в 9 раз), мышьяк (в 3 раза), сера (в 9 раз).</w:t>
      </w:r>
    </w:p>
    <w:p w14:paraId="06A11668" w14:textId="77777777" w:rsidR="000043EF" w:rsidRDefault="00D10FB9" w:rsidP="000043EF">
      <w:pPr>
        <w:pStyle w:val="a3"/>
        <w:ind w:firstLine="567"/>
        <w:jc w:val="both"/>
        <w:rPr>
          <w:rFonts w:ascii="Times New Roman" w:hAnsi="Times New Roman" w:cs="Times New Roman"/>
          <w:sz w:val="28"/>
          <w:szCs w:val="28"/>
        </w:rPr>
      </w:pPr>
      <w:r>
        <w:rPr>
          <w:rFonts w:ascii="Times New Roman" w:hAnsi="Times New Roman" w:cs="Times New Roman"/>
          <w:color w:val="000000"/>
          <w:sz w:val="28"/>
          <w:szCs w:val="28"/>
        </w:rPr>
        <w:t xml:space="preserve">2. </w:t>
      </w:r>
      <w:r w:rsidR="00356120">
        <w:rPr>
          <w:rFonts w:ascii="Times New Roman" w:hAnsi="Times New Roman" w:cs="Times New Roman"/>
          <w:color w:val="000000"/>
          <w:sz w:val="28"/>
          <w:szCs w:val="28"/>
        </w:rPr>
        <w:t xml:space="preserve">Для солевых образований питьевых вод территории Южного Казахстана установлен </w:t>
      </w:r>
      <w:r w:rsidR="0062426E">
        <w:rPr>
          <w:rFonts w:ascii="Times New Roman" w:hAnsi="Times New Roman" w:cs="Times New Roman"/>
          <w:color w:val="000000"/>
          <w:sz w:val="28"/>
          <w:szCs w:val="28"/>
        </w:rPr>
        <w:t>неоднородный характер распределения</w:t>
      </w:r>
      <w:r w:rsidR="00B214D7">
        <w:rPr>
          <w:rFonts w:ascii="Times New Roman" w:hAnsi="Times New Roman" w:cs="Times New Roman"/>
          <w:color w:val="000000"/>
          <w:sz w:val="28"/>
          <w:szCs w:val="28"/>
        </w:rPr>
        <w:t xml:space="preserve"> для 49 химических элемен</w:t>
      </w:r>
      <w:r w:rsidR="00097AA6">
        <w:rPr>
          <w:rFonts w:ascii="Times New Roman" w:hAnsi="Times New Roman" w:cs="Times New Roman"/>
          <w:color w:val="000000"/>
          <w:sz w:val="28"/>
          <w:szCs w:val="28"/>
        </w:rPr>
        <w:t>тов</w:t>
      </w:r>
      <w:r w:rsidR="0062426E">
        <w:rPr>
          <w:rFonts w:ascii="Times New Roman" w:hAnsi="Times New Roman" w:cs="Times New Roman"/>
          <w:color w:val="000000"/>
          <w:sz w:val="28"/>
          <w:szCs w:val="28"/>
        </w:rPr>
        <w:t>.</w:t>
      </w:r>
      <w:r w:rsidR="00C86BA6">
        <w:rPr>
          <w:rFonts w:ascii="Times New Roman" w:hAnsi="Times New Roman" w:cs="Times New Roman"/>
          <w:color w:val="000000"/>
          <w:sz w:val="28"/>
          <w:szCs w:val="28"/>
        </w:rPr>
        <w:t xml:space="preserve"> </w:t>
      </w:r>
      <w:r w:rsidR="00C86BA6" w:rsidRPr="00257C88">
        <w:rPr>
          <w:rFonts w:ascii="Times New Roman" w:hAnsi="Times New Roman" w:cs="Times New Roman"/>
          <w:sz w:val="28"/>
          <w:szCs w:val="28"/>
        </w:rPr>
        <w:t>Региональной особенностью изученной территории исследования является содержание</w:t>
      </w:r>
      <w:r w:rsidR="00C83767">
        <w:rPr>
          <w:rFonts w:ascii="Times New Roman" w:hAnsi="Times New Roman" w:cs="Times New Roman"/>
          <w:sz w:val="28"/>
          <w:szCs w:val="28"/>
        </w:rPr>
        <w:t xml:space="preserve"> более высоких концентраций таких химических элементов как</w:t>
      </w:r>
      <w:r w:rsidR="00C83767" w:rsidRPr="00C83767">
        <w:rPr>
          <w:rFonts w:ascii="Times New Roman" w:hAnsi="Times New Roman" w:cs="Times New Roman"/>
          <w:sz w:val="28"/>
          <w:szCs w:val="28"/>
        </w:rPr>
        <w:t xml:space="preserve"> Na, </w:t>
      </w:r>
      <w:proofErr w:type="spellStart"/>
      <w:r w:rsidR="00C83767" w:rsidRPr="00C83767">
        <w:rPr>
          <w:rFonts w:ascii="Times New Roman" w:hAnsi="Times New Roman" w:cs="Times New Roman"/>
          <w:sz w:val="28"/>
          <w:szCs w:val="28"/>
        </w:rPr>
        <w:t>Cr</w:t>
      </w:r>
      <w:proofErr w:type="spellEnd"/>
      <w:r w:rsidR="00C83767" w:rsidRPr="00C83767">
        <w:rPr>
          <w:rFonts w:ascii="Times New Roman" w:hAnsi="Times New Roman" w:cs="Times New Roman"/>
          <w:sz w:val="28"/>
          <w:szCs w:val="28"/>
        </w:rPr>
        <w:t xml:space="preserve">, As, </w:t>
      </w:r>
      <w:proofErr w:type="spellStart"/>
      <w:r w:rsidR="00C83767" w:rsidRPr="00C83767">
        <w:rPr>
          <w:rFonts w:ascii="Times New Roman" w:hAnsi="Times New Roman" w:cs="Times New Roman"/>
          <w:sz w:val="28"/>
          <w:szCs w:val="28"/>
        </w:rPr>
        <w:t>Sr</w:t>
      </w:r>
      <w:proofErr w:type="spellEnd"/>
      <w:r w:rsidR="00C83767" w:rsidRPr="00C83767">
        <w:rPr>
          <w:rFonts w:ascii="Times New Roman" w:hAnsi="Times New Roman" w:cs="Times New Roman"/>
          <w:sz w:val="28"/>
          <w:szCs w:val="28"/>
        </w:rPr>
        <w:t xml:space="preserve">, </w:t>
      </w:r>
      <w:proofErr w:type="spellStart"/>
      <w:r w:rsidR="00C83767" w:rsidRPr="00C83767">
        <w:rPr>
          <w:rFonts w:ascii="Times New Roman" w:hAnsi="Times New Roman" w:cs="Times New Roman"/>
          <w:sz w:val="28"/>
          <w:szCs w:val="28"/>
        </w:rPr>
        <w:t>Sb</w:t>
      </w:r>
      <w:proofErr w:type="spellEnd"/>
      <w:r w:rsidR="00C83767" w:rsidRPr="00C83767">
        <w:rPr>
          <w:rFonts w:ascii="Times New Roman" w:hAnsi="Times New Roman" w:cs="Times New Roman"/>
          <w:sz w:val="28"/>
          <w:szCs w:val="28"/>
        </w:rPr>
        <w:t xml:space="preserve">, La, Th, U, и низких </w:t>
      </w:r>
      <w:proofErr w:type="spellStart"/>
      <w:r w:rsidR="00C83767" w:rsidRPr="00C83767">
        <w:rPr>
          <w:rFonts w:ascii="Times New Roman" w:hAnsi="Times New Roman" w:cs="Times New Roman"/>
          <w:sz w:val="28"/>
          <w:szCs w:val="28"/>
        </w:rPr>
        <w:t>Br</w:t>
      </w:r>
      <w:proofErr w:type="spellEnd"/>
      <w:r w:rsidR="00C83767" w:rsidRPr="00C83767">
        <w:rPr>
          <w:rFonts w:ascii="Times New Roman" w:hAnsi="Times New Roman" w:cs="Times New Roman"/>
          <w:sz w:val="28"/>
          <w:szCs w:val="28"/>
        </w:rPr>
        <w:t xml:space="preserve">, </w:t>
      </w:r>
      <w:proofErr w:type="spellStart"/>
      <w:r w:rsidR="00C83767" w:rsidRPr="00C83767">
        <w:rPr>
          <w:rFonts w:ascii="Times New Roman" w:hAnsi="Times New Roman" w:cs="Times New Roman"/>
          <w:sz w:val="28"/>
          <w:szCs w:val="28"/>
        </w:rPr>
        <w:t>Ba</w:t>
      </w:r>
      <w:proofErr w:type="spellEnd"/>
      <w:r w:rsidR="00C83767" w:rsidRPr="00C83767">
        <w:rPr>
          <w:rFonts w:ascii="Times New Roman" w:hAnsi="Times New Roman" w:cs="Times New Roman"/>
          <w:sz w:val="28"/>
          <w:szCs w:val="28"/>
        </w:rPr>
        <w:t xml:space="preserve">, </w:t>
      </w:r>
      <w:proofErr w:type="spellStart"/>
      <w:r w:rsidR="00C83767" w:rsidRPr="00C83767">
        <w:rPr>
          <w:rFonts w:ascii="Times New Roman" w:hAnsi="Times New Roman" w:cs="Times New Roman"/>
          <w:sz w:val="28"/>
          <w:szCs w:val="28"/>
        </w:rPr>
        <w:t>Yb</w:t>
      </w:r>
      <w:proofErr w:type="spellEnd"/>
      <w:r w:rsidR="00C83767" w:rsidRPr="00C83767">
        <w:rPr>
          <w:rFonts w:ascii="Times New Roman" w:hAnsi="Times New Roman" w:cs="Times New Roman"/>
          <w:sz w:val="28"/>
          <w:szCs w:val="28"/>
        </w:rPr>
        <w:t>.</w:t>
      </w:r>
      <w:r w:rsidR="00C83767">
        <w:rPr>
          <w:rFonts w:ascii="Times New Roman" w:hAnsi="Times New Roman" w:cs="Times New Roman"/>
          <w:sz w:val="28"/>
          <w:szCs w:val="28"/>
        </w:rPr>
        <w:t xml:space="preserve"> Специфичными элементами, относительно накипи из озера Байкал, являются </w:t>
      </w:r>
      <w:r w:rsidR="002A2D33">
        <w:rPr>
          <w:rFonts w:ascii="Times New Roman" w:hAnsi="Times New Roman" w:cs="Times New Roman"/>
          <w:sz w:val="28"/>
          <w:szCs w:val="28"/>
          <w:lang w:val="en-US"/>
        </w:rPr>
        <w:t>Zn</w:t>
      </w:r>
      <w:r w:rsidR="00C86BA6" w:rsidRPr="00257C88">
        <w:rPr>
          <w:rFonts w:ascii="Times New Roman" w:hAnsi="Times New Roman" w:cs="Times New Roman"/>
          <w:sz w:val="28"/>
          <w:szCs w:val="28"/>
        </w:rPr>
        <w:t xml:space="preserve">, </w:t>
      </w:r>
      <w:r w:rsidR="002A2D33">
        <w:rPr>
          <w:rFonts w:ascii="Times New Roman" w:hAnsi="Times New Roman" w:cs="Times New Roman"/>
          <w:sz w:val="28"/>
          <w:szCs w:val="28"/>
          <w:lang w:val="en-US"/>
        </w:rPr>
        <w:t>U</w:t>
      </w:r>
      <w:r w:rsidR="00C86BA6" w:rsidRPr="00257C88">
        <w:rPr>
          <w:rFonts w:ascii="Times New Roman" w:hAnsi="Times New Roman" w:cs="Times New Roman"/>
          <w:sz w:val="28"/>
          <w:szCs w:val="28"/>
        </w:rPr>
        <w:t>,</w:t>
      </w:r>
      <w:r w:rsidR="00C86BA6">
        <w:rPr>
          <w:rFonts w:ascii="Times New Roman" w:hAnsi="Times New Roman" w:cs="Times New Roman"/>
          <w:sz w:val="28"/>
          <w:szCs w:val="28"/>
        </w:rPr>
        <w:t xml:space="preserve"> </w:t>
      </w:r>
      <w:r w:rsidR="002A2D33">
        <w:rPr>
          <w:rFonts w:ascii="Times New Roman" w:hAnsi="Times New Roman" w:cs="Times New Roman"/>
          <w:sz w:val="28"/>
          <w:szCs w:val="28"/>
          <w:lang w:val="en-US"/>
        </w:rPr>
        <w:t>Sr</w:t>
      </w:r>
      <w:r w:rsidR="00C86BA6" w:rsidRPr="00257C88">
        <w:rPr>
          <w:rFonts w:ascii="Times New Roman" w:hAnsi="Times New Roman" w:cs="Times New Roman"/>
          <w:sz w:val="28"/>
          <w:szCs w:val="28"/>
        </w:rPr>
        <w:t xml:space="preserve">, </w:t>
      </w:r>
      <w:r w:rsidR="002A2D33">
        <w:rPr>
          <w:rFonts w:ascii="Times New Roman" w:hAnsi="Times New Roman" w:cs="Times New Roman"/>
          <w:sz w:val="28"/>
          <w:szCs w:val="28"/>
          <w:lang w:val="en-US"/>
        </w:rPr>
        <w:t>Ag</w:t>
      </w:r>
      <w:r w:rsidR="002A2D33">
        <w:rPr>
          <w:rFonts w:ascii="Times New Roman" w:hAnsi="Times New Roman" w:cs="Times New Roman"/>
          <w:sz w:val="28"/>
          <w:szCs w:val="28"/>
        </w:rPr>
        <w:t xml:space="preserve">. </w:t>
      </w:r>
      <w:r w:rsidR="00B214D7">
        <w:rPr>
          <w:rFonts w:ascii="Times New Roman" w:hAnsi="Times New Roman" w:cs="Times New Roman"/>
          <w:sz w:val="28"/>
          <w:szCs w:val="28"/>
        </w:rPr>
        <w:t xml:space="preserve">Установлены низкие значения </w:t>
      </w:r>
      <w:r w:rsidR="00852D7C" w:rsidRPr="00257C88">
        <w:rPr>
          <w:rFonts w:ascii="Times New Roman" w:hAnsi="Times New Roman" w:cs="Times New Roman"/>
          <w:sz w:val="28"/>
          <w:szCs w:val="28"/>
        </w:rPr>
        <w:t>торий-уранового отношения (0,007)</w:t>
      </w:r>
      <w:r w:rsidR="00852D7C">
        <w:rPr>
          <w:rFonts w:ascii="Times New Roman" w:hAnsi="Times New Roman" w:cs="Times New Roman"/>
          <w:sz w:val="28"/>
          <w:szCs w:val="28"/>
        </w:rPr>
        <w:t>.</w:t>
      </w:r>
    </w:p>
    <w:p w14:paraId="64C39A66" w14:textId="77777777" w:rsidR="000043EF" w:rsidRDefault="00C83767" w:rsidP="000043EF">
      <w:pPr>
        <w:pStyle w:val="a3"/>
        <w:ind w:firstLine="567"/>
        <w:jc w:val="both"/>
        <w:rPr>
          <w:rFonts w:ascii="Times New Roman" w:eastAsia="Times New Roman" w:hAnsi="Times New Roman" w:cs="Times New Roman"/>
          <w:sz w:val="28"/>
          <w:szCs w:val="28"/>
        </w:rPr>
      </w:pPr>
      <w:r>
        <w:rPr>
          <w:rFonts w:ascii="Times New Roman" w:hAnsi="Times New Roman" w:cs="Times New Roman"/>
          <w:sz w:val="28"/>
          <w:szCs w:val="28"/>
        </w:rPr>
        <w:t xml:space="preserve">3. </w:t>
      </w:r>
      <w:r w:rsidR="00067771">
        <w:rPr>
          <w:rFonts w:ascii="Times New Roman" w:hAnsi="Times New Roman" w:cs="Times New Roman"/>
          <w:sz w:val="28"/>
          <w:szCs w:val="28"/>
        </w:rPr>
        <w:t>Определены средние содержания химических элементов в золе листьев тополя пирамидального</w:t>
      </w:r>
      <w:r w:rsidR="00852D7C">
        <w:rPr>
          <w:rFonts w:ascii="Times New Roman" w:hAnsi="Times New Roman" w:cs="Times New Roman"/>
          <w:sz w:val="28"/>
          <w:szCs w:val="28"/>
        </w:rPr>
        <w:t xml:space="preserve"> </w:t>
      </w:r>
      <w:r w:rsidR="00852D7C" w:rsidRPr="004916B4">
        <w:rPr>
          <w:rFonts w:ascii="Times New Roman" w:eastAsia="Times New Roman" w:hAnsi="Times New Roman" w:cs="Times New Roman"/>
          <w:sz w:val="28"/>
          <w:szCs w:val="28"/>
        </w:rPr>
        <w:t>(</w:t>
      </w:r>
      <w:proofErr w:type="spellStart"/>
      <w:r w:rsidR="00852D7C" w:rsidRPr="004916B4">
        <w:rPr>
          <w:rFonts w:ascii="Times New Roman" w:eastAsia="Times New Roman" w:hAnsi="Times New Roman" w:cs="Times New Roman"/>
          <w:i/>
          <w:sz w:val="28"/>
          <w:szCs w:val="28"/>
          <w:highlight w:val="white"/>
        </w:rPr>
        <w:t>Populus</w:t>
      </w:r>
      <w:proofErr w:type="spellEnd"/>
      <w:r w:rsidR="00852D7C" w:rsidRPr="004916B4">
        <w:rPr>
          <w:rFonts w:ascii="Times New Roman" w:eastAsia="Times New Roman" w:hAnsi="Times New Roman" w:cs="Times New Roman"/>
          <w:i/>
          <w:sz w:val="28"/>
          <w:szCs w:val="28"/>
          <w:highlight w:val="white"/>
        </w:rPr>
        <w:t xml:space="preserve"> </w:t>
      </w:r>
      <w:proofErr w:type="spellStart"/>
      <w:r w:rsidR="00852D7C" w:rsidRPr="004916B4">
        <w:rPr>
          <w:rFonts w:ascii="Times New Roman" w:eastAsia="Times New Roman" w:hAnsi="Times New Roman" w:cs="Times New Roman"/>
          <w:i/>
          <w:sz w:val="28"/>
          <w:szCs w:val="28"/>
          <w:highlight w:val="white"/>
        </w:rPr>
        <w:t>nigra</w:t>
      </w:r>
      <w:proofErr w:type="spellEnd"/>
      <w:r w:rsidR="00852D7C" w:rsidRPr="004916B4">
        <w:rPr>
          <w:rFonts w:ascii="Times New Roman" w:eastAsia="Times New Roman" w:hAnsi="Times New Roman" w:cs="Times New Roman"/>
          <w:sz w:val="28"/>
          <w:szCs w:val="28"/>
          <w:highlight w:val="white"/>
        </w:rPr>
        <w:t xml:space="preserve"> f. </w:t>
      </w:r>
      <w:proofErr w:type="spellStart"/>
      <w:r w:rsidR="00852D7C" w:rsidRPr="004916B4">
        <w:rPr>
          <w:rFonts w:ascii="Times New Roman" w:eastAsia="Times New Roman" w:hAnsi="Times New Roman" w:cs="Times New Roman"/>
          <w:i/>
          <w:sz w:val="28"/>
          <w:szCs w:val="28"/>
          <w:highlight w:val="white"/>
        </w:rPr>
        <w:t>Pyramidális</w:t>
      </w:r>
      <w:proofErr w:type="spellEnd"/>
      <w:r w:rsidR="00852D7C" w:rsidRPr="004916B4">
        <w:rPr>
          <w:rFonts w:ascii="Times New Roman" w:eastAsia="Times New Roman" w:hAnsi="Times New Roman" w:cs="Times New Roman"/>
          <w:sz w:val="28"/>
          <w:szCs w:val="28"/>
        </w:rPr>
        <w:t>)</w:t>
      </w:r>
      <w:r w:rsidR="008F3891">
        <w:rPr>
          <w:rFonts w:ascii="Times New Roman" w:hAnsi="Times New Roman" w:cs="Times New Roman"/>
          <w:sz w:val="28"/>
          <w:szCs w:val="28"/>
        </w:rPr>
        <w:t xml:space="preserve"> </w:t>
      </w:r>
      <w:r w:rsidR="00067771">
        <w:rPr>
          <w:rFonts w:ascii="Times New Roman" w:hAnsi="Times New Roman" w:cs="Times New Roman"/>
          <w:sz w:val="28"/>
          <w:szCs w:val="28"/>
        </w:rPr>
        <w:t xml:space="preserve">и рассчитан </w:t>
      </w:r>
      <w:r w:rsidR="00067771" w:rsidRPr="004916B4">
        <w:rPr>
          <w:rFonts w:ascii="Times New Roman" w:eastAsia="Times New Roman" w:hAnsi="Times New Roman" w:cs="Times New Roman"/>
          <w:sz w:val="28"/>
          <w:szCs w:val="28"/>
        </w:rPr>
        <w:t xml:space="preserve">коэффициент биологического поглощения относительно </w:t>
      </w:r>
      <w:proofErr w:type="spellStart"/>
      <w:r w:rsidR="00067771" w:rsidRPr="004916B4">
        <w:rPr>
          <w:rFonts w:ascii="Times New Roman" w:eastAsia="Times New Roman" w:hAnsi="Times New Roman" w:cs="Times New Roman"/>
          <w:sz w:val="28"/>
          <w:szCs w:val="28"/>
        </w:rPr>
        <w:t>А.Н.Григорьев</w:t>
      </w:r>
      <w:r w:rsidR="00067771">
        <w:rPr>
          <w:rFonts w:ascii="Times New Roman" w:eastAsia="Times New Roman" w:hAnsi="Times New Roman" w:cs="Times New Roman"/>
          <w:sz w:val="28"/>
          <w:szCs w:val="28"/>
        </w:rPr>
        <w:t>а</w:t>
      </w:r>
      <w:proofErr w:type="spellEnd"/>
      <w:r w:rsidR="00067771">
        <w:rPr>
          <w:rFonts w:ascii="Times New Roman" w:eastAsia="Times New Roman" w:hAnsi="Times New Roman" w:cs="Times New Roman"/>
          <w:sz w:val="28"/>
          <w:szCs w:val="28"/>
        </w:rPr>
        <w:t xml:space="preserve">, который выглядит следующим образом: </w:t>
      </w:r>
      <w:r w:rsidR="00067771" w:rsidRPr="004916B4">
        <w:rPr>
          <w:rFonts w:ascii="Times New Roman" w:eastAsia="Times New Roman" w:hAnsi="Times New Roman" w:cs="Times New Roman"/>
          <w:sz w:val="28"/>
          <w:szCs w:val="28"/>
          <w:lang w:val="en-US"/>
        </w:rPr>
        <w:t>Sr</w:t>
      </w:r>
      <w:r w:rsidR="00067771">
        <w:rPr>
          <w:rFonts w:ascii="Times New Roman" w:eastAsia="Times New Roman" w:hAnsi="Times New Roman" w:cs="Times New Roman"/>
          <w:sz w:val="28"/>
          <w:szCs w:val="28"/>
        </w:rPr>
        <w:t xml:space="preserve">, </w:t>
      </w:r>
      <w:r w:rsidR="00067771" w:rsidRPr="004916B4">
        <w:rPr>
          <w:rFonts w:ascii="Times New Roman" w:eastAsia="Times New Roman" w:hAnsi="Times New Roman" w:cs="Times New Roman"/>
          <w:sz w:val="28"/>
          <w:szCs w:val="28"/>
          <w:lang w:val="en-US"/>
        </w:rPr>
        <w:t>Zn</w:t>
      </w:r>
      <w:r w:rsidR="00067771">
        <w:rPr>
          <w:rFonts w:ascii="Times New Roman" w:eastAsia="Times New Roman" w:hAnsi="Times New Roman" w:cs="Times New Roman"/>
          <w:sz w:val="28"/>
          <w:szCs w:val="28"/>
        </w:rPr>
        <w:t xml:space="preserve">, </w:t>
      </w:r>
      <w:r w:rsidR="00067771" w:rsidRPr="004916B4">
        <w:rPr>
          <w:rFonts w:ascii="Times New Roman" w:eastAsia="Times New Roman" w:hAnsi="Times New Roman" w:cs="Times New Roman"/>
          <w:sz w:val="28"/>
          <w:szCs w:val="28"/>
          <w:lang w:val="en-US"/>
        </w:rPr>
        <w:t>Ag</w:t>
      </w:r>
      <w:r w:rsidR="00067771">
        <w:rPr>
          <w:rFonts w:ascii="Times New Roman" w:eastAsia="Times New Roman" w:hAnsi="Times New Roman" w:cs="Times New Roman"/>
          <w:sz w:val="28"/>
          <w:szCs w:val="28"/>
        </w:rPr>
        <w:t xml:space="preserve">, </w:t>
      </w:r>
      <w:r w:rsidR="00067771" w:rsidRPr="004916B4">
        <w:rPr>
          <w:rFonts w:ascii="Times New Roman" w:eastAsia="Times New Roman" w:hAnsi="Times New Roman" w:cs="Times New Roman"/>
          <w:sz w:val="28"/>
          <w:szCs w:val="28"/>
          <w:lang w:val="en-US"/>
        </w:rPr>
        <w:t>Au</w:t>
      </w:r>
      <w:r w:rsidR="00067771">
        <w:rPr>
          <w:rFonts w:ascii="Times New Roman" w:eastAsia="Times New Roman" w:hAnsi="Times New Roman" w:cs="Times New Roman"/>
          <w:sz w:val="28"/>
          <w:szCs w:val="28"/>
        </w:rPr>
        <w:t xml:space="preserve">, </w:t>
      </w:r>
      <w:r w:rsidR="00067771" w:rsidRPr="004916B4">
        <w:rPr>
          <w:rFonts w:ascii="Times New Roman" w:eastAsia="Times New Roman" w:hAnsi="Times New Roman" w:cs="Times New Roman"/>
          <w:sz w:val="28"/>
          <w:szCs w:val="28"/>
          <w:lang w:val="en-US"/>
        </w:rPr>
        <w:t>Ca</w:t>
      </w:r>
      <w:r w:rsidR="00067771">
        <w:rPr>
          <w:rFonts w:ascii="Times New Roman" w:eastAsia="Times New Roman" w:hAnsi="Times New Roman" w:cs="Times New Roman"/>
          <w:sz w:val="28"/>
          <w:szCs w:val="28"/>
        </w:rPr>
        <w:t xml:space="preserve">, </w:t>
      </w:r>
      <w:r w:rsidR="00067771" w:rsidRPr="004916B4">
        <w:rPr>
          <w:rFonts w:ascii="Times New Roman" w:eastAsia="Times New Roman" w:hAnsi="Times New Roman" w:cs="Times New Roman"/>
          <w:sz w:val="28"/>
          <w:szCs w:val="28"/>
          <w:lang w:val="en-US"/>
        </w:rPr>
        <w:t>Na</w:t>
      </w:r>
      <w:r w:rsidR="00067771">
        <w:rPr>
          <w:rFonts w:ascii="Times New Roman" w:eastAsia="Times New Roman" w:hAnsi="Times New Roman" w:cs="Times New Roman"/>
          <w:sz w:val="28"/>
          <w:szCs w:val="28"/>
        </w:rPr>
        <w:t xml:space="preserve">, </w:t>
      </w:r>
      <w:r w:rsidR="00067771" w:rsidRPr="004916B4">
        <w:rPr>
          <w:rFonts w:ascii="Times New Roman" w:eastAsia="Times New Roman" w:hAnsi="Times New Roman" w:cs="Times New Roman"/>
          <w:sz w:val="28"/>
          <w:szCs w:val="28"/>
          <w:lang w:val="en-US"/>
        </w:rPr>
        <w:t>As</w:t>
      </w:r>
      <w:r w:rsidR="00067771">
        <w:rPr>
          <w:rFonts w:ascii="Times New Roman" w:eastAsia="Times New Roman" w:hAnsi="Times New Roman" w:cs="Times New Roman"/>
          <w:sz w:val="28"/>
          <w:szCs w:val="28"/>
        </w:rPr>
        <w:t>.</w:t>
      </w:r>
      <w:r w:rsidR="00C52EC1">
        <w:rPr>
          <w:rFonts w:ascii="Times New Roman" w:eastAsia="Times New Roman" w:hAnsi="Times New Roman" w:cs="Times New Roman"/>
          <w:sz w:val="28"/>
          <w:szCs w:val="28"/>
        </w:rPr>
        <w:t xml:space="preserve"> Установлено</w:t>
      </w:r>
      <w:r w:rsidR="00097AA6">
        <w:rPr>
          <w:rFonts w:ascii="Times New Roman" w:eastAsia="Times New Roman" w:hAnsi="Times New Roman" w:cs="Times New Roman"/>
          <w:sz w:val="28"/>
          <w:szCs w:val="28"/>
        </w:rPr>
        <w:t>,</w:t>
      </w:r>
      <w:r w:rsidR="00C52EC1">
        <w:rPr>
          <w:rFonts w:ascii="Times New Roman" w:eastAsia="Times New Roman" w:hAnsi="Times New Roman" w:cs="Times New Roman"/>
          <w:sz w:val="28"/>
          <w:szCs w:val="28"/>
        </w:rPr>
        <w:t xml:space="preserve"> что в листьях тополя пирамидального на изучаемой территории накапливаются следующие элементы: </w:t>
      </w:r>
      <w:r w:rsidR="00C52EC1" w:rsidRPr="004916B4">
        <w:rPr>
          <w:rFonts w:ascii="Times New Roman" w:eastAsia="Times New Roman" w:hAnsi="Times New Roman" w:cs="Times New Roman"/>
          <w:sz w:val="28"/>
          <w:szCs w:val="28"/>
          <w:lang w:val="en-US"/>
        </w:rPr>
        <w:t>Na</w:t>
      </w:r>
      <w:r w:rsidR="00C52EC1" w:rsidRPr="004916B4">
        <w:rPr>
          <w:rFonts w:ascii="Times New Roman" w:eastAsia="Times New Roman" w:hAnsi="Times New Roman" w:cs="Times New Roman"/>
          <w:sz w:val="28"/>
          <w:szCs w:val="28"/>
        </w:rPr>
        <w:t xml:space="preserve">, </w:t>
      </w:r>
      <w:r w:rsidR="00C52EC1" w:rsidRPr="004916B4">
        <w:rPr>
          <w:rFonts w:ascii="Times New Roman" w:eastAsia="Times New Roman" w:hAnsi="Times New Roman" w:cs="Times New Roman"/>
          <w:sz w:val="28"/>
          <w:szCs w:val="28"/>
          <w:lang w:val="en-US"/>
        </w:rPr>
        <w:t>Ca</w:t>
      </w:r>
      <w:r w:rsidR="00C52EC1" w:rsidRPr="004916B4">
        <w:rPr>
          <w:rFonts w:ascii="Times New Roman" w:eastAsia="Times New Roman" w:hAnsi="Times New Roman" w:cs="Times New Roman"/>
          <w:sz w:val="28"/>
          <w:szCs w:val="28"/>
        </w:rPr>
        <w:t xml:space="preserve">, </w:t>
      </w:r>
      <w:r w:rsidR="00C52EC1" w:rsidRPr="004916B4">
        <w:rPr>
          <w:rFonts w:ascii="Times New Roman" w:eastAsia="Times New Roman" w:hAnsi="Times New Roman" w:cs="Times New Roman"/>
          <w:sz w:val="28"/>
          <w:szCs w:val="28"/>
          <w:lang w:val="en-US"/>
        </w:rPr>
        <w:t>As</w:t>
      </w:r>
      <w:r w:rsidR="00C52EC1" w:rsidRPr="004916B4">
        <w:rPr>
          <w:rFonts w:ascii="Times New Roman" w:eastAsia="Times New Roman" w:hAnsi="Times New Roman" w:cs="Times New Roman"/>
          <w:sz w:val="28"/>
          <w:szCs w:val="28"/>
        </w:rPr>
        <w:t xml:space="preserve">, </w:t>
      </w:r>
      <w:r w:rsidR="00C52EC1" w:rsidRPr="004916B4">
        <w:rPr>
          <w:rFonts w:ascii="Times New Roman" w:eastAsia="Times New Roman" w:hAnsi="Times New Roman" w:cs="Times New Roman"/>
          <w:sz w:val="28"/>
          <w:szCs w:val="28"/>
          <w:lang w:val="en-US"/>
        </w:rPr>
        <w:t>Sr</w:t>
      </w:r>
      <w:r w:rsidR="00C52EC1" w:rsidRPr="004916B4">
        <w:rPr>
          <w:rFonts w:ascii="Times New Roman" w:eastAsia="Times New Roman" w:hAnsi="Times New Roman" w:cs="Times New Roman"/>
          <w:sz w:val="28"/>
          <w:szCs w:val="28"/>
        </w:rPr>
        <w:t xml:space="preserve">, </w:t>
      </w:r>
      <w:r w:rsidR="00C52EC1" w:rsidRPr="004916B4">
        <w:rPr>
          <w:rFonts w:ascii="Times New Roman" w:eastAsia="Times New Roman" w:hAnsi="Times New Roman" w:cs="Times New Roman"/>
          <w:sz w:val="28"/>
          <w:szCs w:val="28"/>
          <w:lang w:val="en-US"/>
        </w:rPr>
        <w:t>Ag</w:t>
      </w:r>
      <w:r w:rsidR="00C52EC1" w:rsidRPr="004916B4">
        <w:rPr>
          <w:rFonts w:ascii="Times New Roman" w:eastAsia="Times New Roman" w:hAnsi="Times New Roman" w:cs="Times New Roman"/>
          <w:sz w:val="28"/>
          <w:szCs w:val="28"/>
        </w:rPr>
        <w:t xml:space="preserve">, </w:t>
      </w:r>
      <w:r w:rsidR="00C52EC1" w:rsidRPr="004916B4">
        <w:rPr>
          <w:rFonts w:ascii="Times New Roman" w:eastAsia="Times New Roman" w:hAnsi="Times New Roman" w:cs="Times New Roman"/>
          <w:sz w:val="28"/>
          <w:szCs w:val="28"/>
          <w:lang w:val="en-US"/>
        </w:rPr>
        <w:t>Sb</w:t>
      </w:r>
      <w:r w:rsidR="00C52EC1" w:rsidRPr="004916B4">
        <w:rPr>
          <w:rFonts w:ascii="Times New Roman" w:eastAsia="Times New Roman" w:hAnsi="Times New Roman" w:cs="Times New Roman"/>
          <w:sz w:val="28"/>
          <w:szCs w:val="28"/>
        </w:rPr>
        <w:t xml:space="preserve">, </w:t>
      </w:r>
      <w:r w:rsidR="00C52EC1" w:rsidRPr="004916B4">
        <w:rPr>
          <w:rFonts w:ascii="Times New Roman" w:eastAsia="Times New Roman" w:hAnsi="Times New Roman" w:cs="Times New Roman"/>
          <w:sz w:val="28"/>
          <w:szCs w:val="28"/>
          <w:lang w:val="en-US"/>
        </w:rPr>
        <w:t>Ba</w:t>
      </w:r>
      <w:r w:rsidR="00C52EC1" w:rsidRPr="004916B4">
        <w:rPr>
          <w:rFonts w:ascii="Times New Roman" w:eastAsia="Times New Roman" w:hAnsi="Times New Roman" w:cs="Times New Roman"/>
          <w:sz w:val="28"/>
          <w:szCs w:val="28"/>
        </w:rPr>
        <w:t xml:space="preserve">, </w:t>
      </w:r>
      <w:r w:rsidR="00C52EC1" w:rsidRPr="004916B4">
        <w:rPr>
          <w:rFonts w:ascii="Times New Roman" w:eastAsia="Times New Roman" w:hAnsi="Times New Roman" w:cs="Times New Roman"/>
          <w:sz w:val="28"/>
          <w:szCs w:val="28"/>
          <w:lang w:val="en-US"/>
        </w:rPr>
        <w:t>Ta</w:t>
      </w:r>
      <w:r w:rsidR="00C52EC1" w:rsidRPr="004916B4">
        <w:rPr>
          <w:rFonts w:ascii="Times New Roman" w:eastAsia="Times New Roman" w:hAnsi="Times New Roman" w:cs="Times New Roman"/>
          <w:sz w:val="28"/>
          <w:szCs w:val="28"/>
        </w:rPr>
        <w:t xml:space="preserve">, </w:t>
      </w:r>
      <w:r w:rsidR="00C52EC1" w:rsidRPr="004916B4">
        <w:rPr>
          <w:rFonts w:ascii="Times New Roman" w:eastAsia="Times New Roman" w:hAnsi="Times New Roman" w:cs="Times New Roman"/>
          <w:sz w:val="28"/>
          <w:szCs w:val="28"/>
          <w:lang w:val="en-US"/>
        </w:rPr>
        <w:t>U</w:t>
      </w:r>
      <w:r w:rsidR="00C52EC1" w:rsidRPr="004916B4">
        <w:rPr>
          <w:rFonts w:ascii="Times New Roman" w:eastAsia="Times New Roman" w:hAnsi="Times New Roman" w:cs="Times New Roman"/>
          <w:sz w:val="28"/>
          <w:szCs w:val="28"/>
        </w:rPr>
        <w:t>.</w:t>
      </w:r>
      <w:r w:rsidR="00852D7C">
        <w:rPr>
          <w:rFonts w:ascii="Times New Roman" w:eastAsia="Times New Roman" w:hAnsi="Times New Roman" w:cs="Times New Roman"/>
          <w:sz w:val="28"/>
          <w:szCs w:val="28"/>
        </w:rPr>
        <w:t xml:space="preserve"> В</w:t>
      </w:r>
      <w:r w:rsidR="00852D7C" w:rsidRPr="004916B4">
        <w:rPr>
          <w:rFonts w:ascii="Times New Roman" w:eastAsia="Times New Roman" w:hAnsi="Times New Roman" w:cs="Times New Roman"/>
          <w:sz w:val="28"/>
          <w:szCs w:val="28"/>
        </w:rPr>
        <w:t xml:space="preserve">ыделены несколько групп ассоциаций, относящиеся к </w:t>
      </w:r>
      <w:proofErr w:type="spellStart"/>
      <w:r w:rsidR="00852D7C" w:rsidRPr="004916B4">
        <w:rPr>
          <w:rFonts w:ascii="Times New Roman" w:eastAsia="Times New Roman" w:hAnsi="Times New Roman" w:cs="Times New Roman"/>
          <w:sz w:val="28"/>
          <w:szCs w:val="28"/>
        </w:rPr>
        <w:t>пылеаэрозольным</w:t>
      </w:r>
      <w:proofErr w:type="spellEnd"/>
      <w:r w:rsidR="00852D7C" w:rsidRPr="004916B4">
        <w:rPr>
          <w:rFonts w:ascii="Times New Roman" w:eastAsia="Times New Roman" w:hAnsi="Times New Roman" w:cs="Times New Roman"/>
          <w:sz w:val="28"/>
          <w:szCs w:val="28"/>
        </w:rPr>
        <w:t xml:space="preserve"> промышленным выбросам, </w:t>
      </w:r>
      <w:r w:rsidR="00852D7C">
        <w:rPr>
          <w:rFonts w:ascii="Times New Roman" w:eastAsia="Times New Roman" w:hAnsi="Times New Roman" w:cs="Times New Roman"/>
          <w:sz w:val="28"/>
          <w:szCs w:val="28"/>
        </w:rPr>
        <w:t xml:space="preserve">группа - </w:t>
      </w:r>
      <w:r w:rsidR="00852D7C" w:rsidRPr="004916B4">
        <w:rPr>
          <w:rFonts w:ascii="Times New Roman" w:eastAsia="Times New Roman" w:hAnsi="Times New Roman" w:cs="Times New Roman"/>
          <w:sz w:val="28"/>
          <w:szCs w:val="28"/>
          <w:lang w:val="en-US"/>
        </w:rPr>
        <w:t>Lu</w:t>
      </w:r>
      <w:r w:rsidR="00852D7C" w:rsidRPr="004916B4">
        <w:rPr>
          <w:rFonts w:ascii="Times New Roman" w:eastAsia="Times New Roman" w:hAnsi="Times New Roman" w:cs="Times New Roman"/>
          <w:sz w:val="28"/>
          <w:szCs w:val="28"/>
        </w:rPr>
        <w:t xml:space="preserve">, </w:t>
      </w:r>
      <w:r w:rsidR="00852D7C" w:rsidRPr="004916B4">
        <w:rPr>
          <w:rFonts w:ascii="Times New Roman" w:eastAsia="Times New Roman" w:hAnsi="Times New Roman" w:cs="Times New Roman"/>
          <w:sz w:val="28"/>
          <w:szCs w:val="28"/>
          <w:lang w:val="en-US"/>
        </w:rPr>
        <w:t>Sm</w:t>
      </w:r>
      <w:r w:rsidR="00852D7C" w:rsidRPr="004916B4">
        <w:rPr>
          <w:rFonts w:ascii="Times New Roman" w:eastAsia="Times New Roman" w:hAnsi="Times New Roman" w:cs="Times New Roman"/>
          <w:sz w:val="28"/>
          <w:szCs w:val="28"/>
        </w:rPr>
        <w:t xml:space="preserve">, </w:t>
      </w:r>
      <w:r w:rsidR="00852D7C" w:rsidRPr="004916B4">
        <w:rPr>
          <w:rFonts w:ascii="Times New Roman" w:eastAsia="Times New Roman" w:hAnsi="Times New Roman" w:cs="Times New Roman"/>
          <w:sz w:val="28"/>
          <w:szCs w:val="28"/>
          <w:lang w:val="en-US"/>
        </w:rPr>
        <w:t>Hf</w:t>
      </w:r>
      <w:r w:rsidR="00852D7C" w:rsidRPr="004916B4">
        <w:rPr>
          <w:rFonts w:ascii="Times New Roman" w:eastAsia="Times New Roman" w:hAnsi="Times New Roman" w:cs="Times New Roman"/>
          <w:sz w:val="28"/>
          <w:szCs w:val="28"/>
        </w:rPr>
        <w:t xml:space="preserve">, </w:t>
      </w:r>
      <w:r w:rsidR="00852D7C" w:rsidRPr="004916B4">
        <w:rPr>
          <w:rFonts w:ascii="Times New Roman" w:eastAsia="Times New Roman" w:hAnsi="Times New Roman" w:cs="Times New Roman"/>
          <w:sz w:val="28"/>
          <w:szCs w:val="28"/>
          <w:lang w:val="en-US"/>
        </w:rPr>
        <w:t>Th</w:t>
      </w:r>
      <w:r w:rsidR="00852D7C" w:rsidRPr="004916B4">
        <w:rPr>
          <w:rFonts w:ascii="Times New Roman" w:eastAsia="Times New Roman" w:hAnsi="Times New Roman" w:cs="Times New Roman"/>
          <w:sz w:val="28"/>
          <w:szCs w:val="28"/>
        </w:rPr>
        <w:t xml:space="preserve">, </w:t>
      </w:r>
      <w:r w:rsidR="00852D7C" w:rsidRPr="004916B4">
        <w:rPr>
          <w:rFonts w:ascii="Times New Roman" w:eastAsia="Times New Roman" w:hAnsi="Times New Roman" w:cs="Times New Roman"/>
          <w:sz w:val="28"/>
          <w:szCs w:val="28"/>
          <w:lang w:val="en-US"/>
        </w:rPr>
        <w:t>Yb</w:t>
      </w:r>
      <w:r w:rsidR="00852D7C" w:rsidRPr="004916B4">
        <w:rPr>
          <w:rFonts w:ascii="Times New Roman" w:eastAsia="Times New Roman" w:hAnsi="Times New Roman" w:cs="Times New Roman"/>
          <w:sz w:val="28"/>
          <w:szCs w:val="28"/>
        </w:rPr>
        <w:t xml:space="preserve">, </w:t>
      </w:r>
      <w:r w:rsidR="00852D7C" w:rsidRPr="004916B4">
        <w:rPr>
          <w:rFonts w:ascii="Times New Roman" w:eastAsia="Times New Roman" w:hAnsi="Times New Roman" w:cs="Times New Roman"/>
          <w:sz w:val="28"/>
          <w:szCs w:val="28"/>
          <w:lang w:val="en-US"/>
        </w:rPr>
        <w:t>Fe</w:t>
      </w:r>
      <w:r w:rsidR="00852D7C" w:rsidRPr="004916B4">
        <w:rPr>
          <w:rFonts w:ascii="Times New Roman" w:eastAsia="Times New Roman" w:hAnsi="Times New Roman" w:cs="Times New Roman"/>
          <w:sz w:val="28"/>
          <w:szCs w:val="28"/>
        </w:rPr>
        <w:t xml:space="preserve">, </w:t>
      </w:r>
      <w:r w:rsidR="00852D7C" w:rsidRPr="004916B4">
        <w:rPr>
          <w:rFonts w:ascii="Times New Roman" w:eastAsia="Times New Roman" w:hAnsi="Times New Roman" w:cs="Times New Roman"/>
          <w:sz w:val="28"/>
          <w:szCs w:val="28"/>
          <w:lang w:val="en-US"/>
        </w:rPr>
        <w:t>La</w:t>
      </w:r>
      <w:r w:rsidR="00852D7C" w:rsidRPr="004916B4">
        <w:rPr>
          <w:rFonts w:ascii="Times New Roman" w:eastAsia="Times New Roman" w:hAnsi="Times New Roman" w:cs="Times New Roman"/>
          <w:sz w:val="28"/>
          <w:szCs w:val="28"/>
        </w:rPr>
        <w:t xml:space="preserve">, </w:t>
      </w:r>
      <w:r w:rsidR="00852D7C" w:rsidRPr="004916B4">
        <w:rPr>
          <w:rFonts w:ascii="Times New Roman" w:eastAsia="Times New Roman" w:hAnsi="Times New Roman" w:cs="Times New Roman"/>
          <w:sz w:val="28"/>
          <w:szCs w:val="28"/>
          <w:lang w:val="en-US"/>
        </w:rPr>
        <w:t>Sc</w:t>
      </w:r>
      <w:r w:rsidR="00852D7C">
        <w:rPr>
          <w:rFonts w:ascii="Times New Roman" w:eastAsia="Times New Roman" w:hAnsi="Times New Roman" w:cs="Times New Roman"/>
          <w:sz w:val="28"/>
          <w:szCs w:val="28"/>
        </w:rPr>
        <w:t xml:space="preserve"> и группа - </w:t>
      </w:r>
      <w:r w:rsidR="00852D7C" w:rsidRPr="004916B4">
        <w:rPr>
          <w:rFonts w:ascii="Times New Roman" w:eastAsia="Times New Roman" w:hAnsi="Times New Roman" w:cs="Times New Roman"/>
          <w:sz w:val="28"/>
          <w:szCs w:val="28"/>
          <w:lang w:val="en-US"/>
        </w:rPr>
        <w:t>Ag</w:t>
      </w:r>
      <w:r w:rsidR="00852D7C" w:rsidRPr="004916B4">
        <w:rPr>
          <w:rFonts w:ascii="Times New Roman" w:eastAsia="Times New Roman" w:hAnsi="Times New Roman" w:cs="Times New Roman"/>
          <w:sz w:val="28"/>
          <w:szCs w:val="28"/>
        </w:rPr>
        <w:t xml:space="preserve">, </w:t>
      </w:r>
      <w:r w:rsidR="00852D7C" w:rsidRPr="004916B4">
        <w:rPr>
          <w:rFonts w:ascii="Times New Roman" w:eastAsia="Times New Roman" w:hAnsi="Times New Roman" w:cs="Times New Roman"/>
          <w:sz w:val="28"/>
          <w:szCs w:val="28"/>
          <w:lang w:val="en-US"/>
        </w:rPr>
        <w:t>Rb</w:t>
      </w:r>
      <w:r w:rsidR="00852D7C" w:rsidRPr="004916B4">
        <w:rPr>
          <w:rFonts w:ascii="Times New Roman" w:eastAsia="Times New Roman" w:hAnsi="Times New Roman" w:cs="Times New Roman"/>
          <w:sz w:val="28"/>
          <w:szCs w:val="28"/>
        </w:rPr>
        <w:t xml:space="preserve">, </w:t>
      </w:r>
      <w:r w:rsidR="00852D7C" w:rsidRPr="004916B4">
        <w:rPr>
          <w:rFonts w:ascii="Times New Roman" w:eastAsia="Times New Roman" w:hAnsi="Times New Roman" w:cs="Times New Roman"/>
          <w:sz w:val="28"/>
          <w:szCs w:val="28"/>
          <w:lang w:val="en-US"/>
        </w:rPr>
        <w:t>Br</w:t>
      </w:r>
      <w:r w:rsidR="00852D7C" w:rsidRPr="004916B4">
        <w:rPr>
          <w:rFonts w:ascii="Times New Roman" w:eastAsia="Times New Roman" w:hAnsi="Times New Roman" w:cs="Times New Roman"/>
          <w:sz w:val="28"/>
          <w:szCs w:val="28"/>
        </w:rPr>
        <w:t>.</w:t>
      </w:r>
    </w:p>
    <w:p w14:paraId="376B9BAD" w14:textId="77777777" w:rsidR="000043EF" w:rsidRDefault="00852D7C" w:rsidP="000043EF">
      <w:pPr>
        <w:pStyle w:val="a3"/>
        <w:ind w:firstLine="567"/>
        <w:jc w:val="both"/>
        <w:rPr>
          <w:rFonts w:ascii="Times New Roman" w:hAnsi="Times New Roman" w:cs="Times New Roman"/>
          <w:bCs/>
          <w:color w:val="000000"/>
          <w:sz w:val="28"/>
          <w:szCs w:val="28"/>
        </w:rPr>
      </w:pPr>
      <w:r>
        <w:rPr>
          <w:rFonts w:ascii="Times New Roman" w:hAnsi="Times New Roman" w:cs="Times New Roman"/>
          <w:color w:val="000000"/>
          <w:sz w:val="28"/>
          <w:szCs w:val="28"/>
        </w:rPr>
        <w:t xml:space="preserve">4. Изучены средние содержания химических элементов в волосах населения Южного Казахстана. </w:t>
      </w:r>
      <w:r w:rsidR="003077AF">
        <w:rPr>
          <w:rFonts w:ascii="Times New Roman" w:hAnsi="Times New Roman" w:cs="Times New Roman"/>
          <w:color w:val="000000"/>
          <w:sz w:val="28"/>
          <w:szCs w:val="28"/>
        </w:rPr>
        <w:t>Установлено</w:t>
      </w:r>
      <w:r>
        <w:rPr>
          <w:rFonts w:ascii="Times New Roman" w:hAnsi="Times New Roman" w:cs="Times New Roman"/>
          <w:color w:val="000000"/>
          <w:sz w:val="28"/>
          <w:szCs w:val="28"/>
        </w:rPr>
        <w:t xml:space="preserve"> неоднородное распределение</w:t>
      </w:r>
      <w:r w:rsidR="003077AF" w:rsidRPr="003077AF">
        <w:rPr>
          <w:rFonts w:ascii="Times New Roman" w:hAnsi="Times New Roman" w:cs="Times New Roman"/>
          <w:color w:val="000000"/>
          <w:sz w:val="28"/>
          <w:szCs w:val="28"/>
        </w:rPr>
        <w:t xml:space="preserve"> </w:t>
      </w:r>
      <w:r w:rsidR="003077AF">
        <w:rPr>
          <w:rFonts w:ascii="Times New Roman" w:hAnsi="Times New Roman" w:cs="Times New Roman"/>
          <w:color w:val="000000"/>
          <w:sz w:val="28"/>
          <w:szCs w:val="28"/>
        </w:rPr>
        <w:t>для большего количества элементов. Выявлены ассоциативные связи между хромом и железом, а также между кальцием и церием которое находит</w:t>
      </w:r>
      <w:r w:rsidR="003077AF">
        <w:rPr>
          <w:rFonts w:ascii="Times New Roman" w:eastAsia="Times New Roman" w:hAnsi="Times New Roman" w:cs="Times New Roman"/>
          <w:sz w:val="28"/>
          <w:szCs w:val="28"/>
        </w:rPr>
        <w:t xml:space="preserve"> свое отражение и в солевых отложениях питьевых вод. Относительно </w:t>
      </w:r>
      <w:proofErr w:type="spellStart"/>
      <w:r w:rsidR="003077AF">
        <w:rPr>
          <w:rFonts w:ascii="Times New Roman" w:eastAsia="Times New Roman" w:hAnsi="Times New Roman" w:cs="Times New Roman"/>
          <w:sz w:val="28"/>
          <w:szCs w:val="28"/>
        </w:rPr>
        <w:t>кларка</w:t>
      </w:r>
      <w:proofErr w:type="spellEnd"/>
      <w:r w:rsidR="003077AF">
        <w:rPr>
          <w:rFonts w:ascii="Times New Roman" w:eastAsia="Times New Roman" w:hAnsi="Times New Roman" w:cs="Times New Roman"/>
          <w:sz w:val="28"/>
          <w:szCs w:val="28"/>
        </w:rPr>
        <w:t xml:space="preserve"> ноосферы в волосах накапливаются следующие элементы – </w:t>
      </w:r>
      <w:r w:rsidR="003077AF">
        <w:rPr>
          <w:rFonts w:ascii="Times New Roman" w:hAnsi="Times New Roman" w:cs="Times New Roman"/>
          <w:bCs/>
          <w:color w:val="000000"/>
          <w:sz w:val="28"/>
          <w:szCs w:val="28"/>
          <w:lang w:val="en-US"/>
        </w:rPr>
        <w:t>S</w:t>
      </w:r>
      <w:r w:rsidR="003077AF">
        <w:rPr>
          <w:rFonts w:ascii="Times New Roman" w:hAnsi="Times New Roman" w:cs="Times New Roman"/>
          <w:bCs/>
          <w:color w:val="000000"/>
          <w:sz w:val="28"/>
          <w:szCs w:val="28"/>
        </w:rPr>
        <w:t xml:space="preserve">, </w:t>
      </w:r>
      <w:r w:rsidR="003077AF">
        <w:rPr>
          <w:rFonts w:ascii="Times New Roman" w:eastAsia="Times New Roman" w:hAnsi="Times New Roman" w:cs="Times New Roman"/>
          <w:sz w:val="28"/>
          <w:szCs w:val="28"/>
          <w:lang w:val="en-US"/>
        </w:rPr>
        <w:t>Au</w:t>
      </w:r>
      <w:r w:rsidR="003077AF">
        <w:rPr>
          <w:rFonts w:ascii="Times New Roman" w:eastAsia="Times New Roman" w:hAnsi="Times New Roman" w:cs="Times New Roman"/>
          <w:sz w:val="28"/>
          <w:szCs w:val="28"/>
        </w:rPr>
        <w:t xml:space="preserve">, </w:t>
      </w:r>
      <w:r w:rsidR="003077AF">
        <w:rPr>
          <w:rFonts w:ascii="Times New Roman" w:eastAsia="Times New Roman" w:hAnsi="Times New Roman" w:cs="Times New Roman"/>
          <w:sz w:val="28"/>
          <w:szCs w:val="28"/>
          <w:lang w:val="en-US"/>
        </w:rPr>
        <w:t>Hg</w:t>
      </w:r>
      <w:r w:rsidR="003077AF">
        <w:rPr>
          <w:rFonts w:ascii="Times New Roman" w:eastAsia="Times New Roman" w:hAnsi="Times New Roman" w:cs="Times New Roman"/>
          <w:sz w:val="28"/>
          <w:szCs w:val="28"/>
        </w:rPr>
        <w:t xml:space="preserve">, </w:t>
      </w:r>
      <w:r w:rsidR="003077AF">
        <w:rPr>
          <w:rFonts w:ascii="Times New Roman" w:hAnsi="Times New Roman" w:cs="Times New Roman"/>
          <w:bCs/>
          <w:color w:val="000000"/>
          <w:sz w:val="28"/>
          <w:szCs w:val="28"/>
          <w:lang w:val="en-US"/>
        </w:rPr>
        <w:t>Zn</w:t>
      </w:r>
      <w:r w:rsidR="003077AF">
        <w:rPr>
          <w:rFonts w:ascii="Times New Roman" w:hAnsi="Times New Roman" w:cs="Times New Roman"/>
          <w:bCs/>
          <w:color w:val="000000"/>
          <w:sz w:val="28"/>
          <w:szCs w:val="28"/>
        </w:rPr>
        <w:t xml:space="preserve">, </w:t>
      </w:r>
      <w:r w:rsidR="003077AF">
        <w:rPr>
          <w:rFonts w:ascii="Times New Roman" w:hAnsi="Times New Roman" w:cs="Times New Roman"/>
          <w:bCs/>
          <w:color w:val="000000"/>
          <w:sz w:val="28"/>
          <w:szCs w:val="28"/>
          <w:lang w:val="en-US"/>
        </w:rPr>
        <w:t>Ag</w:t>
      </w:r>
      <w:r w:rsidR="003077AF">
        <w:rPr>
          <w:rFonts w:ascii="Times New Roman" w:hAnsi="Times New Roman" w:cs="Times New Roman"/>
          <w:bCs/>
          <w:color w:val="000000"/>
          <w:sz w:val="28"/>
          <w:szCs w:val="28"/>
        </w:rPr>
        <w:t xml:space="preserve">, </w:t>
      </w:r>
      <w:proofErr w:type="spellStart"/>
      <w:r w:rsidR="003077AF">
        <w:rPr>
          <w:rFonts w:ascii="Times New Roman" w:eastAsia="Times New Roman" w:hAnsi="Times New Roman" w:cs="Times New Roman"/>
          <w:sz w:val="28"/>
          <w:szCs w:val="28"/>
          <w:lang w:val="en-US"/>
        </w:rPr>
        <w:t>Ir</w:t>
      </w:r>
      <w:proofErr w:type="spellEnd"/>
      <w:r w:rsidR="003077AF">
        <w:rPr>
          <w:rFonts w:ascii="Times New Roman" w:eastAsia="Times New Roman" w:hAnsi="Times New Roman" w:cs="Times New Roman"/>
          <w:sz w:val="28"/>
          <w:szCs w:val="28"/>
        </w:rPr>
        <w:t xml:space="preserve">, </w:t>
      </w:r>
      <w:r w:rsidR="003077AF">
        <w:rPr>
          <w:rFonts w:ascii="Times New Roman" w:hAnsi="Times New Roman" w:cs="Times New Roman"/>
          <w:bCs/>
          <w:color w:val="000000"/>
          <w:sz w:val="28"/>
          <w:szCs w:val="28"/>
          <w:lang w:val="en-US"/>
        </w:rPr>
        <w:t>I</w:t>
      </w:r>
      <w:r w:rsidR="003077AF">
        <w:rPr>
          <w:rFonts w:ascii="Times New Roman" w:hAnsi="Times New Roman" w:cs="Times New Roman"/>
          <w:bCs/>
          <w:color w:val="000000"/>
          <w:sz w:val="28"/>
          <w:szCs w:val="28"/>
        </w:rPr>
        <w:t xml:space="preserve">, </w:t>
      </w:r>
      <w:r w:rsidR="003077AF">
        <w:rPr>
          <w:rFonts w:ascii="Times New Roman" w:hAnsi="Times New Roman" w:cs="Times New Roman"/>
          <w:bCs/>
          <w:color w:val="000000"/>
          <w:sz w:val="28"/>
          <w:szCs w:val="28"/>
          <w:lang w:val="en-US"/>
        </w:rPr>
        <w:t>Cl</w:t>
      </w:r>
      <w:r w:rsidR="003077AF">
        <w:rPr>
          <w:rFonts w:ascii="Times New Roman" w:hAnsi="Times New Roman" w:cs="Times New Roman"/>
          <w:bCs/>
          <w:color w:val="000000"/>
          <w:sz w:val="28"/>
          <w:szCs w:val="28"/>
        </w:rPr>
        <w:t xml:space="preserve">, </w:t>
      </w:r>
      <w:r w:rsidR="003077AF">
        <w:rPr>
          <w:rFonts w:ascii="Times New Roman" w:eastAsia="Times New Roman" w:hAnsi="Times New Roman" w:cs="Times New Roman"/>
          <w:sz w:val="28"/>
          <w:szCs w:val="28"/>
          <w:lang w:val="en-US"/>
        </w:rPr>
        <w:t>Ba</w:t>
      </w:r>
      <w:r w:rsidR="003077AF">
        <w:rPr>
          <w:rFonts w:ascii="Times New Roman" w:eastAsia="Times New Roman" w:hAnsi="Times New Roman" w:cs="Times New Roman"/>
          <w:sz w:val="28"/>
          <w:szCs w:val="28"/>
        </w:rPr>
        <w:t xml:space="preserve">, </w:t>
      </w:r>
      <w:r w:rsidR="003077AF">
        <w:rPr>
          <w:rFonts w:ascii="Times New Roman" w:hAnsi="Times New Roman" w:cs="Times New Roman"/>
          <w:bCs/>
          <w:color w:val="000000"/>
          <w:sz w:val="28"/>
          <w:szCs w:val="28"/>
          <w:lang w:val="en-US"/>
        </w:rPr>
        <w:t>Rh</w:t>
      </w:r>
      <w:r w:rsidR="003077AF">
        <w:rPr>
          <w:rFonts w:ascii="Times New Roman" w:hAnsi="Times New Roman" w:cs="Times New Roman"/>
          <w:bCs/>
          <w:color w:val="000000"/>
          <w:sz w:val="28"/>
          <w:szCs w:val="28"/>
        </w:rPr>
        <w:t xml:space="preserve">, </w:t>
      </w:r>
      <w:r w:rsidR="003077AF">
        <w:rPr>
          <w:rFonts w:ascii="Times New Roman" w:hAnsi="Times New Roman" w:cs="Times New Roman"/>
          <w:bCs/>
          <w:color w:val="000000"/>
          <w:sz w:val="28"/>
          <w:szCs w:val="28"/>
          <w:lang w:val="en-US"/>
        </w:rPr>
        <w:t>P</w:t>
      </w:r>
      <w:r w:rsidR="003077AF">
        <w:rPr>
          <w:rFonts w:ascii="Times New Roman" w:hAnsi="Times New Roman" w:cs="Times New Roman"/>
          <w:bCs/>
          <w:color w:val="000000"/>
          <w:sz w:val="28"/>
          <w:szCs w:val="28"/>
        </w:rPr>
        <w:t xml:space="preserve">, </w:t>
      </w:r>
      <w:r w:rsidR="003077AF">
        <w:rPr>
          <w:rFonts w:ascii="Times New Roman" w:hAnsi="Times New Roman" w:cs="Times New Roman"/>
          <w:bCs/>
          <w:color w:val="000000"/>
          <w:sz w:val="28"/>
          <w:szCs w:val="28"/>
          <w:lang w:val="en-US"/>
        </w:rPr>
        <w:t>Se</w:t>
      </w:r>
      <w:r w:rsidR="003077AF">
        <w:rPr>
          <w:rFonts w:ascii="Times New Roman" w:hAnsi="Times New Roman" w:cs="Times New Roman"/>
          <w:bCs/>
          <w:color w:val="000000"/>
          <w:sz w:val="28"/>
          <w:szCs w:val="28"/>
        </w:rPr>
        <w:t>. Выявлены высокие концентрации бария (в 14 раз) и стронция (в 300 раз) относительно справочных данных по условному человеку.</w:t>
      </w:r>
      <w:r w:rsidR="00064D07">
        <w:rPr>
          <w:rFonts w:ascii="Times New Roman" w:hAnsi="Times New Roman" w:cs="Times New Roman"/>
          <w:bCs/>
          <w:color w:val="000000"/>
          <w:sz w:val="28"/>
          <w:szCs w:val="28"/>
        </w:rPr>
        <w:t xml:space="preserve"> Коэффициент обогащения волос показал концентрирование бария </w:t>
      </w:r>
      <w:r w:rsidR="00064D07" w:rsidRPr="00EB2A8F">
        <w:rPr>
          <w:rFonts w:ascii="Times New Roman" w:hAnsi="Times New Roman" w:cs="Times New Roman"/>
          <w:bCs/>
          <w:color w:val="000000"/>
          <w:sz w:val="28"/>
          <w:szCs w:val="28"/>
        </w:rPr>
        <w:t>(</w:t>
      </w:r>
      <w:r w:rsidR="00064D07" w:rsidRPr="00EB2A8F">
        <w:rPr>
          <w:rFonts w:ascii="Times New Roman" w:hAnsi="Times New Roman" w:cs="Times New Roman"/>
          <w:bCs/>
          <w:sz w:val="28"/>
          <w:szCs w:val="28"/>
        </w:rPr>
        <w:t>К</w:t>
      </w:r>
      <w:r w:rsidR="00064D07" w:rsidRPr="002E6CCF">
        <w:rPr>
          <w:rFonts w:ascii="Times New Roman" w:hAnsi="Times New Roman" w:cs="Times New Roman"/>
          <w:bCs/>
          <w:sz w:val="28"/>
          <w:szCs w:val="28"/>
          <w:vertAlign w:val="subscript"/>
        </w:rPr>
        <w:t>о</w:t>
      </w:r>
      <w:r w:rsidR="00064D07" w:rsidRPr="00EB2A8F">
        <w:rPr>
          <w:rFonts w:ascii="Times New Roman" w:hAnsi="Times New Roman" w:cs="Times New Roman"/>
          <w:bCs/>
          <w:sz w:val="28"/>
          <w:szCs w:val="28"/>
        </w:rPr>
        <w:t>=3,55</w:t>
      </w:r>
      <w:r w:rsidR="00064D07" w:rsidRPr="00EB2A8F">
        <w:rPr>
          <w:rFonts w:ascii="Times New Roman" w:hAnsi="Times New Roman" w:cs="Times New Roman"/>
          <w:bCs/>
          <w:color w:val="000000"/>
          <w:sz w:val="28"/>
          <w:szCs w:val="28"/>
        </w:rPr>
        <w:t>) и уран</w:t>
      </w:r>
      <w:r w:rsidR="00064D07">
        <w:rPr>
          <w:rFonts w:ascii="Times New Roman" w:hAnsi="Times New Roman" w:cs="Times New Roman"/>
          <w:bCs/>
          <w:color w:val="000000"/>
          <w:sz w:val="28"/>
          <w:szCs w:val="28"/>
        </w:rPr>
        <w:t>а</w:t>
      </w:r>
      <w:r w:rsidR="00064D07" w:rsidRPr="00EB2A8F">
        <w:rPr>
          <w:rFonts w:ascii="Times New Roman" w:hAnsi="Times New Roman" w:cs="Times New Roman"/>
          <w:bCs/>
          <w:color w:val="000000"/>
          <w:sz w:val="28"/>
          <w:szCs w:val="28"/>
        </w:rPr>
        <w:t xml:space="preserve"> (</w:t>
      </w:r>
      <w:r w:rsidR="00064D07" w:rsidRPr="00EB2A8F">
        <w:rPr>
          <w:rFonts w:ascii="Times New Roman" w:hAnsi="Times New Roman" w:cs="Times New Roman"/>
          <w:bCs/>
          <w:sz w:val="28"/>
          <w:szCs w:val="28"/>
        </w:rPr>
        <w:t>К</w:t>
      </w:r>
      <w:r w:rsidR="00064D07" w:rsidRPr="002E6CCF">
        <w:rPr>
          <w:rFonts w:ascii="Times New Roman" w:hAnsi="Times New Roman" w:cs="Times New Roman"/>
          <w:bCs/>
          <w:sz w:val="28"/>
          <w:szCs w:val="28"/>
          <w:vertAlign w:val="subscript"/>
        </w:rPr>
        <w:t>о</w:t>
      </w:r>
      <w:r w:rsidR="00064D07" w:rsidRPr="00EB2A8F">
        <w:rPr>
          <w:rFonts w:ascii="Times New Roman" w:hAnsi="Times New Roman" w:cs="Times New Roman"/>
          <w:bCs/>
          <w:sz w:val="28"/>
          <w:szCs w:val="28"/>
        </w:rPr>
        <w:t>=2,44</w:t>
      </w:r>
      <w:r w:rsidR="00064D07" w:rsidRPr="00EB2A8F">
        <w:rPr>
          <w:rFonts w:ascii="Times New Roman" w:hAnsi="Times New Roman" w:cs="Times New Roman"/>
          <w:bCs/>
          <w:color w:val="000000"/>
          <w:sz w:val="28"/>
          <w:szCs w:val="28"/>
        </w:rPr>
        <w:t>)</w:t>
      </w:r>
      <w:r w:rsidR="00064D07">
        <w:rPr>
          <w:rFonts w:ascii="Times New Roman" w:hAnsi="Times New Roman" w:cs="Times New Roman"/>
          <w:bCs/>
          <w:color w:val="000000"/>
          <w:sz w:val="28"/>
          <w:szCs w:val="28"/>
        </w:rPr>
        <w:t>, в волосах населения Южного Казахстана.</w:t>
      </w:r>
    </w:p>
    <w:p w14:paraId="6A4534EF" w14:textId="77777777" w:rsidR="000043EF" w:rsidRDefault="00064D07" w:rsidP="000043EF">
      <w:pPr>
        <w:pStyle w:val="a3"/>
        <w:ind w:firstLine="567"/>
        <w:jc w:val="both"/>
        <w:rPr>
          <w:rFonts w:ascii="Times New Roman" w:hAnsi="Times New Roman" w:cs="Times New Roman"/>
          <w:color w:val="000000"/>
          <w:sz w:val="28"/>
          <w:szCs w:val="28"/>
        </w:rPr>
      </w:pPr>
      <w:r>
        <w:rPr>
          <w:rFonts w:ascii="Times New Roman" w:eastAsia="Calibri" w:hAnsi="Times New Roman" w:cs="Times New Roman"/>
          <w:sz w:val="28"/>
          <w:szCs w:val="28"/>
        </w:rPr>
        <w:t xml:space="preserve">5. </w:t>
      </w:r>
      <w:r w:rsidR="00D925E3">
        <w:rPr>
          <w:rFonts w:ascii="Times New Roman" w:eastAsia="Calibri" w:hAnsi="Times New Roman" w:cs="Times New Roman"/>
          <w:sz w:val="28"/>
          <w:szCs w:val="28"/>
        </w:rPr>
        <w:t xml:space="preserve">Региональная специфика элементного состава компонентов экосистем на территории Туркестанской области представлена 10 элементами: </w:t>
      </w:r>
      <w:r w:rsidR="00D925E3">
        <w:rPr>
          <w:rFonts w:ascii="Times New Roman" w:eastAsia="Calibri" w:hAnsi="Times New Roman" w:cs="Times New Roman"/>
          <w:sz w:val="28"/>
          <w:szCs w:val="28"/>
          <w:lang w:val="en-US"/>
        </w:rPr>
        <w:t>Au</w:t>
      </w:r>
      <w:r w:rsidR="00D925E3">
        <w:rPr>
          <w:rFonts w:ascii="Times New Roman" w:eastAsia="Calibri" w:hAnsi="Times New Roman" w:cs="Times New Roman"/>
          <w:sz w:val="28"/>
          <w:szCs w:val="28"/>
        </w:rPr>
        <w:t xml:space="preserve">, </w:t>
      </w:r>
      <w:r w:rsidR="00D925E3">
        <w:rPr>
          <w:rFonts w:ascii="Times New Roman" w:eastAsia="Calibri" w:hAnsi="Times New Roman" w:cs="Times New Roman"/>
          <w:sz w:val="28"/>
          <w:szCs w:val="28"/>
          <w:lang w:val="en-US"/>
        </w:rPr>
        <w:t>Hf</w:t>
      </w:r>
      <w:r w:rsidR="00D925E3">
        <w:rPr>
          <w:rFonts w:ascii="Times New Roman" w:eastAsia="Calibri" w:hAnsi="Times New Roman" w:cs="Times New Roman"/>
          <w:sz w:val="28"/>
          <w:szCs w:val="28"/>
        </w:rPr>
        <w:t xml:space="preserve">, </w:t>
      </w:r>
      <w:r w:rsidR="00D925E3">
        <w:rPr>
          <w:rFonts w:ascii="Times New Roman" w:eastAsia="Calibri" w:hAnsi="Times New Roman" w:cs="Times New Roman"/>
          <w:sz w:val="28"/>
          <w:szCs w:val="28"/>
          <w:lang w:val="en-US"/>
        </w:rPr>
        <w:t>Sc</w:t>
      </w:r>
      <w:r w:rsidR="00D925E3">
        <w:rPr>
          <w:rFonts w:ascii="Times New Roman" w:eastAsia="Calibri" w:hAnsi="Times New Roman" w:cs="Times New Roman"/>
          <w:sz w:val="28"/>
          <w:szCs w:val="28"/>
        </w:rPr>
        <w:t xml:space="preserve">, </w:t>
      </w:r>
      <w:r w:rsidR="00D925E3">
        <w:rPr>
          <w:rFonts w:ascii="Times New Roman" w:eastAsia="Calibri" w:hAnsi="Times New Roman" w:cs="Times New Roman"/>
          <w:sz w:val="28"/>
          <w:szCs w:val="28"/>
          <w:lang w:val="en-US"/>
        </w:rPr>
        <w:t>Co</w:t>
      </w:r>
      <w:r w:rsidR="00D925E3">
        <w:rPr>
          <w:rFonts w:ascii="Times New Roman" w:eastAsia="Calibri" w:hAnsi="Times New Roman" w:cs="Times New Roman"/>
          <w:sz w:val="28"/>
          <w:szCs w:val="28"/>
        </w:rPr>
        <w:t xml:space="preserve">, </w:t>
      </w:r>
      <w:r w:rsidR="00D925E3">
        <w:rPr>
          <w:rFonts w:ascii="Times New Roman" w:eastAsia="Calibri" w:hAnsi="Times New Roman" w:cs="Times New Roman"/>
          <w:sz w:val="28"/>
          <w:szCs w:val="28"/>
          <w:lang w:val="en-US"/>
        </w:rPr>
        <w:t>Sb</w:t>
      </w:r>
      <w:r w:rsidR="00D925E3">
        <w:rPr>
          <w:rFonts w:ascii="Times New Roman" w:eastAsia="Calibri" w:hAnsi="Times New Roman" w:cs="Times New Roman"/>
          <w:sz w:val="28"/>
          <w:szCs w:val="28"/>
        </w:rPr>
        <w:t xml:space="preserve">, </w:t>
      </w:r>
      <w:r w:rsidR="00D925E3">
        <w:rPr>
          <w:rFonts w:ascii="Times New Roman" w:eastAsia="Calibri" w:hAnsi="Times New Roman" w:cs="Times New Roman"/>
          <w:sz w:val="28"/>
          <w:szCs w:val="28"/>
          <w:lang w:val="en-US"/>
        </w:rPr>
        <w:t>Cs</w:t>
      </w:r>
      <w:r w:rsidR="00D925E3">
        <w:rPr>
          <w:rFonts w:ascii="Times New Roman" w:eastAsia="Calibri" w:hAnsi="Times New Roman" w:cs="Times New Roman"/>
          <w:sz w:val="28"/>
          <w:szCs w:val="28"/>
        </w:rPr>
        <w:t>,</w:t>
      </w:r>
      <w:r w:rsidR="00D925E3" w:rsidRPr="00CF0340">
        <w:rPr>
          <w:rFonts w:ascii="Times New Roman" w:eastAsia="Calibri" w:hAnsi="Times New Roman" w:cs="Times New Roman"/>
          <w:sz w:val="28"/>
          <w:szCs w:val="28"/>
        </w:rPr>
        <w:t xml:space="preserve"> </w:t>
      </w:r>
      <w:r w:rsidR="00D925E3">
        <w:rPr>
          <w:rFonts w:ascii="Times New Roman" w:eastAsia="Calibri" w:hAnsi="Times New Roman" w:cs="Times New Roman"/>
          <w:sz w:val="28"/>
          <w:szCs w:val="28"/>
          <w:lang w:val="en-US"/>
        </w:rPr>
        <w:t>La</w:t>
      </w:r>
      <w:r w:rsidR="00D925E3" w:rsidRPr="00CF0340">
        <w:rPr>
          <w:rFonts w:ascii="Times New Roman" w:eastAsia="Calibri" w:hAnsi="Times New Roman" w:cs="Times New Roman"/>
          <w:sz w:val="28"/>
          <w:szCs w:val="28"/>
        </w:rPr>
        <w:t xml:space="preserve">, </w:t>
      </w:r>
      <w:r w:rsidR="00D925E3">
        <w:rPr>
          <w:rFonts w:ascii="Times New Roman" w:eastAsia="Calibri" w:hAnsi="Times New Roman" w:cs="Times New Roman"/>
          <w:sz w:val="28"/>
          <w:szCs w:val="28"/>
          <w:lang w:val="en-US"/>
        </w:rPr>
        <w:t>Eu</w:t>
      </w:r>
      <w:r w:rsidR="00D925E3" w:rsidRPr="00CF0340">
        <w:rPr>
          <w:rFonts w:ascii="Times New Roman" w:eastAsia="Calibri" w:hAnsi="Times New Roman" w:cs="Times New Roman"/>
          <w:sz w:val="28"/>
          <w:szCs w:val="28"/>
        </w:rPr>
        <w:t xml:space="preserve">, </w:t>
      </w:r>
      <w:r w:rsidR="00D925E3">
        <w:rPr>
          <w:rFonts w:ascii="Times New Roman" w:eastAsia="Calibri" w:hAnsi="Times New Roman" w:cs="Times New Roman"/>
          <w:sz w:val="28"/>
          <w:szCs w:val="28"/>
          <w:lang w:val="en-US"/>
        </w:rPr>
        <w:t>Tb</w:t>
      </w:r>
      <w:r w:rsidR="00D925E3" w:rsidRPr="00CF0340">
        <w:rPr>
          <w:rFonts w:ascii="Times New Roman" w:eastAsia="Calibri" w:hAnsi="Times New Roman" w:cs="Times New Roman"/>
          <w:sz w:val="28"/>
          <w:szCs w:val="28"/>
        </w:rPr>
        <w:t xml:space="preserve">, </w:t>
      </w:r>
      <w:r w:rsidR="00D925E3">
        <w:rPr>
          <w:rFonts w:ascii="Times New Roman" w:eastAsia="Calibri" w:hAnsi="Times New Roman" w:cs="Times New Roman"/>
          <w:sz w:val="28"/>
          <w:szCs w:val="28"/>
          <w:lang w:val="en-US"/>
        </w:rPr>
        <w:t>Ta</w:t>
      </w:r>
      <w:r w:rsidR="00D925E3">
        <w:rPr>
          <w:rFonts w:ascii="Times New Roman" w:eastAsia="Calibri" w:hAnsi="Times New Roman" w:cs="Times New Roman"/>
          <w:sz w:val="28"/>
          <w:szCs w:val="28"/>
        </w:rPr>
        <w:t xml:space="preserve">. Региональная специфика Кызылординской области представлена 4 химическими элементами - </w:t>
      </w:r>
      <w:r w:rsidR="00D925E3">
        <w:rPr>
          <w:rFonts w:ascii="Times New Roman" w:eastAsia="Calibri" w:hAnsi="Times New Roman" w:cs="Times New Roman"/>
          <w:sz w:val="28"/>
          <w:szCs w:val="28"/>
          <w:lang w:val="en-US"/>
        </w:rPr>
        <w:t>Br</w:t>
      </w:r>
      <w:r w:rsidR="00D925E3" w:rsidRPr="00CF0340">
        <w:rPr>
          <w:rFonts w:ascii="Times New Roman" w:eastAsia="Calibri" w:hAnsi="Times New Roman" w:cs="Times New Roman"/>
          <w:sz w:val="28"/>
          <w:szCs w:val="28"/>
        </w:rPr>
        <w:t xml:space="preserve">, </w:t>
      </w:r>
      <w:r w:rsidR="00D925E3">
        <w:rPr>
          <w:rFonts w:ascii="Times New Roman" w:eastAsia="Calibri" w:hAnsi="Times New Roman" w:cs="Times New Roman"/>
          <w:sz w:val="28"/>
          <w:szCs w:val="28"/>
          <w:lang w:val="en-US"/>
        </w:rPr>
        <w:t>Au</w:t>
      </w:r>
      <w:r w:rsidR="00D925E3" w:rsidRPr="00CF0340">
        <w:rPr>
          <w:rFonts w:ascii="Times New Roman" w:eastAsia="Calibri" w:hAnsi="Times New Roman" w:cs="Times New Roman"/>
          <w:sz w:val="28"/>
          <w:szCs w:val="28"/>
        </w:rPr>
        <w:t xml:space="preserve">, </w:t>
      </w:r>
      <w:r w:rsidR="00D925E3">
        <w:rPr>
          <w:rFonts w:ascii="Times New Roman" w:eastAsia="Calibri" w:hAnsi="Times New Roman" w:cs="Times New Roman"/>
          <w:sz w:val="28"/>
          <w:szCs w:val="28"/>
          <w:lang w:val="en-US"/>
        </w:rPr>
        <w:t>Na</w:t>
      </w:r>
      <w:r w:rsidR="00D925E3" w:rsidRPr="00CF0340">
        <w:rPr>
          <w:rFonts w:ascii="Times New Roman" w:eastAsia="Calibri" w:hAnsi="Times New Roman" w:cs="Times New Roman"/>
          <w:sz w:val="28"/>
          <w:szCs w:val="28"/>
        </w:rPr>
        <w:t xml:space="preserve">, </w:t>
      </w:r>
      <w:r w:rsidR="00D925E3">
        <w:rPr>
          <w:rFonts w:ascii="Times New Roman" w:eastAsia="Calibri" w:hAnsi="Times New Roman" w:cs="Times New Roman"/>
          <w:sz w:val="28"/>
          <w:szCs w:val="28"/>
          <w:lang w:val="en-US"/>
        </w:rPr>
        <w:t>Ca</w:t>
      </w:r>
      <w:r w:rsidR="00D925E3">
        <w:rPr>
          <w:rFonts w:ascii="Times New Roman" w:eastAsia="Calibri" w:hAnsi="Times New Roman" w:cs="Times New Roman"/>
          <w:sz w:val="28"/>
          <w:szCs w:val="28"/>
        </w:rPr>
        <w:t xml:space="preserve">. </w:t>
      </w:r>
      <w:r w:rsidR="00D925E3">
        <w:rPr>
          <w:rFonts w:ascii="Times New Roman" w:hAnsi="Times New Roman" w:cs="Times New Roman"/>
          <w:color w:val="000000"/>
          <w:sz w:val="28"/>
          <w:szCs w:val="28"/>
        </w:rPr>
        <w:t>По величине суммарного индекса загрязнения химическими элементами почвы и солевы</w:t>
      </w:r>
      <w:r w:rsidR="0010643C">
        <w:rPr>
          <w:rFonts w:ascii="Times New Roman" w:hAnsi="Times New Roman" w:cs="Times New Roman"/>
          <w:color w:val="000000"/>
          <w:sz w:val="28"/>
          <w:szCs w:val="28"/>
        </w:rPr>
        <w:t>х</w:t>
      </w:r>
      <w:r w:rsidR="00D925E3">
        <w:rPr>
          <w:rFonts w:ascii="Times New Roman" w:hAnsi="Times New Roman" w:cs="Times New Roman"/>
          <w:color w:val="000000"/>
          <w:sz w:val="28"/>
          <w:szCs w:val="28"/>
        </w:rPr>
        <w:t xml:space="preserve"> отложений питьевых вод Кызылординская область имеет более высокий уровень 62 у.е. и 75 </w:t>
      </w:r>
      <w:proofErr w:type="spellStart"/>
      <w:r w:rsidR="00D925E3">
        <w:rPr>
          <w:rFonts w:ascii="Times New Roman" w:hAnsi="Times New Roman" w:cs="Times New Roman"/>
          <w:color w:val="000000"/>
          <w:sz w:val="28"/>
          <w:szCs w:val="28"/>
        </w:rPr>
        <w:t>у.е</w:t>
      </w:r>
      <w:proofErr w:type="spellEnd"/>
      <w:r w:rsidR="00D925E3">
        <w:rPr>
          <w:rFonts w:ascii="Times New Roman" w:hAnsi="Times New Roman" w:cs="Times New Roman"/>
          <w:color w:val="000000"/>
          <w:sz w:val="28"/>
          <w:szCs w:val="28"/>
        </w:rPr>
        <w:t xml:space="preserve"> соответственно</w:t>
      </w:r>
      <w:r w:rsidR="0010643C">
        <w:rPr>
          <w:rFonts w:ascii="Times New Roman" w:hAnsi="Times New Roman" w:cs="Times New Roman"/>
          <w:color w:val="000000"/>
          <w:sz w:val="28"/>
          <w:szCs w:val="28"/>
        </w:rPr>
        <w:t>.</w:t>
      </w:r>
    </w:p>
    <w:p w14:paraId="510B31C4" w14:textId="77777777" w:rsidR="000043EF" w:rsidRDefault="00D925E3" w:rsidP="000043EF">
      <w:pPr>
        <w:pStyle w:val="a3"/>
        <w:ind w:firstLine="567"/>
        <w:jc w:val="both"/>
        <w:rPr>
          <w:rFonts w:ascii="Times New Roman" w:hAnsi="Times New Roman" w:cs="Times New Roman"/>
          <w:color w:val="000000"/>
          <w:sz w:val="28"/>
          <w:szCs w:val="28"/>
        </w:rPr>
      </w:pPr>
      <w:r>
        <w:rPr>
          <w:rFonts w:ascii="Times New Roman" w:eastAsia="Times New Roman" w:hAnsi="Times New Roman" w:cs="Times New Roman"/>
          <w:sz w:val="28"/>
          <w:szCs w:val="28"/>
        </w:rPr>
        <w:lastRenderedPageBreak/>
        <w:t>6</w:t>
      </w:r>
      <w:r w:rsidR="00C52EC1" w:rsidRPr="00E155B9">
        <w:rPr>
          <w:rFonts w:ascii="Times New Roman" w:eastAsia="Times New Roman" w:hAnsi="Times New Roman" w:cs="Times New Roman"/>
          <w:sz w:val="28"/>
          <w:szCs w:val="28"/>
        </w:rPr>
        <w:t xml:space="preserve">. </w:t>
      </w:r>
      <w:r w:rsidR="00552DD7">
        <w:rPr>
          <w:rFonts w:ascii="Times New Roman" w:eastAsia="Times New Roman" w:hAnsi="Times New Roman" w:cs="Times New Roman"/>
          <w:sz w:val="28"/>
          <w:szCs w:val="28"/>
        </w:rPr>
        <w:t>Установлены особенности элементного состава волос на террит</w:t>
      </w:r>
      <w:r w:rsidR="007B6F49">
        <w:rPr>
          <w:rFonts w:ascii="Times New Roman" w:eastAsia="Times New Roman" w:hAnsi="Times New Roman" w:cs="Times New Roman"/>
          <w:sz w:val="28"/>
          <w:szCs w:val="28"/>
        </w:rPr>
        <w:t>о</w:t>
      </w:r>
      <w:r w:rsidR="00552DD7">
        <w:rPr>
          <w:rFonts w:ascii="Times New Roman" w:eastAsia="Times New Roman" w:hAnsi="Times New Roman" w:cs="Times New Roman"/>
          <w:sz w:val="28"/>
          <w:szCs w:val="28"/>
        </w:rPr>
        <w:t>риях с различной природно-антропогенной</w:t>
      </w:r>
      <w:r w:rsidR="00D701E4">
        <w:rPr>
          <w:rFonts w:ascii="Times New Roman" w:eastAsia="Times New Roman" w:hAnsi="Times New Roman" w:cs="Times New Roman"/>
          <w:sz w:val="28"/>
          <w:szCs w:val="28"/>
        </w:rPr>
        <w:t xml:space="preserve"> </w:t>
      </w:r>
      <w:r w:rsidR="00552DD7">
        <w:rPr>
          <w:rFonts w:ascii="Times New Roman" w:eastAsia="Times New Roman" w:hAnsi="Times New Roman" w:cs="Times New Roman"/>
          <w:sz w:val="28"/>
          <w:szCs w:val="28"/>
        </w:rPr>
        <w:t>нагрузкой. Так на территориях с развитой промышленностью индикаторными элементами являются</w:t>
      </w:r>
      <w:r w:rsidR="00595EAA">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Li</w:t>
      </w:r>
      <w:r w:rsidR="00595EAA" w:rsidRPr="001C5F45">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Al</w:t>
      </w:r>
      <w:r w:rsidR="00595EAA" w:rsidRPr="001C5F45">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Ca</w:t>
      </w:r>
      <w:r w:rsidR="00595EAA" w:rsidRPr="001C5F45">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Sc</w:t>
      </w:r>
      <w:r w:rsidR="00595EAA" w:rsidRPr="001C5F45">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V</w:t>
      </w:r>
      <w:r w:rsidR="00595EAA" w:rsidRPr="001C5F45">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Ni</w:t>
      </w:r>
      <w:r w:rsidR="00595EAA" w:rsidRPr="001C5F45">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Cu</w:t>
      </w:r>
      <w:r w:rsidR="00595EAA" w:rsidRPr="001C5F45">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Se</w:t>
      </w:r>
      <w:r w:rsidR="00595EAA" w:rsidRPr="001C5F45">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Br</w:t>
      </w:r>
      <w:r w:rsidR="00595EAA">
        <w:rPr>
          <w:rFonts w:ascii="Times New Roman" w:hAnsi="Times New Roman" w:cs="Times New Roman"/>
          <w:color w:val="000000"/>
          <w:sz w:val="28"/>
          <w:szCs w:val="28"/>
        </w:rPr>
        <w:t>.</w:t>
      </w:r>
      <w:r w:rsidR="00552DD7">
        <w:rPr>
          <w:rFonts w:ascii="Times New Roman" w:hAnsi="Times New Roman" w:cs="Times New Roman"/>
          <w:color w:val="000000"/>
          <w:sz w:val="28"/>
          <w:szCs w:val="28"/>
        </w:rPr>
        <w:t xml:space="preserve"> На территориях с развитым урановым производством специфичными химическими элементами являютс</w:t>
      </w:r>
      <w:r w:rsidR="007B6F49">
        <w:rPr>
          <w:rFonts w:ascii="Times New Roman" w:hAnsi="Times New Roman" w:cs="Times New Roman"/>
          <w:color w:val="000000"/>
          <w:sz w:val="28"/>
          <w:szCs w:val="28"/>
        </w:rPr>
        <w:t>я</w:t>
      </w:r>
      <w:r w:rsidR="00595EAA">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Co</w:t>
      </w:r>
      <w:r w:rsidR="00595EAA" w:rsidRPr="00595EAA">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As</w:t>
      </w:r>
      <w:r w:rsidR="00595EAA" w:rsidRPr="00595EAA">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Sm</w:t>
      </w:r>
      <w:r w:rsidR="00595EAA" w:rsidRPr="00595EAA">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Si</w:t>
      </w:r>
      <w:r w:rsidR="00595EAA" w:rsidRPr="00595EAA">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Fe</w:t>
      </w:r>
      <w:r w:rsidR="00595EAA" w:rsidRPr="00595EAA">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Cu</w:t>
      </w:r>
      <w:r w:rsidR="00595EAA" w:rsidRPr="00595EAA">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Ga</w:t>
      </w:r>
      <w:r w:rsidR="00595EAA" w:rsidRPr="00595EAA">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Sr</w:t>
      </w:r>
      <w:r w:rsidR="00595EAA" w:rsidRPr="00595EAA">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Ru</w:t>
      </w:r>
      <w:r w:rsidR="00595EAA" w:rsidRPr="00595EAA">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U</w:t>
      </w:r>
      <w:r w:rsidR="00595EAA">
        <w:rPr>
          <w:rFonts w:ascii="Times New Roman" w:hAnsi="Times New Roman" w:cs="Times New Roman"/>
          <w:color w:val="000000"/>
          <w:sz w:val="28"/>
          <w:szCs w:val="28"/>
        </w:rPr>
        <w:t>,</w:t>
      </w:r>
      <w:r w:rsidR="00595EAA" w:rsidRPr="00E87609">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rPr>
        <w:t>и редкоземельны</w:t>
      </w:r>
      <w:r w:rsidR="00552DD7">
        <w:rPr>
          <w:rFonts w:ascii="Times New Roman" w:hAnsi="Times New Roman" w:cs="Times New Roman"/>
          <w:color w:val="000000"/>
          <w:sz w:val="28"/>
          <w:szCs w:val="28"/>
        </w:rPr>
        <w:t>е. В районах развитого сельского хозяйства наблюдается накопление следующих химических элементов</w:t>
      </w:r>
      <w:r w:rsidR="00595EAA">
        <w:rPr>
          <w:rFonts w:ascii="Times New Roman" w:hAnsi="Times New Roman" w:cs="Times New Roman"/>
          <w:sz w:val="28"/>
          <w:szCs w:val="28"/>
        </w:rPr>
        <w:t xml:space="preserve"> </w:t>
      </w:r>
      <w:r w:rsidR="00595EAA">
        <w:rPr>
          <w:rFonts w:ascii="Times New Roman" w:hAnsi="Times New Roman" w:cs="Times New Roman"/>
          <w:color w:val="000000"/>
          <w:sz w:val="28"/>
          <w:szCs w:val="28"/>
          <w:lang w:val="en-US"/>
        </w:rPr>
        <w:t>Be</w:t>
      </w:r>
      <w:r w:rsidR="00595EAA">
        <w:rPr>
          <w:rFonts w:ascii="Times New Roman" w:hAnsi="Times New Roman" w:cs="Times New Roman"/>
          <w:color w:val="000000"/>
          <w:sz w:val="28"/>
          <w:szCs w:val="28"/>
        </w:rPr>
        <w:t>,</w:t>
      </w:r>
      <w:r w:rsidR="00595EAA" w:rsidRPr="005E77E8">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B</w:t>
      </w:r>
      <w:r w:rsidR="00595EAA">
        <w:rPr>
          <w:rFonts w:ascii="Times New Roman" w:hAnsi="Times New Roman" w:cs="Times New Roman"/>
          <w:color w:val="000000"/>
          <w:sz w:val="28"/>
          <w:szCs w:val="28"/>
        </w:rPr>
        <w:t>,</w:t>
      </w:r>
      <w:r w:rsidR="00595EAA" w:rsidRPr="005E77E8">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Mg</w:t>
      </w:r>
      <w:r w:rsidR="00595EAA">
        <w:rPr>
          <w:rFonts w:ascii="Times New Roman" w:hAnsi="Times New Roman" w:cs="Times New Roman"/>
          <w:color w:val="000000"/>
          <w:sz w:val="28"/>
          <w:szCs w:val="28"/>
        </w:rPr>
        <w:t>,</w:t>
      </w:r>
      <w:r w:rsidR="00595EAA" w:rsidRPr="005E77E8">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Cl</w:t>
      </w:r>
      <w:r w:rsidR="00595EAA">
        <w:rPr>
          <w:rFonts w:ascii="Times New Roman" w:hAnsi="Times New Roman" w:cs="Times New Roman"/>
          <w:color w:val="000000"/>
          <w:sz w:val="28"/>
          <w:szCs w:val="28"/>
        </w:rPr>
        <w:t>,</w:t>
      </w:r>
      <w:r w:rsidR="00595EAA" w:rsidRPr="005E77E8">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Ca</w:t>
      </w:r>
      <w:r w:rsidR="00595EAA">
        <w:rPr>
          <w:rFonts w:ascii="Times New Roman" w:hAnsi="Times New Roman" w:cs="Times New Roman"/>
          <w:color w:val="000000"/>
          <w:sz w:val="28"/>
          <w:szCs w:val="28"/>
        </w:rPr>
        <w:t>,</w:t>
      </w:r>
      <w:r w:rsidR="00595EAA" w:rsidRPr="005E77E8">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Ge</w:t>
      </w:r>
      <w:r w:rsidR="00595EAA">
        <w:rPr>
          <w:rFonts w:ascii="Times New Roman" w:hAnsi="Times New Roman" w:cs="Times New Roman"/>
          <w:color w:val="000000"/>
          <w:sz w:val="28"/>
          <w:szCs w:val="28"/>
        </w:rPr>
        <w:t>,</w:t>
      </w:r>
      <w:r w:rsidR="00595EAA" w:rsidRPr="005E77E8">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Ce</w:t>
      </w:r>
      <w:r w:rsidR="00595EAA">
        <w:rPr>
          <w:rFonts w:ascii="Times New Roman" w:hAnsi="Times New Roman" w:cs="Times New Roman"/>
          <w:color w:val="000000"/>
          <w:sz w:val="28"/>
          <w:szCs w:val="28"/>
        </w:rPr>
        <w:t>,</w:t>
      </w:r>
      <w:r w:rsidR="00595EAA" w:rsidRPr="005E77E8">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Ho</w:t>
      </w:r>
      <w:r w:rsidR="00595EAA">
        <w:rPr>
          <w:rFonts w:ascii="Times New Roman" w:hAnsi="Times New Roman" w:cs="Times New Roman"/>
          <w:color w:val="000000"/>
          <w:sz w:val="28"/>
          <w:szCs w:val="28"/>
        </w:rPr>
        <w:t>,</w:t>
      </w:r>
      <w:r w:rsidR="00595EAA" w:rsidRPr="005E77E8">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Tl</w:t>
      </w:r>
      <w:r w:rsidR="00595EAA">
        <w:rPr>
          <w:rFonts w:ascii="Times New Roman" w:hAnsi="Times New Roman" w:cs="Times New Roman"/>
          <w:color w:val="000000"/>
          <w:sz w:val="28"/>
          <w:szCs w:val="28"/>
        </w:rPr>
        <w:t>,</w:t>
      </w:r>
      <w:r w:rsidR="00595EAA" w:rsidRPr="005E77E8">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Si</w:t>
      </w:r>
      <w:r w:rsidR="00595EAA">
        <w:rPr>
          <w:rFonts w:ascii="Times New Roman" w:hAnsi="Times New Roman" w:cs="Times New Roman"/>
          <w:color w:val="000000"/>
          <w:sz w:val="28"/>
          <w:szCs w:val="28"/>
        </w:rPr>
        <w:t>,</w:t>
      </w:r>
      <w:r w:rsidR="00595EAA" w:rsidRPr="005E77E8">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K</w:t>
      </w:r>
      <w:r w:rsidR="00595EAA">
        <w:rPr>
          <w:rFonts w:ascii="Times New Roman" w:hAnsi="Times New Roman" w:cs="Times New Roman"/>
          <w:color w:val="000000"/>
          <w:sz w:val="28"/>
          <w:szCs w:val="28"/>
        </w:rPr>
        <w:t>,</w:t>
      </w:r>
      <w:r w:rsidR="00595EAA" w:rsidRPr="005E77E8">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Sr</w:t>
      </w:r>
      <w:r w:rsidR="00595EAA">
        <w:rPr>
          <w:rFonts w:ascii="Times New Roman" w:hAnsi="Times New Roman" w:cs="Times New Roman"/>
          <w:color w:val="000000"/>
          <w:sz w:val="28"/>
          <w:szCs w:val="28"/>
        </w:rPr>
        <w:t>,</w:t>
      </w:r>
      <w:r w:rsidR="00595EAA" w:rsidRPr="005E77E8">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Y</w:t>
      </w:r>
      <w:r w:rsidR="00595EAA">
        <w:rPr>
          <w:rFonts w:ascii="Times New Roman" w:hAnsi="Times New Roman" w:cs="Times New Roman"/>
          <w:color w:val="000000"/>
          <w:sz w:val="28"/>
          <w:szCs w:val="28"/>
        </w:rPr>
        <w:t>,</w:t>
      </w:r>
      <w:r w:rsidR="00595EAA" w:rsidRPr="005E77E8">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Mo</w:t>
      </w:r>
      <w:r w:rsidR="00595EAA">
        <w:rPr>
          <w:rFonts w:ascii="Times New Roman" w:hAnsi="Times New Roman" w:cs="Times New Roman"/>
          <w:color w:val="000000"/>
          <w:sz w:val="28"/>
          <w:szCs w:val="28"/>
        </w:rPr>
        <w:t>,</w:t>
      </w:r>
      <w:r w:rsidR="00595EAA" w:rsidRPr="005E77E8">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Cs</w:t>
      </w:r>
      <w:r w:rsidR="00595EAA">
        <w:rPr>
          <w:rFonts w:ascii="Times New Roman" w:hAnsi="Times New Roman" w:cs="Times New Roman"/>
          <w:color w:val="000000"/>
          <w:sz w:val="28"/>
          <w:szCs w:val="28"/>
        </w:rPr>
        <w:t>,</w:t>
      </w:r>
      <w:r w:rsidR="00595EAA" w:rsidRPr="005E77E8">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Sm</w:t>
      </w:r>
      <w:r w:rsidR="00595EAA">
        <w:rPr>
          <w:rFonts w:ascii="Times New Roman" w:hAnsi="Times New Roman" w:cs="Times New Roman"/>
          <w:color w:val="000000"/>
          <w:sz w:val="28"/>
          <w:szCs w:val="28"/>
        </w:rPr>
        <w:t>,</w:t>
      </w:r>
      <w:r w:rsidR="00595EAA" w:rsidRPr="005E77E8">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Dy</w:t>
      </w:r>
      <w:r w:rsidR="00595EAA">
        <w:rPr>
          <w:rFonts w:ascii="Times New Roman" w:hAnsi="Times New Roman" w:cs="Times New Roman"/>
          <w:color w:val="000000"/>
          <w:sz w:val="28"/>
          <w:szCs w:val="28"/>
        </w:rPr>
        <w:t>,</w:t>
      </w:r>
      <w:r w:rsidR="00595EAA" w:rsidRPr="005E77E8">
        <w:rPr>
          <w:rFonts w:ascii="Times New Roman" w:hAnsi="Times New Roman" w:cs="Times New Roman"/>
          <w:color w:val="000000"/>
          <w:sz w:val="28"/>
          <w:szCs w:val="28"/>
        </w:rPr>
        <w:t xml:space="preserve"> </w:t>
      </w:r>
      <w:r w:rsidR="00595EAA">
        <w:rPr>
          <w:rFonts w:ascii="Times New Roman" w:hAnsi="Times New Roman" w:cs="Times New Roman"/>
          <w:color w:val="000000"/>
          <w:sz w:val="28"/>
          <w:szCs w:val="28"/>
          <w:lang w:val="en-US"/>
        </w:rPr>
        <w:t>Tm</w:t>
      </w:r>
      <w:r w:rsidR="00595EAA">
        <w:rPr>
          <w:rFonts w:ascii="Times New Roman" w:hAnsi="Times New Roman" w:cs="Times New Roman"/>
          <w:color w:val="000000"/>
          <w:sz w:val="28"/>
          <w:szCs w:val="28"/>
        </w:rPr>
        <w:t>.</w:t>
      </w:r>
    </w:p>
    <w:p w14:paraId="393A09EF" w14:textId="77777777" w:rsidR="000043EF" w:rsidRDefault="002D4C70"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 xml:space="preserve">На основании вышеизложенного можно предложить следующие </w:t>
      </w:r>
      <w:r w:rsidRPr="002D4C70">
        <w:rPr>
          <w:rFonts w:ascii="Times New Roman" w:hAnsi="Times New Roman" w:cs="Times New Roman"/>
          <w:i/>
          <w:iCs/>
          <w:sz w:val="28"/>
          <w:szCs w:val="28"/>
        </w:rPr>
        <w:t>практические рекомендации</w:t>
      </w:r>
      <w:r>
        <w:rPr>
          <w:rFonts w:ascii="Times New Roman" w:hAnsi="Times New Roman" w:cs="Times New Roman"/>
          <w:sz w:val="28"/>
          <w:szCs w:val="28"/>
        </w:rPr>
        <w:t>:</w:t>
      </w:r>
    </w:p>
    <w:p w14:paraId="5F873B68" w14:textId="77777777" w:rsidR="000043EF" w:rsidRDefault="00827AF6"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Организациям,</w:t>
      </w:r>
      <w:r w:rsidR="002D4C70">
        <w:rPr>
          <w:rFonts w:ascii="Times New Roman" w:hAnsi="Times New Roman" w:cs="Times New Roman"/>
          <w:sz w:val="28"/>
          <w:szCs w:val="28"/>
        </w:rPr>
        <w:t xml:space="preserve"> занимающимся </w:t>
      </w:r>
      <w:r>
        <w:rPr>
          <w:rFonts w:ascii="Times New Roman" w:hAnsi="Times New Roman" w:cs="Times New Roman"/>
          <w:sz w:val="28"/>
          <w:szCs w:val="28"/>
        </w:rPr>
        <w:t>научно-исследовательской деятельностью,</w:t>
      </w:r>
      <w:r w:rsidR="002D4C70">
        <w:rPr>
          <w:rFonts w:ascii="Times New Roman" w:hAnsi="Times New Roman" w:cs="Times New Roman"/>
          <w:sz w:val="28"/>
          <w:szCs w:val="28"/>
        </w:rPr>
        <w:t xml:space="preserve"> рекомендуется использовать в качестве индикаторов </w:t>
      </w:r>
      <w:r>
        <w:rPr>
          <w:rFonts w:ascii="Times New Roman" w:hAnsi="Times New Roman" w:cs="Times New Roman"/>
          <w:sz w:val="28"/>
          <w:szCs w:val="28"/>
        </w:rPr>
        <w:t xml:space="preserve">волосы человека, листья тополя пирамидального </w:t>
      </w:r>
      <w:r w:rsidRPr="004916B4">
        <w:rPr>
          <w:rFonts w:ascii="Times New Roman" w:eastAsia="Times New Roman" w:hAnsi="Times New Roman" w:cs="Times New Roman"/>
          <w:sz w:val="28"/>
          <w:szCs w:val="28"/>
        </w:rPr>
        <w:t>(</w:t>
      </w:r>
      <w:proofErr w:type="spellStart"/>
      <w:r w:rsidRPr="004916B4">
        <w:rPr>
          <w:rFonts w:ascii="Times New Roman" w:eastAsia="Times New Roman" w:hAnsi="Times New Roman" w:cs="Times New Roman"/>
          <w:i/>
          <w:sz w:val="28"/>
          <w:szCs w:val="28"/>
          <w:highlight w:val="white"/>
        </w:rPr>
        <w:t>Populus</w:t>
      </w:r>
      <w:proofErr w:type="spellEnd"/>
      <w:r w:rsidRPr="004916B4">
        <w:rPr>
          <w:rFonts w:ascii="Times New Roman" w:eastAsia="Times New Roman" w:hAnsi="Times New Roman" w:cs="Times New Roman"/>
          <w:i/>
          <w:sz w:val="28"/>
          <w:szCs w:val="28"/>
          <w:highlight w:val="white"/>
        </w:rPr>
        <w:t xml:space="preserve"> </w:t>
      </w:r>
      <w:proofErr w:type="spellStart"/>
      <w:r w:rsidRPr="004916B4">
        <w:rPr>
          <w:rFonts w:ascii="Times New Roman" w:eastAsia="Times New Roman" w:hAnsi="Times New Roman" w:cs="Times New Roman"/>
          <w:i/>
          <w:sz w:val="28"/>
          <w:szCs w:val="28"/>
          <w:highlight w:val="white"/>
        </w:rPr>
        <w:t>nigra</w:t>
      </w:r>
      <w:proofErr w:type="spellEnd"/>
      <w:r w:rsidRPr="004916B4">
        <w:rPr>
          <w:rFonts w:ascii="Times New Roman" w:eastAsia="Times New Roman" w:hAnsi="Times New Roman" w:cs="Times New Roman"/>
          <w:sz w:val="28"/>
          <w:szCs w:val="28"/>
          <w:highlight w:val="white"/>
        </w:rPr>
        <w:t xml:space="preserve"> f. </w:t>
      </w:r>
      <w:proofErr w:type="spellStart"/>
      <w:r w:rsidRPr="004916B4">
        <w:rPr>
          <w:rFonts w:ascii="Times New Roman" w:eastAsia="Times New Roman" w:hAnsi="Times New Roman" w:cs="Times New Roman"/>
          <w:i/>
          <w:sz w:val="28"/>
          <w:szCs w:val="28"/>
          <w:highlight w:val="white"/>
        </w:rPr>
        <w:t>Pyramidális</w:t>
      </w:r>
      <w:proofErr w:type="spellEnd"/>
      <w:r w:rsidRPr="004916B4">
        <w:rPr>
          <w:rFonts w:ascii="Times New Roman" w:eastAsia="Times New Roman" w:hAnsi="Times New Roman" w:cs="Times New Roman"/>
          <w:sz w:val="28"/>
          <w:szCs w:val="28"/>
        </w:rPr>
        <w:t>)</w:t>
      </w:r>
      <w:r>
        <w:rPr>
          <w:rFonts w:ascii="Times New Roman" w:hAnsi="Times New Roman" w:cs="Times New Roman"/>
          <w:sz w:val="28"/>
          <w:szCs w:val="28"/>
        </w:rPr>
        <w:t xml:space="preserve">, солевые отложения питьевых вод и почву для наблюдения за </w:t>
      </w:r>
      <w:r w:rsidR="002D4C70">
        <w:rPr>
          <w:rFonts w:ascii="Times New Roman" w:hAnsi="Times New Roman" w:cs="Times New Roman"/>
          <w:sz w:val="28"/>
          <w:szCs w:val="28"/>
        </w:rPr>
        <w:t>состояни</w:t>
      </w:r>
      <w:r>
        <w:rPr>
          <w:rFonts w:ascii="Times New Roman" w:hAnsi="Times New Roman" w:cs="Times New Roman"/>
          <w:sz w:val="28"/>
          <w:szCs w:val="28"/>
        </w:rPr>
        <w:t>ем</w:t>
      </w:r>
      <w:r w:rsidR="002D4C70">
        <w:rPr>
          <w:rFonts w:ascii="Times New Roman" w:hAnsi="Times New Roman" w:cs="Times New Roman"/>
          <w:sz w:val="28"/>
          <w:szCs w:val="28"/>
        </w:rPr>
        <w:t xml:space="preserve"> окружающей среды</w:t>
      </w:r>
      <w:r>
        <w:rPr>
          <w:rFonts w:ascii="Times New Roman" w:hAnsi="Times New Roman" w:cs="Times New Roman"/>
          <w:sz w:val="28"/>
          <w:szCs w:val="28"/>
        </w:rPr>
        <w:t xml:space="preserve">. Полученные нами данные по элементному составу </w:t>
      </w:r>
      <w:r w:rsidRPr="002C151B">
        <w:rPr>
          <w:rFonts w:ascii="Times New Roman" w:hAnsi="Times New Roman" w:cs="Times New Roman"/>
          <w:sz w:val="28"/>
          <w:szCs w:val="28"/>
        </w:rPr>
        <w:t>компонентов экосистем мож</w:t>
      </w:r>
      <w:r>
        <w:rPr>
          <w:rFonts w:ascii="Times New Roman" w:hAnsi="Times New Roman" w:cs="Times New Roman"/>
          <w:sz w:val="28"/>
          <w:szCs w:val="28"/>
        </w:rPr>
        <w:t>но</w:t>
      </w:r>
      <w:r w:rsidRPr="002C151B">
        <w:rPr>
          <w:rFonts w:ascii="Times New Roman" w:hAnsi="Times New Roman" w:cs="Times New Roman"/>
          <w:sz w:val="28"/>
          <w:szCs w:val="28"/>
        </w:rPr>
        <w:t xml:space="preserve"> </w:t>
      </w:r>
      <w:r>
        <w:rPr>
          <w:rFonts w:ascii="Times New Roman" w:hAnsi="Times New Roman" w:cs="Times New Roman"/>
          <w:sz w:val="28"/>
          <w:szCs w:val="28"/>
        </w:rPr>
        <w:t>использовать как</w:t>
      </w:r>
      <w:r w:rsidRPr="002C151B">
        <w:rPr>
          <w:rFonts w:ascii="Times New Roman" w:hAnsi="Times New Roman" w:cs="Times New Roman"/>
          <w:sz w:val="28"/>
          <w:szCs w:val="28"/>
        </w:rPr>
        <w:t xml:space="preserve"> ориентировочны</w:t>
      </w:r>
      <w:r>
        <w:rPr>
          <w:rFonts w:ascii="Times New Roman" w:hAnsi="Times New Roman" w:cs="Times New Roman"/>
          <w:sz w:val="28"/>
          <w:szCs w:val="28"/>
        </w:rPr>
        <w:t>й</w:t>
      </w:r>
      <w:r w:rsidRPr="002C151B">
        <w:rPr>
          <w:rFonts w:ascii="Times New Roman" w:hAnsi="Times New Roman" w:cs="Times New Roman"/>
          <w:sz w:val="28"/>
          <w:szCs w:val="28"/>
        </w:rPr>
        <w:t xml:space="preserve"> условны</w:t>
      </w:r>
      <w:r>
        <w:rPr>
          <w:rFonts w:ascii="Times New Roman" w:hAnsi="Times New Roman" w:cs="Times New Roman"/>
          <w:sz w:val="28"/>
          <w:szCs w:val="28"/>
        </w:rPr>
        <w:t>й</w:t>
      </w:r>
      <w:r w:rsidRPr="002C151B">
        <w:rPr>
          <w:rFonts w:ascii="Times New Roman" w:hAnsi="Times New Roman" w:cs="Times New Roman"/>
          <w:sz w:val="28"/>
          <w:szCs w:val="28"/>
        </w:rPr>
        <w:t xml:space="preserve"> фон в экологических исследованиях</w:t>
      </w:r>
      <w:r>
        <w:rPr>
          <w:rFonts w:ascii="Times New Roman" w:hAnsi="Times New Roman" w:cs="Times New Roman"/>
          <w:sz w:val="28"/>
          <w:szCs w:val="28"/>
        </w:rPr>
        <w:t>.</w:t>
      </w:r>
    </w:p>
    <w:p w14:paraId="61D52A67" w14:textId="77777777" w:rsidR="000043EF" w:rsidRDefault="001E073B"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Организациям здравоохранения рекомендуется использовать данные по элементному составу волос для профилактики микроэлементозов и оценки биоэлементного статуса населения.</w:t>
      </w:r>
    </w:p>
    <w:p w14:paraId="6F3AAF17" w14:textId="77777777" w:rsidR="000043EF" w:rsidRDefault="001E073B"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Ор</w:t>
      </w:r>
      <w:r w:rsidR="00A64D23">
        <w:rPr>
          <w:rFonts w:ascii="Times New Roman" w:hAnsi="Times New Roman" w:cs="Times New Roman"/>
          <w:sz w:val="28"/>
          <w:szCs w:val="28"/>
        </w:rPr>
        <w:t>г</w:t>
      </w:r>
      <w:r>
        <w:rPr>
          <w:rFonts w:ascii="Times New Roman" w:hAnsi="Times New Roman" w:cs="Times New Roman"/>
          <w:sz w:val="28"/>
          <w:szCs w:val="28"/>
        </w:rPr>
        <w:t xml:space="preserve">анизациям по охране окружающей среды </w:t>
      </w:r>
      <w:r w:rsidRPr="000044B2">
        <w:rPr>
          <w:rFonts w:ascii="Times New Roman" w:hAnsi="Times New Roman" w:cs="Times New Roman"/>
          <w:sz w:val="28"/>
          <w:szCs w:val="28"/>
        </w:rPr>
        <w:t>рекомендуется</w:t>
      </w:r>
      <w:r>
        <w:rPr>
          <w:rFonts w:ascii="Times New Roman" w:hAnsi="Times New Roman" w:cs="Times New Roman"/>
          <w:sz w:val="28"/>
          <w:szCs w:val="28"/>
        </w:rPr>
        <w:t xml:space="preserve"> использовать установленные региональные уровни накопления химических элементов и </w:t>
      </w:r>
      <w:r w:rsidRPr="000044B2">
        <w:rPr>
          <w:rFonts w:ascii="Times New Roman" w:hAnsi="Times New Roman" w:cs="Times New Roman"/>
          <w:sz w:val="28"/>
          <w:szCs w:val="28"/>
        </w:rPr>
        <w:t xml:space="preserve">провести </w:t>
      </w:r>
      <w:r>
        <w:rPr>
          <w:rFonts w:ascii="Times New Roman" w:hAnsi="Times New Roman" w:cs="Times New Roman"/>
          <w:sz w:val="28"/>
          <w:szCs w:val="28"/>
        </w:rPr>
        <w:t>районирование</w:t>
      </w:r>
      <w:r w:rsidRPr="000044B2">
        <w:rPr>
          <w:rFonts w:ascii="Times New Roman" w:hAnsi="Times New Roman" w:cs="Times New Roman"/>
          <w:sz w:val="28"/>
          <w:szCs w:val="28"/>
        </w:rPr>
        <w:t xml:space="preserve"> с целью выявления</w:t>
      </w:r>
      <w:r>
        <w:rPr>
          <w:rFonts w:ascii="Times New Roman" w:hAnsi="Times New Roman" w:cs="Times New Roman"/>
          <w:sz w:val="28"/>
          <w:szCs w:val="28"/>
        </w:rPr>
        <w:t xml:space="preserve"> участков</w:t>
      </w:r>
      <w:r w:rsidR="0017490F">
        <w:rPr>
          <w:rFonts w:ascii="Times New Roman" w:hAnsi="Times New Roman" w:cs="Times New Roman"/>
          <w:sz w:val="28"/>
          <w:szCs w:val="28"/>
        </w:rPr>
        <w:t xml:space="preserve"> с</w:t>
      </w:r>
      <w:r w:rsidRPr="000044B2">
        <w:rPr>
          <w:rFonts w:ascii="Times New Roman" w:hAnsi="Times New Roman" w:cs="Times New Roman"/>
          <w:sz w:val="28"/>
          <w:szCs w:val="28"/>
        </w:rPr>
        <w:t xml:space="preserve"> наиболее </w:t>
      </w:r>
      <w:r>
        <w:rPr>
          <w:rFonts w:ascii="Times New Roman" w:hAnsi="Times New Roman" w:cs="Times New Roman"/>
          <w:sz w:val="28"/>
          <w:szCs w:val="28"/>
        </w:rPr>
        <w:t>напряженн</w:t>
      </w:r>
      <w:r w:rsidR="0017490F">
        <w:rPr>
          <w:rFonts w:ascii="Times New Roman" w:hAnsi="Times New Roman" w:cs="Times New Roman"/>
          <w:sz w:val="28"/>
          <w:szCs w:val="28"/>
        </w:rPr>
        <w:t>ой</w:t>
      </w:r>
      <w:r>
        <w:rPr>
          <w:rFonts w:ascii="Times New Roman" w:hAnsi="Times New Roman" w:cs="Times New Roman"/>
          <w:sz w:val="28"/>
          <w:szCs w:val="28"/>
        </w:rPr>
        <w:t xml:space="preserve"> экологической </w:t>
      </w:r>
      <w:r w:rsidR="0017490F">
        <w:rPr>
          <w:rFonts w:ascii="Times New Roman" w:hAnsi="Times New Roman" w:cs="Times New Roman"/>
          <w:sz w:val="28"/>
          <w:szCs w:val="28"/>
        </w:rPr>
        <w:t>ситуацией</w:t>
      </w:r>
      <w:r w:rsidRPr="000044B2">
        <w:rPr>
          <w:rFonts w:ascii="Times New Roman" w:hAnsi="Times New Roman" w:cs="Times New Roman"/>
          <w:sz w:val="28"/>
          <w:szCs w:val="28"/>
        </w:rPr>
        <w:t>.</w:t>
      </w:r>
    </w:p>
    <w:p w14:paraId="76C2C704" w14:textId="77777777" w:rsidR="000043EF" w:rsidRDefault="0017490F" w:rsidP="000043EF">
      <w:pPr>
        <w:pStyle w:val="a3"/>
        <w:ind w:firstLine="567"/>
        <w:jc w:val="both"/>
        <w:rPr>
          <w:rFonts w:ascii="Times New Roman" w:eastAsia="Calibri" w:hAnsi="Times New Roman" w:cs="Times New Roman"/>
          <w:bCs/>
          <w:sz w:val="28"/>
          <w:szCs w:val="28"/>
        </w:rPr>
      </w:pPr>
      <w:r>
        <w:rPr>
          <w:rFonts w:ascii="Times New Roman" w:eastAsia="Calibri" w:hAnsi="Times New Roman" w:cs="Times New Roman"/>
          <w:bCs/>
          <w:sz w:val="28"/>
          <w:szCs w:val="28"/>
        </w:rPr>
        <w:t xml:space="preserve">Образовательным учреждениям рекомендуется </w:t>
      </w:r>
      <w:r w:rsidRPr="00B96316">
        <w:rPr>
          <w:rFonts w:ascii="Times New Roman" w:eastAsia="Calibri" w:hAnsi="Times New Roman" w:cs="Times New Roman"/>
          <w:bCs/>
          <w:sz w:val="28"/>
          <w:szCs w:val="28"/>
        </w:rPr>
        <w:t>использова</w:t>
      </w:r>
      <w:r>
        <w:rPr>
          <w:rFonts w:ascii="Times New Roman" w:eastAsia="Calibri" w:hAnsi="Times New Roman" w:cs="Times New Roman"/>
          <w:bCs/>
          <w:sz w:val="28"/>
          <w:szCs w:val="28"/>
        </w:rPr>
        <w:t>ть результаты диссертационного исследования</w:t>
      </w:r>
      <w:r w:rsidRPr="00B96316">
        <w:rPr>
          <w:rFonts w:ascii="Times New Roman" w:eastAsia="Calibri" w:hAnsi="Times New Roman" w:cs="Times New Roman"/>
          <w:bCs/>
          <w:sz w:val="28"/>
          <w:szCs w:val="28"/>
        </w:rPr>
        <w:t xml:space="preserve"> при чтении лекций, проведении лабораторных работ и практических занятий по курсам биогеохимии, биоиндикации, экотоксикологии и мониторингу окружающей среды</w:t>
      </w:r>
      <w:r>
        <w:rPr>
          <w:rFonts w:ascii="Times New Roman" w:eastAsia="Calibri" w:hAnsi="Times New Roman" w:cs="Times New Roman"/>
          <w:bCs/>
          <w:sz w:val="28"/>
          <w:szCs w:val="28"/>
        </w:rPr>
        <w:t>.</w:t>
      </w:r>
    </w:p>
    <w:p w14:paraId="76D147C8" w14:textId="55BBB09A" w:rsidR="000043EF" w:rsidRDefault="000043EF" w:rsidP="000043EF">
      <w:pPr>
        <w:pStyle w:val="a3"/>
        <w:ind w:firstLine="567"/>
        <w:jc w:val="both"/>
        <w:rPr>
          <w:rFonts w:ascii="Times New Roman" w:eastAsia="Calibri" w:hAnsi="Times New Roman" w:cs="Times New Roman"/>
          <w:bCs/>
          <w:sz w:val="28"/>
          <w:szCs w:val="28"/>
        </w:rPr>
      </w:pPr>
    </w:p>
    <w:p w14:paraId="1C72E1FC" w14:textId="7E543272" w:rsidR="000043EF" w:rsidRDefault="000043EF" w:rsidP="000043EF">
      <w:pPr>
        <w:pStyle w:val="a3"/>
        <w:ind w:firstLine="567"/>
        <w:jc w:val="both"/>
        <w:rPr>
          <w:rFonts w:ascii="Times New Roman" w:eastAsia="Calibri" w:hAnsi="Times New Roman" w:cs="Times New Roman"/>
          <w:bCs/>
          <w:sz w:val="28"/>
          <w:szCs w:val="28"/>
        </w:rPr>
      </w:pPr>
    </w:p>
    <w:p w14:paraId="7F203E90" w14:textId="130D23F5" w:rsidR="000043EF" w:rsidRDefault="000043EF" w:rsidP="000043EF">
      <w:pPr>
        <w:pStyle w:val="a3"/>
        <w:ind w:firstLine="567"/>
        <w:jc w:val="both"/>
        <w:rPr>
          <w:rFonts w:ascii="Times New Roman" w:eastAsia="Calibri" w:hAnsi="Times New Roman" w:cs="Times New Roman"/>
          <w:bCs/>
          <w:sz w:val="28"/>
          <w:szCs w:val="28"/>
        </w:rPr>
      </w:pPr>
    </w:p>
    <w:p w14:paraId="7A293B67" w14:textId="1AD8D09C" w:rsidR="000043EF" w:rsidRDefault="000043EF" w:rsidP="000043EF">
      <w:pPr>
        <w:pStyle w:val="a3"/>
        <w:ind w:firstLine="567"/>
        <w:jc w:val="both"/>
        <w:rPr>
          <w:rFonts w:ascii="Times New Roman" w:eastAsia="Calibri" w:hAnsi="Times New Roman" w:cs="Times New Roman"/>
          <w:bCs/>
          <w:sz w:val="28"/>
          <w:szCs w:val="28"/>
        </w:rPr>
      </w:pPr>
    </w:p>
    <w:p w14:paraId="0AC7C39F" w14:textId="2CA86129" w:rsidR="000043EF" w:rsidRDefault="000043EF" w:rsidP="000043EF">
      <w:pPr>
        <w:pStyle w:val="a3"/>
        <w:ind w:firstLine="567"/>
        <w:jc w:val="both"/>
        <w:rPr>
          <w:rFonts w:ascii="Times New Roman" w:eastAsia="Calibri" w:hAnsi="Times New Roman" w:cs="Times New Roman"/>
          <w:bCs/>
          <w:sz w:val="28"/>
          <w:szCs w:val="28"/>
        </w:rPr>
      </w:pPr>
    </w:p>
    <w:p w14:paraId="52A436CA" w14:textId="00D6B582" w:rsidR="000043EF" w:rsidRDefault="000043EF" w:rsidP="000043EF">
      <w:pPr>
        <w:pStyle w:val="a3"/>
        <w:ind w:firstLine="567"/>
        <w:jc w:val="both"/>
        <w:rPr>
          <w:rFonts w:ascii="Times New Roman" w:eastAsia="Calibri" w:hAnsi="Times New Roman" w:cs="Times New Roman"/>
          <w:bCs/>
          <w:sz w:val="28"/>
          <w:szCs w:val="28"/>
        </w:rPr>
      </w:pPr>
    </w:p>
    <w:p w14:paraId="47FDF2B3" w14:textId="745498E3" w:rsidR="000043EF" w:rsidRDefault="000043EF" w:rsidP="000043EF">
      <w:pPr>
        <w:pStyle w:val="a3"/>
        <w:ind w:firstLine="567"/>
        <w:jc w:val="both"/>
        <w:rPr>
          <w:rFonts w:ascii="Times New Roman" w:eastAsia="Calibri" w:hAnsi="Times New Roman" w:cs="Times New Roman"/>
          <w:bCs/>
          <w:sz w:val="28"/>
          <w:szCs w:val="28"/>
        </w:rPr>
      </w:pPr>
    </w:p>
    <w:p w14:paraId="6C7A3C4A" w14:textId="2867DE97" w:rsidR="000043EF" w:rsidRDefault="000043EF" w:rsidP="000043EF">
      <w:pPr>
        <w:pStyle w:val="a3"/>
        <w:ind w:firstLine="567"/>
        <w:jc w:val="both"/>
        <w:rPr>
          <w:rFonts w:ascii="Times New Roman" w:eastAsia="Calibri" w:hAnsi="Times New Roman" w:cs="Times New Roman"/>
          <w:bCs/>
          <w:sz w:val="28"/>
          <w:szCs w:val="28"/>
        </w:rPr>
      </w:pPr>
    </w:p>
    <w:p w14:paraId="33D31C80" w14:textId="44F92594" w:rsidR="000043EF" w:rsidRDefault="000043EF" w:rsidP="000043EF">
      <w:pPr>
        <w:pStyle w:val="a3"/>
        <w:ind w:firstLine="567"/>
        <w:jc w:val="both"/>
        <w:rPr>
          <w:rFonts w:ascii="Times New Roman" w:eastAsia="Calibri" w:hAnsi="Times New Roman" w:cs="Times New Roman"/>
          <w:bCs/>
          <w:sz w:val="28"/>
          <w:szCs w:val="28"/>
        </w:rPr>
      </w:pPr>
    </w:p>
    <w:p w14:paraId="252378C2" w14:textId="5CDC63B8" w:rsidR="000043EF" w:rsidRDefault="000043EF" w:rsidP="000043EF">
      <w:pPr>
        <w:pStyle w:val="a3"/>
        <w:ind w:firstLine="567"/>
        <w:jc w:val="both"/>
        <w:rPr>
          <w:rFonts w:ascii="Times New Roman" w:eastAsia="Calibri" w:hAnsi="Times New Roman" w:cs="Times New Roman"/>
          <w:bCs/>
          <w:sz w:val="28"/>
          <w:szCs w:val="28"/>
        </w:rPr>
      </w:pPr>
    </w:p>
    <w:p w14:paraId="0DEA815C" w14:textId="78714F08" w:rsidR="000043EF" w:rsidRDefault="000043EF" w:rsidP="000043EF">
      <w:pPr>
        <w:pStyle w:val="a3"/>
        <w:ind w:firstLine="567"/>
        <w:jc w:val="both"/>
        <w:rPr>
          <w:rFonts w:ascii="Times New Roman" w:eastAsia="Calibri" w:hAnsi="Times New Roman" w:cs="Times New Roman"/>
          <w:bCs/>
          <w:sz w:val="28"/>
          <w:szCs w:val="28"/>
        </w:rPr>
      </w:pPr>
    </w:p>
    <w:p w14:paraId="2DF1D0FB" w14:textId="30EAF664" w:rsidR="000043EF" w:rsidRDefault="000043EF" w:rsidP="000043EF">
      <w:pPr>
        <w:pStyle w:val="a3"/>
        <w:ind w:firstLine="567"/>
        <w:jc w:val="both"/>
        <w:rPr>
          <w:rFonts w:ascii="Times New Roman" w:eastAsia="Calibri" w:hAnsi="Times New Roman" w:cs="Times New Roman"/>
          <w:bCs/>
          <w:sz w:val="28"/>
          <w:szCs w:val="28"/>
        </w:rPr>
      </w:pPr>
    </w:p>
    <w:p w14:paraId="40FB1F90" w14:textId="7CF6AADB" w:rsidR="000043EF" w:rsidRDefault="000043EF" w:rsidP="000043EF">
      <w:pPr>
        <w:pStyle w:val="a3"/>
        <w:ind w:firstLine="567"/>
        <w:jc w:val="both"/>
        <w:rPr>
          <w:rFonts w:ascii="Times New Roman" w:eastAsia="Calibri" w:hAnsi="Times New Roman" w:cs="Times New Roman"/>
          <w:bCs/>
          <w:sz w:val="28"/>
          <w:szCs w:val="28"/>
        </w:rPr>
      </w:pPr>
    </w:p>
    <w:p w14:paraId="1E0581B5" w14:textId="544DB0D4" w:rsidR="000043EF" w:rsidRDefault="000043EF" w:rsidP="000043EF">
      <w:pPr>
        <w:pStyle w:val="a3"/>
        <w:ind w:firstLine="567"/>
        <w:jc w:val="both"/>
        <w:rPr>
          <w:rFonts w:ascii="Times New Roman" w:eastAsia="Calibri" w:hAnsi="Times New Roman" w:cs="Times New Roman"/>
          <w:bCs/>
          <w:sz w:val="28"/>
          <w:szCs w:val="28"/>
        </w:rPr>
      </w:pPr>
    </w:p>
    <w:p w14:paraId="43859812" w14:textId="7727C952" w:rsidR="000043EF" w:rsidRDefault="000043EF" w:rsidP="000043EF">
      <w:pPr>
        <w:pStyle w:val="a3"/>
        <w:ind w:firstLine="567"/>
        <w:jc w:val="both"/>
        <w:rPr>
          <w:rFonts w:ascii="Times New Roman" w:eastAsia="Calibri" w:hAnsi="Times New Roman" w:cs="Times New Roman"/>
          <w:bCs/>
          <w:sz w:val="28"/>
          <w:szCs w:val="28"/>
        </w:rPr>
      </w:pPr>
    </w:p>
    <w:p w14:paraId="4C634660" w14:textId="178FA6D2" w:rsidR="000043EF" w:rsidRDefault="000043EF" w:rsidP="000043EF">
      <w:pPr>
        <w:pStyle w:val="a3"/>
        <w:ind w:firstLine="567"/>
        <w:jc w:val="both"/>
        <w:rPr>
          <w:rFonts w:ascii="Times New Roman" w:eastAsia="Calibri" w:hAnsi="Times New Roman" w:cs="Times New Roman"/>
          <w:bCs/>
          <w:sz w:val="28"/>
          <w:szCs w:val="28"/>
        </w:rPr>
      </w:pPr>
    </w:p>
    <w:p w14:paraId="7CFF86E0" w14:textId="77777777" w:rsidR="000043EF" w:rsidRDefault="000043EF" w:rsidP="000043EF">
      <w:pPr>
        <w:pStyle w:val="a3"/>
        <w:ind w:firstLine="567"/>
        <w:jc w:val="both"/>
        <w:rPr>
          <w:rFonts w:ascii="Times New Roman" w:eastAsia="Calibri" w:hAnsi="Times New Roman" w:cs="Times New Roman"/>
          <w:bCs/>
          <w:sz w:val="28"/>
          <w:szCs w:val="28"/>
        </w:rPr>
      </w:pPr>
    </w:p>
    <w:p w14:paraId="67A1170C" w14:textId="74E9855B" w:rsidR="000043EF" w:rsidRDefault="00035E33" w:rsidP="00FC4356">
      <w:pPr>
        <w:pStyle w:val="a3"/>
        <w:ind w:firstLine="567"/>
        <w:jc w:val="center"/>
        <w:rPr>
          <w:rFonts w:ascii="Times New Roman" w:hAnsi="Times New Roman" w:cs="Times New Roman"/>
          <w:b/>
          <w:sz w:val="28"/>
          <w:szCs w:val="28"/>
        </w:rPr>
      </w:pPr>
      <w:r w:rsidRPr="008B5EEA">
        <w:rPr>
          <w:rFonts w:ascii="Times New Roman" w:hAnsi="Times New Roman" w:cs="Times New Roman"/>
          <w:b/>
          <w:sz w:val="28"/>
          <w:szCs w:val="28"/>
        </w:rPr>
        <w:lastRenderedPageBreak/>
        <w:t>СПИСОК ИСПОЛЬЗОВАННЫХ ИСТОЧНИКОВ</w:t>
      </w:r>
    </w:p>
    <w:p w14:paraId="3DADDD7C" w14:textId="77777777" w:rsidR="00FC4356" w:rsidRDefault="00FC4356" w:rsidP="00FC4356">
      <w:pPr>
        <w:pStyle w:val="a3"/>
        <w:ind w:firstLine="567"/>
        <w:jc w:val="center"/>
        <w:rPr>
          <w:rFonts w:ascii="Times New Roman" w:hAnsi="Times New Roman" w:cs="Times New Roman"/>
          <w:b/>
          <w:sz w:val="28"/>
          <w:szCs w:val="28"/>
        </w:rPr>
      </w:pPr>
    </w:p>
    <w:p w14:paraId="5636F64D" w14:textId="77777777" w:rsidR="000043EF" w:rsidRDefault="00BE436D" w:rsidP="000043EF">
      <w:pPr>
        <w:pStyle w:val="a3"/>
        <w:ind w:firstLine="567"/>
        <w:jc w:val="both"/>
        <w:rPr>
          <w:rFonts w:ascii="Times New Roman" w:hAnsi="Times New Roman" w:cs="Times New Roman"/>
          <w:sz w:val="28"/>
          <w:szCs w:val="28"/>
        </w:rPr>
      </w:pPr>
      <w:r w:rsidRPr="00A4698E">
        <w:rPr>
          <w:rFonts w:ascii="Times New Roman" w:hAnsi="Times New Roman" w:cs="Times New Roman"/>
          <w:sz w:val="28"/>
          <w:szCs w:val="28"/>
          <w:lang w:val="en-US"/>
        </w:rPr>
        <w:t xml:space="preserve">1 </w:t>
      </w:r>
      <w:r w:rsidRPr="008B5EEA">
        <w:rPr>
          <w:rFonts w:ascii="Times New Roman" w:hAnsi="Times New Roman" w:cs="Times New Roman"/>
          <w:sz w:val="28"/>
          <w:szCs w:val="28"/>
          <w:lang w:val="kk-KZ"/>
        </w:rPr>
        <w:t xml:space="preserve">EPI Environmental Performance Index // </w:t>
      </w:r>
      <w:r w:rsidR="00BF75E5">
        <w:fldChar w:fldCharType="begin"/>
      </w:r>
      <w:r w:rsidR="00BF75E5" w:rsidRPr="00A4698E">
        <w:rPr>
          <w:lang w:val="en-US"/>
        </w:rPr>
        <w:instrText xml:space="preserve"> </w:instrText>
      </w:r>
      <w:r w:rsidR="00BF75E5" w:rsidRPr="004A3487">
        <w:rPr>
          <w:lang w:val="en-US"/>
        </w:rPr>
        <w:instrText>HYPERLINK</w:instrText>
      </w:r>
      <w:r w:rsidR="00BF75E5" w:rsidRPr="00A4698E">
        <w:rPr>
          <w:lang w:val="en-US"/>
        </w:rPr>
        <w:instrText xml:space="preserve"> "</w:instrText>
      </w:r>
      <w:r w:rsidR="00BF75E5" w:rsidRPr="004A3487">
        <w:rPr>
          <w:lang w:val="en-US"/>
        </w:rPr>
        <w:instrText>https</w:instrText>
      </w:r>
      <w:r w:rsidR="00BF75E5" w:rsidRPr="00A4698E">
        <w:rPr>
          <w:lang w:val="en-US"/>
        </w:rPr>
        <w:instrText>://</w:instrText>
      </w:r>
      <w:r w:rsidR="00BF75E5" w:rsidRPr="004A3487">
        <w:rPr>
          <w:lang w:val="en-US"/>
        </w:rPr>
        <w:instrText>epi</w:instrText>
      </w:r>
      <w:r w:rsidR="00BF75E5" w:rsidRPr="00A4698E">
        <w:rPr>
          <w:lang w:val="en-US"/>
        </w:rPr>
        <w:instrText>.</w:instrText>
      </w:r>
      <w:r w:rsidR="00BF75E5" w:rsidRPr="004A3487">
        <w:rPr>
          <w:lang w:val="en-US"/>
        </w:rPr>
        <w:instrText>yale</w:instrText>
      </w:r>
      <w:r w:rsidR="00BF75E5" w:rsidRPr="00A4698E">
        <w:rPr>
          <w:lang w:val="en-US"/>
        </w:rPr>
        <w:instrText>.</w:instrText>
      </w:r>
      <w:r w:rsidR="00BF75E5" w:rsidRPr="004A3487">
        <w:rPr>
          <w:lang w:val="en-US"/>
        </w:rPr>
        <w:instrText>edu</w:instrText>
      </w:r>
      <w:r w:rsidR="00BF75E5" w:rsidRPr="00A4698E">
        <w:rPr>
          <w:lang w:val="en-US"/>
        </w:rPr>
        <w:instrText xml:space="preserve">" </w:instrText>
      </w:r>
      <w:r w:rsidR="00BF75E5">
        <w:fldChar w:fldCharType="separate"/>
      </w:r>
      <w:r w:rsidR="00ED13A1" w:rsidRPr="008B5EEA">
        <w:rPr>
          <w:rStyle w:val="60"/>
          <w:rFonts w:ascii="Times New Roman" w:hAnsi="Times New Roman" w:cs="Times New Roman"/>
          <w:sz w:val="28"/>
          <w:szCs w:val="28"/>
          <w:lang w:val="kk-KZ"/>
        </w:rPr>
        <w:t>https://epi.yale.edu</w:t>
      </w:r>
      <w:r w:rsidR="00BF75E5">
        <w:rPr>
          <w:rStyle w:val="60"/>
          <w:rFonts w:ascii="Times New Roman" w:hAnsi="Times New Roman" w:cs="Times New Roman"/>
          <w:sz w:val="28"/>
          <w:szCs w:val="28"/>
          <w:lang w:val="kk-KZ"/>
        </w:rPr>
        <w:fldChar w:fldCharType="end"/>
      </w:r>
      <w:r w:rsidRPr="008B5EEA">
        <w:rPr>
          <w:rFonts w:ascii="Times New Roman" w:hAnsi="Times New Roman" w:cs="Times New Roman"/>
          <w:sz w:val="28"/>
          <w:szCs w:val="28"/>
          <w:lang w:val="kk-KZ"/>
        </w:rPr>
        <w:t xml:space="preserve">. </w:t>
      </w:r>
      <w:r w:rsidRPr="003C461C">
        <w:rPr>
          <w:rFonts w:ascii="Times New Roman" w:hAnsi="Times New Roman" w:cs="Times New Roman"/>
          <w:sz w:val="28"/>
          <w:szCs w:val="28"/>
        </w:rPr>
        <w:t>10.09.2024</w:t>
      </w:r>
      <w:r w:rsidR="003C461C">
        <w:rPr>
          <w:rFonts w:ascii="Times New Roman" w:hAnsi="Times New Roman" w:cs="Times New Roman"/>
          <w:sz w:val="28"/>
          <w:szCs w:val="28"/>
        </w:rPr>
        <w:t>.</w:t>
      </w:r>
    </w:p>
    <w:p w14:paraId="39E7B306" w14:textId="437C62C7" w:rsidR="000043EF" w:rsidRPr="007C5C2D" w:rsidRDefault="00BE436D" w:rsidP="000043EF">
      <w:pPr>
        <w:pStyle w:val="a3"/>
        <w:ind w:firstLine="567"/>
        <w:jc w:val="both"/>
        <w:rPr>
          <w:rFonts w:ascii="Times New Roman" w:hAnsi="Times New Roman" w:cs="Times New Roman"/>
          <w:sz w:val="28"/>
          <w:szCs w:val="28"/>
        </w:rPr>
      </w:pPr>
      <w:r w:rsidRPr="007C5C2D">
        <w:rPr>
          <w:rFonts w:ascii="Times New Roman" w:hAnsi="Times New Roman" w:cs="Times New Roman"/>
          <w:sz w:val="28"/>
          <w:szCs w:val="28"/>
        </w:rPr>
        <w:t>2</w:t>
      </w:r>
      <w:r w:rsidR="004E145E" w:rsidRPr="007C5C2D">
        <w:rPr>
          <w:rStyle w:val="60"/>
          <w:rFonts w:ascii="Times New Roman" w:hAnsi="Times New Roman" w:cs="Times New Roman"/>
          <w:color w:val="FF0000"/>
          <w:sz w:val="28"/>
          <w:szCs w:val="28"/>
        </w:rPr>
        <w:t xml:space="preserve"> </w:t>
      </w:r>
      <w:r w:rsidR="004E145E" w:rsidRPr="007C5C2D">
        <w:rPr>
          <w:rStyle w:val="60"/>
          <w:rFonts w:ascii="Times New Roman" w:hAnsi="Times New Roman" w:cs="Times New Roman"/>
          <w:b w:val="0"/>
          <w:bCs/>
          <w:sz w:val="28"/>
          <w:szCs w:val="28"/>
        </w:rPr>
        <w:t xml:space="preserve">Послание Главы государства Касым – </w:t>
      </w:r>
      <w:proofErr w:type="spellStart"/>
      <w:r w:rsidR="004E145E" w:rsidRPr="007C5C2D">
        <w:rPr>
          <w:rStyle w:val="60"/>
          <w:rFonts w:ascii="Times New Roman" w:hAnsi="Times New Roman" w:cs="Times New Roman"/>
          <w:b w:val="0"/>
          <w:bCs/>
          <w:sz w:val="28"/>
          <w:szCs w:val="28"/>
        </w:rPr>
        <w:t>Жомарта</w:t>
      </w:r>
      <w:proofErr w:type="spellEnd"/>
      <w:r w:rsidR="004E145E" w:rsidRPr="007C5C2D">
        <w:rPr>
          <w:rStyle w:val="60"/>
          <w:rFonts w:ascii="Times New Roman" w:hAnsi="Times New Roman" w:cs="Times New Roman"/>
          <w:b w:val="0"/>
          <w:bCs/>
          <w:sz w:val="28"/>
          <w:szCs w:val="28"/>
        </w:rPr>
        <w:t xml:space="preserve"> </w:t>
      </w:r>
      <w:proofErr w:type="spellStart"/>
      <w:r w:rsidR="004E145E" w:rsidRPr="007C5C2D">
        <w:rPr>
          <w:rStyle w:val="60"/>
          <w:rFonts w:ascii="Times New Roman" w:hAnsi="Times New Roman" w:cs="Times New Roman"/>
          <w:b w:val="0"/>
          <w:bCs/>
          <w:sz w:val="28"/>
          <w:szCs w:val="28"/>
        </w:rPr>
        <w:t>Токаева</w:t>
      </w:r>
      <w:proofErr w:type="spellEnd"/>
      <w:r w:rsidR="004E145E" w:rsidRPr="007C5C2D">
        <w:rPr>
          <w:rStyle w:val="60"/>
          <w:rFonts w:ascii="Times New Roman" w:hAnsi="Times New Roman" w:cs="Times New Roman"/>
          <w:b w:val="0"/>
          <w:bCs/>
          <w:sz w:val="28"/>
          <w:szCs w:val="28"/>
        </w:rPr>
        <w:t xml:space="preserve"> народу Казахстана</w:t>
      </w:r>
      <w:r w:rsidR="004E145E" w:rsidRPr="007C5C2D">
        <w:rPr>
          <w:rStyle w:val="60"/>
          <w:rFonts w:ascii="Times New Roman" w:hAnsi="Times New Roman" w:cs="Times New Roman"/>
          <w:sz w:val="28"/>
          <w:szCs w:val="28"/>
        </w:rPr>
        <w:t xml:space="preserve"> «</w:t>
      </w:r>
      <w:r w:rsidR="004E145E" w:rsidRPr="007C5C2D">
        <w:rPr>
          <w:rFonts w:ascii="Times New Roman" w:hAnsi="Times New Roman" w:cs="Times New Roman"/>
          <w:sz w:val="28"/>
          <w:szCs w:val="28"/>
          <w:lang w:val="kk-KZ"/>
        </w:rPr>
        <w:t>Справедливый Казахстан: закон и порядок, экономический рост, общественный оптимизм</w:t>
      </w:r>
      <w:r w:rsidR="004E145E" w:rsidRPr="007C5C2D">
        <w:rPr>
          <w:rStyle w:val="60"/>
          <w:rFonts w:ascii="Times New Roman" w:hAnsi="Times New Roman" w:cs="Times New Roman"/>
          <w:sz w:val="28"/>
          <w:szCs w:val="28"/>
        </w:rPr>
        <w:t>»</w:t>
      </w:r>
      <w:r w:rsidR="004E145E" w:rsidRPr="004E145E">
        <w:rPr>
          <w:rStyle w:val="60"/>
          <w:rFonts w:ascii="Times New Roman" w:hAnsi="Times New Roman" w:cs="Times New Roman"/>
          <w:sz w:val="28"/>
          <w:szCs w:val="28"/>
        </w:rPr>
        <w:t xml:space="preserve"> </w:t>
      </w:r>
      <w:r w:rsidR="004E145E" w:rsidRPr="007C5C2D">
        <w:rPr>
          <w:rStyle w:val="60"/>
          <w:rFonts w:ascii="Times New Roman" w:hAnsi="Times New Roman" w:cs="Times New Roman"/>
          <w:b w:val="0"/>
          <w:bCs/>
          <w:sz w:val="28"/>
          <w:szCs w:val="28"/>
        </w:rPr>
        <w:t>2 сентября 2024 года.</w:t>
      </w:r>
      <w:r w:rsidR="004E145E" w:rsidRPr="004E145E">
        <w:rPr>
          <w:rStyle w:val="60"/>
          <w:rFonts w:ascii="Times New Roman" w:hAnsi="Times New Roman" w:cs="Times New Roman"/>
          <w:sz w:val="28"/>
          <w:szCs w:val="28"/>
        </w:rPr>
        <w:t xml:space="preserve">  </w:t>
      </w:r>
      <w:hyperlink r:id="rId104" w:history="1">
        <w:r w:rsidR="000043EF" w:rsidRPr="007C5C2D">
          <w:rPr>
            <w:rStyle w:val="a8"/>
            <w:rFonts w:ascii="Times New Roman" w:eastAsia="Calibri" w:hAnsi="Times New Roman" w:cs="Times New Roman"/>
            <w:color w:val="auto"/>
            <w:sz w:val="28"/>
            <w:szCs w:val="28"/>
            <w:u w:val="none"/>
          </w:rPr>
          <w:t>https://www.akorda.kz/ru/poslanie-glavy-gosudarstva-kasym-zhomarta-tokaeva-narodu-</w:t>
        </w:r>
        <w:r w:rsidR="000043EF" w:rsidRPr="007C5C2D">
          <w:rPr>
            <w:rStyle w:val="a8"/>
            <w:rFonts w:ascii="Times New Roman" w:eastAsia="Calibri" w:hAnsi="Times New Roman" w:cs="Times New Roman"/>
            <w:color w:val="auto"/>
            <w:sz w:val="28"/>
            <w:szCs w:val="28"/>
            <w:u w:val="none"/>
            <w:lang w:val="en-US"/>
          </w:rPr>
          <w:t>kazahstana</w:t>
        </w:r>
        <w:r w:rsidR="000043EF" w:rsidRPr="007C5C2D">
          <w:rPr>
            <w:rStyle w:val="a8"/>
            <w:rFonts w:ascii="Times New Roman" w:eastAsia="Calibri" w:hAnsi="Times New Roman" w:cs="Times New Roman"/>
            <w:color w:val="auto"/>
            <w:sz w:val="28"/>
            <w:szCs w:val="28"/>
            <w:u w:val="none"/>
          </w:rPr>
          <w:t>-</w:t>
        </w:r>
        <w:r w:rsidR="000043EF" w:rsidRPr="007C5C2D">
          <w:rPr>
            <w:rStyle w:val="a8"/>
            <w:rFonts w:ascii="Times New Roman" w:eastAsia="Calibri" w:hAnsi="Times New Roman" w:cs="Times New Roman"/>
            <w:color w:val="auto"/>
            <w:sz w:val="28"/>
            <w:szCs w:val="28"/>
            <w:u w:val="none"/>
            <w:lang w:val="en-US"/>
          </w:rPr>
          <w:t>spravedlivyy</w:t>
        </w:r>
        <w:r w:rsidR="000043EF" w:rsidRPr="007C5C2D">
          <w:rPr>
            <w:rStyle w:val="a8"/>
            <w:rFonts w:ascii="Times New Roman" w:eastAsia="Calibri" w:hAnsi="Times New Roman" w:cs="Times New Roman"/>
            <w:color w:val="auto"/>
            <w:sz w:val="28"/>
            <w:szCs w:val="28"/>
            <w:u w:val="none"/>
          </w:rPr>
          <w:t>-</w:t>
        </w:r>
        <w:r w:rsidR="000043EF" w:rsidRPr="007C5C2D">
          <w:rPr>
            <w:rStyle w:val="a8"/>
            <w:rFonts w:ascii="Times New Roman" w:eastAsia="Calibri" w:hAnsi="Times New Roman" w:cs="Times New Roman"/>
            <w:color w:val="auto"/>
            <w:sz w:val="28"/>
            <w:szCs w:val="28"/>
            <w:u w:val="none"/>
            <w:lang w:val="en-US"/>
          </w:rPr>
          <w:t>kazahstan</w:t>
        </w:r>
        <w:r w:rsidR="000043EF" w:rsidRPr="007C5C2D">
          <w:rPr>
            <w:rStyle w:val="a8"/>
            <w:rFonts w:ascii="Times New Roman" w:eastAsia="Calibri" w:hAnsi="Times New Roman" w:cs="Times New Roman"/>
            <w:color w:val="auto"/>
            <w:sz w:val="28"/>
            <w:szCs w:val="28"/>
            <w:u w:val="none"/>
          </w:rPr>
          <w:t>-</w:t>
        </w:r>
        <w:r w:rsidR="000043EF" w:rsidRPr="007C5C2D">
          <w:rPr>
            <w:rStyle w:val="a8"/>
            <w:rFonts w:ascii="Times New Roman" w:eastAsia="Calibri" w:hAnsi="Times New Roman" w:cs="Times New Roman"/>
            <w:color w:val="auto"/>
            <w:sz w:val="28"/>
            <w:szCs w:val="28"/>
            <w:u w:val="none"/>
            <w:lang w:val="en-US"/>
          </w:rPr>
          <w:t>zakon</w:t>
        </w:r>
        <w:r w:rsidR="000043EF" w:rsidRPr="007C5C2D">
          <w:rPr>
            <w:rStyle w:val="a8"/>
            <w:rFonts w:ascii="Times New Roman" w:eastAsia="Calibri" w:hAnsi="Times New Roman" w:cs="Times New Roman"/>
            <w:color w:val="auto"/>
            <w:sz w:val="28"/>
            <w:szCs w:val="28"/>
            <w:u w:val="none"/>
          </w:rPr>
          <w:t>-</w:t>
        </w:r>
        <w:r w:rsidR="000043EF" w:rsidRPr="007C5C2D">
          <w:rPr>
            <w:rStyle w:val="a8"/>
            <w:rFonts w:ascii="Times New Roman" w:eastAsia="Calibri" w:hAnsi="Times New Roman" w:cs="Times New Roman"/>
            <w:color w:val="auto"/>
            <w:sz w:val="28"/>
            <w:szCs w:val="28"/>
            <w:u w:val="none"/>
            <w:lang w:val="en-US"/>
          </w:rPr>
          <w:t>i</w:t>
        </w:r>
        <w:r w:rsidR="000043EF" w:rsidRPr="007C5C2D">
          <w:rPr>
            <w:rStyle w:val="a8"/>
            <w:rFonts w:ascii="Times New Roman" w:eastAsia="Calibri" w:hAnsi="Times New Roman" w:cs="Times New Roman"/>
            <w:color w:val="auto"/>
            <w:sz w:val="28"/>
            <w:szCs w:val="28"/>
            <w:u w:val="none"/>
          </w:rPr>
          <w:t>-</w:t>
        </w:r>
        <w:r w:rsidR="000043EF" w:rsidRPr="007C5C2D">
          <w:rPr>
            <w:rStyle w:val="a8"/>
            <w:rFonts w:ascii="Times New Roman" w:eastAsia="Calibri" w:hAnsi="Times New Roman" w:cs="Times New Roman"/>
            <w:color w:val="auto"/>
            <w:sz w:val="28"/>
            <w:szCs w:val="28"/>
            <w:u w:val="none"/>
            <w:lang w:val="en-US"/>
          </w:rPr>
          <w:t>poryadok</w:t>
        </w:r>
        <w:r w:rsidR="000043EF" w:rsidRPr="007C5C2D">
          <w:rPr>
            <w:rStyle w:val="a8"/>
            <w:rFonts w:ascii="Times New Roman" w:eastAsia="Calibri" w:hAnsi="Times New Roman" w:cs="Times New Roman"/>
            <w:color w:val="auto"/>
            <w:sz w:val="28"/>
            <w:szCs w:val="28"/>
            <w:u w:val="none"/>
          </w:rPr>
          <w:t>-</w:t>
        </w:r>
        <w:r w:rsidR="000043EF" w:rsidRPr="007C5C2D">
          <w:rPr>
            <w:rStyle w:val="a8"/>
            <w:rFonts w:ascii="Times New Roman" w:eastAsia="Calibri" w:hAnsi="Times New Roman" w:cs="Times New Roman"/>
            <w:color w:val="auto"/>
            <w:sz w:val="28"/>
            <w:szCs w:val="28"/>
            <w:u w:val="none"/>
            <w:lang w:val="en-US"/>
          </w:rPr>
          <w:t>ekonomicheskiy</w:t>
        </w:r>
        <w:r w:rsidR="000043EF" w:rsidRPr="007C5C2D">
          <w:rPr>
            <w:rStyle w:val="a8"/>
            <w:rFonts w:ascii="Times New Roman" w:eastAsia="Calibri" w:hAnsi="Times New Roman" w:cs="Times New Roman"/>
            <w:color w:val="auto"/>
            <w:sz w:val="28"/>
            <w:szCs w:val="28"/>
            <w:u w:val="none"/>
          </w:rPr>
          <w:t>-</w:t>
        </w:r>
        <w:r w:rsidR="000043EF" w:rsidRPr="007C5C2D">
          <w:rPr>
            <w:rStyle w:val="a8"/>
            <w:rFonts w:ascii="Times New Roman" w:eastAsia="Calibri" w:hAnsi="Times New Roman" w:cs="Times New Roman"/>
            <w:color w:val="auto"/>
            <w:sz w:val="28"/>
            <w:szCs w:val="28"/>
            <w:u w:val="none"/>
            <w:lang w:val="en-US"/>
          </w:rPr>
          <w:t>rost</w:t>
        </w:r>
        <w:r w:rsidR="000043EF" w:rsidRPr="007C5C2D">
          <w:rPr>
            <w:rStyle w:val="a8"/>
            <w:rFonts w:ascii="Times New Roman" w:eastAsia="Calibri" w:hAnsi="Times New Roman" w:cs="Times New Roman"/>
            <w:color w:val="auto"/>
            <w:sz w:val="28"/>
            <w:szCs w:val="28"/>
            <w:u w:val="none"/>
          </w:rPr>
          <w:t>-</w:t>
        </w:r>
        <w:r w:rsidR="000043EF" w:rsidRPr="007C5C2D">
          <w:rPr>
            <w:rStyle w:val="a8"/>
            <w:rFonts w:ascii="Times New Roman" w:eastAsia="Calibri" w:hAnsi="Times New Roman" w:cs="Times New Roman"/>
            <w:color w:val="auto"/>
            <w:sz w:val="28"/>
            <w:szCs w:val="28"/>
            <w:u w:val="none"/>
            <w:lang w:val="en-US"/>
          </w:rPr>
          <w:t>obshchestvennyy</w:t>
        </w:r>
        <w:r w:rsidR="000043EF" w:rsidRPr="007C5C2D">
          <w:rPr>
            <w:rStyle w:val="a8"/>
            <w:rFonts w:ascii="Times New Roman" w:eastAsia="Calibri" w:hAnsi="Times New Roman" w:cs="Times New Roman"/>
            <w:color w:val="auto"/>
            <w:sz w:val="28"/>
            <w:szCs w:val="28"/>
            <w:u w:val="none"/>
          </w:rPr>
          <w:t>-</w:t>
        </w:r>
        <w:r w:rsidR="000043EF" w:rsidRPr="007C5C2D">
          <w:rPr>
            <w:rStyle w:val="a8"/>
            <w:rFonts w:ascii="Times New Roman" w:eastAsia="Calibri" w:hAnsi="Times New Roman" w:cs="Times New Roman"/>
            <w:color w:val="auto"/>
            <w:sz w:val="28"/>
            <w:szCs w:val="28"/>
            <w:u w:val="none"/>
            <w:lang w:val="en-US"/>
          </w:rPr>
          <w:t>optimizm</w:t>
        </w:r>
        <w:r w:rsidR="000043EF" w:rsidRPr="007C5C2D">
          <w:rPr>
            <w:rStyle w:val="a8"/>
            <w:rFonts w:ascii="Times New Roman" w:eastAsia="Calibri" w:hAnsi="Times New Roman" w:cs="Times New Roman"/>
            <w:color w:val="auto"/>
            <w:sz w:val="28"/>
            <w:szCs w:val="28"/>
            <w:u w:val="none"/>
          </w:rPr>
          <w:t>-285014</w:t>
        </w:r>
        <w:r w:rsidR="000043EF" w:rsidRPr="007C5C2D">
          <w:rPr>
            <w:rStyle w:val="a8"/>
            <w:rFonts w:ascii="Times New Roman" w:hAnsi="Times New Roman" w:cs="Times New Roman"/>
            <w:color w:val="auto"/>
            <w:sz w:val="28"/>
            <w:szCs w:val="28"/>
            <w:u w:val="none"/>
          </w:rPr>
          <w:t>. 17.09.2024</w:t>
        </w:r>
      </w:hyperlink>
    </w:p>
    <w:p w14:paraId="3E54F217" w14:textId="77777777" w:rsidR="000043EF" w:rsidRDefault="00BE436D" w:rsidP="000043EF">
      <w:pPr>
        <w:pStyle w:val="a3"/>
        <w:ind w:firstLine="567"/>
        <w:jc w:val="both"/>
        <w:rPr>
          <w:rStyle w:val="60"/>
          <w:rFonts w:ascii="Times New Roman" w:hAnsi="Times New Roman" w:cs="Times New Roman"/>
          <w:sz w:val="28"/>
          <w:szCs w:val="28"/>
        </w:rPr>
      </w:pPr>
      <w:r w:rsidRPr="008B5EEA">
        <w:rPr>
          <w:rFonts w:ascii="Times New Roman" w:hAnsi="Times New Roman" w:cs="Times New Roman"/>
          <w:sz w:val="28"/>
          <w:szCs w:val="28"/>
        </w:rPr>
        <w:t xml:space="preserve">3 Стратегия </w:t>
      </w:r>
      <w:r w:rsidR="00ED13A1" w:rsidRPr="008B5EEA">
        <w:rPr>
          <w:rFonts w:ascii="Times New Roman" w:hAnsi="Times New Roman" w:cs="Times New Roman"/>
          <w:sz w:val="28"/>
          <w:szCs w:val="28"/>
        </w:rPr>
        <w:t>«</w:t>
      </w:r>
      <w:r w:rsidRPr="008B5EEA">
        <w:rPr>
          <w:rFonts w:ascii="Times New Roman" w:hAnsi="Times New Roman" w:cs="Times New Roman"/>
          <w:sz w:val="28"/>
          <w:szCs w:val="28"/>
        </w:rPr>
        <w:t>Казахстан-2050</w:t>
      </w:r>
      <w:r w:rsidR="00ED13A1" w:rsidRPr="008B5EEA">
        <w:rPr>
          <w:rFonts w:ascii="Times New Roman" w:hAnsi="Times New Roman" w:cs="Times New Roman"/>
          <w:sz w:val="28"/>
          <w:szCs w:val="28"/>
        </w:rPr>
        <w:t xml:space="preserve">» </w:t>
      </w:r>
      <w:r w:rsidRPr="008B5EEA">
        <w:rPr>
          <w:rFonts w:ascii="Times New Roman" w:hAnsi="Times New Roman" w:cs="Times New Roman"/>
          <w:sz w:val="28"/>
          <w:szCs w:val="28"/>
        </w:rPr>
        <w:t xml:space="preserve">// </w:t>
      </w:r>
      <w:hyperlink w:history="1">
        <w:r w:rsidR="00ED13A1" w:rsidRPr="007C5C2D">
          <w:rPr>
            <w:rStyle w:val="60"/>
            <w:rFonts w:ascii="Times New Roman" w:hAnsi="Times New Roman" w:cs="Times New Roman"/>
            <w:b w:val="0"/>
            <w:bCs/>
            <w:sz w:val="28"/>
            <w:szCs w:val="28"/>
          </w:rPr>
          <w:t>https://www.akorda.kz. 17.09.2024</w:t>
        </w:r>
      </w:hyperlink>
      <w:r w:rsidR="003C461C" w:rsidRPr="007C5C2D">
        <w:rPr>
          <w:rStyle w:val="60"/>
          <w:rFonts w:ascii="Times New Roman" w:hAnsi="Times New Roman" w:cs="Times New Roman"/>
          <w:b w:val="0"/>
          <w:bCs/>
          <w:sz w:val="28"/>
          <w:szCs w:val="28"/>
        </w:rPr>
        <w:t>.</w:t>
      </w:r>
    </w:p>
    <w:p w14:paraId="0D4442EC" w14:textId="77777777" w:rsidR="000043EF" w:rsidRDefault="00BE436D" w:rsidP="000043EF">
      <w:pPr>
        <w:pStyle w:val="a3"/>
        <w:ind w:firstLine="567"/>
        <w:jc w:val="both"/>
        <w:rPr>
          <w:rFonts w:ascii="Times New Roman" w:eastAsia="Times New Roman" w:hAnsi="Times New Roman" w:cs="Times New Roman"/>
          <w:sz w:val="28"/>
          <w:szCs w:val="28"/>
          <w:lang w:val="en-US"/>
        </w:rPr>
      </w:pPr>
      <w:r w:rsidRPr="00AB403F">
        <w:rPr>
          <w:rFonts w:ascii="Times New Roman" w:eastAsia="Times New Roman" w:hAnsi="Times New Roman" w:cs="Times New Roman"/>
          <w:sz w:val="28"/>
          <w:szCs w:val="28"/>
        </w:rPr>
        <w:t xml:space="preserve">4 </w:t>
      </w:r>
      <w:r w:rsidRPr="00C517BC">
        <w:rPr>
          <w:rFonts w:ascii="Times New Roman" w:eastAsia="Times New Roman" w:hAnsi="Times New Roman" w:cs="Times New Roman"/>
          <w:sz w:val="28"/>
          <w:szCs w:val="28"/>
          <w:lang w:val="en-US"/>
        </w:rPr>
        <w:t>Hao</w:t>
      </w:r>
      <w:r w:rsidR="007316A3" w:rsidRPr="00AB403F">
        <w:rPr>
          <w:rFonts w:ascii="Times New Roman" w:eastAsia="Times New Roman" w:hAnsi="Times New Roman" w:cs="Times New Roman"/>
          <w:sz w:val="28"/>
          <w:szCs w:val="28"/>
        </w:rPr>
        <w:t xml:space="preserve"> </w:t>
      </w:r>
      <w:r w:rsidR="007316A3" w:rsidRPr="00C517BC">
        <w:rPr>
          <w:rFonts w:ascii="Times New Roman" w:eastAsia="Times New Roman" w:hAnsi="Times New Roman" w:cs="Times New Roman"/>
          <w:sz w:val="28"/>
          <w:szCs w:val="28"/>
          <w:lang w:val="en-US"/>
        </w:rPr>
        <w:t>Y</w:t>
      </w:r>
      <w:r w:rsidR="007316A3" w:rsidRPr="00AB403F">
        <w:rPr>
          <w:rFonts w:ascii="Times New Roman" w:eastAsia="Times New Roman" w:hAnsi="Times New Roman" w:cs="Times New Roman"/>
          <w:sz w:val="28"/>
          <w:szCs w:val="28"/>
        </w:rPr>
        <w:t>.</w:t>
      </w:r>
      <w:r w:rsidRPr="00AB403F">
        <w:rPr>
          <w:rFonts w:ascii="Times New Roman" w:eastAsia="Times New Roman" w:hAnsi="Times New Roman" w:cs="Times New Roman"/>
          <w:sz w:val="28"/>
          <w:szCs w:val="28"/>
        </w:rPr>
        <w:t xml:space="preserve">, </w:t>
      </w:r>
      <w:r w:rsidRPr="00C517BC">
        <w:rPr>
          <w:rFonts w:ascii="Times New Roman" w:eastAsia="Times New Roman" w:hAnsi="Times New Roman" w:cs="Times New Roman"/>
          <w:sz w:val="28"/>
          <w:szCs w:val="28"/>
          <w:lang w:val="en-US"/>
        </w:rPr>
        <w:t>Guo</w:t>
      </w:r>
      <w:r w:rsidR="007316A3" w:rsidRPr="00AB403F">
        <w:rPr>
          <w:rFonts w:ascii="Times New Roman" w:eastAsia="Times New Roman" w:hAnsi="Times New Roman" w:cs="Times New Roman"/>
          <w:sz w:val="28"/>
          <w:szCs w:val="28"/>
        </w:rPr>
        <w:t xml:space="preserve"> </w:t>
      </w:r>
      <w:r w:rsidR="007316A3" w:rsidRPr="00C517BC">
        <w:rPr>
          <w:rFonts w:ascii="Times New Roman" w:eastAsia="Times New Roman" w:hAnsi="Times New Roman" w:cs="Times New Roman"/>
          <w:sz w:val="28"/>
          <w:szCs w:val="28"/>
          <w:lang w:val="en-US"/>
        </w:rPr>
        <w:t>Y</w:t>
      </w:r>
      <w:r w:rsidR="007316A3" w:rsidRPr="00AB403F">
        <w:rPr>
          <w:rFonts w:ascii="Times New Roman" w:eastAsia="Times New Roman" w:hAnsi="Times New Roman" w:cs="Times New Roman"/>
          <w:sz w:val="28"/>
          <w:szCs w:val="28"/>
        </w:rPr>
        <w:t>.</w:t>
      </w:r>
      <w:r w:rsidRPr="00AB403F">
        <w:rPr>
          <w:rFonts w:ascii="Times New Roman" w:eastAsia="Times New Roman" w:hAnsi="Times New Roman" w:cs="Times New Roman"/>
          <w:sz w:val="28"/>
          <w:szCs w:val="28"/>
        </w:rPr>
        <w:t xml:space="preserve">, </w:t>
      </w:r>
      <w:r w:rsidRPr="00C517BC">
        <w:rPr>
          <w:rFonts w:ascii="Times New Roman" w:eastAsia="Times New Roman" w:hAnsi="Times New Roman" w:cs="Times New Roman"/>
          <w:sz w:val="28"/>
          <w:szCs w:val="28"/>
          <w:lang w:val="en-US"/>
        </w:rPr>
        <w:t>Li</w:t>
      </w:r>
      <w:r w:rsidR="007316A3" w:rsidRPr="00AB403F">
        <w:rPr>
          <w:rFonts w:ascii="Times New Roman" w:eastAsia="Times New Roman" w:hAnsi="Times New Roman" w:cs="Times New Roman"/>
          <w:sz w:val="28"/>
          <w:szCs w:val="28"/>
        </w:rPr>
        <w:t xml:space="preserve"> </w:t>
      </w:r>
      <w:r w:rsidR="007316A3" w:rsidRPr="00C517BC">
        <w:rPr>
          <w:rFonts w:ascii="Times New Roman" w:eastAsia="Times New Roman" w:hAnsi="Times New Roman" w:cs="Times New Roman"/>
          <w:sz w:val="28"/>
          <w:szCs w:val="28"/>
          <w:lang w:val="en-US"/>
        </w:rPr>
        <w:t>S</w:t>
      </w:r>
      <w:r w:rsidR="007316A3" w:rsidRPr="00AB403F">
        <w:rPr>
          <w:rFonts w:ascii="Times New Roman" w:eastAsia="Times New Roman" w:hAnsi="Times New Roman" w:cs="Times New Roman"/>
          <w:sz w:val="28"/>
          <w:szCs w:val="28"/>
        </w:rPr>
        <w:t xml:space="preserve">. </w:t>
      </w:r>
      <w:r w:rsidR="007316A3" w:rsidRPr="00C517BC">
        <w:rPr>
          <w:rFonts w:ascii="Times New Roman" w:eastAsia="Times New Roman" w:hAnsi="Times New Roman" w:cs="Times New Roman"/>
          <w:sz w:val="28"/>
          <w:szCs w:val="28"/>
          <w:lang w:val="en-US"/>
        </w:rPr>
        <w:t>et</w:t>
      </w:r>
      <w:r w:rsidR="007316A3" w:rsidRPr="00AB403F">
        <w:rPr>
          <w:rFonts w:ascii="Times New Roman" w:eastAsia="Times New Roman" w:hAnsi="Times New Roman" w:cs="Times New Roman"/>
          <w:sz w:val="28"/>
          <w:szCs w:val="28"/>
        </w:rPr>
        <w:t xml:space="preserve"> </w:t>
      </w:r>
      <w:r w:rsidR="007316A3" w:rsidRPr="00C517BC">
        <w:rPr>
          <w:rFonts w:ascii="Times New Roman" w:eastAsia="Times New Roman" w:hAnsi="Times New Roman" w:cs="Times New Roman"/>
          <w:sz w:val="28"/>
          <w:szCs w:val="28"/>
          <w:lang w:val="en-US"/>
        </w:rPr>
        <w:t>al</w:t>
      </w:r>
      <w:r w:rsidRPr="00AB403F">
        <w:rPr>
          <w:rFonts w:ascii="Times New Roman" w:eastAsia="Times New Roman" w:hAnsi="Times New Roman" w:cs="Times New Roman"/>
          <w:sz w:val="28"/>
          <w:szCs w:val="28"/>
        </w:rPr>
        <w:t xml:space="preserve">. </w:t>
      </w:r>
      <w:r w:rsidRPr="00C517BC">
        <w:rPr>
          <w:rFonts w:ascii="Times New Roman" w:eastAsia="Times New Roman" w:hAnsi="Times New Roman" w:cs="Times New Roman"/>
          <w:sz w:val="28"/>
          <w:szCs w:val="28"/>
          <w:lang w:val="en-US"/>
        </w:rPr>
        <w:t xml:space="preserve">Towards achieving the sustainable development goal of industry: How does industrial agglomeration affect air pollution? // Innovation and Green Development. – 2022. – </w:t>
      </w:r>
      <w:r w:rsidR="007316A3" w:rsidRPr="00C517BC">
        <w:rPr>
          <w:rFonts w:ascii="Times New Roman" w:eastAsia="Times New Roman" w:hAnsi="Times New Roman" w:cs="Times New Roman"/>
          <w:sz w:val="28"/>
          <w:szCs w:val="28"/>
          <w:lang w:val="en-US"/>
        </w:rPr>
        <w:t>Vol</w:t>
      </w:r>
      <w:r w:rsidRPr="00C517BC">
        <w:rPr>
          <w:rFonts w:ascii="Times New Roman" w:eastAsia="Times New Roman" w:hAnsi="Times New Roman" w:cs="Times New Roman"/>
          <w:sz w:val="28"/>
          <w:szCs w:val="28"/>
          <w:lang w:val="en-US"/>
        </w:rPr>
        <w:t xml:space="preserve">. 1. – №1. – С. 100003. </w:t>
      </w:r>
    </w:p>
    <w:p w14:paraId="11CD8D25" w14:textId="77777777" w:rsidR="000043EF" w:rsidRDefault="00BE436D" w:rsidP="000043EF">
      <w:pPr>
        <w:pStyle w:val="a3"/>
        <w:ind w:firstLine="567"/>
        <w:jc w:val="both"/>
        <w:rPr>
          <w:rFonts w:ascii="Times New Roman" w:eastAsia="Times New Roman" w:hAnsi="Times New Roman" w:cs="Times New Roman"/>
          <w:sz w:val="28"/>
          <w:szCs w:val="28"/>
          <w:lang w:val="en-US"/>
        </w:rPr>
      </w:pPr>
      <w:r w:rsidRPr="00C517BC">
        <w:rPr>
          <w:rFonts w:ascii="Times New Roman" w:eastAsia="Times New Roman" w:hAnsi="Times New Roman" w:cs="Times New Roman"/>
          <w:sz w:val="28"/>
          <w:szCs w:val="28"/>
          <w:lang w:val="en-US"/>
        </w:rPr>
        <w:t>5 Zhou</w:t>
      </w:r>
      <w:r w:rsidR="007316A3" w:rsidRPr="00C517BC">
        <w:rPr>
          <w:rFonts w:ascii="Times New Roman" w:eastAsia="Times New Roman" w:hAnsi="Times New Roman" w:cs="Times New Roman"/>
          <w:sz w:val="28"/>
          <w:szCs w:val="28"/>
          <w:lang w:val="en-US"/>
        </w:rPr>
        <w:t xml:space="preserve"> S.</w:t>
      </w:r>
      <w:r w:rsidRPr="00C517BC">
        <w:rPr>
          <w:rFonts w:ascii="Times New Roman" w:eastAsia="Times New Roman" w:hAnsi="Times New Roman" w:cs="Times New Roman"/>
          <w:sz w:val="28"/>
          <w:szCs w:val="28"/>
          <w:lang w:val="en-US"/>
        </w:rPr>
        <w:t>, Yuan</w:t>
      </w:r>
      <w:r w:rsidR="007316A3" w:rsidRPr="00C517BC">
        <w:rPr>
          <w:rFonts w:ascii="Times New Roman" w:eastAsia="Times New Roman" w:hAnsi="Times New Roman" w:cs="Times New Roman"/>
          <w:sz w:val="28"/>
          <w:szCs w:val="28"/>
          <w:lang w:val="en-US"/>
        </w:rPr>
        <w:t xml:space="preserve"> Q.</w:t>
      </w:r>
      <w:r w:rsidRPr="00C517BC">
        <w:rPr>
          <w:rFonts w:ascii="Times New Roman" w:eastAsia="Times New Roman" w:hAnsi="Times New Roman" w:cs="Times New Roman"/>
          <w:sz w:val="28"/>
          <w:szCs w:val="28"/>
          <w:lang w:val="en-US"/>
        </w:rPr>
        <w:t>, Li</w:t>
      </w:r>
      <w:r w:rsidR="007F2963" w:rsidRPr="00C517BC">
        <w:rPr>
          <w:rFonts w:ascii="Times New Roman" w:eastAsia="Times New Roman" w:hAnsi="Times New Roman" w:cs="Times New Roman"/>
          <w:sz w:val="28"/>
          <w:szCs w:val="28"/>
          <w:lang w:val="en-US"/>
        </w:rPr>
        <w:t xml:space="preserve"> W. et al.</w:t>
      </w:r>
      <w:r w:rsidRPr="00C517BC">
        <w:rPr>
          <w:rFonts w:ascii="Times New Roman" w:eastAsia="Times New Roman" w:hAnsi="Times New Roman" w:cs="Times New Roman"/>
          <w:sz w:val="28"/>
          <w:szCs w:val="28"/>
          <w:lang w:val="en-US"/>
        </w:rPr>
        <w:t xml:space="preserve"> Trace metals in atmospheric fine particles in one industrial urban city: spatial variations, sources, and health implications // Journal of Environmental Sciences</w:t>
      </w:r>
      <w:r w:rsidR="007F2963" w:rsidRPr="00C517BC">
        <w:rPr>
          <w:rFonts w:ascii="Times New Roman" w:eastAsia="Times New Roman" w:hAnsi="Times New Roman" w:cs="Times New Roman"/>
          <w:sz w:val="28"/>
          <w:szCs w:val="28"/>
          <w:lang w:val="en-US"/>
        </w:rPr>
        <w:t>. – 2014. – Vol. 26. - Issue 1. – P</w:t>
      </w:r>
      <w:r w:rsidRPr="00C517BC">
        <w:rPr>
          <w:rFonts w:ascii="Times New Roman" w:eastAsia="Times New Roman" w:hAnsi="Times New Roman" w:cs="Times New Roman"/>
          <w:sz w:val="28"/>
          <w:szCs w:val="28"/>
          <w:lang w:val="en-US"/>
        </w:rPr>
        <w:t>. 205-213.</w:t>
      </w:r>
    </w:p>
    <w:p w14:paraId="7A872EA5" w14:textId="77777777" w:rsidR="000043EF" w:rsidRPr="007C5C2D" w:rsidRDefault="00207EF2" w:rsidP="000043EF">
      <w:pPr>
        <w:pStyle w:val="a3"/>
        <w:ind w:firstLine="567"/>
        <w:jc w:val="both"/>
        <w:rPr>
          <w:rStyle w:val="60"/>
          <w:rFonts w:ascii="Times New Roman" w:eastAsia="Times New Roman" w:hAnsi="Times New Roman" w:cs="Times New Roman"/>
          <w:b w:val="0"/>
          <w:bCs/>
          <w:sz w:val="28"/>
          <w:szCs w:val="28"/>
        </w:rPr>
      </w:pPr>
      <w:r w:rsidRPr="007C5C2D">
        <w:rPr>
          <w:rStyle w:val="60"/>
          <w:rFonts w:ascii="Times New Roman" w:eastAsia="Times New Roman" w:hAnsi="Times New Roman" w:cs="Times New Roman"/>
          <w:b w:val="0"/>
          <w:bCs/>
          <w:sz w:val="28"/>
          <w:szCs w:val="28"/>
        </w:rPr>
        <w:t>6</w:t>
      </w:r>
      <w:r w:rsidR="002D5117" w:rsidRPr="007C5C2D">
        <w:rPr>
          <w:rStyle w:val="60"/>
          <w:rFonts w:ascii="Times New Roman" w:eastAsia="Times New Roman" w:hAnsi="Times New Roman" w:cs="Times New Roman"/>
          <w:b w:val="0"/>
          <w:bCs/>
          <w:sz w:val="28"/>
          <w:szCs w:val="28"/>
        </w:rPr>
        <w:t xml:space="preserve"> Официальный сайт Президента Республики Казахстан. О некоторых вопросах административно-территориального устройства Республики Казахстан // </w:t>
      </w:r>
      <w:hyperlink r:id="rId105" w:history="1">
        <w:r w:rsidR="00C517BC" w:rsidRPr="007C5C2D">
          <w:rPr>
            <w:rStyle w:val="60"/>
            <w:rFonts w:ascii="Times New Roman" w:eastAsia="Times New Roman" w:hAnsi="Times New Roman" w:cs="Times New Roman"/>
            <w:b w:val="0"/>
            <w:bCs/>
            <w:sz w:val="28"/>
            <w:szCs w:val="28"/>
          </w:rPr>
          <w:t>https://www.akorda.kz/ru. 15.06.2024</w:t>
        </w:r>
      </w:hyperlink>
      <w:r w:rsidR="00C517BC" w:rsidRPr="007C5C2D">
        <w:rPr>
          <w:rStyle w:val="60"/>
          <w:rFonts w:ascii="Times New Roman" w:eastAsia="Times New Roman" w:hAnsi="Times New Roman" w:cs="Times New Roman"/>
          <w:b w:val="0"/>
          <w:bCs/>
          <w:sz w:val="28"/>
          <w:szCs w:val="28"/>
        </w:rPr>
        <w:t>.</w:t>
      </w:r>
    </w:p>
    <w:p w14:paraId="49095E21" w14:textId="77777777" w:rsidR="000043EF" w:rsidRPr="007C5C2D" w:rsidRDefault="00207EF2" w:rsidP="000043EF">
      <w:pPr>
        <w:pStyle w:val="a3"/>
        <w:ind w:firstLine="567"/>
        <w:jc w:val="both"/>
        <w:rPr>
          <w:rStyle w:val="60"/>
          <w:rFonts w:ascii="Times New Roman" w:hAnsi="Times New Roman" w:cs="Times New Roman"/>
          <w:b w:val="0"/>
          <w:bCs/>
          <w:sz w:val="28"/>
          <w:szCs w:val="28"/>
        </w:rPr>
      </w:pPr>
      <w:r w:rsidRPr="00C517BC">
        <w:rPr>
          <w:rFonts w:ascii="Times New Roman" w:hAnsi="Times New Roman" w:cs="Times New Roman"/>
          <w:sz w:val="28"/>
          <w:szCs w:val="28"/>
        </w:rPr>
        <w:t>7</w:t>
      </w:r>
      <w:r w:rsidR="00BE436D" w:rsidRPr="00C517BC">
        <w:rPr>
          <w:rFonts w:ascii="Times New Roman" w:hAnsi="Times New Roman" w:cs="Times New Roman"/>
          <w:sz w:val="28"/>
          <w:szCs w:val="28"/>
        </w:rPr>
        <w:t xml:space="preserve"> Бюро национальной статистики</w:t>
      </w:r>
      <w:r w:rsidR="00BE436D" w:rsidRPr="008B5EEA">
        <w:rPr>
          <w:rFonts w:ascii="Times New Roman" w:hAnsi="Times New Roman" w:cs="Times New Roman"/>
          <w:sz w:val="28"/>
          <w:szCs w:val="28"/>
        </w:rPr>
        <w:t xml:space="preserve"> </w:t>
      </w:r>
      <w:proofErr w:type="spellStart"/>
      <w:r w:rsidR="00BE436D" w:rsidRPr="008B5EEA">
        <w:rPr>
          <w:rFonts w:ascii="Times New Roman" w:hAnsi="Times New Roman" w:cs="Times New Roman"/>
          <w:sz w:val="28"/>
          <w:szCs w:val="28"/>
        </w:rPr>
        <w:t>агенства</w:t>
      </w:r>
      <w:proofErr w:type="spellEnd"/>
      <w:r w:rsidR="00BE436D" w:rsidRPr="008B5EEA">
        <w:rPr>
          <w:rFonts w:ascii="Times New Roman" w:hAnsi="Times New Roman" w:cs="Times New Roman"/>
          <w:sz w:val="28"/>
          <w:szCs w:val="28"/>
        </w:rPr>
        <w:t xml:space="preserve"> по стратегическому планированию и реформам Республики Казахстан. </w:t>
      </w:r>
      <w:hyperlink r:id="rId106" w:history="1">
        <w:r w:rsidR="00BE436D" w:rsidRPr="007C5C2D">
          <w:rPr>
            <w:rStyle w:val="60"/>
            <w:rFonts w:ascii="Times New Roman" w:hAnsi="Times New Roman" w:cs="Times New Roman"/>
            <w:b w:val="0"/>
            <w:bCs/>
            <w:sz w:val="28"/>
            <w:szCs w:val="28"/>
          </w:rPr>
          <w:t>https://stat.gov.kz/ru/region/kyzylorda. 22.02.2024</w:t>
        </w:r>
      </w:hyperlink>
      <w:r w:rsidR="00C517BC" w:rsidRPr="007C5C2D">
        <w:rPr>
          <w:rStyle w:val="60"/>
          <w:rFonts w:ascii="Times New Roman" w:hAnsi="Times New Roman" w:cs="Times New Roman"/>
          <w:b w:val="0"/>
          <w:bCs/>
          <w:sz w:val="28"/>
          <w:szCs w:val="28"/>
        </w:rPr>
        <w:t>.</w:t>
      </w:r>
    </w:p>
    <w:p w14:paraId="3451134A" w14:textId="77777777" w:rsidR="000043EF" w:rsidRPr="007C5C2D" w:rsidRDefault="00207EF2" w:rsidP="000043EF">
      <w:pPr>
        <w:pStyle w:val="a3"/>
        <w:ind w:firstLine="567"/>
        <w:jc w:val="both"/>
        <w:rPr>
          <w:rStyle w:val="60"/>
          <w:rFonts w:ascii="Times New Roman" w:hAnsi="Times New Roman" w:cs="Times New Roman"/>
          <w:b w:val="0"/>
          <w:bCs/>
          <w:sz w:val="28"/>
          <w:szCs w:val="28"/>
        </w:rPr>
      </w:pPr>
      <w:r w:rsidRPr="00207EF2">
        <w:rPr>
          <w:rFonts w:ascii="Times New Roman" w:hAnsi="Times New Roman" w:cs="Times New Roman"/>
          <w:sz w:val="28"/>
          <w:szCs w:val="28"/>
        </w:rPr>
        <w:t>8</w:t>
      </w:r>
      <w:r w:rsidR="00D301CE" w:rsidRPr="008B5EEA">
        <w:rPr>
          <w:rFonts w:ascii="Times New Roman" w:hAnsi="Times New Roman" w:cs="Times New Roman"/>
          <w:sz w:val="28"/>
          <w:szCs w:val="28"/>
        </w:rPr>
        <w:t xml:space="preserve"> </w:t>
      </w:r>
      <w:r w:rsidR="00053DC9" w:rsidRPr="008B5EEA">
        <w:rPr>
          <w:rFonts w:ascii="Times New Roman" w:hAnsi="Times New Roman" w:cs="Times New Roman"/>
          <w:sz w:val="28"/>
          <w:szCs w:val="28"/>
        </w:rPr>
        <w:t xml:space="preserve">Бюро национальной статистики </w:t>
      </w:r>
      <w:proofErr w:type="spellStart"/>
      <w:r w:rsidR="00053DC9" w:rsidRPr="008B5EEA">
        <w:rPr>
          <w:rFonts w:ascii="Times New Roman" w:hAnsi="Times New Roman" w:cs="Times New Roman"/>
          <w:sz w:val="28"/>
          <w:szCs w:val="28"/>
        </w:rPr>
        <w:t>агенства</w:t>
      </w:r>
      <w:proofErr w:type="spellEnd"/>
      <w:r w:rsidR="00053DC9" w:rsidRPr="008B5EEA">
        <w:rPr>
          <w:rFonts w:ascii="Times New Roman" w:hAnsi="Times New Roman" w:cs="Times New Roman"/>
          <w:sz w:val="28"/>
          <w:szCs w:val="28"/>
        </w:rPr>
        <w:t xml:space="preserve"> по стратегическому планированию и реформам Республики Казахстан.</w:t>
      </w:r>
      <w:r w:rsidR="00053DC9" w:rsidRPr="008B5EEA">
        <w:rPr>
          <w:rStyle w:val="60"/>
          <w:rFonts w:ascii="Times New Roman" w:hAnsi="Times New Roman" w:cs="Times New Roman"/>
          <w:sz w:val="28"/>
          <w:szCs w:val="28"/>
        </w:rPr>
        <w:t xml:space="preserve"> </w:t>
      </w:r>
      <w:hyperlink r:id="rId107" w:history="1">
        <w:r w:rsidR="00053DC9" w:rsidRPr="007C5C2D">
          <w:rPr>
            <w:rStyle w:val="60"/>
            <w:rFonts w:ascii="Times New Roman" w:hAnsi="Times New Roman" w:cs="Times New Roman"/>
            <w:b w:val="0"/>
            <w:bCs/>
            <w:sz w:val="28"/>
            <w:szCs w:val="28"/>
          </w:rPr>
          <w:t>https://stat.gov.kz/ru/region/turkesta</w:t>
        </w:r>
        <w:r w:rsidR="00053DC9" w:rsidRPr="007C5C2D">
          <w:rPr>
            <w:rStyle w:val="60"/>
            <w:rFonts w:ascii="Times New Roman" w:hAnsi="Times New Roman" w:cs="Times New Roman"/>
            <w:b w:val="0"/>
            <w:bCs/>
            <w:sz w:val="28"/>
            <w:szCs w:val="28"/>
            <w:lang w:val="en-US"/>
          </w:rPr>
          <w:t>n</w:t>
        </w:r>
      </w:hyperlink>
      <w:r w:rsidR="00053DC9" w:rsidRPr="007C5C2D">
        <w:rPr>
          <w:rStyle w:val="60"/>
          <w:rFonts w:ascii="Times New Roman" w:hAnsi="Times New Roman" w:cs="Times New Roman"/>
          <w:b w:val="0"/>
          <w:bCs/>
          <w:sz w:val="28"/>
          <w:szCs w:val="28"/>
        </w:rPr>
        <w:t>. 22.02.2024</w:t>
      </w:r>
      <w:r w:rsidR="00C517BC" w:rsidRPr="007C5C2D">
        <w:rPr>
          <w:rStyle w:val="60"/>
          <w:rFonts w:ascii="Times New Roman" w:hAnsi="Times New Roman" w:cs="Times New Roman"/>
          <w:b w:val="0"/>
          <w:bCs/>
          <w:sz w:val="28"/>
          <w:szCs w:val="28"/>
        </w:rPr>
        <w:t>.</w:t>
      </w:r>
    </w:p>
    <w:p w14:paraId="7B4B0DCE" w14:textId="77777777" w:rsidR="000043EF" w:rsidRDefault="00207EF2" w:rsidP="000043EF">
      <w:pPr>
        <w:pStyle w:val="a3"/>
        <w:ind w:firstLine="567"/>
        <w:jc w:val="both"/>
        <w:rPr>
          <w:rFonts w:ascii="Times New Roman" w:eastAsia="Calibri" w:hAnsi="Times New Roman" w:cs="Times New Roman"/>
          <w:sz w:val="28"/>
          <w:szCs w:val="28"/>
        </w:rPr>
      </w:pPr>
      <w:r w:rsidRPr="001D2BB9">
        <w:rPr>
          <w:rFonts w:ascii="Times New Roman" w:hAnsi="Times New Roman" w:cs="Times New Roman"/>
          <w:sz w:val="28"/>
          <w:szCs w:val="28"/>
        </w:rPr>
        <w:t>9</w:t>
      </w:r>
      <w:r w:rsidR="00BE436D" w:rsidRPr="008B5EEA">
        <w:rPr>
          <w:rFonts w:ascii="Times New Roman" w:hAnsi="Times New Roman" w:cs="Times New Roman"/>
          <w:sz w:val="28"/>
          <w:szCs w:val="28"/>
        </w:rPr>
        <w:t xml:space="preserve"> </w:t>
      </w:r>
      <w:r w:rsidR="00BE436D" w:rsidRPr="008B5EEA">
        <w:rPr>
          <w:rFonts w:ascii="Times New Roman" w:eastAsia="Calibri" w:hAnsi="Times New Roman" w:cs="Times New Roman"/>
          <w:sz w:val="28"/>
          <w:szCs w:val="28"/>
        </w:rPr>
        <w:t>Геология СССР. Южный Казахстан. Полезные ископаемые</w:t>
      </w:r>
      <w:r w:rsidR="00DD4488">
        <w:rPr>
          <w:rFonts w:ascii="Times New Roman" w:eastAsia="Calibri" w:hAnsi="Times New Roman" w:cs="Times New Roman"/>
          <w:sz w:val="28"/>
          <w:szCs w:val="28"/>
        </w:rPr>
        <w:t>. –</w:t>
      </w:r>
      <w:r w:rsidR="00BE436D" w:rsidRPr="008B5EEA">
        <w:rPr>
          <w:rFonts w:ascii="Times New Roman" w:eastAsia="Calibri" w:hAnsi="Times New Roman" w:cs="Times New Roman"/>
          <w:sz w:val="28"/>
          <w:szCs w:val="28"/>
        </w:rPr>
        <w:t xml:space="preserve"> </w:t>
      </w:r>
      <w:r w:rsidR="00DD4488">
        <w:rPr>
          <w:rFonts w:ascii="Times New Roman" w:eastAsia="Calibri" w:hAnsi="Times New Roman" w:cs="Times New Roman"/>
          <w:sz w:val="28"/>
          <w:szCs w:val="28"/>
        </w:rPr>
        <w:t xml:space="preserve">М.: Недра, </w:t>
      </w:r>
      <w:r w:rsidR="00BE436D" w:rsidRPr="008B5EEA">
        <w:rPr>
          <w:rFonts w:ascii="Times New Roman" w:eastAsia="Calibri" w:hAnsi="Times New Roman" w:cs="Times New Roman"/>
          <w:sz w:val="28"/>
          <w:szCs w:val="28"/>
        </w:rPr>
        <w:t>1977.</w:t>
      </w:r>
      <w:r w:rsidR="00DD4488">
        <w:rPr>
          <w:rFonts w:ascii="Times New Roman" w:eastAsia="Calibri" w:hAnsi="Times New Roman" w:cs="Times New Roman"/>
          <w:sz w:val="28"/>
          <w:szCs w:val="28"/>
        </w:rPr>
        <w:t xml:space="preserve"> </w:t>
      </w:r>
      <w:r w:rsidR="00C33696">
        <w:rPr>
          <w:rFonts w:ascii="Times New Roman" w:eastAsia="Calibri" w:hAnsi="Times New Roman" w:cs="Times New Roman"/>
          <w:sz w:val="28"/>
          <w:szCs w:val="28"/>
        </w:rPr>
        <w:t>–</w:t>
      </w:r>
      <w:r w:rsidR="00DD4488">
        <w:rPr>
          <w:rFonts w:ascii="Times New Roman" w:eastAsia="Calibri" w:hAnsi="Times New Roman" w:cs="Times New Roman"/>
          <w:sz w:val="28"/>
          <w:szCs w:val="28"/>
        </w:rPr>
        <w:t xml:space="preserve"> </w:t>
      </w:r>
      <w:r w:rsidR="00BE436D" w:rsidRPr="008B5EEA">
        <w:rPr>
          <w:rFonts w:ascii="Times New Roman" w:eastAsia="Calibri" w:hAnsi="Times New Roman" w:cs="Times New Roman"/>
          <w:sz w:val="28"/>
          <w:szCs w:val="28"/>
        </w:rPr>
        <w:t>403 с.</w:t>
      </w:r>
    </w:p>
    <w:p w14:paraId="107F7C1E" w14:textId="77777777" w:rsidR="000043EF" w:rsidRDefault="00207EF2" w:rsidP="000043EF">
      <w:pPr>
        <w:pStyle w:val="a3"/>
        <w:ind w:firstLine="567"/>
        <w:jc w:val="both"/>
        <w:rPr>
          <w:rFonts w:ascii="Times New Roman" w:hAnsi="Times New Roman" w:cs="Times New Roman"/>
          <w:sz w:val="28"/>
          <w:szCs w:val="28"/>
        </w:rPr>
      </w:pPr>
      <w:r w:rsidRPr="001D2BB9">
        <w:rPr>
          <w:rFonts w:ascii="Times New Roman" w:hAnsi="Times New Roman" w:cs="Times New Roman"/>
          <w:sz w:val="28"/>
          <w:szCs w:val="28"/>
        </w:rPr>
        <w:t>10</w:t>
      </w:r>
      <w:r w:rsidR="00BE436D" w:rsidRPr="008B5EEA">
        <w:rPr>
          <w:rFonts w:ascii="Times New Roman" w:hAnsi="Times New Roman" w:cs="Times New Roman"/>
          <w:sz w:val="28"/>
          <w:szCs w:val="28"/>
        </w:rPr>
        <w:t xml:space="preserve"> Национальный атлас Республики Казахстан. Том 1: Природные условия и ресурсы</w:t>
      </w:r>
      <w:r w:rsidR="00C33696">
        <w:rPr>
          <w:rFonts w:ascii="Times New Roman" w:hAnsi="Times New Roman" w:cs="Times New Roman"/>
          <w:sz w:val="28"/>
          <w:szCs w:val="28"/>
        </w:rPr>
        <w:t xml:space="preserve">. – </w:t>
      </w:r>
      <w:r w:rsidR="00C33696" w:rsidRPr="008B5EEA">
        <w:rPr>
          <w:rFonts w:ascii="Times New Roman" w:hAnsi="Times New Roman" w:cs="Times New Roman"/>
          <w:sz w:val="28"/>
          <w:szCs w:val="28"/>
        </w:rPr>
        <w:t>Алматы</w:t>
      </w:r>
      <w:r w:rsidR="00BE436D" w:rsidRPr="008B5EEA">
        <w:rPr>
          <w:rFonts w:ascii="Times New Roman" w:hAnsi="Times New Roman" w:cs="Times New Roman"/>
          <w:sz w:val="28"/>
          <w:szCs w:val="28"/>
        </w:rPr>
        <w:t>, 2010. –</w:t>
      </w:r>
      <w:r w:rsidR="00C33696">
        <w:rPr>
          <w:rFonts w:ascii="Times New Roman" w:hAnsi="Times New Roman" w:cs="Times New Roman"/>
          <w:sz w:val="28"/>
          <w:szCs w:val="28"/>
        </w:rPr>
        <w:t xml:space="preserve"> </w:t>
      </w:r>
      <w:r w:rsidR="00BE436D" w:rsidRPr="008B5EEA">
        <w:rPr>
          <w:rFonts w:ascii="Times New Roman" w:hAnsi="Times New Roman" w:cs="Times New Roman"/>
          <w:sz w:val="28"/>
          <w:szCs w:val="28"/>
        </w:rPr>
        <w:t>150 с.</w:t>
      </w:r>
    </w:p>
    <w:p w14:paraId="6112F429" w14:textId="77777777" w:rsidR="000043EF" w:rsidRDefault="00207EF2" w:rsidP="000043EF">
      <w:pPr>
        <w:pStyle w:val="a3"/>
        <w:ind w:firstLine="567"/>
        <w:jc w:val="both"/>
        <w:rPr>
          <w:rFonts w:ascii="Times New Roman" w:hAnsi="Times New Roman" w:cs="Times New Roman"/>
          <w:sz w:val="28"/>
          <w:szCs w:val="28"/>
        </w:rPr>
      </w:pPr>
      <w:r w:rsidRPr="00207EF2">
        <w:rPr>
          <w:rFonts w:ascii="Times New Roman" w:hAnsi="Times New Roman" w:cs="Times New Roman"/>
          <w:sz w:val="28"/>
          <w:szCs w:val="28"/>
        </w:rPr>
        <w:t>11</w:t>
      </w:r>
      <w:r w:rsidR="00BE436D" w:rsidRPr="008B5EEA">
        <w:rPr>
          <w:rFonts w:ascii="Times New Roman" w:hAnsi="Times New Roman" w:cs="Times New Roman"/>
          <w:sz w:val="28"/>
          <w:szCs w:val="28"/>
        </w:rPr>
        <w:t xml:space="preserve"> Дурасов А. М., </w:t>
      </w:r>
      <w:proofErr w:type="spellStart"/>
      <w:r w:rsidR="00BE436D" w:rsidRPr="008B5EEA">
        <w:rPr>
          <w:rFonts w:ascii="Times New Roman" w:hAnsi="Times New Roman" w:cs="Times New Roman"/>
          <w:sz w:val="28"/>
          <w:szCs w:val="28"/>
        </w:rPr>
        <w:t>Тазабеков</w:t>
      </w:r>
      <w:proofErr w:type="spellEnd"/>
      <w:r w:rsidR="00BE436D" w:rsidRPr="008B5EEA">
        <w:rPr>
          <w:rFonts w:ascii="Times New Roman" w:hAnsi="Times New Roman" w:cs="Times New Roman"/>
          <w:sz w:val="28"/>
          <w:szCs w:val="28"/>
        </w:rPr>
        <w:t xml:space="preserve"> Т. Т. Почвы Казахстана. – Алматы</w:t>
      </w:r>
      <w:r w:rsidR="00C33696">
        <w:rPr>
          <w:rFonts w:ascii="Times New Roman" w:hAnsi="Times New Roman" w:cs="Times New Roman"/>
          <w:sz w:val="28"/>
          <w:szCs w:val="28"/>
        </w:rPr>
        <w:t>,</w:t>
      </w:r>
      <w:r w:rsidR="00BE436D" w:rsidRPr="008B5EEA">
        <w:rPr>
          <w:rFonts w:ascii="Times New Roman" w:hAnsi="Times New Roman" w:cs="Times New Roman"/>
          <w:sz w:val="28"/>
          <w:szCs w:val="28"/>
        </w:rPr>
        <w:t xml:space="preserve"> 1981. – 152 c.</w:t>
      </w:r>
    </w:p>
    <w:p w14:paraId="6869FEFB" w14:textId="77777777" w:rsidR="000043EF" w:rsidRDefault="00207EF2"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12</w:t>
      </w:r>
      <w:r w:rsidR="00BE436D" w:rsidRPr="008B5EEA">
        <w:rPr>
          <w:rFonts w:ascii="Times New Roman" w:hAnsi="Times New Roman" w:cs="Times New Roman"/>
          <w:sz w:val="28"/>
          <w:szCs w:val="28"/>
        </w:rPr>
        <w:t xml:space="preserve"> Сапрыкин Ф. Я. Геохимия почв и охрана природы. – Л.: Недра, 1989. –</w:t>
      </w:r>
      <w:r w:rsidR="00C33696">
        <w:rPr>
          <w:rFonts w:ascii="Times New Roman" w:hAnsi="Times New Roman" w:cs="Times New Roman"/>
          <w:sz w:val="28"/>
          <w:szCs w:val="28"/>
        </w:rPr>
        <w:t xml:space="preserve"> </w:t>
      </w:r>
      <w:r w:rsidR="00BE436D" w:rsidRPr="008B5EEA">
        <w:rPr>
          <w:rFonts w:ascii="Times New Roman" w:hAnsi="Times New Roman" w:cs="Times New Roman"/>
          <w:sz w:val="28"/>
          <w:szCs w:val="28"/>
        </w:rPr>
        <w:t>231 с.</w:t>
      </w:r>
    </w:p>
    <w:p w14:paraId="66E951F5" w14:textId="77777777" w:rsidR="000043EF" w:rsidRDefault="00207EF2"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13</w:t>
      </w:r>
      <w:r w:rsidR="00C33696" w:rsidRPr="008B5EEA">
        <w:rPr>
          <w:rFonts w:ascii="Times New Roman" w:hAnsi="Times New Roman" w:cs="Times New Roman"/>
          <w:sz w:val="28"/>
          <w:szCs w:val="28"/>
        </w:rPr>
        <w:t xml:space="preserve"> Петров Н.Н., Язиков В.Г., </w:t>
      </w:r>
      <w:proofErr w:type="spellStart"/>
      <w:r w:rsidR="00C33696" w:rsidRPr="008B5EEA">
        <w:rPr>
          <w:rFonts w:ascii="Times New Roman" w:hAnsi="Times New Roman" w:cs="Times New Roman"/>
          <w:sz w:val="28"/>
          <w:szCs w:val="28"/>
        </w:rPr>
        <w:t>Аубакиров</w:t>
      </w:r>
      <w:proofErr w:type="spellEnd"/>
      <w:r w:rsidR="00C33696" w:rsidRPr="008B5EEA">
        <w:rPr>
          <w:rFonts w:ascii="Times New Roman" w:hAnsi="Times New Roman" w:cs="Times New Roman"/>
          <w:sz w:val="28"/>
          <w:szCs w:val="28"/>
        </w:rPr>
        <w:t xml:space="preserve"> Х.Б.</w:t>
      </w:r>
      <w:r w:rsidR="00C33696">
        <w:rPr>
          <w:rFonts w:ascii="Times New Roman" w:hAnsi="Times New Roman" w:cs="Times New Roman"/>
          <w:sz w:val="28"/>
          <w:szCs w:val="28"/>
        </w:rPr>
        <w:t xml:space="preserve"> и др.</w:t>
      </w:r>
      <w:r w:rsidR="00C33696" w:rsidRPr="008B5EEA">
        <w:rPr>
          <w:rFonts w:ascii="Times New Roman" w:hAnsi="Times New Roman" w:cs="Times New Roman"/>
          <w:sz w:val="28"/>
          <w:szCs w:val="28"/>
        </w:rPr>
        <w:t xml:space="preserve"> Урановые месторождения Казахстана (экзогенные). – Алматы: </w:t>
      </w:r>
      <w:proofErr w:type="spellStart"/>
      <w:r w:rsidR="00C33696" w:rsidRPr="008B5EEA">
        <w:rPr>
          <w:rFonts w:ascii="Times New Roman" w:hAnsi="Times New Roman" w:cs="Times New Roman"/>
          <w:sz w:val="28"/>
          <w:szCs w:val="28"/>
        </w:rPr>
        <w:t>Гылым</w:t>
      </w:r>
      <w:proofErr w:type="spellEnd"/>
      <w:r w:rsidR="00C33696" w:rsidRPr="008B5EEA">
        <w:rPr>
          <w:rFonts w:ascii="Times New Roman" w:hAnsi="Times New Roman" w:cs="Times New Roman"/>
          <w:sz w:val="28"/>
          <w:szCs w:val="28"/>
        </w:rPr>
        <w:t>, 1995. – 264 с.</w:t>
      </w:r>
    </w:p>
    <w:p w14:paraId="16E0A151" w14:textId="77777777" w:rsidR="000043EF" w:rsidRPr="007C5C2D" w:rsidRDefault="00C517BC" w:rsidP="000043EF">
      <w:pPr>
        <w:pStyle w:val="a3"/>
        <w:ind w:firstLine="567"/>
        <w:jc w:val="both"/>
        <w:rPr>
          <w:rStyle w:val="60"/>
          <w:rFonts w:ascii="Times New Roman" w:hAnsi="Times New Roman" w:cs="Times New Roman"/>
          <w:b w:val="0"/>
          <w:bCs/>
          <w:sz w:val="28"/>
          <w:szCs w:val="28"/>
        </w:rPr>
      </w:pPr>
      <w:r>
        <w:rPr>
          <w:rFonts w:ascii="Times New Roman" w:hAnsi="Times New Roman" w:cs="Times New Roman"/>
          <w:sz w:val="28"/>
          <w:szCs w:val="28"/>
        </w:rPr>
        <w:t>1</w:t>
      </w:r>
      <w:r w:rsidR="00207EF2">
        <w:rPr>
          <w:rFonts w:ascii="Times New Roman" w:hAnsi="Times New Roman" w:cs="Times New Roman"/>
          <w:sz w:val="28"/>
          <w:szCs w:val="28"/>
        </w:rPr>
        <w:t>4</w:t>
      </w:r>
      <w:r w:rsidR="00BE436D" w:rsidRPr="008B5EEA">
        <w:rPr>
          <w:rFonts w:ascii="Times New Roman" w:hAnsi="Times New Roman" w:cs="Times New Roman"/>
          <w:sz w:val="28"/>
          <w:szCs w:val="28"/>
        </w:rPr>
        <w:t xml:space="preserve"> </w:t>
      </w:r>
      <w:proofErr w:type="spellStart"/>
      <w:r w:rsidR="00BE436D" w:rsidRPr="008B5EEA">
        <w:rPr>
          <w:rFonts w:ascii="Times New Roman" w:hAnsi="Times New Roman" w:cs="Times New Roman"/>
          <w:sz w:val="28"/>
          <w:szCs w:val="28"/>
        </w:rPr>
        <w:t>Оффициальный</w:t>
      </w:r>
      <w:proofErr w:type="spellEnd"/>
      <w:r w:rsidR="00BE436D" w:rsidRPr="008B5EEA">
        <w:rPr>
          <w:rFonts w:ascii="Times New Roman" w:hAnsi="Times New Roman" w:cs="Times New Roman"/>
          <w:sz w:val="28"/>
          <w:szCs w:val="28"/>
        </w:rPr>
        <w:t xml:space="preserve"> сайт НАК «</w:t>
      </w:r>
      <w:proofErr w:type="spellStart"/>
      <w:r w:rsidR="00B355A1" w:rsidRPr="008B5EEA">
        <w:rPr>
          <w:rFonts w:ascii="Times New Roman" w:hAnsi="Times New Roman" w:cs="Times New Roman"/>
          <w:sz w:val="28"/>
          <w:szCs w:val="28"/>
        </w:rPr>
        <w:t>Казатомпром</w:t>
      </w:r>
      <w:proofErr w:type="spellEnd"/>
      <w:r w:rsidR="00BE436D" w:rsidRPr="008B5EEA">
        <w:rPr>
          <w:rFonts w:ascii="Times New Roman" w:hAnsi="Times New Roman" w:cs="Times New Roman"/>
          <w:sz w:val="28"/>
          <w:szCs w:val="28"/>
        </w:rPr>
        <w:t xml:space="preserve">» </w:t>
      </w:r>
      <w:r w:rsidR="00C33696">
        <w:rPr>
          <w:rFonts w:ascii="Times New Roman" w:hAnsi="Times New Roman" w:cs="Times New Roman"/>
          <w:sz w:val="28"/>
          <w:szCs w:val="28"/>
        </w:rPr>
        <w:t xml:space="preserve">// </w:t>
      </w:r>
      <w:hyperlink r:id="rId108" w:history="1">
        <w:r w:rsidR="00C33696" w:rsidRPr="007C5C2D">
          <w:rPr>
            <w:rStyle w:val="60"/>
            <w:rFonts w:ascii="Times New Roman" w:hAnsi="Times New Roman" w:cs="Times New Roman"/>
            <w:b w:val="0"/>
            <w:bCs/>
            <w:sz w:val="28"/>
            <w:szCs w:val="28"/>
          </w:rPr>
          <w:t>https://www.kazatomprom.kz/ru. 12.09.2024</w:t>
        </w:r>
      </w:hyperlink>
      <w:r w:rsidRPr="007C5C2D">
        <w:rPr>
          <w:rStyle w:val="60"/>
          <w:rFonts w:ascii="Times New Roman" w:hAnsi="Times New Roman" w:cs="Times New Roman"/>
          <w:b w:val="0"/>
          <w:bCs/>
          <w:sz w:val="28"/>
          <w:szCs w:val="28"/>
        </w:rPr>
        <w:t>.</w:t>
      </w:r>
    </w:p>
    <w:p w14:paraId="55914058" w14:textId="77777777" w:rsidR="000043EF" w:rsidRDefault="00207EF2" w:rsidP="000043EF">
      <w:pPr>
        <w:pStyle w:val="a3"/>
        <w:ind w:firstLine="567"/>
        <w:jc w:val="both"/>
        <w:rPr>
          <w:rFonts w:ascii="Times New Roman" w:hAnsi="Times New Roman" w:cs="Times New Roman"/>
          <w:sz w:val="28"/>
          <w:szCs w:val="28"/>
        </w:rPr>
      </w:pPr>
      <w:r>
        <w:rPr>
          <w:rFonts w:ascii="Times New Roman" w:eastAsia="Times New Roman" w:hAnsi="Times New Roman" w:cs="Times New Roman"/>
          <w:sz w:val="28"/>
          <w:szCs w:val="28"/>
        </w:rPr>
        <w:t>15</w:t>
      </w:r>
      <w:r w:rsidR="00C33696" w:rsidRPr="008B5EEA">
        <w:rPr>
          <w:rFonts w:ascii="Times New Roman" w:eastAsia="Times New Roman" w:hAnsi="Times New Roman" w:cs="Times New Roman"/>
          <w:sz w:val="28"/>
          <w:szCs w:val="28"/>
        </w:rPr>
        <w:t xml:space="preserve"> </w:t>
      </w:r>
      <w:r w:rsidR="00C33696" w:rsidRPr="008B5EEA">
        <w:rPr>
          <w:rFonts w:ascii="Times New Roman" w:hAnsi="Times New Roman" w:cs="Times New Roman"/>
          <w:sz w:val="28"/>
          <w:szCs w:val="28"/>
        </w:rPr>
        <w:t>Плеханов В</w:t>
      </w:r>
      <w:r w:rsidR="00B355A1">
        <w:rPr>
          <w:rFonts w:ascii="Times New Roman" w:hAnsi="Times New Roman" w:cs="Times New Roman"/>
          <w:sz w:val="28"/>
          <w:szCs w:val="28"/>
        </w:rPr>
        <w:t>.</w:t>
      </w:r>
      <w:r w:rsidR="00C33696" w:rsidRPr="008B5EEA">
        <w:rPr>
          <w:rFonts w:ascii="Times New Roman" w:hAnsi="Times New Roman" w:cs="Times New Roman"/>
          <w:sz w:val="28"/>
          <w:szCs w:val="28"/>
        </w:rPr>
        <w:t>Н</w:t>
      </w:r>
      <w:r w:rsidR="00B355A1">
        <w:rPr>
          <w:rFonts w:ascii="Times New Roman" w:hAnsi="Times New Roman" w:cs="Times New Roman"/>
          <w:sz w:val="28"/>
          <w:szCs w:val="28"/>
        </w:rPr>
        <w:t>.</w:t>
      </w:r>
      <w:r w:rsidR="00C33696" w:rsidRPr="008B5EEA">
        <w:rPr>
          <w:rFonts w:ascii="Times New Roman" w:hAnsi="Times New Roman" w:cs="Times New Roman"/>
          <w:sz w:val="28"/>
          <w:szCs w:val="28"/>
        </w:rPr>
        <w:t xml:space="preserve"> Урановые месторождения в меловых отложениях Чу-</w:t>
      </w:r>
      <w:proofErr w:type="spellStart"/>
      <w:r w:rsidR="00C33696" w:rsidRPr="008B5EEA">
        <w:rPr>
          <w:rFonts w:ascii="Times New Roman" w:hAnsi="Times New Roman" w:cs="Times New Roman"/>
          <w:sz w:val="28"/>
          <w:szCs w:val="28"/>
        </w:rPr>
        <w:t>Сарысуйской</w:t>
      </w:r>
      <w:proofErr w:type="spellEnd"/>
      <w:r w:rsidR="00C33696" w:rsidRPr="008B5EEA">
        <w:rPr>
          <w:rFonts w:ascii="Times New Roman" w:hAnsi="Times New Roman" w:cs="Times New Roman"/>
          <w:sz w:val="28"/>
          <w:szCs w:val="28"/>
        </w:rPr>
        <w:t xml:space="preserve"> депрессии Казахстана // Известия Уральского государственного горного </w:t>
      </w:r>
      <w:proofErr w:type="spellStart"/>
      <w:r w:rsidR="00C33696" w:rsidRPr="008B5EEA">
        <w:rPr>
          <w:rFonts w:ascii="Times New Roman" w:hAnsi="Times New Roman" w:cs="Times New Roman"/>
          <w:sz w:val="28"/>
          <w:szCs w:val="28"/>
        </w:rPr>
        <w:t>ууниверситета</w:t>
      </w:r>
      <w:proofErr w:type="spellEnd"/>
      <w:r w:rsidR="00C33696" w:rsidRPr="008B5EEA">
        <w:rPr>
          <w:rFonts w:ascii="Times New Roman" w:hAnsi="Times New Roman" w:cs="Times New Roman"/>
          <w:sz w:val="28"/>
          <w:szCs w:val="28"/>
        </w:rPr>
        <w:t>. – 2012. – №27-28. – С. 21-31.</w:t>
      </w:r>
    </w:p>
    <w:p w14:paraId="45A1D6D5" w14:textId="77777777" w:rsidR="000043EF" w:rsidRDefault="00207EF2"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16</w:t>
      </w:r>
      <w:r w:rsidR="00BE436D" w:rsidRPr="008B5EEA">
        <w:rPr>
          <w:rFonts w:ascii="Times New Roman" w:hAnsi="Times New Roman" w:cs="Times New Roman"/>
          <w:sz w:val="28"/>
          <w:szCs w:val="28"/>
        </w:rPr>
        <w:t xml:space="preserve"> Сырдарьинская </w:t>
      </w:r>
      <w:proofErr w:type="spellStart"/>
      <w:r w:rsidR="00BE436D" w:rsidRPr="008B5EEA">
        <w:rPr>
          <w:rFonts w:ascii="Times New Roman" w:hAnsi="Times New Roman" w:cs="Times New Roman"/>
          <w:sz w:val="28"/>
          <w:szCs w:val="28"/>
        </w:rPr>
        <w:t>урановорудная</w:t>
      </w:r>
      <w:proofErr w:type="spellEnd"/>
      <w:r w:rsidR="00BE436D" w:rsidRPr="008B5EEA">
        <w:rPr>
          <w:rFonts w:ascii="Times New Roman" w:hAnsi="Times New Roman" w:cs="Times New Roman"/>
          <w:sz w:val="28"/>
          <w:szCs w:val="28"/>
        </w:rPr>
        <w:t xml:space="preserve"> провинция / </w:t>
      </w:r>
      <w:r w:rsidR="007916BB">
        <w:rPr>
          <w:rFonts w:ascii="Times New Roman" w:hAnsi="Times New Roman" w:cs="Times New Roman"/>
          <w:sz w:val="28"/>
          <w:szCs w:val="28"/>
        </w:rPr>
        <w:t>п</w:t>
      </w:r>
      <w:r w:rsidR="00BE436D" w:rsidRPr="008B5EEA">
        <w:rPr>
          <w:rFonts w:ascii="Times New Roman" w:hAnsi="Times New Roman" w:cs="Times New Roman"/>
          <w:sz w:val="28"/>
          <w:szCs w:val="28"/>
        </w:rPr>
        <w:t>од</w:t>
      </w:r>
      <w:r w:rsidR="007916BB">
        <w:rPr>
          <w:rFonts w:ascii="Times New Roman" w:hAnsi="Times New Roman" w:cs="Times New Roman"/>
          <w:sz w:val="28"/>
          <w:szCs w:val="28"/>
        </w:rPr>
        <w:t xml:space="preserve"> </w:t>
      </w:r>
      <w:r w:rsidR="00BE436D" w:rsidRPr="008B5EEA">
        <w:rPr>
          <w:rFonts w:ascii="Times New Roman" w:hAnsi="Times New Roman" w:cs="Times New Roman"/>
          <w:sz w:val="28"/>
          <w:szCs w:val="28"/>
        </w:rPr>
        <w:t xml:space="preserve">ред. Е.М. </w:t>
      </w:r>
      <w:proofErr w:type="spellStart"/>
      <w:r w:rsidR="00BE436D" w:rsidRPr="008B5EEA">
        <w:rPr>
          <w:rFonts w:ascii="Times New Roman" w:hAnsi="Times New Roman" w:cs="Times New Roman"/>
          <w:sz w:val="28"/>
          <w:szCs w:val="28"/>
        </w:rPr>
        <w:t>Шмариовича</w:t>
      </w:r>
      <w:proofErr w:type="spellEnd"/>
      <w:r w:rsidR="00C33696">
        <w:rPr>
          <w:rFonts w:ascii="Times New Roman" w:hAnsi="Times New Roman" w:cs="Times New Roman"/>
          <w:sz w:val="28"/>
          <w:szCs w:val="28"/>
        </w:rPr>
        <w:t xml:space="preserve">. </w:t>
      </w:r>
      <w:r w:rsidR="007916BB">
        <w:rPr>
          <w:rFonts w:ascii="Times New Roman" w:hAnsi="Times New Roman" w:cs="Times New Roman"/>
          <w:sz w:val="28"/>
          <w:szCs w:val="28"/>
        </w:rPr>
        <w:t>–</w:t>
      </w:r>
      <w:r w:rsidR="00C33696">
        <w:rPr>
          <w:rFonts w:ascii="Times New Roman" w:hAnsi="Times New Roman" w:cs="Times New Roman"/>
          <w:sz w:val="28"/>
          <w:szCs w:val="28"/>
        </w:rPr>
        <w:t xml:space="preserve"> </w:t>
      </w:r>
      <w:r w:rsidR="00BE436D" w:rsidRPr="008B5EEA">
        <w:rPr>
          <w:rFonts w:ascii="Times New Roman" w:hAnsi="Times New Roman" w:cs="Times New Roman"/>
          <w:sz w:val="28"/>
          <w:szCs w:val="28"/>
        </w:rPr>
        <w:t>М.:</w:t>
      </w:r>
      <w:r w:rsidR="00C33696">
        <w:rPr>
          <w:rFonts w:ascii="Times New Roman" w:hAnsi="Times New Roman" w:cs="Times New Roman"/>
          <w:sz w:val="28"/>
          <w:szCs w:val="28"/>
        </w:rPr>
        <w:t xml:space="preserve"> ВИМС,</w:t>
      </w:r>
      <w:r w:rsidR="00BE436D" w:rsidRPr="008B5EEA">
        <w:rPr>
          <w:rFonts w:ascii="Times New Roman" w:hAnsi="Times New Roman" w:cs="Times New Roman"/>
          <w:sz w:val="28"/>
          <w:szCs w:val="28"/>
        </w:rPr>
        <w:t xml:space="preserve"> 1985.</w:t>
      </w:r>
      <w:r w:rsidR="00CF2443">
        <w:rPr>
          <w:rFonts w:ascii="Times New Roman" w:hAnsi="Times New Roman" w:cs="Times New Roman"/>
          <w:sz w:val="28"/>
          <w:szCs w:val="28"/>
        </w:rPr>
        <w:t xml:space="preserve"> –</w:t>
      </w:r>
      <w:r w:rsidR="00BE436D" w:rsidRPr="008B5EEA">
        <w:rPr>
          <w:rFonts w:ascii="Times New Roman" w:hAnsi="Times New Roman" w:cs="Times New Roman"/>
          <w:sz w:val="28"/>
          <w:szCs w:val="28"/>
        </w:rPr>
        <w:t xml:space="preserve"> 413 с.</w:t>
      </w:r>
    </w:p>
    <w:p w14:paraId="259DD00F" w14:textId="77777777" w:rsidR="000043EF" w:rsidRDefault="00DC0822" w:rsidP="000043EF">
      <w:pPr>
        <w:pStyle w:val="a3"/>
        <w:ind w:firstLine="567"/>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17</w:t>
      </w:r>
      <w:r w:rsidR="00BE436D" w:rsidRPr="008B5EEA">
        <w:rPr>
          <w:rFonts w:ascii="Times New Roman" w:hAnsi="Times New Roman" w:cs="Times New Roman"/>
          <w:sz w:val="28"/>
          <w:szCs w:val="28"/>
          <w:shd w:val="clear" w:color="auto" w:fill="FFFFFF"/>
        </w:rPr>
        <w:t xml:space="preserve"> </w:t>
      </w:r>
      <w:r w:rsidR="00074713" w:rsidRPr="008B5EEA">
        <w:rPr>
          <w:rFonts w:ascii="Times New Roman" w:hAnsi="Times New Roman" w:cs="Times New Roman"/>
          <w:sz w:val="28"/>
          <w:szCs w:val="28"/>
          <w:shd w:val="clear" w:color="auto" w:fill="FFFFFF"/>
        </w:rPr>
        <w:t xml:space="preserve">Национальный доклад о состоянии </w:t>
      </w:r>
      <w:r w:rsidR="00074713" w:rsidRPr="00C517BC">
        <w:rPr>
          <w:rFonts w:ascii="Times New Roman" w:hAnsi="Times New Roman" w:cs="Times New Roman"/>
          <w:sz w:val="28"/>
          <w:szCs w:val="28"/>
          <w:shd w:val="clear" w:color="auto" w:fill="FFFFFF"/>
        </w:rPr>
        <w:t xml:space="preserve">окружающей среды и об использовании природных ресурсов за 2020 год // </w:t>
      </w:r>
      <w:hyperlink r:id="rId109" w:history="1">
        <w:r w:rsidR="00074713" w:rsidRPr="007C5C2D">
          <w:rPr>
            <w:rStyle w:val="60"/>
            <w:rFonts w:ascii="Times New Roman" w:hAnsi="Times New Roman" w:cs="Times New Roman"/>
            <w:b w:val="0"/>
            <w:bCs/>
            <w:sz w:val="28"/>
            <w:szCs w:val="28"/>
            <w:shd w:val="clear" w:color="auto" w:fill="FFFFFF"/>
          </w:rPr>
          <w:t>https://</w:t>
        </w:r>
        <w:proofErr w:type="spellStart"/>
        <w:r w:rsidR="00074713" w:rsidRPr="007C5C2D">
          <w:rPr>
            <w:rStyle w:val="60"/>
            <w:rFonts w:ascii="Times New Roman" w:hAnsi="Times New Roman" w:cs="Times New Roman"/>
            <w:b w:val="0"/>
            <w:bCs/>
            <w:sz w:val="28"/>
            <w:szCs w:val="28"/>
            <w:shd w:val="clear" w:color="auto" w:fill="FFFFFF"/>
            <w:lang w:val="en-US"/>
          </w:rPr>
          <w:t>doklad</w:t>
        </w:r>
        <w:proofErr w:type="spellEnd"/>
        <w:r w:rsidR="00074713" w:rsidRPr="007C5C2D">
          <w:rPr>
            <w:rStyle w:val="60"/>
            <w:rFonts w:ascii="Times New Roman" w:hAnsi="Times New Roman" w:cs="Times New Roman"/>
            <w:b w:val="0"/>
            <w:bCs/>
            <w:sz w:val="28"/>
            <w:szCs w:val="28"/>
            <w:shd w:val="clear" w:color="auto" w:fill="FFFFFF"/>
          </w:rPr>
          <w:t>.ecogosfond.kz</w:t>
        </w:r>
      </w:hyperlink>
      <w:r w:rsidR="00074713" w:rsidRPr="007C5C2D">
        <w:rPr>
          <w:rFonts w:ascii="Times New Roman" w:hAnsi="Times New Roman" w:cs="Times New Roman"/>
          <w:b/>
          <w:bCs/>
          <w:sz w:val="28"/>
          <w:szCs w:val="28"/>
          <w:shd w:val="clear" w:color="auto" w:fill="FFFFFF"/>
        </w:rPr>
        <w:t xml:space="preserve">. </w:t>
      </w:r>
      <w:r w:rsidR="00074713" w:rsidRPr="00C517BC">
        <w:rPr>
          <w:rFonts w:ascii="Times New Roman" w:hAnsi="Times New Roman" w:cs="Times New Roman"/>
          <w:sz w:val="28"/>
          <w:szCs w:val="28"/>
          <w:shd w:val="clear" w:color="auto" w:fill="FFFFFF"/>
        </w:rPr>
        <w:t>15.10.2022.</w:t>
      </w:r>
    </w:p>
    <w:p w14:paraId="46A202C7" w14:textId="77777777" w:rsidR="000043EF" w:rsidRDefault="00DC0822"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shd w:val="clear" w:color="auto" w:fill="FFFFFF"/>
        </w:rPr>
        <w:lastRenderedPageBreak/>
        <w:t>18</w:t>
      </w:r>
      <w:r w:rsidR="00074713" w:rsidRPr="008B5EEA">
        <w:rPr>
          <w:rFonts w:ascii="Times New Roman" w:hAnsi="Times New Roman" w:cs="Times New Roman"/>
          <w:sz w:val="28"/>
          <w:szCs w:val="28"/>
          <w:shd w:val="clear" w:color="auto" w:fill="FFFFFF"/>
        </w:rPr>
        <w:t xml:space="preserve"> </w:t>
      </w:r>
      <w:proofErr w:type="spellStart"/>
      <w:r w:rsidR="00074713" w:rsidRPr="008B5EEA">
        <w:rPr>
          <w:rFonts w:ascii="Times New Roman" w:hAnsi="Times New Roman" w:cs="Times New Roman"/>
          <w:sz w:val="28"/>
          <w:szCs w:val="28"/>
        </w:rPr>
        <w:t>Озыкбаева</w:t>
      </w:r>
      <w:proofErr w:type="spellEnd"/>
      <w:r w:rsidR="00074713" w:rsidRPr="008B5EEA">
        <w:rPr>
          <w:rFonts w:ascii="Times New Roman" w:hAnsi="Times New Roman" w:cs="Times New Roman"/>
          <w:sz w:val="28"/>
          <w:szCs w:val="28"/>
        </w:rPr>
        <w:t xml:space="preserve"> А.Д., Бажан Д.С., Маньяков Я.В. Влияние экологических проблем на экономическое развитие Южного Казахстана // Студенческая наука 2023: матер. </w:t>
      </w:r>
      <w:proofErr w:type="spellStart"/>
      <w:r w:rsidR="00074713" w:rsidRPr="008B5EEA">
        <w:rPr>
          <w:rFonts w:ascii="Times New Roman" w:hAnsi="Times New Roman" w:cs="Times New Roman"/>
          <w:sz w:val="28"/>
          <w:szCs w:val="28"/>
        </w:rPr>
        <w:t>междунар</w:t>
      </w:r>
      <w:proofErr w:type="spellEnd"/>
      <w:r w:rsidR="00074713" w:rsidRPr="008B5EEA">
        <w:rPr>
          <w:rFonts w:ascii="Times New Roman" w:hAnsi="Times New Roman" w:cs="Times New Roman"/>
          <w:sz w:val="28"/>
          <w:szCs w:val="28"/>
        </w:rPr>
        <w:t>. науч.-</w:t>
      </w:r>
      <w:proofErr w:type="spellStart"/>
      <w:r w:rsidR="00074713" w:rsidRPr="008B5EEA">
        <w:rPr>
          <w:rFonts w:ascii="Times New Roman" w:hAnsi="Times New Roman" w:cs="Times New Roman"/>
          <w:sz w:val="28"/>
          <w:szCs w:val="28"/>
        </w:rPr>
        <w:t>практ</w:t>
      </w:r>
      <w:proofErr w:type="spellEnd"/>
      <w:r w:rsidR="00074713" w:rsidRPr="008B5EEA">
        <w:rPr>
          <w:rFonts w:ascii="Times New Roman" w:hAnsi="Times New Roman" w:cs="Times New Roman"/>
          <w:sz w:val="28"/>
          <w:szCs w:val="28"/>
        </w:rPr>
        <w:t>.</w:t>
      </w:r>
      <w:r w:rsidR="00CF2443">
        <w:rPr>
          <w:rFonts w:ascii="Times New Roman" w:hAnsi="Times New Roman" w:cs="Times New Roman"/>
          <w:sz w:val="28"/>
          <w:szCs w:val="28"/>
        </w:rPr>
        <w:t xml:space="preserve"> </w:t>
      </w:r>
      <w:proofErr w:type="spellStart"/>
      <w:r w:rsidR="00074713" w:rsidRPr="008B5EEA">
        <w:rPr>
          <w:rFonts w:ascii="Times New Roman" w:hAnsi="Times New Roman" w:cs="Times New Roman"/>
          <w:sz w:val="28"/>
          <w:szCs w:val="28"/>
        </w:rPr>
        <w:t>конф</w:t>
      </w:r>
      <w:proofErr w:type="spellEnd"/>
      <w:r w:rsidR="00074713" w:rsidRPr="008B5EEA">
        <w:rPr>
          <w:rFonts w:ascii="Times New Roman" w:hAnsi="Times New Roman" w:cs="Times New Roman"/>
          <w:sz w:val="28"/>
          <w:szCs w:val="28"/>
        </w:rPr>
        <w:t>. – Шымкент, 2023. – С. 242-246.</w:t>
      </w:r>
    </w:p>
    <w:p w14:paraId="18C79E95" w14:textId="77777777" w:rsidR="000043EF" w:rsidRDefault="00DC0822"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19</w:t>
      </w:r>
      <w:r w:rsidR="00BE436D" w:rsidRPr="008B5EEA">
        <w:rPr>
          <w:rFonts w:ascii="Times New Roman" w:hAnsi="Times New Roman" w:cs="Times New Roman"/>
          <w:sz w:val="28"/>
          <w:szCs w:val="28"/>
        </w:rPr>
        <w:t xml:space="preserve"> </w:t>
      </w:r>
      <w:proofErr w:type="spellStart"/>
      <w:r w:rsidR="00BE436D" w:rsidRPr="008B5EEA">
        <w:rPr>
          <w:rFonts w:ascii="Times New Roman" w:hAnsi="Times New Roman" w:cs="Times New Roman"/>
          <w:sz w:val="28"/>
          <w:szCs w:val="28"/>
        </w:rPr>
        <w:t>Т</w:t>
      </w:r>
      <w:r w:rsidR="009E1CD9" w:rsidRPr="008B5EEA">
        <w:rPr>
          <w:rFonts w:ascii="Times New Roman" w:hAnsi="Times New Roman" w:cs="Times New Roman"/>
          <w:sz w:val="28"/>
          <w:szCs w:val="28"/>
        </w:rPr>
        <w:t>леуова</w:t>
      </w:r>
      <w:proofErr w:type="spellEnd"/>
      <w:r w:rsidR="009E1CD9" w:rsidRPr="008B5EEA">
        <w:rPr>
          <w:rFonts w:ascii="Times New Roman" w:hAnsi="Times New Roman" w:cs="Times New Roman"/>
          <w:sz w:val="28"/>
          <w:szCs w:val="28"/>
        </w:rPr>
        <w:t xml:space="preserve"> Ж.Т. Экологические проблемы и загрязнение питьевых подземных вод Южного Казахстана: </w:t>
      </w:r>
      <w:proofErr w:type="spellStart"/>
      <w:r w:rsidR="009E1CD9" w:rsidRPr="008B5EEA">
        <w:rPr>
          <w:rFonts w:ascii="Times New Roman" w:hAnsi="Times New Roman" w:cs="Times New Roman"/>
          <w:sz w:val="28"/>
          <w:szCs w:val="28"/>
        </w:rPr>
        <w:t>дис</w:t>
      </w:r>
      <w:proofErr w:type="spellEnd"/>
      <w:r w:rsidR="009E1CD9" w:rsidRPr="008B5EEA">
        <w:rPr>
          <w:rFonts w:ascii="Times New Roman" w:hAnsi="Times New Roman" w:cs="Times New Roman"/>
          <w:sz w:val="28"/>
          <w:szCs w:val="28"/>
        </w:rPr>
        <w:t xml:space="preserve">… </w:t>
      </w:r>
      <w:r w:rsidR="009E1CD9" w:rsidRPr="008B5EEA">
        <w:rPr>
          <w:rFonts w:ascii="Times New Roman" w:hAnsi="Times New Roman" w:cs="Times New Roman"/>
          <w:sz w:val="28"/>
          <w:szCs w:val="28"/>
          <w:lang w:val="en-US"/>
        </w:rPr>
        <w:t>PhD</w:t>
      </w:r>
      <w:r w:rsidR="009E1CD9" w:rsidRPr="008B5EEA">
        <w:rPr>
          <w:rFonts w:ascii="Times New Roman" w:hAnsi="Times New Roman" w:cs="Times New Roman"/>
          <w:sz w:val="28"/>
          <w:szCs w:val="28"/>
        </w:rPr>
        <w:t>: 6</w:t>
      </w:r>
      <w:r w:rsidR="009E1CD9" w:rsidRPr="008B5EEA">
        <w:rPr>
          <w:rFonts w:ascii="Times New Roman" w:hAnsi="Times New Roman" w:cs="Times New Roman"/>
          <w:sz w:val="28"/>
          <w:szCs w:val="28"/>
          <w:lang w:val="en-US"/>
        </w:rPr>
        <w:t>D</w:t>
      </w:r>
      <w:r w:rsidR="009E1CD9" w:rsidRPr="008B5EEA">
        <w:rPr>
          <w:rFonts w:ascii="Times New Roman" w:hAnsi="Times New Roman" w:cs="Times New Roman"/>
          <w:sz w:val="28"/>
          <w:szCs w:val="28"/>
        </w:rPr>
        <w:t>075500. – Алматы, 2024. – 135 с.</w:t>
      </w:r>
    </w:p>
    <w:p w14:paraId="17C64F30" w14:textId="77777777" w:rsidR="000043EF" w:rsidRDefault="00DC0822"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lang w:val="uk-UA"/>
        </w:rPr>
        <w:t>20</w:t>
      </w:r>
      <w:r w:rsidR="00BE436D" w:rsidRPr="008B5EEA">
        <w:rPr>
          <w:rFonts w:ascii="Times New Roman" w:hAnsi="Times New Roman" w:cs="Times New Roman"/>
          <w:sz w:val="28"/>
          <w:szCs w:val="28"/>
          <w:lang w:val="uk-UA"/>
        </w:rPr>
        <w:t xml:space="preserve"> </w:t>
      </w:r>
      <w:proofErr w:type="spellStart"/>
      <w:r w:rsidR="00BE436D" w:rsidRPr="008B5EEA">
        <w:rPr>
          <w:rFonts w:ascii="Times New Roman" w:hAnsi="Times New Roman" w:cs="Times New Roman"/>
          <w:sz w:val="28"/>
          <w:szCs w:val="28"/>
        </w:rPr>
        <w:t>Кумисбава</w:t>
      </w:r>
      <w:proofErr w:type="spellEnd"/>
      <w:r w:rsidR="00BE436D" w:rsidRPr="008B5EEA">
        <w:rPr>
          <w:rFonts w:ascii="Times New Roman" w:hAnsi="Times New Roman" w:cs="Times New Roman"/>
          <w:sz w:val="28"/>
          <w:szCs w:val="28"/>
        </w:rPr>
        <w:t xml:space="preserve"> Ж.Н., </w:t>
      </w:r>
      <w:proofErr w:type="spellStart"/>
      <w:r w:rsidR="00BE436D" w:rsidRPr="008B5EEA">
        <w:rPr>
          <w:rFonts w:ascii="Times New Roman" w:hAnsi="Times New Roman" w:cs="Times New Roman"/>
          <w:sz w:val="28"/>
          <w:szCs w:val="28"/>
        </w:rPr>
        <w:t>Дарибаев</w:t>
      </w:r>
      <w:proofErr w:type="spellEnd"/>
      <w:r w:rsidR="00BE436D" w:rsidRPr="008B5EEA">
        <w:rPr>
          <w:rFonts w:ascii="Times New Roman" w:hAnsi="Times New Roman" w:cs="Times New Roman"/>
          <w:sz w:val="28"/>
          <w:szCs w:val="28"/>
        </w:rPr>
        <w:t xml:space="preserve"> Ж.Е. Аномалии развития у детей </w:t>
      </w:r>
      <w:proofErr w:type="spellStart"/>
      <w:r w:rsidR="00BE436D" w:rsidRPr="008B5EEA">
        <w:rPr>
          <w:rFonts w:ascii="Times New Roman" w:hAnsi="Times New Roman" w:cs="Times New Roman"/>
          <w:sz w:val="28"/>
          <w:szCs w:val="28"/>
        </w:rPr>
        <w:t>г.Кентау</w:t>
      </w:r>
      <w:proofErr w:type="spellEnd"/>
      <w:r w:rsidR="00BE436D" w:rsidRPr="008B5EEA">
        <w:rPr>
          <w:rFonts w:ascii="Times New Roman" w:hAnsi="Times New Roman" w:cs="Times New Roman"/>
          <w:sz w:val="28"/>
          <w:szCs w:val="28"/>
        </w:rPr>
        <w:t>, связанных с влиянием факторов внешней среды</w:t>
      </w:r>
      <w:r w:rsidR="003F12AE" w:rsidRPr="008B5EEA">
        <w:rPr>
          <w:rFonts w:ascii="Times New Roman" w:hAnsi="Times New Roman" w:cs="Times New Roman"/>
          <w:sz w:val="28"/>
          <w:szCs w:val="28"/>
        </w:rPr>
        <w:t xml:space="preserve"> </w:t>
      </w:r>
      <w:r w:rsidR="00BE436D" w:rsidRPr="008B5EEA">
        <w:rPr>
          <w:rFonts w:ascii="Times New Roman" w:hAnsi="Times New Roman" w:cs="Times New Roman"/>
          <w:sz w:val="28"/>
          <w:szCs w:val="28"/>
        </w:rPr>
        <w:t>//</w:t>
      </w:r>
      <w:r w:rsidR="003F12AE" w:rsidRPr="008B5EEA">
        <w:rPr>
          <w:rFonts w:ascii="Times New Roman" w:hAnsi="Times New Roman" w:cs="Times New Roman"/>
          <w:sz w:val="28"/>
          <w:szCs w:val="28"/>
        </w:rPr>
        <w:t xml:space="preserve"> </w:t>
      </w:r>
      <w:r w:rsidR="00BE436D" w:rsidRPr="008B5EEA">
        <w:rPr>
          <w:rFonts w:ascii="Times New Roman" w:hAnsi="Times New Roman" w:cs="Times New Roman"/>
          <w:sz w:val="28"/>
          <w:szCs w:val="28"/>
        </w:rPr>
        <w:t>Вестник МКТУ им.</w:t>
      </w:r>
      <w:r w:rsidR="003F12AE" w:rsidRPr="008B5EEA">
        <w:rPr>
          <w:rFonts w:ascii="Times New Roman" w:hAnsi="Times New Roman" w:cs="Times New Roman"/>
          <w:sz w:val="28"/>
          <w:szCs w:val="28"/>
        </w:rPr>
        <w:t xml:space="preserve"> </w:t>
      </w:r>
      <w:proofErr w:type="spellStart"/>
      <w:r w:rsidR="00BE436D" w:rsidRPr="008B5EEA">
        <w:rPr>
          <w:rFonts w:ascii="Times New Roman" w:hAnsi="Times New Roman" w:cs="Times New Roman"/>
          <w:sz w:val="28"/>
          <w:szCs w:val="28"/>
        </w:rPr>
        <w:t>А.Ясави</w:t>
      </w:r>
      <w:proofErr w:type="spellEnd"/>
      <w:r w:rsidR="003F12AE" w:rsidRPr="008B5EEA">
        <w:rPr>
          <w:rFonts w:ascii="Times New Roman" w:hAnsi="Times New Roman" w:cs="Times New Roman"/>
          <w:sz w:val="28"/>
          <w:szCs w:val="28"/>
        </w:rPr>
        <w:t xml:space="preserve">. – 1999. </w:t>
      </w:r>
      <w:r w:rsidR="00CF2443" w:rsidRPr="008B5EEA">
        <w:rPr>
          <w:rFonts w:ascii="Times New Roman" w:hAnsi="Times New Roman" w:cs="Times New Roman"/>
          <w:sz w:val="28"/>
          <w:szCs w:val="28"/>
        </w:rPr>
        <w:t>–</w:t>
      </w:r>
      <w:r w:rsidR="003F12AE" w:rsidRPr="008B5EEA">
        <w:rPr>
          <w:rFonts w:ascii="Times New Roman" w:hAnsi="Times New Roman" w:cs="Times New Roman"/>
          <w:sz w:val="28"/>
          <w:szCs w:val="28"/>
        </w:rPr>
        <w:t xml:space="preserve"> </w:t>
      </w:r>
      <w:r w:rsidR="00BE436D" w:rsidRPr="008B5EEA">
        <w:rPr>
          <w:rFonts w:ascii="Times New Roman" w:hAnsi="Times New Roman" w:cs="Times New Roman"/>
          <w:sz w:val="28"/>
          <w:szCs w:val="28"/>
        </w:rPr>
        <w:t>№2</w:t>
      </w:r>
      <w:r w:rsidR="003F12AE" w:rsidRPr="008B5EEA">
        <w:rPr>
          <w:rFonts w:ascii="Times New Roman" w:hAnsi="Times New Roman" w:cs="Times New Roman"/>
          <w:sz w:val="28"/>
          <w:szCs w:val="28"/>
        </w:rPr>
        <w:t xml:space="preserve">. </w:t>
      </w:r>
      <w:r w:rsidR="007916BB">
        <w:rPr>
          <w:rFonts w:ascii="Times New Roman" w:hAnsi="Times New Roman" w:cs="Times New Roman"/>
          <w:sz w:val="28"/>
          <w:szCs w:val="28"/>
        </w:rPr>
        <w:t>–</w:t>
      </w:r>
      <w:r w:rsidR="003F12AE" w:rsidRPr="008B5EEA">
        <w:rPr>
          <w:rFonts w:ascii="Times New Roman" w:hAnsi="Times New Roman" w:cs="Times New Roman"/>
          <w:sz w:val="28"/>
          <w:szCs w:val="28"/>
        </w:rPr>
        <w:t xml:space="preserve"> </w:t>
      </w:r>
      <w:r w:rsidR="00BE436D" w:rsidRPr="008B5EEA">
        <w:rPr>
          <w:rFonts w:ascii="Times New Roman" w:hAnsi="Times New Roman" w:cs="Times New Roman"/>
          <w:sz w:val="28"/>
          <w:szCs w:val="28"/>
        </w:rPr>
        <w:t>С.</w:t>
      </w:r>
      <w:r w:rsidR="003F12AE" w:rsidRPr="008B5EEA">
        <w:rPr>
          <w:rFonts w:ascii="Times New Roman" w:hAnsi="Times New Roman" w:cs="Times New Roman"/>
          <w:sz w:val="28"/>
          <w:szCs w:val="28"/>
        </w:rPr>
        <w:t xml:space="preserve"> </w:t>
      </w:r>
      <w:r w:rsidR="00BE436D" w:rsidRPr="008B5EEA">
        <w:rPr>
          <w:rFonts w:ascii="Times New Roman" w:hAnsi="Times New Roman" w:cs="Times New Roman"/>
          <w:sz w:val="28"/>
          <w:szCs w:val="28"/>
        </w:rPr>
        <w:t>44-45</w:t>
      </w:r>
      <w:r w:rsidR="004163CA">
        <w:rPr>
          <w:rFonts w:ascii="Times New Roman" w:hAnsi="Times New Roman" w:cs="Times New Roman"/>
          <w:sz w:val="28"/>
          <w:szCs w:val="28"/>
        </w:rPr>
        <w:t>.</w:t>
      </w:r>
    </w:p>
    <w:p w14:paraId="1E4B56B5" w14:textId="77777777" w:rsidR="000043EF" w:rsidRDefault="00DC0822"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21</w:t>
      </w:r>
      <w:r w:rsidR="00BE436D" w:rsidRPr="008B5EEA">
        <w:rPr>
          <w:rFonts w:ascii="Times New Roman" w:hAnsi="Times New Roman" w:cs="Times New Roman"/>
          <w:sz w:val="28"/>
          <w:szCs w:val="28"/>
        </w:rPr>
        <w:t xml:space="preserve"> </w:t>
      </w:r>
      <w:proofErr w:type="spellStart"/>
      <w:r w:rsidR="00BE436D" w:rsidRPr="008B5EEA">
        <w:rPr>
          <w:rFonts w:ascii="Times New Roman" w:hAnsi="Times New Roman" w:cs="Times New Roman"/>
          <w:sz w:val="28"/>
          <w:szCs w:val="28"/>
        </w:rPr>
        <w:t>Джусупалиева</w:t>
      </w:r>
      <w:proofErr w:type="spellEnd"/>
      <w:r w:rsidR="00BE436D" w:rsidRPr="008B5EEA">
        <w:rPr>
          <w:rFonts w:ascii="Times New Roman" w:hAnsi="Times New Roman" w:cs="Times New Roman"/>
          <w:sz w:val="28"/>
          <w:szCs w:val="28"/>
        </w:rPr>
        <w:t xml:space="preserve"> Г.Б., </w:t>
      </w:r>
      <w:proofErr w:type="spellStart"/>
      <w:r w:rsidR="00BE436D" w:rsidRPr="008B5EEA">
        <w:rPr>
          <w:rFonts w:ascii="Times New Roman" w:hAnsi="Times New Roman" w:cs="Times New Roman"/>
          <w:sz w:val="28"/>
          <w:szCs w:val="28"/>
        </w:rPr>
        <w:t>Серманизев</w:t>
      </w:r>
      <w:proofErr w:type="spellEnd"/>
      <w:r w:rsidR="00BE436D" w:rsidRPr="008B5EEA">
        <w:rPr>
          <w:rFonts w:ascii="Times New Roman" w:hAnsi="Times New Roman" w:cs="Times New Roman"/>
          <w:sz w:val="28"/>
          <w:szCs w:val="28"/>
        </w:rPr>
        <w:t xml:space="preserve"> С.С., </w:t>
      </w:r>
      <w:proofErr w:type="spellStart"/>
      <w:r w:rsidR="00BE436D" w:rsidRPr="008B5EEA">
        <w:rPr>
          <w:rFonts w:ascii="Times New Roman" w:hAnsi="Times New Roman" w:cs="Times New Roman"/>
          <w:sz w:val="28"/>
          <w:szCs w:val="28"/>
        </w:rPr>
        <w:t>Дарибаев</w:t>
      </w:r>
      <w:proofErr w:type="spellEnd"/>
      <w:r w:rsidR="00BE436D" w:rsidRPr="008B5EEA">
        <w:rPr>
          <w:rFonts w:ascii="Times New Roman" w:hAnsi="Times New Roman" w:cs="Times New Roman"/>
          <w:sz w:val="28"/>
          <w:szCs w:val="28"/>
        </w:rPr>
        <w:t xml:space="preserve"> Ж. Проблема качества питьевой воды Туркестанского региона</w:t>
      </w:r>
      <w:r w:rsidR="003F12AE" w:rsidRPr="008B5EEA">
        <w:rPr>
          <w:rFonts w:ascii="Times New Roman" w:hAnsi="Times New Roman" w:cs="Times New Roman"/>
          <w:sz w:val="28"/>
          <w:szCs w:val="28"/>
        </w:rPr>
        <w:t xml:space="preserve"> //</w:t>
      </w:r>
      <w:r w:rsidR="00BE436D" w:rsidRPr="008B5EEA">
        <w:rPr>
          <w:rFonts w:ascii="Times New Roman" w:hAnsi="Times New Roman" w:cs="Times New Roman"/>
          <w:sz w:val="28"/>
          <w:szCs w:val="28"/>
        </w:rPr>
        <w:t xml:space="preserve"> </w:t>
      </w:r>
      <w:r w:rsidR="003F12AE" w:rsidRPr="008B5EEA">
        <w:rPr>
          <w:rFonts w:ascii="Times New Roman" w:hAnsi="Times New Roman" w:cs="Times New Roman"/>
          <w:sz w:val="28"/>
          <w:szCs w:val="28"/>
        </w:rPr>
        <w:t>Актуальные проблемы экологии: м</w:t>
      </w:r>
      <w:r w:rsidR="00BE436D" w:rsidRPr="008B5EEA">
        <w:rPr>
          <w:rFonts w:ascii="Times New Roman" w:hAnsi="Times New Roman" w:cs="Times New Roman"/>
          <w:sz w:val="28"/>
          <w:szCs w:val="28"/>
        </w:rPr>
        <w:t>атер</w:t>
      </w:r>
      <w:r w:rsidR="003F12AE" w:rsidRPr="008B5EEA">
        <w:rPr>
          <w:rFonts w:ascii="Times New Roman" w:hAnsi="Times New Roman" w:cs="Times New Roman"/>
          <w:sz w:val="28"/>
          <w:szCs w:val="28"/>
        </w:rPr>
        <w:t>.</w:t>
      </w:r>
      <w:r w:rsidR="00BE436D" w:rsidRPr="008B5EEA">
        <w:rPr>
          <w:rFonts w:ascii="Times New Roman" w:hAnsi="Times New Roman" w:cs="Times New Roman"/>
          <w:sz w:val="28"/>
          <w:szCs w:val="28"/>
          <w:lang w:val="kk-KZ"/>
        </w:rPr>
        <w:t xml:space="preserve"> </w:t>
      </w:r>
      <w:r w:rsidR="00BE436D" w:rsidRPr="008B5EEA">
        <w:rPr>
          <w:rFonts w:ascii="Times New Roman" w:hAnsi="Times New Roman" w:cs="Times New Roman"/>
          <w:sz w:val="28"/>
          <w:szCs w:val="28"/>
          <w:lang w:val="en-US"/>
        </w:rPr>
        <w:t>II</w:t>
      </w:r>
      <w:r w:rsidR="00BE436D" w:rsidRPr="008B5EEA">
        <w:rPr>
          <w:rFonts w:ascii="Times New Roman" w:hAnsi="Times New Roman" w:cs="Times New Roman"/>
          <w:sz w:val="28"/>
          <w:szCs w:val="28"/>
          <w:lang w:val="kk-KZ"/>
        </w:rPr>
        <w:t xml:space="preserve"> </w:t>
      </w:r>
      <w:r w:rsidR="003F12AE" w:rsidRPr="008B5EEA">
        <w:rPr>
          <w:rFonts w:ascii="Times New Roman" w:hAnsi="Times New Roman" w:cs="Times New Roman"/>
          <w:sz w:val="28"/>
          <w:szCs w:val="28"/>
          <w:lang w:val="kk-KZ"/>
        </w:rPr>
        <w:t>м</w:t>
      </w:r>
      <w:proofErr w:type="spellStart"/>
      <w:r w:rsidR="00BE436D" w:rsidRPr="008B5EEA">
        <w:rPr>
          <w:rFonts w:ascii="Times New Roman" w:hAnsi="Times New Roman" w:cs="Times New Roman"/>
          <w:sz w:val="28"/>
          <w:szCs w:val="28"/>
        </w:rPr>
        <w:t>еждунар</w:t>
      </w:r>
      <w:proofErr w:type="spellEnd"/>
      <w:r w:rsidR="003F12AE" w:rsidRPr="008B5EEA">
        <w:rPr>
          <w:rFonts w:ascii="Times New Roman" w:hAnsi="Times New Roman" w:cs="Times New Roman"/>
          <w:sz w:val="28"/>
          <w:szCs w:val="28"/>
        </w:rPr>
        <w:t>.</w:t>
      </w:r>
      <w:r w:rsidR="00BE436D" w:rsidRPr="008B5EEA">
        <w:rPr>
          <w:rFonts w:ascii="Times New Roman" w:hAnsi="Times New Roman" w:cs="Times New Roman"/>
          <w:sz w:val="28"/>
          <w:szCs w:val="28"/>
        </w:rPr>
        <w:t xml:space="preserve"> науч</w:t>
      </w:r>
      <w:r w:rsidR="003F12AE" w:rsidRPr="008B5EEA">
        <w:rPr>
          <w:rFonts w:ascii="Times New Roman" w:hAnsi="Times New Roman" w:cs="Times New Roman"/>
          <w:sz w:val="28"/>
          <w:szCs w:val="28"/>
        </w:rPr>
        <w:t>.</w:t>
      </w:r>
      <w:r w:rsidR="00BE436D" w:rsidRPr="008B5EEA">
        <w:rPr>
          <w:rFonts w:ascii="Times New Roman" w:hAnsi="Times New Roman" w:cs="Times New Roman"/>
          <w:sz w:val="28"/>
          <w:szCs w:val="28"/>
        </w:rPr>
        <w:t>-</w:t>
      </w:r>
      <w:proofErr w:type="spellStart"/>
      <w:r w:rsidR="00BE436D" w:rsidRPr="008B5EEA">
        <w:rPr>
          <w:rFonts w:ascii="Times New Roman" w:hAnsi="Times New Roman" w:cs="Times New Roman"/>
          <w:sz w:val="28"/>
          <w:szCs w:val="28"/>
        </w:rPr>
        <w:t>практ</w:t>
      </w:r>
      <w:proofErr w:type="spellEnd"/>
      <w:r w:rsidR="003F12AE" w:rsidRPr="008B5EEA">
        <w:rPr>
          <w:rFonts w:ascii="Times New Roman" w:hAnsi="Times New Roman" w:cs="Times New Roman"/>
          <w:sz w:val="28"/>
          <w:szCs w:val="28"/>
        </w:rPr>
        <w:t>.</w:t>
      </w:r>
      <w:r w:rsidR="00BE436D" w:rsidRPr="008B5EEA">
        <w:rPr>
          <w:rFonts w:ascii="Times New Roman" w:hAnsi="Times New Roman" w:cs="Times New Roman"/>
          <w:sz w:val="28"/>
          <w:szCs w:val="28"/>
        </w:rPr>
        <w:t xml:space="preserve"> </w:t>
      </w:r>
      <w:proofErr w:type="spellStart"/>
      <w:r w:rsidR="00BE436D" w:rsidRPr="008B5EEA">
        <w:rPr>
          <w:rFonts w:ascii="Times New Roman" w:hAnsi="Times New Roman" w:cs="Times New Roman"/>
          <w:sz w:val="28"/>
          <w:szCs w:val="28"/>
        </w:rPr>
        <w:t>конф</w:t>
      </w:r>
      <w:proofErr w:type="spellEnd"/>
      <w:r w:rsidR="003F12AE" w:rsidRPr="008B5EEA">
        <w:rPr>
          <w:rFonts w:ascii="Times New Roman" w:hAnsi="Times New Roman" w:cs="Times New Roman"/>
          <w:sz w:val="28"/>
          <w:szCs w:val="28"/>
        </w:rPr>
        <w:t>.</w:t>
      </w:r>
      <w:r w:rsidR="00BE436D" w:rsidRPr="008B5EEA">
        <w:rPr>
          <w:rFonts w:ascii="Times New Roman" w:hAnsi="Times New Roman" w:cs="Times New Roman"/>
          <w:sz w:val="28"/>
          <w:szCs w:val="28"/>
        </w:rPr>
        <w:t xml:space="preserve"> – Караганда, 2003</w:t>
      </w:r>
      <w:r w:rsidR="003F12AE" w:rsidRPr="008B5EEA">
        <w:rPr>
          <w:rFonts w:ascii="Times New Roman" w:hAnsi="Times New Roman" w:cs="Times New Roman"/>
          <w:sz w:val="28"/>
          <w:szCs w:val="28"/>
        </w:rPr>
        <w:t>. –</w:t>
      </w:r>
      <w:r w:rsidR="00BE436D" w:rsidRPr="008B5EEA">
        <w:rPr>
          <w:rFonts w:ascii="Times New Roman" w:hAnsi="Times New Roman" w:cs="Times New Roman"/>
          <w:sz w:val="28"/>
          <w:szCs w:val="28"/>
        </w:rPr>
        <w:t xml:space="preserve"> С.</w:t>
      </w:r>
      <w:r w:rsidR="003F12AE" w:rsidRPr="008B5EEA">
        <w:rPr>
          <w:rFonts w:ascii="Times New Roman" w:hAnsi="Times New Roman" w:cs="Times New Roman"/>
          <w:sz w:val="28"/>
          <w:szCs w:val="28"/>
        </w:rPr>
        <w:t xml:space="preserve"> </w:t>
      </w:r>
      <w:r w:rsidR="00BE436D" w:rsidRPr="008B5EEA">
        <w:rPr>
          <w:rFonts w:ascii="Times New Roman" w:hAnsi="Times New Roman" w:cs="Times New Roman"/>
          <w:sz w:val="28"/>
          <w:szCs w:val="28"/>
        </w:rPr>
        <w:t>77-80.</w:t>
      </w:r>
    </w:p>
    <w:p w14:paraId="0A072584" w14:textId="77777777" w:rsidR="000043EF" w:rsidRDefault="00DC0822"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22</w:t>
      </w:r>
      <w:r w:rsidR="00BE436D" w:rsidRPr="008B5EEA">
        <w:rPr>
          <w:rFonts w:ascii="Times New Roman" w:hAnsi="Times New Roman" w:cs="Times New Roman"/>
          <w:sz w:val="28"/>
          <w:szCs w:val="28"/>
          <w:lang w:val="uk-UA"/>
        </w:rPr>
        <w:t xml:space="preserve"> </w:t>
      </w:r>
      <w:proofErr w:type="spellStart"/>
      <w:r w:rsidR="00BE436D" w:rsidRPr="008B5EEA">
        <w:rPr>
          <w:rFonts w:ascii="Times New Roman" w:hAnsi="Times New Roman" w:cs="Times New Roman"/>
          <w:sz w:val="28"/>
          <w:szCs w:val="28"/>
        </w:rPr>
        <w:t>Кыстаубаева</w:t>
      </w:r>
      <w:proofErr w:type="spellEnd"/>
      <w:r w:rsidR="00BE436D" w:rsidRPr="008B5EEA">
        <w:rPr>
          <w:rFonts w:ascii="Times New Roman" w:hAnsi="Times New Roman" w:cs="Times New Roman"/>
          <w:sz w:val="28"/>
          <w:szCs w:val="28"/>
        </w:rPr>
        <w:t xml:space="preserve"> К., </w:t>
      </w:r>
      <w:proofErr w:type="spellStart"/>
      <w:r w:rsidR="00BE436D" w:rsidRPr="008B5EEA">
        <w:rPr>
          <w:rFonts w:ascii="Times New Roman" w:hAnsi="Times New Roman" w:cs="Times New Roman"/>
          <w:sz w:val="28"/>
          <w:szCs w:val="28"/>
        </w:rPr>
        <w:t>Бралов</w:t>
      </w:r>
      <w:proofErr w:type="spellEnd"/>
      <w:r w:rsidR="00BE436D" w:rsidRPr="008B5EEA">
        <w:rPr>
          <w:rFonts w:ascii="Times New Roman" w:hAnsi="Times New Roman" w:cs="Times New Roman"/>
          <w:sz w:val="28"/>
          <w:szCs w:val="28"/>
        </w:rPr>
        <w:t xml:space="preserve"> Х.Б. Анализ данных о состоянии здоровья подростков </w:t>
      </w:r>
      <w:proofErr w:type="spellStart"/>
      <w:r w:rsidR="00BE436D" w:rsidRPr="008B5EEA">
        <w:rPr>
          <w:rFonts w:ascii="Times New Roman" w:hAnsi="Times New Roman" w:cs="Times New Roman"/>
          <w:sz w:val="28"/>
          <w:szCs w:val="28"/>
        </w:rPr>
        <w:t>г.Кентау</w:t>
      </w:r>
      <w:proofErr w:type="spellEnd"/>
      <w:r w:rsidR="00D55600" w:rsidRPr="008B5EEA">
        <w:rPr>
          <w:rFonts w:ascii="Times New Roman" w:hAnsi="Times New Roman" w:cs="Times New Roman"/>
          <w:sz w:val="28"/>
          <w:szCs w:val="28"/>
        </w:rPr>
        <w:t xml:space="preserve"> </w:t>
      </w:r>
      <w:r w:rsidR="00BE436D" w:rsidRPr="008B5EEA">
        <w:rPr>
          <w:rFonts w:ascii="Times New Roman" w:hAnsi="Times New Roman" w:cs="Times New Roman"/>
          <w:sz w:val="28"/>
          <w:szCs w:val="28"/>
        </w:rPr>
        <w:t>// Вестник МКТУ им.</w:t>
      </w:r>
      <w:r w:rsidR="00D55600" w:rsidRPr="008B5EEA">
        <w:rPr>
          <w:rFonts w:ascii="Times New Roman" w:hAnsi="Times New Roman" w:cs="Times New Roman"/>
          <w:sz w:val="28"/>
          <w:szCs w:val="28"/>
        </w:rPr>
        <w:t xml:space="preserve"> </w:t>
      </w:r>
      <w:proofErr w:type="spellStart"/>
      <w:r w:rsidR="00BE436D" w:rsidRPr="008B5EEA">
        <w:rPr>
          <w:rFonts w:ascii="Times New Roman" w:hAnsi="Times New Roman" w:cs="Times New Roman"/>
          <w:sz w:val="28"/>
          <w:szCs w:val="28"/>
        </w:rPr>
        <w:t>А.Ясави</w:t>
      </w:r>
      <w:proofErr w:type="spellEnd"/>
      <w:r w:rsidR="00D55600" w:rsidRPr="008B5EEA">
        <w:rPr>
          <w:rFonts w:ascii="Times New Roman" w:hAnsi="Times New Roman" w:cs="Times New Roman"/>
          <w:sz w:val="28"/>
          <w:szCs w:val="28"/>
        </w:rPr>
        <w:t>. – 1999. –</w:t>
      </w:r>
      <w:r w:rsidR="00BE436D" w:rsidRPr="008B5EEA">
        <w:rPr>
          <w:rFonts w:ascii="Times New Roman" w:hAnsi="Times New Roman" w:cs="Times New Roman"/>
          <w:sz w:val="28"/>
          <w:szCs w:val="28"/>
        </w:rPr>
        <w:t xml:space="preserve"> №6</w:t>
      </w:r>
      <w:r w:rsidR="00D55600" w:rsidRPr="008B5EEA">
        <w:rPr>
          <w:rFonts w:ascii="Times New Roman" w:hAnsi="Times New Roman" w:cs="Times New Roman"/>
          <w:sz w:val="28"/>
          <w:szCs w:val="28"/>
        </w:rPr>
        <w:t xml:space="preserve">. – </w:t>
      </w:r>
      <w:r w:rsidR="00BE436D" w:rsidRPr="008B5EEA">
        <w:rPr>
          <w:rFonts w:ascii="Times New Roman" w:hAnsi="Times New Roman" w:cs="Times New Roman"/>
          <w:sz w:val="28"/>
          <w:szCs w:val="28"/>
        </w:rPr>
        <w:t>С.</w:t>
      </w:r>
      <w:r w:rsidR="00D55600" w:rsidRPr="008B5EEA">
        <w:rPr>
          <w:rFonts w:ascii="Times New Roman" w:hAnsi="Times New Roman" w:cs="Times New Roman"/>
          <w:sz w:val="28"/>
          <w:szCs w:val="28"/>
        </w:rPr>
        <w:t xml:space="preserve"> </w:t>
      </w:r>
      <w:r w:rsidR="00BE436D" w:rsidRPr="008B5EEA">
        <w:rPr>
          <w:rFonts w:ascii="Times New Roman" w:hAnsi="Times New Roman" w:cs="Times New Roman"/>
          <w:sz w:val="28"/>
          <w:szCs w:val="28"/>
        </w:rPr>
        <w:t>68-70.</w:t>
      </w:r>
    </w:p>
    <w:p w14:paraId="49BB3DA7" w14:textId="77777777" w:rsidR="000043EF" w:rsidRDefault="00DC0822"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23</w:t>
      </w:r>
      <w:r w:rsidR="00BE436D" w:rsidRPr="008B5EEA">
        <w:rPr>
          <w:rFonts w:ascii="Times New Roman" w:hAnsi="Times New Roman" w:cs="Times New Roman"/>
          <w:sz w:val="28"/>
          <w:szCs w:val="28"/>
        </w:rPr>
        <w:t xml:space="preserve"> </w:t>
      </w:r>
      <w:proofErr w:type="spellStart"/>
      <w:r w:rsidR="002418F2" w:rsidRPr="008B5EEA">
        <w:rPr>
          <w:rFonts w:ascii="Times New Roman" w:hAnsi="Times New Roman" w:cs="Times New Roman"/>
          <w:sz w:val="28"/>
          <w:szCs w:val="28"/>
        </w:rPr>
        <w:t>Шестова</w:t>
      </w:r>
      <w:proofErr w:type="spellEnd"/>
      <w:r w:rsidR="002418F2" w:rsidRPr="008B5EEA">
        <w:rPr>
          <w:rFonts w:ascii="Times New Roman" w:hAnsi="Times New Roman" w:cs="Times New Roman"/>
          <w:sz w:val="28"/>
          <w:szCs w:val="28"/>
        </w:rPr>
        <w:t xml:space="preserve"> Г.В., Ливанов Г.А., Остапенко Ю.Н. и др. Опасность хронических отравлений свинцом для здоровья населения // Медицина экстремальных ситуаций. – 2012. – №4(42). – С. 65-76.</w:t>
      </w:r>
    </w:p>
    <w:p w14:paraId="23F152ED" w14:textId="77777777" w:rsidR="000043EF" w:rsidRDefault="00DC0822"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24</w:t>
      </w:r>
      <w:r w:rsidR="005E2625" w:rsidRPr="008B5EEA">
        <w:rPr>
          <w:rFonts w:ascii="Times New Roman" w:hAnsi="Times New Roman" w:cs="Times New Roman"/>
          <w:sz w:val="28"/>
          <w:szCs w:val="28"/>
        </w:rPr>
        <w:t xml:space="preserve"> </w:t>
      </w:r>
      <w:proofErr w:type="spellStart"/>
      <w:r w:rsidR="005E2625" w:rsidRPr="008B5EEA">
        <w:rPr>
          <w:rFonts w:ascii="Times New Roman" w:hAnsi="Times New Roman" w:cs="Times New Roman"/>
          <w:sz w:val="28"/>
          <w:szCs w:val="28"/>
        </w:rPr>
        <w:t>Керемкулов</w:t>
      </w:r>
      <w:proofErr w:type="spellEnd"/>
      <w:r w:rsidR="005E2625" w:rsidRPr="008B5EEA">
        <w:rPr>
          <w:rFonts w:ascii="Times New Roman" w:hAnsi="Times New Roman" w:cs="Times New Roman"/>
          <w:sz w:val="28"/>
          <w:szCs w:val="28"/>
        </w:rPr>
        <w:t xml:space="preserve"> В.А. Экологические проблемы деятельности комплекса «Байконур» и пути их решения // Вестник </w:t>
      </w:r>
      <w:proofErr w:type="spellStart"/>
      <w:r w:rsidR="005E2625" w:rsidRPr="008B5EEA">
        <w:rPr>
          <w:rFonts w:ascii="Times New Roman" w:hAnsi="Times New Roman" w:cs="Times New Roman"/>
          <w:sz w:val="28"/>
          <w:szCs w:val="28"/>
        </w:rPr>
        <w:t>КарГУ</w:t>
      </w:r>
      <w:proofErr w:type="spellEnd"/>
      <w:r w:rsidR="005E2625" w:rsidRPr="008B5EEA">
        <w:rPr>
          <w:rFonts w:ascii="Times New Roman" w:hAnsi="Times New Roman" w:cs="Times New Roman"/>
          <w:sz w:val="28"/>
          <w:szCs w:val="28"/>
        </w:rPr>
        <w:t>. – 2001. – Т.21, №1. – С.27-33.</w:t>
      </w:r>
    </w:p>
    <w:p w14:paraId="31C76C53" w14:textId="77777777" w:rsidR="000043EF" w:rsidRDefault="00DC0822"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25</w:t>
      </w:r>
      <w:r w:rsidR="005E2625" w:rsidRPr="008B5EEA">
        <w:rPr>
          <w:rFonts w:ascii="Times New Roman" w:hAnsi="Times New Roman" w:cs="Times New Roman"/>
          <w:sz w:val="28"/>
          <w:szCs w:val="28"/>
        </w:rPr>
        <w:t xml:space="preserve"> Адушкин В.В., Козлов С.И., Петров А.В. Экологические проблемы и риски воздействий ракетно-космической техники на окружающую природную среду: справочное пособие. – М.: </w:t>
      </w:r>
      <w:proofErr w:type="spellStart"/>
      <w:r w:rsidR="005E2625" w:rsidRPr="008B5EEA">
        <w:rPr>
          <w:rFonts w:ascii="Times New Roman" w:hAnsi="Times New Roman" w:cs="Times New Roman"/>
          <w:sz w:val="28"/>
          <w:szCs w:val="28"/>
        </w:rPr>
        <w:t>Анкил</w:t>
      </w:r>
      <w:proofErr w:type="spellEnd"/>
      <w:r w:rsidR="005E2625" w:rsidRPr="008B5EEA">
        <w:rPr>
          <w:rFonts w:ascii="Times New Roman" w:hAnsi="Times New Roman" w:cs="Times New Roman"/>
          <w:sz w:val="28"/>
          <w:szCs w:val="28"/>
        </w:rPr>
        <w:t>, 2000. – 640 с.</w:t>
      </w:r>
    </w:p>
    <w:p w14:paraId="4A031549" w14:textId="77777777" w:rsidR="000043EF" w:rsidRDefault="00DC0822"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26</w:t>
      </w:r>
      <w:r w:rsidR="005E2625" w:rsidRPr="008B5EEA">
        <w:rPr>
          <w:rFonts w:ascii="Times New Roman" w:hAnsi="Times New Roman" w:cs="Times New Roman"/>
          <w:sz w:val="28"/>
          <w:szCs w:val="28"/>
        </w:rPr>
        <w:t xml:space="preserve"> </w:t>
      </w:r>
      <w:proofErr w:type="spellStart"/>
      <w:r w:rsidR="005E2625" w:rsidRPr="008B5EEA">
        <w:rPr>
          <w:rFonts w:ascii="Times New Roman" w:hAnsi="Times New Roman" w:cs="Times New Roman"/>
          <w:sz w:val="28"/>
          <w:szCs w:val="28"/>
        </w:rPr>
        <w:t>Робертус</w:t>
      </w:r>
      <w:proofErr w:type="spellEnd"/>
      <w:r w:rsidR="005E2625" w:rsidRPr="008B5EEA">
        <w:rPr>
          <w:rFonts w:ascii="Times New Roman" w:hAnsi="Times New Roman" w:cs="Times New Roman"/>
          <w:sz w:val="28"/>
          <w:szCs w:val="28"/>
        </w:rPr>
        <w:t xml:space="preserve"> Ю.В., Любимов Р.В. Факторы воздействия и экологические последствия ракетно-космической деятельности на территории Республики Алтай // Двойные технологии. – 2001. – №3. – С.25-27.</w:t>
      </w:r>
    </w:p>
    <w:p w14:paraId="29D07522" w14:textId="77777777" w:rsidR="000043EF" w:rsidRDefault="00DC0822"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27</w:t>
      </w:r>
      <w:r w:rsidR="005E2625" w:rsidRPr="008B5EEA">
        <w:rPr>
          <w:rFonts w:ascii="Times New Roman" w:hAnsi="Times New Roman" w:cs="Times New Roman"/>
          <w:sz w:val="28"/>
          <w:szCs w:val="28"/>
        </w:rPr>
        <w:t xml:space="preserve"> </w:t>
      </w:r>
      <w:proofErr w:type="spellStart"/>
      <w:r w:rsidR="005E2625" w:rsidRPr="008B5EEA">
        <w:rPr>
          <w:rFonts w:ascii="Times New Roman" w:hAnsi="Times New Roman" w:cs="Times New Roman"/>
          <w:sz w:val="28"/>
          <w:szCs w:val="28"/>
        </w:rPr>
        <w:t>Елеушев</w:t>
      </w:r>
      <w:proofErr w:type="spellEnd"/>
      <w:r w:rsidR="005E2625" w:rsidRPr="008B5EEA">
        <w:rPr>
          <w:rFonts w:ascii="Times New Roman" w:hAnsi="Times New Roman" w:cs="Times New Roman"/>
          <w:sz w:val="28"/>
          <w:szCs w:val="28"/>
        </w:rPr>
        <w:t xml:space="preserve"> Б.С. Проблемные вопросы контрольно-инспекционной работы на территории комплекса «Байконур» // Экологические проблемы деятельности комплекса «Байконур» и пути их решения: матер. </w:t>
      </w:r>
      <w:proofErr w:type="spellStart"/>
      <w:r w:rsidR="005E2625" w:rsidRPr="008B5EEA">
        <w:rPr>
          <w:rFonts w:ascii="Times New Roman" w:hAnsi="Times New Roman" w:cs="Times New Roman"/>
          <w:sz w:val="28"/>
          <w:szCs w:val="28"/>
        </w:rPr>
        <w:t>междунар</w:t>
      </w:r>
      <w:proofErr w:type="spellEnd"/>
      <w:r w:rsidR="005E2625" w:rsidRPr="008B5EEA">
        <w:rPr>
          <w:rFonts w:ascii="Times New Roman" w:hAnsi="Times New Roman" w:cs="Times New Roman"/>
          <w:sz w:val="28"/>
          <w:szCs w:val="28"/>
        </w:rPr>
        <w:t>. науч.-</w:t>
      </w:r>
      <w:proofErr w:type="spellStart"/>
      <w:r w:rsidR="005E2625" w:rsidRPr="008B5EEA">
        <w:rPr>
          <w:rFonts w:ascii="Times New Roman" w:hAnsi="Times New Roman" w:cs="Times New Roman"/>
          <w:sz w:val="28"/>
          <w:szCs w:val="28"/>
        </w:rPr>
        <w:t>практ</w:t>
      </w:r>
      <w:proofErr w:type="spellEnd"/>
      <w:r w:rsidR="005E2625" w:rsidRPr="008B5EEA">
        <w:rPr>
          <w:rFonts w:ascii="Times New Roman" w:hAnsi="Times New Roman" w:cs="Times New Roman"/>
          <w:sz w:val="28"/>
          <w:szCs w:val="28"/>
        </w:rPr>
        <w:t xml:space="preserve">. </w:t>
      </w:r>
      <w:proofErr w:type="spellStart"/>
      <w:r w:rsidR="005E2625" w:rsidRPr="008B5EEA">
        <w:rPr>
          <w:rFonts w:ascii="Times New Roman" w:hAnsi="Times New Roman" w:cs="Times New Roman"/>
          <w:sz w:val="28"/>
          <w:szCs w:val="28"/>
        </w:rPr>
        <w:t>конф</w:t>
      </w:r>
      <w:proofErr w:type="spellEnd"/>
      <w:r w:rsidR="005E2625" w:rsidRPr="008B5EEA">
        <w:rPr>
          <w:rFonts w:ascii="Times New Roman" w:hAnsi="Times New Roman" w:cs="Times New Roman"/>
          <w:sz w:val="28"/>
          <w:szCs w:val="28"/>
        </w:rPr>
        <w:t>. – Караганда, 2001. – С. 48-51.</w:t>
      </w:r>
    </w:p>
    <w:p w14:paraId="39497255" w14:textId="77777777" w:rsidR="000043EF" w:rsidRDefault="00DC0822"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28</w:t>
      </w:r>
      <w:r w:rsidR="005E2625" w:rsidRPr="008B5EEA">
        <w:rPr>
          <w:rFonts w:ascii="Times New Roman" w:hAnsi="Times New Roman" w:cs="Times New Roman"/>
          <w:sz w:val="28"/>
          <w:szCs w:val="28"/>
        </w:rPr>
        <w:t xml:space="preserve"> Ворожейкин А.П., Касимов Н.С., Королева Т.В., </w:t>
      </w:r>
      <w:r w:rsidR="007916BB">
        <w:rPr>
          <w:rFonts w:ascii="Times New Roman" w:hAnsi="Times New Roman" w:cs="Times New Roman"/>
          <w:sz w:val="28"/>
          <w:szCs w:val="28"/>
        </w:rPr>
        <w:t>и др.</w:t>
      </w:r>
      <w:r w:rsidR="005E2625" w:rsidRPr="008B5EEA">
        <w:rPr>
          <w:rFonts w:ascii="Times New Roman" w:hAnsi="Times New Roman" w:cs="Times New Roman"/>
          <w:sz w:val="28"/>
          <w:szCs w:val="28"/>
        </w:rPr>
        <w:t xml:space="preserve"> Экологическо-гигиеническая ситуация в районах падения первой и второй ступеней ракет-носителей на территории Республики Казахстан // Экологические проблемы деятельности комплекса «Байконур» и пути их решения: матер. </w:t>
      </w:r>
      <w:proofErr w:type="spellStart"/>
      <w:r w:rsidR="005E2625" w:rsidRPr="008B5EEA">
        <w:rPr>
          <w:rFonts w:ascii="Times New Roman" w:hAnsi="Times New Roman" w:cs="Times New Roman"/>
          <w:sz w:val="28"/>
          <w:szCs w:val="28"/>
        </w:rPr>
        <w:t>междунар</w:t>
      </w:r>
      <w:proofErr w:type="spellEnd"/>
      <w:r w:rsidR="005E2625" w:rsidRPr="008B5EEA">
        <w:rPr>
          <w:rFonts w:ascii="Times New Roman" w:hAnsi="Times New Roman" w:cs="Times New Roman"/>
          <w:sz w:val="28"/>
          <w:szCs w:val="28"/>
        </w:rPr>
        <w:t>. науч.-</w:t>
      </w:r>
      <w:proofErr w:type="spellStart"/>
      <w:r w:rsidR="005E2625" w:rsidRPr="008B5EEA">
        <w:rPr>
          <w:rFonts w:ascii="Times New Roman" w:hAnsi="Times New Roman" w:cs="Times New Roman"/>
          <w:sz w:val="28"/>
          <w:szCs w:val="28"/>
        </w:rPr>
        <w:t>практ</w:t>
      </w:r>
      <w:proofErr w:type="spellEnd"/>
      <w:r w:rsidR="005E2625" w:rsidRPr="008B5EEA">
        <w:rPr>
          <w:rFonts w:ascii="Times New Roman" w:hAnsi="Times New Roman" w:cs="Times New Roman"/>
          <w:sz w:val="28"/>
          <w:szCs w:val="28"/>
        </w:rPr>
        <w:t xml:space="preserve">. </w:t>
      </w:r>
      <w:proofErr w:type="spellStart"/>
      <w:r w:rsidR="005E2625" w:rsidRPr="008B5EEA">
        <w:rPr>
          <w:rFonts w:ascii="Times New Roman" w:hAnsi="Times New Roman" w:cs="Times New Roman"/>
          <w:sz w:val="28"/>
          <w:szCs w:val="28"/>
        </w:rPr>
        <w:t>конф</w:t>
      </w:r>
      <w:proofErr w:type="spellEnd"/>
      <w:r w:rsidR="005E2625" w:rsidRPr="008B5EEA">
        <w:rPr>
          <w:rFonts w:ascii="Times New Roman" w:hAnsi="Times New Roman" w:cs="Times New Roman"/>
          <w:sz w:val="28"/>
          <w:szCs w:val="28"/>
        </w:rPr>
        <w:t>. – Караганда, 2001. – С. 82-84.</w:t>
      </w:r>
    </w:p>
    <w:p w14:paraId="5AF63B35" w14:textId="77777777" w:rsidR="000043EF" w:rsidRDefault="00DC0822" w:rsidP="000043EF">
      <w:pPr>
        <w:pStyle w:val="a3"/>
        <w:ind w:firstLine="567"/>
        <w:jc w:val="both"/>
        <w:rPr>
          <w:rFonts w:ascii="Times New Roman" w:hAnsi="Times New Roman" w:cs="Times New Roman"/>
          <w:color w:val="222222"/>
          <w:sz w:val="28"/>
          <w:szCs w:val="28"/>
          <w:shd w:val="clear" w:color="auto" w:fill="FFFFFF"/>
          <w:lang w:val="en-US"/>
        </w:rPr>
      </w:pPr>
      <w:r w:rsidRPr="001D2BB9">
        <w:rPr>
          <w:rFonts w:ascii="Times New Roman" w:hAnsi="Times New Roman" w:cs="Times New Roman"/>
          <w:sz w:val="28"/>
          <w:szCs w:val="28"/>
          <w:lang w:val="en-US"/>
        </w:rPr>
        <w:t>29</w:t>
      </w:r>
      <w:r w:rsidR="005E2625" w:rsidRPr="00DC0822">
        <w:rPr>
          <w:rFonts w:ascii="Times New Roman" w:hAnsi="Times New Roman" w:cs="Times New Roman"/>
          <w:sz w:val="28"/>
          <w:szCs w:val="28"/>
          <w:lang w:val="en-US"/>
        </w:rPr>
        <w:t xml:space="preserve"> </w:t>
      </w:r>
      <w:proofErr w:type="spellStart"/>
      <w:r w:rsidR="005E2625" w:rsidRPr="00DC0822">
        <w:rPr>
          <w:rFonts w:ascii="Times New Roman" w:hAnsi="Times New Roman" w:cs="Times New Roman"/>
          <w:color w:val="222222"/>
          <w:sz w:val="28"/>
          <w:szCs w:val="28"/>
          <w:shd w:val="clear" w:color="auto" w:fill="FFFFFF"/>
          <w:lang w:val="en-US"/>
        </w:rPr>
        <w:t>Mynbayeva</w:t>
      </w:r>
      <w:proofErr w:type="spellEnd"/>
      <w:r w:rsidR="005E2625" w:rsidRPr="00DC0822">
        <w:rPr>
          <w:rFonts w:ascii="Times New Roman" w:hAnsi="Times New Roman" w:cs="Times New Roman"/>
          <w:color w:val="222222"/>
          <w:sz w:val="28"/>
          <w:szCs w:val="28"/>
          <w:shd w:val="clear" w:color="auto" w:fill="FFFFFF"/>
          <w:lang w:val="en-US"/>
        </w:rPr>
        <w:t xml:space="preserve"> B.N., </w:t>
      </w:r>
      <w:proofErr w:type="spellStart"/>
      <w:r w:rsidR="005E2625" w:rsidRPr="00DC0822">
        <w:rPr>
          <w:rFonts w:ascii="Times New Roman" w:hAnsi="Times New Roman" w:cs="Times New Roman"/>
          <w:color w:val="222222"/>
          <w:sz w:val="28"/>
          <w:szCs w:val="28"/>
          <w:shd w:val="clear" w:color="auto" w:fill="FFFFFF"/>
          <w:lang w:val="en-US"/>
        </w:rPr>
        <w:t>Abisheva</w:t>
      </w:r>
      <w:proofErr w:type="spellEnd"/>
      <w:r w:rsidR="005E2625" w:rsidRPr="00DC0822">
        <w:rPr>
          <w:rFonts w:ascii="Times New Roman" w:hAnsi="Times New Roman" w:cs="Times New Roman"/>
          <w:color w:val="222222"/>
          <w:sz w:val="28"/>
          <w:szCs w:val="28"/>
          <w:shd w:val="clear" w:color="auto" w:fill="FFFFFF"/>
          <w:lang w:val="en-US"/>
        </w:rPr>
        <w:t xml:space="preserve"> Z.M, </w:t>
      </w:r>
      <w:proofErr w:type="spellStart"/>
      <w:r w:rsidR="005E2625" w:rsidRPr="00DC0822">
        <w:rPr>
          <w:rFonts w:ascii="Times New Roman" w:hAnsi="Times New Roman" w:cs="Times New Roman"/>
          <w:color w:val="222222"/>
          <w:sz w:val="28"/>
          <w:szCs w:val="28"/>
          <w:shd w:val="clear" w:color="auto" w:fill="FFFFFF"/>
          <w:lang w:val="en-US"/>
        </w:rPr>
        <w:t>Musdybayeva</w:t>
      </w:r>
      <w:proofErr w:type="spellEnd"/>
      <w:r w:rsidR="005E2625" w:rsidRPr="00DC0822">
        <w:rPr>
          <w:rFonts w:ascii="Times New Roman" w:hAnsi="Times New Roman" w:cs="Times New Roman"/>
          <w:color w:val="222222"/>
          <w:sz w:val="28"/>
          <w:szCs w:val="28"/>
          <w:shd w:val="clear" w:color="auto" w:fill="FFFFFF"/>
          <w:lang w:val="en-US"/>
        </w:rPr>
        <w:t xml:space="preserve"> K.K. et al. Geographic and environmental assessment of the effects of heptyl pollution in Kazakhstan steppe regions // International Multidisciplinary Scientific </w:t>
      </w:r>
      <w:proofErr w:type="spellStart"/>
      <w:r w:rsidR="005E2625" w:rsidRPr="00DC0822">
        <w:rPr>
          <w:rFonts w:ascii="Times New Roman" w:hAnsi="Times New Roman" w:cs="Times New Roman"/>
          <w:color w:val="222222"/>
          <w:sz w:val="28"/>
          <w:szCs w:val="28"/>
          <w:shd w:val="clear" w:color="auto" w:fill="FFFFFF"/>
          <w:lang w:val="en-US"/>
        </w:rPr>
        <w:t>GeoConference</w:t>
      </w:r>
      <w:proofErr w:type="spellEnd"/>
      <w:r w:rsidR="005E2625" w:rsidRPr="00DC0822">
        <w:rPr>
          <w:rFonts w:ascii="Times New Roman" w:hAnsi="Times New Roman" w:cs="Times New Roman"/>
          <w:color w:val="222222"/>
          <w:sz w:val="28"/>
          <w:szCs w:val="28"/>
          <w:shd w:val="clear" w:color="auto" w:fill="FFFFFF"/>
          <w:lang w:val="en-US"/>
        </w:rPr>
        <w:t xml:space="preserve">: SGEM: Surveying Geology &amp; mining Ecology Management. – 2017. – </w:t>
      </w:r>
      <w:r w:rsidR="005E2625" w:rsidRPr="00DC0822">
        <w:rPr>
          <w:rFonts w:ascii="Times New Roman" w:hAnsi="Times New Roman" w:cs="Times New Roman"/>
          <w:color w:val="222222"/>
          <w:sz w:val="28"/>
          <w:szCs w:val="28"/>
          <w:shd w:val="clear" w:color="auto" w:fill="FFFFFF"/>
        </w:rPr>
        <w:t>Т</w:t>
      </w:r>
      <w:r w:rsidR="005E2625" w:rsidRPr="00DC0822">
        <w:rPr>
          <w:rFonts w:ascii="Times New Roman" w:hAnsi="Times New Roman" w:cs="Times New Roman"/>
          <w:color w:val="222222"/>
          <w:sz w:val="28"/>
          <w:szCs w:val="28"/>
          <w:shd w:val="clear" w:color="auto" w:fill="FFFFFF"/>
          <w:lang w:val="en-US"/>
        </w:rPr>
        <w:t xml:space="preserve">. 17. – </w:t>
      </w:r>
      <w:r w:rsidR="005E2625" w:rsidRPr="00DC0822">
        <w:rPr>
          <w:rFonts w:ascii="Times New Roman" w:hAnsi="Times New Roman" w:cs="Times New Roman"/>
          <w:color w:val="222222"/>
          <w:sz w:val="28"/>
          <w:szCs w:val="28"/>
          <w:shd w:val="clear" w:color="auto" w:fill="FFFFFF"/>
        </w:rPr>
        <w:t>С</w:t>
      </w:r>
      <w:r w:rsidR="005E2625" w:rsidRPr="00DC0822">
        <w:rPr>
          <w:rFonts w:ascii="Times New Roman" w:hAnsi="Times New Roman" w:cs="Times New Roman"/>
          <w:color w:val="222222"/>
          <w:sz w:val="28"/>
          <w:szCs w:val="28"/>
          <w:shd w:val="clear" w:color="auto" w:fill="FFFFFF"/>
          <w:lang w:val="en-US"/>
        </w:rPr>
        <w:t>. 419-425.</w:t>
      </w:r>
    </w:p>
    <w:p w14:paraId="44F9E3F3" w14:textId="77777777" w:rsidR="000043EF" w:rsidRDefault="00736760"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30</w:t>
      </w:r>
      <w:r w:rsidR="00BE436D" w:rsidRPr="008B5EEA">
        <w:rPr>
          <w:rFonts w:ascii="Times New Roman" w:hAnsi="Times New Roman" w:cs="Times New Roman"/>
          <w:sz w:val="28"/>
          <w:szCs w:val="28"/>
        </w:rPr>
        <w:t xml:space="preserve"> </w:t>
      </w:r>
      <w:proofErr w:type="spellStart"/>
      <w:r w:rsidR="00BE436D" w:rsidRPr="008B5EEA">
        <w:rPr>
          <w:rFonts w:ascii="Times New Roman" w:hAnsi="Times New Roman" w:cs="Times New Roman"/>
          <w:sz w:val="28"/>
          <w:szCs w:val="28"/>
        </w:rPr>
        <w:t>Мажитова</w:t>
      </w:r>
      <w:proofErr w:type="spellEnd"/>
      <w:r w:rsidR="00BE436D" w:rsidRPr="008B5EEA">
        <w:rPr>
          <w:rFonts w:ascii="Times New Roman" w:hAnsi="Times New Roman" w:cs="Times New Roman"/>
          <w:sz w:val="28"/>
          <w:szCs w:val="28"/>
        </w:rPr>
        <w:t xml:space="preserve"> З.Х. Экологически зависимые болезни у детей (клиника, </w:t>
      </w:r>
      <w:proofErr w:type="spellStart"/>
      <w:r w:rsidR="00BE436D" w:rsidRPr="008B5EEA">
        <w:rPr>
          <w:rFonts w:ascii="Times New Roman" w:hAnsi="Times New Roman" w:cs="Times New Roman"/>
          <w:sz w:val="28"/>
          <w:szCs w:val="28"/>
        </w:rPr>
        <w:t>патоморфогенез</w:t>
      </w:r>
      <w:proofErr w:type="spellEnd"/>
      <w:r w:rsidR="00BE436D" w:rsidRPr="008B5EEA">
        <w:rPr>
          <w:rFonts w:ascii="Times New Roman" w:hAnsi="Times New Roman" w:cs="Times New Roman"/>
          <w:sz w:val="28"/>
          <w:szCs w:val="28"/>
        </w:rPr>
        <w:t>, диагностика, лечение, реабилитация). – Алматы: Формат, 2007. – 400 с.</w:t>
      </w:r>
    </w:p>
    <w:p w14:paraId="78A5337B" w14:textId="77777777" w:rsidR="000043EF" w:rsidRDefault="008C086E" w:rsidP="000043EF">
      <w:pPr>
        <w:pStyle w:val="a3"/>
        <w:ind w:firstLine="567"/>
        <w:jc w:val="both"/>
        <w:rPr>
          <w:rFonts w:ascii="Times New Roman" w:hAnsi="Times New Roman" w:cs="Times New Roman"/>
          <w:color w:val="222222"/>
          <w:sz w:val="28"/>
          <w:szCs w:val="28"/>
          <w:shd w:val="clear" w:color="auto" w:fill="FFFFFF"/>
        </w:rPr>
      </w:pPr>
      <w:r>
        <w:rPr>
          <w:rFonts w:ascii="Times New Roman" w:hAnsi="Times New Roman" w:cs="Times New Roman"/>
          <w:color w:val="222222"/>
          <w:sz w:val="28"/>
          <w:szCs w:val="28"/>
          <w:shd w:val="clear" w:color="auto" w:fill="FFFFFF"/>
        </w:rPr>
        <w:t>31</w:t>
      </w:r>
      <w:r w:rsidR="005E2625" w:rsidRPr="008B5EEA">
        <w:rPr>
          <w:rFonts w:ascii="Times New Roman" w:hAnsi="Times New Roman" w:cs="Times New Roman"/>
          <w:color w:val="222222"/>
          <w:sz w:val="28"/>
          <w:szCs w:val="28"/>
          <w:shd w:val="clear" w:color="auto" w:fill="FFFFFF"/>
        </w:rPr>
        <w:t xml:space="preserve"> Сеитов С.С. Экологическая среда и показатели здоровья населения Кызылординской области // Гидрометеорология и экология. – 2006. </w:t>
      </w:r>
      <w:r w:rsidR="007916BB" w:rsidRPr="008B5EEA">
        <w:rPr>
          <w:rFonts w:ascii="Times New Roman" w:hAnsi="Times New Roman" w:cs="Times New Roman"/>
          <w:color w:val="222222"/>
          <w:sz w:val="28"/>
          <w:szCs w:val="28"/>
          <w:shd w:val="clear" w:color="auto" w:fill="FFFFFF"/>
        </w:rPr>
        <w:t>–</w:t>
      </w:r>
      <w:r w:rsidR="005E2625" w:rsidRPr="008B5EEA">
        <w:rPr>
          <w:rFonts w:ascii="Times New Roman" w:hAnsi="Times New Roman" w:cs="Times New Roman"/>
          <w:color w:val="222222"/>
          <w:sz w:val="28"/>
          <w:szCs w:val="28"/>
          <w:shd w:val="clear" w:color="auto" w:fill="FFFFFF"/>
        </w:rPr>
        <w:t xml:space="preserve"> №3. – С. 131-142.</w:t>
      </w:r>
    </w:p>
    <w:p w14:paraId="45B7543C" w14:textId="77777777" w:rsidR="000043EF" w:rsidRDefault="00CB74DC"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32</w:t>
      </w:r>
      <w:r w:rsidR="005E2625" w:rsidRPr="008B5EEA">
        <w:rPr>
          <w:rFonts w:ascii="Times New Roman" w:hAnsi="Times New Roman" w:cs="Times New Roman"/>
          <w:sz w:val="28"/>
          <w:szCs w:val="28"/>
        </w:rPr>
        <w:t xml:space="preserve"> Ковальский В.В.</w:t>
      </w:r>
      <w:r w:rsidR="005E2625" w:rsidRPr="005E2625">
        <w:rPr>
          <w:rFonts w:ascii="Times New Roman" w:hAnsi="Times New Roman" w:cs="Times New Roman"/>
          <w:sz w:val="28"/>
          <w:szCs w:val="28"/>
        </w:rPr>
        <w:t xml:space="preserve"> </w:t>
      </w:r>
      <w:r w:rsidR="005E2625" w:rsidRPr="008B5EEA">
        <w:rPr>
          <w:rFonts w:ascii="Times New Roman" w:hAnsi="Times New Roman" w:cs="Times New Roman"/>
          <w:sz w:val="28"/>
          <w:szCs w:val="28"/>
        </w:rPr>
        <w:t>Геохимическая экология</w:t>
      </w:r>
      <w:r w:rsidR="005E2625">
        <w:rPr>
          <w:rFonts w:ascii="Times New Roman" w:hAnsi="Times New Roman" w:cs="Times New Roman"/>
          <w:sz w:val="28"/>
          <w:szCs w:val="28"/>
        </w:rPr>
        <w:t>. –</w:t>
      </w:r>
      <w:r w:rsidR="005E2625" w:rsidRPr="008B5EEA">
        <w:rPr>
          <w:rFonts w:ascii="Times New Roman" w:hAnsi="Times New Roman" w:cs="Times New Roman"/>
          <w:sz w:val="28"/>
          <w:szCs w:val="28"/>
        </w:rPr>
        <w:t xml:space="preserve"> М.: Наука</w:t>
      </w:r>
      <w:r w:rsidR="005E2625">
        <w:rPr>
          <w:rFonts w:ascii="Times New Roman" w:hAnsi="Times New Roman" w:cs="Times New Roman"/>
          <w:sz w:val="28"/>
          <w:szCs w:val="28"/>
        </w:rPr>
        <w:t>,</w:t>
      </w:r>
      <w:r w:rsidR="005E2625" w:rsidRPr="008B5EEA">
        <w:rPr>
          <w:rFonts w:ascii="Times New Roman" w:hAnsi="Times New Roman" w:cs="Times New Roman"/>
          <w:sz w:val="28"/>
          <w:szCs w:val="28"/>
        </w:rPr>
        <w:t xml:space="preserve"> 1974. – 303 с.</w:t>
      </w:r>
    </w:p>
    <w:p w14:paraId="591F7F96" w14:textId="77777777" w:rsidR="000043EF" w:rsidRDefault="00CB74DC" w:rsidP="000043EF">
      <w:pPr>
        <w:pStyle w:val="a3"/>
        <w:ind w:firstLine="567"/>
        <w:jc w:val="both"/>
        <w:rPr>
          <w:rFonts w:ascii="Times New Roman" w:hAnsi="Times New Roman" w:cs="Times New Roman"/>
          <w:color w:val="222222"/>
          <w:sz w:val="28"/>
          <w:szCs w:val="28"/>
          <w:shd w:val="clear" w:color="auto" w:fill="FFFFFF"/>
        </w:rPr>
      </w:pPr>
      <w:r>
        <w:rPr>
          <w:rFonts w:ascii="Times New Roman" w:hAnsi="Times New Roman" w:cs="Times New Roman"/>
          <w:sz w:val="28"/>
          <w:szCs w:val="28"/>
        </w:rPr>
        <w:lastRenderedPageBreak/>
        <w:t>33</w:t>
      </w:r>
      <w:r w:rsidR="005E2625" w:rsidRPr="008B5EEA">
        <w:rPr>
          <w:rFonts w:ascii="Times New Roman" w:hAnsi="Times New Roman" w:cs="Times New Roman"/>
          <w:sz w:val="28"/>
          <w:szCs w:val="28"/>
        </w:rPr>
        <w:t xml:space="preserve"> </w:t>
      </w:r>
      <w:proofErr w:type="spellStart"/>
      <w:r w:rsidR="005E2625" w:rsidRPr="008B5EEA">
        <w:rPr>
          <w:rFonts w:ascii="Times New Roman" w:hAnsi="Times New Roman" w:cs="Times New Roman"/>
          <w:color w:val="222222"/>
          <w:sz w:val="28"/>
          <w:szCs w:val="28"/>
          <w:shd w:val="clear" w:color="auto" w:fill="FFFFFF"/>
        </w:rPr>
        <w:t>Иламанов</w:t>
      </w:r>
      <w:proofErr w:type="spellEnd"/>
      <w:r w:rsidR="005E2625" w:rsidRPr="008B5EEA">
        <w:rPr>
          <w:rFonts w:ascii="Times New Roman" w:hAnsi="Times New Roman" w:cs="Times New Roman"/>
          <w:color w:val="222222"/>
          <w:sz w:val="28"/>
          <w:szCs w:val="28"/>
          <w:shd w:val="clear" w:color="auto" w:fill="FFFFFF"/>
        </w:rPr>
        <w:t xml:space="preserve"> И. А. Биогеохимический метод поисков месторождений полезных ископаемых // Символ науки. – 2016. – №8. – С. 17-18.</w:t>
      </w:r>
    </w:p>
    <w:p w14:paraId="43E4F63F" w14:textId="77777777" w:rsidR="000043EF" w:rsidRDefault="00CB74DC" w:rsidP="000043EF">
      <w:pPr>
        <w:pStyle w:val="a3"/>
        <w:ind w:firstLine="567"/>
        <w:jc w:val="both"/>
        <w:rPr>
          <w:rFonts w:ascii="Times New Roman" w:hAnsi="Times New Roman" w:cs="Times New Roman"/>
          <w:color w:val="222222"/>
          <w:sz w:val="28"/>
          <w:szCs w:val="28"/>
          <w:shd w:val="clear" w:color="auto" w:fill="FFFFFF"/>
        </w:rPr>
      </w:pPr>
      <w:r>
        <w:rPr>
          <w:rFonts w:ascii="Times New Roman" w:hAnsi="Times New Roman" w:cs="Times New Roman"/>
          <w:sz w:val="28"/>
          <w:szCs w:val="28"/>
        </w:rPr>
        <w:t>34</w:t>
      </w:r>
      <w:r w:rsidR="005E2625" w:rsidRPr="008B5EEA">
        <w:rPr>
          <w:rFonts w:ascii="Times New Roman" w:hAnsi="Times New Roman" w:cs="Times New Roman"/>
          <w:sz w:val="28"/>
          <w:szCs w:val="28"/>
        </w:rPr>
        <w:t xml:space="preserve"> </w:t>
      </w:r>
      <w:r w:rsidR="005E2625" w:rsidRPr="008B5EEA">
        <w:rPr>
          <w:rFonts w:ascii="Times New Roman" w:hAnsi="Times New Roman" w:cs="Times New Roman"/>
          <w:color w:val="222222"/>
          <w:sz w:val="28"/>
          <w:szCs w:val="28"/>
          <w:shd w:val="clear" w:color="auto" w:fill="FFFFFF"/>
        </w:rPr>
        <w:t>Овсянникова Т. М. Биогеохимические методы поисков скрытых месторождений // Разведка и охрана недр. – 2019. – №2. – С. 3-11.</w:t>
      </w:r>
    </w:p>
    <w:p w14:paraId="38B57CFE" w14:textId="77777777" w:rsidR="000043EF" w:rsidRDefault="00CB74DC" w:rsidP="000043EF">
      <w:pPr>
        <w:pStyle w:val="a3"/>
        <w:ind w:firstLine="567"/>
        <w:jc w:val="both"/>
        <w:rPr>
          <w:rStyle w:val="given-name"/>
          <w:rFonts w:ascii="Times New Roman" w:hAnsi="Times New Roman" w:cs="Times New Roman"/>
          <w:sz w:val="28"/>
          <w:szCs w:val="28"/>
          <w:lang w:val="en-US"/>
        </w:rPr>
      </w:pPr>
      <w:r w:rsidRPr="001D2BB9">
        <w:rPr>
          <w:rFonts w:ascii="Times New Roman" w:hAnsi="Times New Roman" w:cs="Times New Roman"/>
          <w:sz w:val="28"/>
          <w:szCs w:val="28"/>
          <w:lang w:val="en-US"/>
        </w:rPr>
        <w:t>35</w:t>
      </w:r>
      <w:r w:rsidR="005E2625" w:rsidRPr="00CB74DC">
        <w:rPr>
          <w:rFonts w:ascii="Times New Roman" w:hAnsi="Times New Roman" w:cs="Times New Roman"/>
          <w:sz w:val="28"/>
          <w:szCs w:val="28"/>
          <w:lang w:val="en-US"/>
        </w:rPr>
        <w:t xml:space="preserve"> </w:t>
      </w:r>
      <w:proofErr w:type="spellStart"/>
      <w:r w:rsidR="005E2625" w:rsidRPr="00CB74DC">
        <w:rPr>
          <w:rStyle w:val="text"/>
          <w:rFonts w:ascii="Times New Roman" w:hAnsi="Times New Roman" w:cs="Times New Roman"/>
          <w:sz w:val="28"/>
          <w:szCs w:val="28"/>
          <w:lang w:val="en-US"/>
        </w:rPr>
        <w:t>Ayari</w:t>
      </w:r>
      <w:proofErr w:type="spellEnd"/>
      <w:r w:rsidR="005E2625" w:rsidRPr="00CB74DC">
        <w:rPr>
          <w:rStyle w:val="text"/>
          <w:rFonts w:ascii="Times New Roman" w:hAnsi="Times New Roman" w:cs="Times New Roman"/>
          <w:sz w:val="28"/>
          <w:szCs w:val="28"/>
          <w:lang w:val="en-US"/>
        </w:rPr>
        <w:t xml:space="preserve"> </w:t>
      </w:r>
      <w:r w:rsidR="005E2625" w:rsidRPr="00CB74DC">
        <w:rPr>
          <w:rStyle w:val="given-name"/>
          <w:rFonts w:ascii="Times New Roman" w:hAnsi="Times New Roman" w:cs="Times New Roman"/>
          <w:sz w:val="28"/>
          <w:szCs w:val="28"/>
          <w:lang w:val="en-US"/>
        </w:rPr>
        <w:t>J.</w:t>
      </w:r>
      <w:r w:rsidR="005E2625" w:rsidRPr="00CB74DC">
        <w:rPr>
          <w:rFonts w:ascii="Times New Roman" w:hAnsi="Times New Roman" w:cs="Times New Roman"/>
          <w:color w:val="1F1F1F"/>
          <w:sz w:val="28"/>
          <w:szCs w:val="28"/>
          <w:lang w:val="en-US"/>
        </w:rPr>
        <w:t xml:space="preserve">, </w:t>
      </w:r>
      <w:r w:rsidR="005E2625" w:rsidRPr="00CB74DC">
        <w:rPr>
          <w:rStyle w:val="text"/>
          <w:rFonts w:ascii="Times New Roman" w:hAnsi="Times New Roman" w:cs="Times New Roman"/>
          <w:sz w:val="28"/>
          <w:szCs w:val="28"/>
          <w:lang w:val="en-US"/>
        </w:rPr>
        <w:t xml:space="preserve">Barbieri </w:t>
      </w:r>
      <w:r w:rsidR="005E2625" w:rsidRPr="00CB74DC">
        <w:rPr>
          <w:rStyle w:val="given-name"/>
          <w:rFonts w:ascii="Times New Roman" w:hAnsi="Times New Roman" w:cs="Times New Roman"/>
          <w:sz w:val="28"/>
          <w:szCs w:val="28"/>
          <w:lang w:val="en-US"/>
        </w:rPr>
        <w:t>M.</w:t>
      </w:r>
      <w:r w:rsidR="005E2625" w:rsidRPr="00CB74DC">
        <w:rPr>
          <w:rFonts w:ascii="Times New Roman" w:hAnsi="Times New Roman" w:cs="Times New Roman"/>
          <w:color w:val="1F1F1F"/>
          <w:sz w:val="28"/>
          <w:szCs w:val="28"/>
          <w:lang w:val="en-US"/>
        </w:rPr>
        <w:t xml:space="preserve">, </w:t>
      </w:r>
      <w:proofErr w:type="spellStart"/>
      <w:r w:rsidR="005E2625" w:rsidRPr="00CB74DC">
        <w:rPr>
          <w:rStyle w:val="text"/>
          <w:rFonts w:ascii="Times New Roman" w:hAnsi="Times New Roman" w:cs="Times New Roman"/>
          <w:sz w:val="28"/>
          <w:szCs w:val="28"/>
          <w:lang w:val="en-US"/>
        </w:rPr>
        <w:t>Barhoumi</w:t>
      </w:r>
      <w:proofErr w:type="spellEnd"/>
      <w:r w:rsidR="005E2625" w:rsidRPr="00CB74DC">
        <w:rPr>
          <w:rStyle w:val="given-name"/>
          <w:rFonts w:ascii="Times New Roman" w:hAnsi="Times New Roman" w:cs="Times New Roman"/>
          <w:sz w:val="28"/>
          <w:szCs w:val="28"/>
          <w:lang w:val="en-US"/>
        </w:rPr>
        <w:t xml:space="preserve"> A. et al. A regional-scale geochemical survey of stream sediment samples in Nappe zone, northern Tunisia: Implications for mineral exploration // Journal of Geochemical Exploration. – 2022. – Vol. 235. – P. 106956.</w:t>
      </w:r>
    </w:p>
    <w:p w14:paraId="6BF0C9FA" w14:textId="77777777" w:rsidR="000043EF" w:rsidRDefault="00CB74DC" w:rsidP="000043EF">
      <w:pPr>
        <w:pStyle w:val="a3"/>
        <w:ind w:firstLine="567"/>
        <w:jc w:val="both"/>
        <w:rPr>
          <w:rStyle w:val="given-name"/>
          <w:rFonts w:ascii="Times New Roman" w:hAnsi="Times New Roman" w:cs="Times New Roman"/>
          <w:sz w:val="28"/>
          <w:szCs w:val="28"/>
          <w:lang w:val="en-US"/>
        </w:rPr>
      </w:pPr>
      <w:r w:rsidRPr="001D2BB9">
        <w:rPr>
          <w:rStyle w:val="given-name"/>
          <w:rFonts w:ascii="Times New Roman" w:hAnsi="Times New Roman" w:cs="Times New Roman"/>
          <w:sz w:val="28"/>
          <w:szCs w:val="28"/>
          <w:lang w:val="en-US"/>
        </w:rPr>
        <w:t>36</w:t>
      </w:r>
      <w:r w:rsidR="005E2625" w:rsidRPr="00CB74DC">
        <w:rPr>
          <w:rStyle w:val="given-name"/>
          <w:rFonts w:ascii="Times New Roman" w:hAnsi="Times New Roman" w:cs="Times New Roman"/>
          <w:sz w:val="28"/>
          <w:szCs w:val="28"/>
          <w:lang w:val="en-US"/>
        </w:rPr>
        <w:t xml:space="preserve"> </w:t>
      </w:r>
      <w:r w:rsidR="005E2625" w:rsidRPr="00CB74DC">
        <w:rPr>
          <w:rStyle w:val="text"/>
          <w:rFonts w:ascii="Times New Roman" w:hAnsi="Times New Roman" w:cs="Times New Roman"/>
          <w:sz w:val="28"/>
          <w:szCs w:val="28"/>
          <w:lang w:val="en-US"/>
        </w:rPr>
        <w:t xml:space="preserve">Tapia </w:t>
      </w:r>
      <w:r w:rsidR="005E2625" w:rsidRPr="00CB74DC">
        <w:rPr>
          <w:rStyle w:val="given-name"/>
          <w:rFonts w:ascii="Times New Roman" w:hAnsi="Times New Roman" w:cs="Times New Roman"/>
          <w:sz w:val="28"/>
          <w:szCs w:val="28"/>
          <w:lang w:val="en-US"/>
        </w:rPr>
        <w:t>J.</w:t>
      </w:r>
      <w:r w:rsidR="005E2625" w:rsidRPr="00CB74DC">
        <w:rPr>
          <w:rFonts w:ascii="Times New Roman" w:hAnsi="Times New Roman" w:cs="Times New Roman"/>
          <w:color w:val="1F1F1F"/>
          <w:sz w:val="28"/>
          <w:szCs w:val="28"/>
          <w:lang w:val="en-US"/>
        </w:rPr>
        <w:t xml:space="preserve">, </w:t>
      </w:r>
      <w:r w:rsidR="005E2625" w:rsidRPr="00CB74DC">
        <w:rPr>
          <w:rStyle w:val="text"/>
          <w:rFonts w:ascii="Times New Roman" w:hAnsi="Times New Roman" w:cs="Times New Roman"/>
          <w:sz w:val="28"/>
          <w:szCs w:val="28"/>
          <w:lang w:val="en-US"/>
        </w:rPr>
        <w:t xml:space="preserve">Mukherjee </w:t>
      </w:r>
      <w:r w:rsidR="005E2625" w:rsidRPr="00CB74DC">
        <w:rPr>
          <w:rStyle w:val="given-name"/>
          <w:rFonts w:ascii="Times New Roman" w:hAnsi="Times New Roman" w:cs="Times New Roman"/>
          <w:sz w:val="28"/>
          <w:szCs w:val="28"/>
          <w:lang w:val="en-US"/>
        </w:rPr>
        <w:t>A.</w:t>
      </w:r>
      <w:r w:rsidR="005E2625" w:rsidRPr="00CB74DC">
        <w:rPr>
          <w:rFonts w:ascii="Times New Roman" w:hAnsi="Times New Roman" w:cs="Times New Roman"/>
          <w:color w:val="1F1F1F"/>
          <w:sz w:val="28"/>
          <w:szCs w:val="28"/>
          <w:lang w:val="en-US"/>
        </w:rPr>
        <w:t xml:space="preserve">, </w:t>
      </w:r>
      <w:r w:rsidR="005E2625" w:rsidRPr="00CB74DC">
        <w:rPr>
          <w:rStyle w:val="text"/>
          <w:rFonts w:ascii="Times New Roman" w:hAnsi="Times New Roman" w:cs="Times New Roman"/>
          <w:sz w:val="28"/>
          <w:szCs w:val="28"/>
          <w:lang w:val="en-US"/>
        </w:rPr>
        <w:t xml:space="preserve">Rodríguez </w:t>
      </w:r>
      <w:r w:rsidR="005E2625" w:rsidRPr="00CB74DC">
        <w:rPr>
          <w:rStyle w:val="given-name"/>
          <w:rFonts w:ascii="Times New Roman" w:hAnsi="Times New Roman" w:cs="Times New Roman"/>
          <w:sz w:val="28"/>
          <w:szCs w:val="28"/>
          <w:lang w:val="en-US"/>
        </w:rPr>
        <w:t>M.P. et al. Role of tectonics and climate on elevated arsenic in fluvial systems: Insights from surface water and sediments along regional transects of Chile // Environmental Pollution.</w:t>
      </w:r>
      <w:r w:rsidR="007916BB" w:rsidRPr="007916BB">
        <w:rPr>
          <w:rStyle w:val="given-name"/>
          <w:rFonts w:ascii="Times New Roman" w:hAnsi="Times New Roman" w:cs="Times New Roman"/>
          <w:sz w:val="28"/>
          <w:szCs w:val="28"/>
          <w:lang w:val="en-US"/>
        </w:rPr>
        <w:t xml:space="preserve"> – 2022.</w:t>
      </w:r>
      <w:r w:rsidR="005E2625" w:rsidRPr="00CB74DC">
        <w:rPr>
          <w:rStyle w:val="given-name"/>
          <w:rFonts w:ascii="Times New Roman" w:hAnsi="Times New Roman" w:cs="Times New Roman"/>
          <w:sz w:val="28"/>
          <w:szCs w:val="28"/>
          <w:lang w:val="en-US"/>
        </w:rPr>
        <w:t xml:space="preserve"> – Vol. 314. – P. 120151.</w:t>
      </w:r>
    </w:p>
    <w:p w14:paraId="22C382FC" w14:textId="77777777" w:rsidR="000043EF" w:rsidRDefault="00085DBE" w:rsidP="000043EF">
      <w:pPr>
        <w:pStyle w:val="a3"/>
        <w:ind w:firstLine="567"/>
        <w:jc w:val="both"/>
        <w:rPr>
          <w:rFonts w:ascii="Times New Roman" w:hAnsi="Times New Roman" w:cs="Times New Roman"/>
          <w:bCs/>
          <w:color w:val="000000"/>
          <w:sz w:val="28"/>
          <w:szCs w:val="28"/>
          <w:shd w:val="clear" w:color="auto" w:fill="FFFFFF"/>
        </w:rPr>
      </w:pPr>
      <w:r>
        <w:rPr>
          <w:rFonts w:ascii="Times New Roman" w:hAnsi="Times New Roman" w:cs="Times New Roman"/>
          <w:sz w:val="28"/>
          <w:szCs w:val="28"/>
        </w:rPr>
        <w:t>37</w:t>
      </w:r>
      <w:r w:rsidR="005E2625" w:rsidRPr="008B5EEA">
        <w:rPr>
          <w:rFonts w:ascii="Times New Roman" w:hAnsi="Times New Roman" w:cs="Times New Roman"/>
          <w:sz w:val="28"/>
          <w:szCs w:val="28"/>
        </w:rPr>
        <w:t xml:space="preserve"> </w:t>
      </w:r>
      <w:proofErr w:type="spellStart"/>
      <w:r w:rsidR="005E2625" w:rsidRPr="008B5EEA">
        <w:rPr>
          <w:rFonts w:ascii="Times New Roman" w:hAnsi="Times New Roman" w:cs="Times New Roman"/>
          <w:bCs/>
          <w:color w:val="000000"/>
          <w:sz w:val="28"/>
          <w:szCs w:val="28"/>
          <w:shd w:val="clear" w:color="auto" w:fill="FFFFFF"/>
        </w:rPr>
        <w:t>Опекунова</w:t>
      </w:r>
      <w:proofErr w:type="spellEnd"/>
      <w:r w:rsidR="005E2625" w:rsidRPr="008B5EEA">
        <w:rPr>
          <w:rFonts w:ascii="Times New Roman" w:hAnsi="Times New Roman" w:cs="Times New Roman"/>
          <w:bCs/>
          <w:color w:val="000000"/>
          <w:sz w:val="28"/>
          <w:szCs w:val="28"/>
          <w:shd w:val="clear" w:color="auto" w:fill="FFFFFF"/>
        </w:rPr>
        <w:t xml:space="preserve"> М.Г. </w:t>
      </w:r>
      <w:proofErr w:type="spellStart"/>
      <w:r w:rsidR="005E2625" w:rsidRPr="008B5EEA">
        <w:rPr>
          <w:rFonts w:ascii="Times New Roman" w:hAnsi="Times New Roman" w:cs="Times New Roman"/>
          <w:bCs/>
          <w:color w:val="000000"/>
          <w:sz w:val="28"/>
          <w:szCs w:val="28"/>
          <w:shd w:val="clear" w:color="auto" w:fill="FFFFFF"/>
        </w:rPr>
        <w:t>Биоиндикация</w:t>
      </w:r>
      <w:proofErr w:type="spellEnd"/>
      <w:r w:rsidR="005E2625" w:rsidRPr="008B5EEA">
        <w:rPr>
          <w:rFonts w:ascii="Times New Roman" w:hAnsi="Times New Roman" w:cs="Times New Roman"/>
          <w:bCs/>
          <w:color w:val="000000"/>
          <w:sz w:val="28"/>
          <w:szCs w:val="28"/>
          <w:shd w:val="clear" w:color="auto" w:fill="FFFFFF"/>
        </w:rPr>
        <w:t xml:space="preserve"> загрязнений: учеб. </w:t>
      </w:r>
      <w:proofErr w:type="spellStart"/>
      <w:r w:rsidR="005E2625" w:rsidRPr="008B5EEA">
        <w:rPr>
          <w:rFonts w:ascii="Times New Roman" w:hAnsi="Times New Roman" w:cs="Times New Roman"/>
          <w:bCs/>
          <w:color w:val="000000"/>
          <w:sz w:val="28"/>
          <w:szCs w:val="28"/>
          <w:shd w:val="clear" w:color="auto" w:fill="FFFFFF"/>
        </w:rPr>
        <w:t>пособ</w:t>
      </w:r>
      <w:proofErr w:type="spellEnd"/>
      <w:r w:rsidR="005E2625" w:rsidRPr="008B5EEA">
        <w:rPr>
          <w:rFonts w:ascii="Times New Roman" w:hAnsi="Times New Roman" w:cs="Times New Roman"/>
          <w:bCs/>
          <w:color w:val="000000"/>
          <w:sz w:val="28"/>
          <w:szCs w:val="28"/>
          <w:shd w:val="clear" w:color="auto" w:fill="FFFFFF"/>
        </w:rPr>
        <w:t xml:space="preserve">. – СПб.: </w:t>
      </w:r>
      <w:proofErr w:type="spellStart"/>
      <w:r w:rsidR="005E2625" w:rsidRPr="008B5EEA">
        <w:rPr>
          <w:rFonts w:ascii="Times New Roman" w:hAnsi="Times New Roman" w:cs="Times New Roman"/>
          <w:bCs/>
          <w:color w:val="000000"/>
          <w:sz w:val="28"/>
          <w:szCs w:val="28"/>
          <w:shd w:val="clear" w:color="auto" w:fill="FFFFFF"/>
        </w:rPr>
        <w:t>СпбГУ</w:t>
      </w:r>
      <w:proofErr w:type="spellEnd"/>
      <w:r w:rsidR="005E2625" w:rsidRPr="008B5EEA">
        <w:rPr>
          <w:rFonts w:ascii="Times New Roman" w:hAnsi="Times New Roman" w:cs="Times New Roman"/>
          <w:bCs/>
          <w:color w:val="000000"/>
          <w:sz w:val="28"/>
          <w:szCs w:val="28"/>
          <w:shd w:val="clear" w:color="auto" w:fill="FFFFFF"/>
        </w:rPr>
        <w:t>, 2016. – 299 с.</w:t>
      </w:r>
    </w:p>
    <w:p w14:paraId="4B011DB9" w14:textId="77777777" w:rsidR="000043EF" w:rsidRDefault="00085DBE" w:rsidP="000043EF">
      <w:pPr>
        <w:pStyle w:val="a3"/>
        <w:ind w:firstLine="567"/>
        <w:jc w:val="both"/>
        <w:rPr>
          <w:rFonts w:ascii="Times New Roman" w:hAnsi="Times New Roman" w:cs="Times New Roman"/>
          <w:bCs/>
          <w:sz w:val="28"/>
          <w:szCs w:val="28"/>
          <w:lang w:val="en-US"/>
        </w:rPr>
      </w:pPr>
      <w:r w:rsidRPr="001D2BB9">
        <w:rPr>
          <w:rFonts w:ascii="Times New Roman" w:hAnsi="Times New Roman" w:cs="Times New Roman"/>
          <w:sz w:val="28"/>
          <w:szCs w:val="28"/>
          <w:lang w:val="en-US"/>
        </w:rPr>
        <w:t>38</w:t>
      </w:r>
      <w:r w:rsidR="005E2625" w:rsidRPr="00085DBE">
        <w:rPr>
          <w:rFonts w:ascii="Times New Roman" w:hAnsi="Times New Roman" w:cs="Times New Roman"/>
          <w:sz w:val="28"/>
          <w:szCs w:val="28"/>
          <w:lang w:val="en-US"/>
        </w:rPr>
        <w:t xml:space="preserve"> </w:t>
      </w:r>
      <w:proofErr w:type="spellStart"/>
      <w:r w:rsidR="005E2625" w:rsidRPr="00085DBE">
        <w:rPr>
          <w:rFonts w:ascii="Times New Roman" w:hAnsi="Times New Roman" w:cs="Times New Roman"/>
          <w:bCs/>
          <w:sz w:val="28"/>
          <w:szCs w:val="28"/>
          <w:lang w:val="en-US"/>
        </w:rPr>
        <w:t>Qiao</w:t>
      </w:r>
      <w:proofErr w:type="spellEnd"/>
      <w:r w:rsidR="005E2625" w:rsidRPr="00085DBE">
        <w:rPr>
          <w:rFonts w:ascii="Times New Roman" w:hAnsi="Times New Roman" w:cs="Times New Roman"/>
          <w:bCs/>
          <w:sz w:val="28"/>
          <w:szCs w:val="28"/>
          <w:lang w:val="en-US"/>
        </w:rPr>
        <w:t xml:space="preserve"> P., Wang S., Lei M. et al. Influencing factors identification and the nested structure analysis of heavy metals in soils in entire city and surrounding the multiple pollution sources // Journal of Hazardous Materials. – 2023. Vol. – 449. P. 130961.</w:t>
      </w:r>
    </w:p>
    <w:p w14:paraId="2BDEB2E3" w14:textId="77777777" w:rsidR="000043EF" w:rsidRDefault="00085DBE" w:rsidP="000043EF">
      <w:pPr>
        <w:pStyle w:val="a3"/>
        <w:ind w:firstLine="567"/>
        <w:jc w:val="both"/>
        <w:rPr>
          <w:rFonts w:ascii="Times New Roman" w:hAnsi="Times New Roman" w:cs="Times New Roman"/>
          <w:bCs/>
          <w:sz w:val="28"/>
          <w:szCs w:val="28"/>
          <w:lang w:val="en-US"/>
        </w:rPr>
      </w:pPr>
      <w:r w:rsidRPr="001D2BB9">
        <w:rPr>
          <w:rFonts w:ascii="Times New Roman" w:hAnsi="Times New Roman" w:cs="Times New Roman"/>
          <w:bCs/>
          <w:sz w:val="28"/>
          <w:szCs w:val="28"/>
          <w:lang w:val="en-US"/>
        </w:rPr>
        <w:t>39</w:t>
      </w:r>
      <w:r w:rsidR="005E2625" w:rsidRPr="00085DBE">
        <w:rPr>
          <w:rFonts w:ascii="Times New Roman" w:hAnsi="Times New Roman" w:cs="Times New Roman"/>
          <w:bCs/>
          <w:sz w:val="28"/>
          <w:szCs w:val="28"/>
          <w:lang w:val="en-US"/>
        </w:rPr>
        <w:t xml:space="preserve"> Boente C., Albuquerque M.T.D., Gallego J.R. et al. Compositional baseline assessments to address soil pollution: An application in </w:t>
      </w:r>
      <w:proofErr w:type="spellStart"/>
      <w:r w:rsidR="005E2625" w:rsidRPr="00085DBE">
        <w:rPr>
          <w:rFonts w:ascii="Times New Roman" w:hAnsi="Times New Roman" w:cs="Times New Roman"/>
          <w:bCs/>
          <w:sz w:val="28"/>
          <w:szCs w:val="28"/>
          <w:lang w:val="en-US"/>
        </w:rPr>
        <w:t>Langreo</w:t>
      </w:r>
      <w:proofErr w:type="spellEnd"/>
      <w:r w:rsidR="005E2625" w:rsidRPr="00085DBE">
        <w:rPr>
          <w:rFonts w:ascii="Times New Roman" w:hAnsi="Times New Roman" w:cs="Times New Roman"/>
          <w:bCs/>
          <w:sz w:val="28"/>
          <w:szCs w:val="28"/>
          <w:lang w:val="en-US"/>
        </w:rPr>
        <w:t>, Spain // Science of the Total Environment. – 2022. – Vol. 812. – P. 152383.</w:t>
      </w:r>
    </w:p>
    <w:p w14:paraId="2B3109F3" w14:textId="77777777" w:rsidR="000043EF" w:rsidRDefault="00085DBE" w:rsidP="000043EF">
      <w:pPr>
        <w:pStyle w:val="a3"/>
        <w:ind w:firstLine="567"/>
        <w:jc w:val="both"/>
        <w:rPr>
          <w:rFonts w:ascii="Times New Roman" w:hAnsi="Times New Roman" w:cs="Times New Roman"/>
          <w:bCs/>
          <w:sz w:val="28"/>
          <w:szCs w:val="28"/>
          <w:lang w:val="en-US"/>
        </w:rPr>
      </w:pPr>
      <w:r w:rsidRPr="001D2BB9">
        <w:rPr>
          <w:rFonts w:ascii="Times New Roman" w:hAnsi="Times New Roman" w:cs="Times New Roman"/>
          <w:bCs/>
          <w:sz w:val="28"/>
          <w:szCs w:val="28"/>
          <w:lang w:val="en-US"/>
        </w:rPr>
        <w:t>40</w:t>
      </w:r>
      <w:r w:rsidR="00C77E68" w:rsidRPr="00085DBE">
        <w:rPr>
          <w:rFonts w:ascii="Times New Roman" w:hAnsi="Times New Roman" w:cs="Times New Roman"/>
          <w:bCs/>
          <w:sz w:val="28"/>
          <w:szCs w:val="28"/>
          <w:lang w:val="en-US"/>
        </w:rPr>
        <w:t xml:space="preserve"> Karimov A., Qadir M., Noble A. et al. Development of Magnesium-Dominant Soils under Irrigated Agriculture in Southern Kazakhstan // Pedosphere. – 2009. – Vol. 19, Issue 3. – P. 331–343.</w:t>
      </w:r>
    </w:p>
    <w:p w14:paraId="332DFF97" w14:textId="77777777" w:rsidR="000043EF" w:rsidRDefault="00085DBE" w:rsidP="000043EF">
      <w:pPr>
        <w:pStyle w:val="a3"/>
        <w:ind w:firstLine="567"/>
        <w:jc w:val="both"/>
        <w:rPr>
          <w:rFonts w:ascii="Times New Roman" w:hAnsi="Times New Roman" w:cs="Times New Roman"/>
          <w:bCs/>
          <w:sz w:val="28"/>
          <w:szCs w:val="28"/>
          <w:lang w:val="en-US"/>
        </w:rPr>
      </w:pPr>
      <w:r w:rsidRPr="001D2BB9">
        <w:rPr>
          <w:rFonts w:ascii="Times New Roman" w:hAnsi="Times New Roman" w:cs="Times New Roman"/>
          <w:bCs/>
          <w:sz w:val="28"/>
          <w:szCs w:val="28"/>
          <w:lang w:val="en-US"/>
        </w:rPr>
        <w:t>41</w:t>
      </w:r>
      <w:r w:rsidR="00C77E68" w:rsidRPr="00085DBE">
        <w:rPr>
          <w:rFonts w:ascii="Times New Roman" w:hAnsi="Times New Roman" w:cs="Times New Roman"/>
          <w:bCs/>
          <w:sz w:val="28"/>
          <w:szCs w:val="28"/>
          <w:lang w:val="en-US"/>
        </w:rPr>
        <w:t xml:space="preserve"> </w:t>
      </w:r>
      <w:proofErr w:type="spellStart"/>
      <w:r w:rsidR="00C77E68" w:rsidRPr="00085DBE">
        <w:rPr>
          <w:rFonts w:ascii="Times New Roman" w:hAnsi="Times New Roman" w:cs="Times New Roman"/>
          <w:bCs/>
          <w:sz w:val="28"/>
          <w:szCs w:val="28"/>
          <w:lang w:val="en-US"/>
        </w:rPr>
        <w:t>Bergstra</w:t>
      </w:r>
      <w:proofErr w:type="spellEnd"/>
      <w:r w:rsidR="00C77E68" w:rsidRPr="00085DBE">
        <w:rPr>
          <w:rFonts w:ascii="Times New Roman" w:hAnsi="Times New Roman" w:cs="Times New Roman"/>
          <w:bCs/>
          <w:sz w:val="28"/>
          <w:szCs w:val="28"/>
          <w:lang w:val="en-US"/>
        </w:rPr>
        <w:t xml:space="preserve"> A.D., Been J.V., </w:t>
      </w:r>
      <w:proofErr w:type="spellStart"/>
      <w:r w:rsidR="00C77E68" w:rsidRPr="00085DBE">
        <w:rPr>
          <w:rFonts w:ascii="Times New Roman" w:hAnsi="Times New Roman" w:cs="Times New Roman"/>
          <w:bCs/>
          <w:sz w:val="28"/>
          <w:szCs w:val="28"/>
          <w:lang w:val="en-US"/>
        </w:rPr>
        <w:t>Burdorf</w:t>
      </w:r>
      <w:proofErr w:type="spellEnd"/>
      <w:r w:rsidR="00C77E68" w:rsidRPr="00085DBE">
        <w:rPr>
          <w:rFonts w:ascii="Times New Roman" w:hAnsi="Times New Roman" w:cs="Times New Roman"/>
          <w:bCs/>
          <w:sz w:val="28"/>
          <w:szCs w:val="28"/>
          <w:lang w:val="en-US"/>
        </w:rPr>
        <w:t xml:space="preserve"> A. The association of specific industry-related air pollution with occurrence of chronic diseases: A register-based study // Environmental Research. – 2022. – Vol. 209. – </w:t>
      </w:r>
      <w:r w:rsidR="00C77E68" w:rsidRPr="00085DBE">
        <w:rPr>
          <w:rFonts w:ascii="Times New Roman" w:hAnsi="Times New Roman" w:cs="Times New Roman"/>
          <w:bCs/>
          <w:sz w:val="28"/>
          <w:szCs w:val="28"/>
        </w:rPr>
        <w:t>Р</w:t>
      </w:r>
      <w:r w:rsidR="00C77E68" w:rsidRPr="00085DBE">
        <w:rPr>
          <w:rFonts w:ascii="Times New Roman" w:hAnsi="Times New Roman" w:cs="Times New Roman"/>
          <w:bCs/>
          <w:sz w:val="28"/>
          <w:szCs w:val="28"/>
          <w:lang w:val="en-US"/>
        </w:rPr>
        <w:t>. 112872.</w:t>
      </w:r>
    </w:p>
    <w:p w14:paraId="2B12B76F" w14:textId="77777777" w:rsidR="000043EF" w:rsidRDefault="00C96FB0" w:rsidP="000043EF">
      <w:pPr>
        <w:pStyle w:val="a3"/>
        <w:ind w:firstLine="567"/>
        <w:jc w:val="both"/>
        <w:rPr>
          <w:rFonts w:ascii="Times New Roman" w:hAnsi="Times New Roman" w:cs="Times New Roman"/>
          <w:sz w:val="28"/>
          <w:szCs w:val="28"/>
        </w:rPr>
      </w:pPr>
      <w:r>
        <w:rPr>
          <w:rFonts w:ascii="Times New Roman" w:hAnsi="Times New Roman" w:cs="Times New Roman"/>
          <w:bCs/>
          <w:sz w:val="28"/>
          <w:szCs w:val="28"/>
        </w:rPr>
        <w:t>42</w:t>
      </w:r>
      <w:r w:rsidR="00C77E68" w:rsidRPr="008B5EEA">
        <w:rPr>
          <w:rFonts w:ascii="Times New Roman" w:hAnsi="Times New Roman" w:cs="Times New Roman"/>
          <w:bCs/>
          <w:sz w:val="28"/>
          <w:szCs w:val="28"/>
        </w:rPr>
        <w:t xml:space="preserve"> </w:t>
      </w:r>
      <w:proofErr w:type="spellStart"/>
      <w:r w:rsidR="00C77E68" w:rsidRPr="008B5EEA">
        <w:rPr>
          <w:rFonts w:ascii="Times New Roman" w:hAnsi="Times New Roman" w:cs="Times New Roman"/>
          <w:sz w:val="28"/>
          <w:szCs w:val="28"/>
        </w:rPr>
        <w:t>Шакенова</w:t>
      </w:r>
      <w:proofErr w:type="spellEnd"/>
      <w:r w:rsidR="00C77E68" w:rsidRPr="008B5EEA">
        <w:rPr>
          <w:rFonts w:ascii="Times New Roman" w:hAnsi="Times New Roman" w:cs="Times New Roman"/>
          <w:sz w:val="28"/>
          <w:szCs w:val="28"/>
        </w:rPr>
        <w:t xml:space="preserve"> Ж.К. Опустынивание – проблема Казахстана // </w:t>
      </w:r>
      <w:r w:rsidR="00C77E68" w:rsidRPr="008B5EEA">
        <w:rPr>
          <w:rFonts w:ascii="Times New Roman" w:hAnsi="Times New Roman" w:cs="Times New Roman"/>
          <w:sz w:val="28"/>
          <w:szCs w:val="28"/>
          <w:lang w:val="en-US"/>
        </w:rPr>
        <w:t>Colloquium</w:t>
      </w:r>
      <w:r w:rsidR="00C77E68" w:rsidRPr="008B5EEA">
        <w:rPr>
          <w:rFonts w:ascii="Times New Roman" w:hAnsi="Times New Roman" w:cs="Times New Roman"/>
          <w:sz w:val="28"/>
          <w:szCs w:val="28"/>
        </w:rPr>
        <w:t>-</w:t>
      </w:r>
      <w:r w:rsidR="00C77E68" w:rsidRPr="008B5EEA">
        <w:rPr>
          <w:rFonts w:ascii="Times New Roman" w:hAnsi="Times New Roman" w:cs="Times New Roman"/>
          <w:sz w:val="28"/>
          <w:szCs w:val="28"/>
          <w:lang w:val="en-US"/>
        </w:rPr>
        <w:t>journal</w:t>
      </w:r>
      <w:r w:rsidR="00C77E68" w:rsidRPr="008B5EEA">
        <w:rPr>
          <w:rFonts w:ascii="Times New Roman" w:hAnsi="Times New Roman" w:cs="Times New Roman"/>
          <w:sz w:val="28"/>
          <w:szCs w:val="28"/>
        </w:rPr>
        <w:t>. – 2019. – №9 – С. 34-36.</w:t>
      </w:r>
    </w:p>
    <w:p w14:paraId="0A9208DA" w14:textId="77777777" w:rsidR="000043EF" w:rsidRDefault="00C96FB0" w:rsidP="000043EF">
      <w:pPr>
        <w:pStyle w:val="a3"/>
        <w:ind w:firstLine="567"/>
        <w:jc w:val="both"/>
        <w:rPr>
          <w:rFonts w:ascii="Times New Roman" w:hAnsi="Times New Roman" w:cs="Times New Roman"/>
          <w:color w:val="000000" w:themeColor="text1"/>
          <w:sz w:val="28"/>
          <w:szCs w:val="28"/>
        </w:rPr>
      </w:pPr>
      <w:r>
        <w:rPr>
          <w:rFonts w:ascii="Times New Roman" w:hAnsi="Times New Roman" w:cs="Times New Roman"/>
          <w:bCs/>
          <w:sz w:val="28"/>
          <w:szCs w:val="28"/>
        </w:rPr>
        <w:t>43</w:t>
      </w:r>
      <w:r w:rsidR="00C77E68" w:rsidRPr="008B5EEA">
        <w:rPr>
          <w:rFonts w:ascii="Times New Roman" w:hAnsi="Times New Roman" w:cs="Times New Roman"/>
          <w:bCs/>
          <w:sz w:val="28"/>
          <w:szCs w:val="28"/>
        </w:rPr>
        <w:t xml:space="preserve"> </w:t>
      </w:r>
      <w:r w:rsidR="00C77E68" w:rsidRPr="007916BB">
        <w:rPr>
          <w:rFonts w:ascii="Times New Roman" w:hAnsi="Times New Roman" w:cs="Times New Roman"/>
          <w:color w:val="000000" w:themeColor="text1"/>
          <w:sz w:val="28"/>
          <w:szCs w:val="28"/>
          <w:lang w:val="en-US"/>
        </w:rPr>
        <w:t>C</w:t>
      </w:r>
      <w:proofErr w:type="spellStart"/>
      <w:r w:rsidR="00C77E68" w:rsidRPr="007916BB">
        <w:rPr>
          <w:rFonts w:ascii="Times New Roman" w:hAnsi="Times New Roman" w:cs="Times New Roman"/>
          <w:color w:val="000000" w:themeColor="text1"/>
          <w:sz w:val="28"/>
          <w:szCs w:val="28"/>
        </w:rPr>
        <w:t>екенова</w:t>
      </w:r>
      <w:proofErr w:type="spellEnd"/>
      <w:r w:rsidR="00C77E68" w:rsidRPr="007916BB">
        <w:rPr>
          <w:rFonts w:ascii="Times New Roman" w:hAnsi="Times New Roman" w:cs="Times New Roman"/>
          <w:color w:val="000000" w:themeColor="text1"/>
          <w:sz w:val="28"/>
          <w:szCs w:val="28"/>
        </w:rPr>
        <w:t xml:space="preserve"> Ж.Е., </w:t>
      </w:r>
      <w:proofErr w:type="spellStart"/>
      <w:r w:rsidR="00C77E68" w:rsidRPr="007916BB">
        <w:rPr>
          <w:rFonts w:ascii="Times New Roman" w:hAnsi="Times New Roman" w:cs="Times New Roman"/>
          <w:color w:val="000000" w:themeColor="text1"/>
          <w:sz w:val="28"/>
          <w:szCs w:val="28"/>
        </w:rPr>
        <w:t>Бейсембаева</w:t>
      </w:r>
      <w:proofErr w:type="spellEnd"/>
      <w:r w:rsidR="00C77E68" w:rsidRPr="007916BB">
        <w:rPr>
          <w:rFonts w:ascii="Times New Roman" w:hAnsi="Times New Roman" w:cs="Times New Roman"/>
          <w:color w:val="000000" w:themeColor="text1"/>
          <w:sz w:val="28"/>
          <w:szCs w:val="28"/>
        </w:rPr>
        <w:t xml:space="preserve"> А.Б. Проблемы опустынивания территорий в Центральной Азии // Путь науки. – 2016. – Т.1, № 5. – С. 79-80.</w:t>
      </w:r>
    </w:p>
    <w:p w14:paraId="5F16B6BD" w14:textId="77777777" w:rsidR="000043EF" w:rsidRDefault="00C96FB0" w:rsidP="000043EF">
      <w:pPr>
        <w:pStyle w:val="a3"/>
        <w:ind w:firstLine="567"/>
        <w:jc w:val="both"/>
        <w:rPr>
          <w:rFonts w:ascii="Times New Roman" w:hAnsi="Times New Roman" w:cs="Times New Roman"/>
          <w:bCs/>
          <w:sz w:val="28"/>
          <w:szCs w:val="28"/>
          <w:lang w:val="en-US"/>
        </w:rPr>
      </w:pPr>
      <w:r w:rsidRPr="007916BB">
        <w:rPr>
          <w:rFonts w:ascii="Times New Roman" w:hAnsi="Times New Roman" w:cs="Times New Roman"/>
          <w:bCs/>
          <w:sz w:val="28"/>
          <w:szCs w:val="28"/>
          <w:lang w:val="en-US"/>
        </w:rPr>
        <w:t>44</w:t>
      </w:r>
      <w:r w:rsidR="00C77E68" w:rsidRPr="007916BB">
        <w:rPr>
          <w:rFonts w:ascii="Times New Roman" w:hAnsi="Times New Roman" w:cs="Times New Roman"/>
          <w:bCs/>
          <w:sz w:val="28"/>
          <w:szCs w:val="28"/>
          <w:lang w:val="en-US"/>
        </w:rPr>
        <w:t xml:space="preserve"> Hu Y., Han Y., Zhang Y. Land desertification and its influencing factors in Kazakhstan // Journal of Arid Environments. – 2020. – Vol. 180. – P. 104203.</w:t>
      </w:r>
    </w:p>
    <w:p w14:paraId="283D1A68" w14:textId="77777777" w:rsidR="000043EF" w:rsidRDefault="00C96FB0" w:rsidP="000043EF">
      <w:pPr>
        <w:pStyle w:val="a3"/>
        <w:ind w:firstLine="567"/>
        <w:jc w:val="both"/>
        <w:rPr>
          <w:rFonts w:ascii="Times New Roman" w:hAnsi="Times New Roman" w:cs="Times New Roman"/>
          <w:bCs/>
          <w:sz w:val="28"/>
          <w:szCs w:val="28"/>
          <w:lang w:val="en-US"/>
        </w:rPr>
      </w:pPr>
      <w:r w:rsidRPr="007916BB">
        <w:rPr>
          <w:rFonts w:ascii="Times New Roman" w:hAnsi="Times New Roman" w:cs="Times New Roman"/>
          <w:bCs/>
          <w:sz w:val="28"/>
          <w:szCs w:val="28"/>
          <w:lang w:val="en-US"/>
        </w:rPr>
        <w:t>45</w:t>
      </w:r>
      <w:r w:rsidR="00C77E68" w:rsidRPr="007916BB">
        <w:rPr>
          <w:rFonts w:ascii="Times New Roman" w:hAnsi="Times New Roman" w:cs="Times New Roman"/>
          <w:bCs/>
          <w:sz w:val="28"/>
          <w:szCs w:val="28"/>
          <w:lang w:val="en-US"/>
        </w:rPr>
        <w:t xml:space="preserve"> </w:t>
      </w:r>
      <w:proofErr w:type="spellStart"/>
      <w:r w:rsidR="00C77E68" w:rsidRPr="007916BB">
        <w:rPr>
          <w:rFonts w:ascii="Times New Roman" w:hAnsi="Times New Roman" w:cs="Times New Roman"/>
          <w:bCs/>
          <w:sz w:val="28"/>
          <w:szCs w:val="28"/>
          <w:lang w:val="en-US"/>
        </w:rPr>
        <w:t>Akiyanova</w:t>
      </w:r>
      <w:proofErr w:type="spellEnd"/>
      <w:r w:rsidR="00C77E68" w:rsidRPr="007916BB">
        <w:rPr>
          <w:rFonts w:ascii="Times New Roman" w:hAnsi="Times New Roman" w:cs="Times New Roman"/>
          <w:bCs/>
          <w:sz w:val="28"/>
          <w:szCs w:val="28"/>
          <w:lang w:val="en-US"/>
        </w:rPr>
        <w:t xml:space="preserve"> F.Z., </w:t>
      </w:r>
      <w:proofErr w:type="spellStart"/>
      <w:r w:rsidR="00C77E68" w:rsidRPr="007916BB">
        <w:rPr>
          <w:rFonts w:ascii="Times New Roman" w:hAnsi="Times New Roman" w:cs="Times New Roman"/>
          <w:bCs/>
          <w:sz w:val="28"/>
          <w:szCs w:val="28"/>
          <w:lang w:val="en-US"/>
        </w:rPr>
        <w:t>Abitbayeva</w:t>
      </w:r>
      <w:proofErr w:type="spellEnd"/>
      <w:r w:rsidR="00C77E68" w:rsidRPr="007916BB">
        <w:rPr>
          <w:rFonts w:ascii="Times New Roman" w:hAnsi="Times New Roman" w:cs="Times New Roman"/>
          <w:bCs/>
          <w:sz w:val="28"/>
          <w:szCs w:val="28"/>
          <w:lang w:val="en-US"/>
        </w:rPr>
        <w:t xml:space="preserve"> A.D., </w:t>
      </w:r>
      <w:proofErr w:type="spellStart"/>
      <w:r w:rsidR="00C77E68" w:rsidRPr="007916BB">
        <w:rPr>
          <w:rFonts w:ascii="Times New Roman" w:hAnsi="Times New Roman" w:cs="Times New Roman"/>
          <w:bCs/>
          <w:sz w:val="28"/>
          <w:szCs w:val="28"/>
          <w:lang w:val="en-US"/>
        </w:rPr>
        <w:t>Yegemberdiyeva</w:t>
      </w:r>
      <w:proofErr w:type="spellEnd"/>
      <w:r w:rsidR="00C77E68" w:rsidRPr="007916BB">
        <w:rPr>
          <w:rFonts w:ascii="Times New Roman" w:hAnsi="Times New Roman" w:cs="Times New Roman"/>
          <w:bCs/>
          <w:sz w:val="28"/>
          <w:szCs w:val="28"/>
          <w:lang w:val="en-US"/>
        </w:rPr>
        <w:t xml:space="preserve"> K.B. et al. Problems of desertification of the territory of Kazakhstan: Status and forecast // </w:t>
      </w:r>
      <w:r w:rsidR="00C77E68" w:rsidRPr="007916BB">
        <w:rPr>
          <w:rFonts w:ascii="Times New Roman" w:hAnsi="Times New Roman" w:cs="Times New Roman"/>
          <w:sz w:val="28"/>
          <w:szCs w:val="28"/>
          <w:lang w:val="en-US"/>
        </w:rPr>
        <w:t>Life Science Journal. –</w:t>
      </w:r>
      <w:r w:rsidR="00C77E68" w:rsidRPr="007916BB">
        <w:rPr>
          <w:rFonts w:ascii="Times New Roman" w:hAnsi="Times New Roman" w:cs="Times New Roman"/>
          <w:bCs/>
          <w:sz w:val="28"/>
          <w:szCs w:val="28"/>
          <w:lang w:val="en-US"/>
        </w:rPr>
        <w:t xml:space="preserve"> 2014. – Vol. 11, Issue 10. – P. 341–345.</w:t>
      </w:r>
    </w:p>
    <w:p w14:paraId="6E3CA3BC" w14:textId="77777777" w:rsidR="000043EF" w:rsidRDefault="00C96FB0" w:rsidP="000043EF">
      <w:pPr>
        <w:pStyle w:val="a3"/>
        <w:ind w:firstLine="567"/>
        <w:jc w:val="both"/>
        <w:rPr>
          <w:rFonts w:ascii="Times New Roman" w:hAnsi="Times New Roman" w:cs="Times New Roman"/>
          <w:sz w:val="28"/>
          <w:szCs w:val="28"/>
          <w:shd w:val="clear" w:color="auto" w:fill="FFFFFF"/>
        </w:rPr>
      </w:pPr>
      <w:r w:rsidRPr="007916BB">
        <w:rPr>
          <w:rFonts w:ascii="Times New Roman" w:hAnsi="Times New Roman" w:cs="Times New Roman"/>
          <w:bCs/>
          <w:sz w:val="28"/>
          <w:szCs w:val="28"/>
        </w:rPr>
        <w:t>46</w:t>
      </w:r>
      <w:r w:rsidR="00C77E68" w:rsidRPr="007916BB">
        <w:rPr>
          <w:rFonts w:ascii="Times New Roman" w:hAnsi="Times New Roman" w:cs="Times New Roman"/>
          <w:bCs/>
          <w:sz w:val="28"/>
          <w:szCs w:val="28"/>
        </w:rPr>
        <w:t xml:space="preserve"> </w:t>
      </w:r>
      <w:r w:rsidR="00C77E68" w:rsidRPr="007916BB">
        <w:rPr>
          <w:rFonts w:ascii="Times New Roman" w:hAnsi="Times New Roman" w:cs="Times New Roman"/>
          <w:sz w:val="28"/>
          <w:szCs w:val="28"/>
          <w:shd w:val="clear" w:color="auto" w:fill="FFFFFF"/>
        </w:rPr>
        <w:t xml:space="preserve">Сапаров А., Шарыпова Т., Сапаров Г., </w:t>
      </w:r>
      <w:r w:rsidR="007916BB">
        <w:rPr>
          <w:rFonts w:ascii="Times New Roman" w:hAnsi="Times New Roman" w:cs="Times New Roman"/>
          <w:sz w:val="28"/>
          <w:szCs w:val="28"/>
          <w:shd w:val="clear" w:color="auto" w:fill="FFFFFF"/>
        </w:rPr>
        <w:t>и др.</w:t>
      </w:r>
      <w:r w:rsidR="00C77E68" w:rsidRPr="007916BB">
        <w:rPr>
          <w:rFonts w:ascii="Times New Roman" w:hAnsi="Times New Roman" w:cs="Times New Roman"/>
          <w:sz w:val="28"/>
          <w:szCs w:val="28"/>
          <w:shd w:val="clear" w:color="auto" w:fill="FFFFFF"/>
        </w:rPr>
        <w:t xml:space="preserve"> Почвенные ресурсы и плодородие почвы Республики Казахстан // Новые методы и результаты исследований ландшафтов в Европе, Центральной Азии и Сибири. </w:t>
      </w:r>
      <w:r w:rsidR="00C77E68" w:rsidRPr="007916BB">
        <w:rPr>
          <w:rFonts w:ascii="Times New Roman" w:hAnsi="Times New Roman" w:cs="Times New Roman"/>
          <w:sz w:val="28"/>
          <w:szCs w:val="28"/>
        </w:rPr>
        <w:t>– 2018. – Т.1. – С.</w:t>
      </w:r>
      <w:r w:rsidR="00C77E68" w:rsidRPr="007916BB">
        <w:rPr>
          <w:rFonts w:ascii="Times New Roman" w:hAnsi="Times New Roman" w:cs="Times New Roman"/>
          <w:sz w:val="28"/>
          <w:szCs w:val="28"/>
          <w:shd w:val="clear" w:color="auto" w:fill="FFFFFF"/>
        </w:rPr>
        <w:t xml:space="preserve"> 99-104.</w:t>
      </w:r>
    </w:p>
    <w:p w14:paraId="5BC52536" w14:textId="77777777" w:rsidR="000043EF" w:rsidRDefault="00C96FB0" w:rsidP="000043EF">
      <w:pPr>
        <w:pStyle w:val="a3"/>
        <w:ind w:firstLine="567"/>
        <w:jc w:val="both"/>
        <w:rPr>
          <w:rFonts w:ascii="Times New Roman" w:hAnsi="Times New Roman" w:cs="Times New Roman"/>
          <w:bCs/>
          <w:sz w:val="28"/>
          <w:szCs w:val="28"/>
          <w:lang w:val="en-US"/>
        </w:rPr>
      </w:pPr>
      <w:r w:rsidRPr="007916BB">
        <w:rPr>
          <w:rFonts w:ascii="Times New Roman" w:hAnsi="Times New Roman" w:cs="Times New Roman"/>
          <w:bCs/>
          <w:sz w:val="28"/>
          <w:szCs w:val="28"/>
          <w:lang w:val="en-US"/>
        </w:rPr>
        <w:t>47</w:t>
      </w:r>
      <w:r w:rsidR="00C77E68" w:rsidRPr="007916BB">
        <w:rPr>
          <w:rFonts w:ascii="Times New Roman" w:hAnsi="Times New Roman" w:cs="Times New Roman"/>
          <w:bCs/>
          <w:sz w:val="28"/>
          <w:szCs w:val="28"/>
          <w:lang w:val="en-US"/>
        </w:rPr>
        <w:t xml:space="preserve"> </w:t>
      </w:r>
      <w:proofErr w:type="spellStart"/>
      <w:r w:rsidR="00C77E68" w:rsidRPr="007916BB">
        <w:rPr>
          <w:rFonts w:ascii="Times New Roman" w:hAnsi="Times New Roman" w:cs="Times New Roman"/>
          <w:bCs/>
          <w:sz w:val="28"/>
          <w:szCs w:val="28"/>
          <w:lang w:val="en-US"/>
        </w:rPr>
        <w:t>Toktar</w:t>
      </w:r>
      <w:proofErr w:type="spellEnd"/>
      <w:r w:rsidR="00C77E68" w:rsidRPr="007916BB">
        <w:rPr>
          <w:rFonts w:ascii="Times New Roman" w:hAnsi="Times New Roman" w:cs="Times New Roman"/>
          <w:bCs/>
          <w:sz w:val="28"/>
          <w:szCs w:val="28"/>
          <w:lang w:val="en-US"/>
        </w:rPr>
        <w:t xml:space="preserve"> M., Lo Papa G., </w:t>
      </w:r>
      <w:proofErr w:type="spellStart"/>
      <w:r w:rsidR="00C77E68" w:rsidRPr="007916BB">
        <w:rPr>
          <w:rFonts w:ascii="Times New Roman" w:hAnsi="Times New Roman" w:cs="Times New Roman"/>
          <w:bCs/>
          <w:sz w:val="28"/>
          <w:szCs w:val="28"/>
          <w:lang w:val="en-US"/>
        </w:rPr>
        <w:t>Kozybayeva</w:t>
      </w:r>
      <w:proofErr w:type="spellEnd"/>
      <w:r w:rsidR="00C77E68" w:rsidRPr="007916BB">
        <w:rPr>
          <w:rFonts w:ascii="Times New Roman" w:hAnsi="Times New Roman" w:cs="Times New Roman"/>
          <w:bCs/>
          <w:sz w:val="28"/>
          <w:szCs w:val="28"/>
          <w:lang w:val="en-US"/>
        </w:rPr>
        <w:t xml:space="preserve"> F.E. et al. Ecological restoration in contaminated soils of </w:t>
      </w:r>
      <w:proofErr w:type="spellStart"/>
      <w:r w:rsidR="00C77E68" w:rsidRPr="007916BB">
        <w:rPr>
          <w:rFonts w:ascii="Times New Roman" w:hAnsi="Times New Roman" w:cs="Times New Roman"/>
          <w:bCs/>
          <w:sz w:val="28"/>
          <w:szCs w:val="28"/>
          <w:lang w:val="en-US"/>
        </w:rPr>
        <w:t>Kokdzhon</w:t>
      </w:r>
      <w:proofErr w:type="spellEnd"/>
      <w:r w:rsidR="00C77E68" w:rsidRPr="007916BB">
        <w:rPr>
          <w:rFonts w:ascii="Times New Roman" w:hAnsi="Times New Roman" w:cs="Times New Roman"/>
          <w:bCs/>
          <w:sz w:val="28"/>
          <w:szCs w:val="28"/>
          <w:lang w:val="en-US"/>
        </w:rPr>
        <w:t xml:space="preserve"> phosphate mining area (</w:t>
      </w:r>
      <w:proofErr w:type="spellStart"/>
      <w:r w:rsidR="00C77E68" w:rsidRPr="007916BB">
        <w:rPr>
          <w:rFonts w:ascii="Times New Roman" w:hAnsi="Times New Roman" w:cs="Times New Roman"/>
          <w:bCs/>
          <w:sz w:val="28"/>
          <w:szCs w:val="28"/>
          <w:lang w:val="en-US"/>
        </w:rPr>
        <w:t>Zhambyl</w:t>
      </w:r>
      <w:proofErr w:type="spellEnd"/>
      <w:r w:rsidR="00C77E68" w:rsidRPr="007916BB">
        <w:rPr>
          <w:rFonts w:ascii="Times New Roman" w:hAnsi="Times New Roman" w:cs="Times New Roman"/>
          <w:bCs/>
          <w:sz w:val="28"/>
          <w:szCs w:val="28"/>
          <w:lang w:val="en-US"/>
        </w:rPr>
        <w:t xml:space="preserve"> region, Kazakhstan) // Ecological Engineering. – 2016. – Vol. 86. – P. 1–4.</w:t>
      </w:r>
    </w:p>
    <w:p w14:paraId="7C43A87C" w14:textId="77777777" w:rsidR="000043EF" w:rsidRDefault="00C96FB0" w:rsidP="000043EF">
      <w:pPr>
        <w:pStyle w:val="a3"/>
        <w:ind w:firstLine="567"/>
        <w:jc w:val="both"/>
        <w:rPr>
          <w:rFonts w:ascii="Times New Roman" w:hAnsi="Times New Roman" w:cs="Times New Roman"/>
          <w:bCs/>
          <w:sz w:val="28"/>
          <w:szCs w:val="28"/>
        </w:rPr>
      </w:pPr>
      <w:r>
        <w:rPr>
          <w:rFonts w:ascii="Times New Roman" w:hAnsi="Times New Roman" w:cs="Times New Roman"/>
          <w:bCs/>
          <w:sz w:val="28"/>
          <w:szCs w:val="28"/>
        </w:rPr>
        <w:t>48</w:t>
      </w:r>
      <w:r w:rsidR="00C77E68" w:rsidRPr="000914D3">
        <w:rPr>
          <w:rFonts w:ascii="Times New Roman" w:hAnsi="Times New Roman" w:cs="Times New Roman"/>
          <w:bCs/>
          <w:sz w:val="28"/>
          <w:szCs w:val="28"/>
        </w:rPr>
        <w:t xml:space="preserve"> </w:t>
      </w:r>
      <w:proofErr w:type="spellStart"/>
      <w:r w:rsidR="00C77E68" w:rsidRPr="008B5EEA">
        <w:rPr>
          <w:rFonts w:ascii="Times New Roman" w:hAnsi="Times New Roman" w:cs="Times New Roman"/>
          <w:bCs/>
          <w:sz w:val="28"/>
          <w:szCs w:val="28"/>
        </w:rPr>
        <w:t>Абубакирова</w:t>
      </w:r>
      <w:proofErr w:type="spellEnd"/>
      <w:r w:rsidR="00C77E68" w:rsidRPr="000914D3">
        <w:rPr>
          <w:rFonts w:ascii="Times New Roman" w:hAnsi="Times New Roman" w:cs="Times New Roman"/>
          <w:bCs/>
          <w:sz w:val="28"/>
          <w:szCs w:val="28"/>
        </w:rPr>
        <w:t xml:space="preserve"> </w:t>
      </w:r>
      <w:r w:rsidR="00C77E68" w:rsidRPr="008B5EEA">
        <w:rPr>
          <w:rFonts w:ascii="Times New Roman" w:hAnsi="Times New Roman" w:cs="Times New Roman"/>
          <w:bCs/>
          <w:sz w:val="28"/>
          <w:szCs w:val="28"/>
        </w:rPr>
        <w:t>К</w:t>
      </w:r>
      <w:r w:rsidR="00C77E68" w:rsidRPr="000914D3">
        <w:rPr>
          <w:rFonts w:ascii="Times New Roman" w:hAnsi="Times New Roman" w:cs="Times New Roman"/>
          <w:bCs/>
          <w:sz w:val="28"/>
          <w:szCs w:val="28"/>
        </w:rPr>
        <w:t>.</w:t>
      </w:r>
      <w:r w:rsidR="00C77E68" w:rsidRPr="008B5EEA">
        <w:rPr>
          <w:rFonts w:ascii="Times New Roman" w:hAnsi="Times New Roman" w:cs="Times New Roman"/>
          <w:bCs/>
          <w:sz w:val="28"/>
          <w:szCs w:val="28"/>
        </w:rPr>
        <w:t>Д</w:t>
      </w:r>
      <w:r w:rsidR="00C77E68" w:rsidRPr="000914D3">
        <w:rPr>
          <w:rFonts w:ascii="Times New Roman" w:hAnsi="Times New Roman" w:cs="Times New Roman"/>
          <w:bCs/>
          <w:sz w:val="28"/>
          <w:szCs w:val="28"/>
        </w:rPr>
        <w:t xml:space="preserve">., </w:t>
      </w:r>
      <w:proofErr w:type="spellStart"/>
      <w:r w:rsidR="00C77E68" w:rsidRPr="008B5EEA">
        <w:rPr>
          <w:rFonts w:ascii="Times New Roman" w:hAnsi="Times New Roman" w:cs="Times New Roman"/>
          <w:bCs/>
          <w:sz w:val="28"/>
          <w:szCs w:val="28"/>
        </w:rPr>
        <w:t>Базарбаева</w:t>
      </w:r>
      <w:proofErr w:type="spellEnd"/>
      <w:r w:rsidR="00C77E68" w:rsidRPr="000914D3">
        <w:rPr>
          <w:rFonts w:ascii="Times New Roman" w:hAnsi="Times New Roman" w:cs="Times New Roman"/>
          <w:bCs/>
          <w:sz w:val="28"/>
          <w:szCs w:val="28"/>
        </w:rPr>
        <w:t xml:space="preserve"> </w:t>
      </w:r>
      <w:r w:rsidR="00C77E68" w:rsidRPr="008B5EEA">
        <w:rPr>
          <w:rFonts w:ascii="Times New Roman" w:hAnsi="Times New Roman" w:cs="Times New Roman"/>
          <w:bCs/>
          <w:sz w:val="28"/>
          <w:szCs w:val="28"/>
        </w:rPr>
        <w:t>Т</w:t>
      </w:r>
      <w:r w:rsidR="00C77E68" w:rsidRPr="000914D3">
        <w:rPr>
          <w:rFonts w:ascii="Times New Roman" w:hAnsi="Times New Roman" w:cs="Times New Roman"/>
          <w:bCs/>
          <w:sz w:val="28"/>
          <w:szCs w:val="28"/>
        </w:rPr>
        <w:t>.</w:t>
      </w:r>
      <w:r w:rsidR="00C77E68" w:rsidRPr="008B5EEA">
        <w:rPr>
          <w:rFonts w:ascii="Times New Roman" w:hAnsi="Times New Roman" w:cs="Times New Roman"/>
          <w:bCs/>
          <w:sz w:val="28"/>
          <w:szCs w:val="28"/>
        </w:rPr>
        <w:t>А</w:t>
      </w:r>
      <w:r w:rsidR="00C77E68" w:rsidRPr="000914D3">
        <w:rPr>
          <w:rFonts w:ascii="Times New Roman" w:hAnsi="Times New Roman" w:cs="Times New Roman"/>
          <w:bCs/>
          <w:sz w:val="28"/>
          <w:szCs w:val="28"/>
        </w:rPr>
        <w:t xml:space="preserve">. </w:t>
      </w:r>
      <w:r w:rsidR="00C77E68" w:rsidRPr="008B5EEA">
        <w:rPr>
          <w:rFonts w:ascii="Times New Roman" w:hAnsi="Times New Roman" w:cs="Times New Roman"/>
          <w:bCs/>
          <w:sz w:val="28"/>
          <w:szCs w:val="28"/>
        </w:rPr>
        <w:t>Состояние</w:t>
      </w:r>
      <w:r w:rsidR="00C77E68" w:rsidRPr="000914D3">
        <w:rPr>
          <w:rFonts w:ascii="Times New Roman" w:hAnsi="Times New Roman" w:cs="Times New Roman"/>
          <w:bCs/>
          <w:sz w:val="28"/>
          <w:szCs w:val="28"/>
        </w:rPr>
        <w:t xml:space="preserve"> </w:t>
      </w:r>
      <w:r w:rsidR="00C77E68" w:rsidRPr="008B5EEA">
        <w:rPr>
          <w:rFonts w:ascii="Times New Roman" w:hAnsi="Times New Roman" w:cs="Times New Roman"/>
          <w:bCs/>
          <w:sz w:val="28"/>
          <w:szCs w:val="28"/>
        </w:rPr>
        <w:t>водных</w:t>
      </w:r>
      <w:r w:rsidR="00C77E68" w:rsidRPr="000914D3">
        <w:rPr>
          <w:rFonts w:ascii="Times New Roman" w:hAnsi="Times New Roman" w:cs="Times New Roman"/>
          <w:bCs/>
          <w:sz w:val="28"/>
          <w:szCs w:val="28"/>
        </w:rPr>
        <w:t xml:space="preserve"> </w:t>
      </w:r>
      <w:r w:rsidR="00C77E68" w:rsidRPr="008B5EEA">
        <w:rPr>
          <w:rFonts w:ascii="Times New Roman" w:hAnsi="Times New Roman" w:cs="Times New Roman"/>
          <w:bCs/>
          <w:sz w:val="28"/>
          <w:szCs w:val="28"/>
        </w:rPr>
        <w:t>ресурсов</w:t>
      </w:r>
      <w:r w:rsidR="00C77E68" w:rsidRPr="000914D3">
        <w:rPr>
          <w:rFonts w:ascii="Times New Roman" w:hAnsi="Times New Roman" w:cs="Times New Roman"/>
          <w:bCs/>
          <w:sz w:val="28"/>
          <w:szCs w:val="28"/>
        </w:rPr>
        <w:t xml:space="preserve"> </w:t>
      </w:r>
      <w:r w:rsidR="00C77E68" w:rsidRPr="008B5EEA">
        <w:rPr>
          <w:rFonts w:ascii="Times New Roman" w:hAnsi="Times New Roman" w:cs="Times New Roman"/>
          <w:bCs/>
          <w:sz w:val="28"/>
          <w:szCs w:val="28"/>
        </w:rPr>
        <w:t>Республики</w:t>
      </w:r>
      <w:r w:rsidR="00C77E68" w:rsidRPr="000914D3">
        <w:rPr>
          <w:rFonts w:ascii="Times New Roman" w:hAnsi="Times New Roman" w:cs="Times New Roman"/>
          <w:bCs/>
          <w:sz w:val="28"/>
          <w:szCs w:val="28"/>
        </w:rPr>
        <w:t xml:space="preserve"> </w:t>
      </w:r>
      <w:r w:rsidR="00C77E68" w:rsidRPr="008B5EEA">
        <w:rPr>
          <w:rFonts w:ascii="Times New Roman" w:hAnsi="Times New Roman" w:cs="Times New Roman"/>
          <w:bCs/>
          <w:sz w:val="28"/>
          <w:szCs w:val="28"/>
        </w:rPr>
        <w:t>Казахстан</w:t>
      </w:r>
      <w:r w:rsidR="00C77E68" w:rsidRPr="000914D3">
        <w:rPr>
          <w:rFonts w:ascii="Times New Roman" w:hAnsi="Times New Roman" w:cs="Times New Roman"/>
          <w:bCs/>
          <w:sz w:val="28"/>
          <w:szCs w:val="28"/>
        </w:rPr>
        <w:t xml:space="preserve"> // </w:t>
      </w:r>
      <w:r w:rsidR="00C77E68" w:rsidRPr="008B5EEA">
        <w:rPr>
          <w:rFonts w:ascii="Times New Roman" w:hAnsi="Times New Roman" w:cs="Times New Roman"/>
          <w:bCs/>
          <w:sz w:val="28"/>
          <w:szCs w:val="28"/>
        </w:rPr>
        <w:t>Наука</w:t>
      </w:r>
      <w:r w:rsidR="00C77E68" w:rsidRPr="000914D3">
        <w:rPr>
          <w:rFonts w:ascii="Times New Roman" w:hAnsi="Times New Roman" w:cs="Times New Roman"/>
          <w:bCs/>
          <w:sz w:val="28"/>
          <w:szCs w:val="28"/>
        </w:rPr>
        <w:t xml:space="preserve"> </w:t>
      </w:r>
      <w:r w:rsidR="00C77E68" w:rsidRPr="008B5EEA">
        <w:rPr>
          <w:rFonts w:ascii="Times New Roman" w:hAnsi="Times New Roman" w:cs="Times New Roman"/>
          <w:bCs/>
          <w:sz w:val="28"/>
          <w:szCs w:val="28"/>
        </w:rPr>
        <w:t>и</w:t>
      </w:r>
      <w:r w:rsidR="00C77E68" w:rsidRPr="000914D3">
        <w:rPr>
          <w:rFonts w:ascii="Times New Roman" w:hAnsi="Times New Roman" w:cs="Times New Roman"/>
          <w:bCs/>
          <w:sz w:val="28"/>
          <w:szCs w:val="28"/>
        </w:rPr>
        <w:t xml:space="preserve"> </w:t>
      </w:r>
      <w:r w:rsidR="00C77E68" w:rsidRPr="008B5EEA">
        <w:rPr>
          <w:rFonts w:ascii="Times New Roman" w:hAnsi="Times New Roman" w:cs="Times New Roman"/>
          <w:bCs/>
          <w:sz w:val="28"/>
          <w:szCs w:val="28"/>
        </w:rPr>
        <w:t>новые</w:t>
      </w:r>
      <w:r w:rsidR="00C77E68" w:rsidRPr="000914D3">
        <w:rPr>
          <w:rFonts w:ascii="Times New Roman" w:hAnsi="Times New Roman" w:cs="Times New Roman"/>
          <w:bCs/>
          <w:sz w:val="28"/>
          <w:szCs w:val="28"/>
        </w:rPr>
        <w:t xml:space="preserve"> </w:t>
      </w:r>
      <w:r w:rsidR="00C77E68" w:rsidRPr="008B5EEA">
        <w:rPr>
          <w:rFonts w:ascii="Times New Roman" w:hAnsi="Times New Roman" w:cs="Times New Roman"/>
          <w:bCs/>
          <w:sz w:val="28"/>
          <w:szCs w:val="28"/>
        </w:rPr>
        <w:t>технологии</w:t>
      </w:r>
      <w:r w:rsidR="00C77E68" w:rsidRPr="000914D3">
        <w:rPr>
          <w:rFonts w:ascii="Times New Roman" w:hAnsi="Times New Roman" w:cs="Times New Roman"/>
          <w:bCs/>
          <w:sz w:val="28"/>
          <w:szCs w:val="28"/>
        </w:rPr>
        <w:t xml:space="preserve">. – 2014. – №2. – </w:t>
      </w:r>
      <w:r w:rsidR="00C77E68" w:rsidRPr="008B5EEA">
        <w:rPr>
          <w:rFonts w:ascii="Times New Roman" w:hAnsi="Times New Roman" w:cs="Times New Roman"/>
          <w:bCs/>
          <w:sz w:val="28"/>
          <w:szCs w:val="28"/>
        </w:rPr>
        <w:t>С</w:t>
      </w:r>
      <w:r w:rsidR="00C77E68" w:rsidRPr="000914D3">
        <w:rPr>
          <w:rFonts w:ascii="Times New Roman" w:hAnsi="Times New Roman" w:cs="Times New Roman"/>
          <w:bCs/>
          <w:sz w:val="28"/>
          <w:szCs w:val="28"/>
        </w:rPr>
        <w:t>. 62-64.</w:t>
      </w:r>
    </w:p>
    <w:p w14:paraId="4E2623FE" w14:textId="77777777" w:rsidR="000043EF" w:rsidRDefault="00C96FB0" w:rsidP="000043EF">
      <w:pPr>
        <w:pStyle w:val="a3"/>
        <w:ind w:firstLine="567"/>
        <w:jc w:val="both"/>
        <w:rPr>
          <w:rFonts w:ascii="Times New Roman" w:hAnsi="Times New Roman" w:cs="Times New Roman"/>
          <w:bCs/>
          <w:sz w:val="28"/>
          <w:szCs w:val="28"/>
          <w:lang w:val="en-US"/>
        </w:rPr>
      </w:pPr>
      <w:r w:rsidRPr="001D2BB9">
        <w:rPr>
          <w:rFonts w:ascii="Times New Roman" w:hAnsi="Times New Roman" w:cs="Times New Roman"/>
          <w:bCs/>
          <w:sz w:val="28"/>
          <w:szCs w:val="28"/>
          <w:lang w:val="en-US"/>
        </w:rPr>
        <w:t>49</w:t>
      </w:r>
      <w:r w:rsidR="00C77E68" w:rsidRPr="008B5EEA">
        <w:rPr>
          <w:rFonts w:ascii="Times New Roman" w:hAnsi="Times New Roman" w:cs="Times New Roman"/>
          <w:bCs/>
          <w:sz w:val="28"/>
          <w:szCs w:val="28"/>
          <w:lang w:val="en-US"/>
        </w:rPr>
        <w:t xml:space="preserve"> </w:t>
      </w:r>
      <w:proofErr w:type="spellStart"/>
      <w:r w:rsidR="00C77E68" w:rsidRPr="008B5EEA">
        <w:rPr>
          <w:rFonts w:ascii="Times New Roman" w:hAnsi="Times New Roman" w:cs="Times New Roman"/>
          <w:bCs/>
          <w:sz w:val="28"/>
          <w:szCs w:val="28"/>
          <w:lang w:val="en-US"/>
        </w:rPr>
        <w:t>Rzymski</w:t>
      </w:r>
      <w:proofErr w:type="spellEnd"/>
      <w:r w:rsidR="00C77E68" w:rsidRPr="008B5EEA">
        <w:rPr>
          <w:rFonts w:ascii="Times New Roman" w:hAnsi="Times New Roman" w:cs="Times New Roman"/>
          <w:bCs/>
          <w:sz w:val="28"/>
          <w:szCs w:val="28"/>
          <w:lang w:val="en-US"/>
        </w:rPr>
        <w:t xml:space="preserve"> P., </w:t>
      </w:r>
      <w:proofErr w:type="spellStart"/>
      <w:r w:rsidR="00C77E68" w:rsidRPr="008B5EEA">
        <w:rPr>
          <w:rFonts w:ascii="Times New Roman" w:hAnsi="Times New Roman" w:cs="Times New Roman"/>
          <w:bCs/>
          <w:sz w:val="28"/>
          <w:szCs w:val="28"/>
          <w:lang w:val="en-US"/>
        </w:rPr>
        <w:t>Klimaszyk</w:t>
      </w:r>
      <w:proofErr w:type="spellEnd"/>
      <w:r w:rsidR="00C77E68" w:rsidRPr="008B5EEA">
        <w:rPr>
          <w:rFonts w:ascii="Times New Roman" w:hAnsi="Times New Roman" w:cs="Times New Roman"/>
          <w:bCs/>
          <w:sz w:val="28"/>
          <w:szCs w:val="28"/>
          <w:lang w:val="en-US"/>
        </w:rPr>
        <w:t xml:space="preserve"> P., </w:t>
      </w:r>
      <w:proofErr w:type="spellStart"/>
      <w:r w:rsidR="00C77E68" w:rsidRPr="008B5EEA">
        <w:rPr>
          <w:rFonts w:ascii="Times New Roman" w:hAnsi="Times New Roman" w:cs="Times New Roman"/>
          <w:bCs/>
          <w:sz w:val="28"/>
          <w:szCs w:val="28"/>
          <w:lang w:val="en-US"/>
        </w:rPr>
        <w:t>Niedzielski</w:t>
      </w:r>
      <w:proofErr w:type="spellEnd"/>
      <w:r w:rsidR="00C77E68" w:rsidRPr="008B5EEA">
        <w:rPr>
          <w:rFonts w:ascii="Times New Roman" w:hAnsi="Times New Roman" w:cs="Times New Roman"/>
          <w:bCs/>
          <w:sz w:val="28"/>
          <w:szCs w:val="28"/>
          <w:lang w:val="en-US"/>
        </w:rPr>
        <w:t xml:space="preserve"> P. </w:t>
      </w:r>
      <w:r w:rsidR="00C77E68" w:rsidRPr="008B5EEA">
        <w:rPr>
          <w:rFonts w:ascii="Times New Roman" w:hAnsi="Times New Roman" w:cs="Times New Roman"/>
          <w:sz w:val="28"/>
          <w:szCs w:val="28"/>
          <w:lang w:val="en-US"/>
        </w:rPr>
        <w:t>et al.</w:t>
      </w:r>
      <w:r w:rsidR="00C77E68" w:rsidRPr="008B5EEA">
        <w:rPr>
          <w:rFonts w:ascii="Times New Roman" w:hAnsi="Times New Roman" w:cs="Times New Roman"/>
          <w:bCs/>
          <w:sz w:val="28"/>
          <w:szCs w:val="28"/>
          <w:lang w:val="en-US"/>
        </w:rPr>
        <w:t xml:space="preserve"> Pollution with trace elements and rare-earth metals in the lower course of </w:t>
      </w:r>
      <w:proofErr w:type="spellStart"/>
      <w:r w:rsidR="00C77E68" w:rsidRPr="008B5EEA">
        <w:rPr>
          <w:rFonts w:ascii="Times New Roman" w:hAnsi="Times New Roman" w:cs="Times New Roman"/>
          <w:bCs/>
          <w:sz w:val="28"/>
          <w:szCs w:val="28"/>
          <w:lang w:val="en-US"/>
        </w:rPr>
        <w:t>Syr</w:t>
      </w:r>
      <w:proofErr w:type="spellEnd"/>
      <w:r w:rsidR="00C77E68" w:rsidRPr="008B5EEA">
        <w:rPr>
          <w:rFonts w:ascii="Times New Roman" w:hAnsi="Times New Roman" w:cs="Times New Roman"/>
          <w:bCs/>
          <w:sz w:val="28"/>
          <w:szCs w:val="28"/>
          <w:lang w:val="en-US"/>
        </w:rPr>
        <w:t xml:space="preserve"> Darya River and Small Aral Sea, Kazakhstan // Chemosphere. – 2019. Vol. 234. – P. 81–88.</w:t>
      </w:r>
    </w:p>
    <w:p w14:paraId="49E2D8EC" w14:textId="77777777" w:rsidR="000043EF" w:rsidRDefault="00C96FB0" w:rsidP="000043EF">
      <w:pPr>
        <w:pStyle w:val="a3"/>
        <w:ind w:firstLine="567"/>
        <w:jc w:val="both"/>
        <w:rPr>
          <w:rFonts w:ascii="Times New Roman" w:hAnsi="Times New Roman" w:cs="Times New Roman"/>
          <w:bCs/>
          <w:sz w:val="28"/>
          <w:szCs w:val="28"/>
          <w:lang w:val="en-US"/>
        </w:rPr>
      </w:pPr>
      <w:r w:rsidRPr="001D2BB9">
        <w:rPr>
          <w:rFonts w:ascii="Times New Roman" w:hAnsi="Times New Roman" w:cs="Times New Roman"/>
          <w:bCs/>
          <w:sz w:val="28"/>
          <w:szCs w:val="28"/>
          <w:lang w:val="en-US"/>
        </w:rPr>
        <w:lastRenderedPageBreak/>
        <w:t>50</w:t>
      </w:r>
      <w:r w:rsidR="00C77E68" w:rsidRPr="008B5EEA">
        <w:rPr>
          <w:rFonts w:ascii="Times New Roman" w:hAnsi="Times New Roman" w:cs="Times New Roman"/>
          <w:bCs/>
          <w:sz w:val="28"/>
          <w:szCs w:val="28"/>
          <w:lang w:val="en-US"/>
        </w:rPr>
        <w:t xml:space="preserve"> Zhang Y., Zhang D., Li W. </w:t>
      </w:r>
      <w:r w:rsidR="00C77E68" w:rsidRPr="008B5EEA">
        <w:rPr>
          <w:rFonts w:ascii="Times New Roman" w:hAnsi="Times New Roman" w:cs="Times New Roman"/>
          <w:sz w:val="28"/>
          <w:szCs w:val="28"/>
          <w:lang w:val="en-US"/>
        </w:rPr>
        <w:t>et al.</w:t>
      </w:r>
      <w:r w:rsidR="00C77E68" w:rsidRPr="008B5EEA">
        <w:rPr>
          <w:rFonts w:ascii="Times New Roman" w:hAnsi="Times New Roman" w:cs="Times New Roman"/>
          <w:bCs/>
          <w:sz w:val="28"/>
          <w:szCs w:val="28"/>
          <w:lang w:val="en-US"/>
        </w:rPr>
        <w:t xml:space="preserve"> Characteristics and utilization of plant diversity and resources in Central Asia // Regional Sustainability. – 2020. – Vol. 1, Issue 1. P. 1</w:t>
      </w:r>
      <w:r w:rsidR="007916BB" w:rsidRPr="00722239">
        <w:rPr>
          <w:rFonts w:ascii="Times New Roman" w:hAnsi="Times New Roman" w:cs="Times New Roman"/>
          <w:bCs/>
          <w:sz w:val="28"/>
          <w:szCs w:val="28"/>
          <w:lang w:val="en-US"/>
        </w:rPr>
        <w:t>-</w:t>
      </w:r>
      <w:r w:rsidR="00C77E68" w:rsidRPr="008B5EEA">
        <w:rPr>
          <w:rFonts w:ascii="Times New Roman" w:hAnsi="Times New Roman" w:cs="Times New Roman"/>
          <w:bCs/>
          <w:sz w:val="28"/>
          <w:szCs w:val="28"/>
          <w:lang w:val="en-US"/>
        </w:rPr>
        <w:t>10.</w:t>
      </w:r>
    </w:p>
    <w:p w14:paraId="14D09CE2" w14:textId="77777777" w:rsidR="000043EF" w:rsidRDefault="00C96FB0" w:rsidP="000043EF">
      <w:pPr>
        <w:pStyle w:val="a3"/>
        <w:ind w:firstLine="567"/>
        <w:jc w:val="both"/>
        <w:rPr>
          <w:rFonts w:ascii="Times New Roman" w:hAnsi="Times New Roman" w:cs="Times New Roman"/>
          <w:bCs/>
          <w:sz w:val="28"/>
          <w:szCs w:val="28"/>
          <w:lang w:val="en-US"/>
        </w:rPr>
      </w:pPr>
      <w:r w:rsidRPr="001D2BB9">
        <w:rPr>
          <w:rFonts w:ascii="Times New Roman" w:hAnsi="Times New Roman" w:cs="Times New Roman"/>
          <w:bCs/>
          <w:sz w:val="28"/>
          <w:szCs w:val="28"/>
          <w:lang w:val="en-US"/>
        </w:rPr>
        <w:t>51</w:t>
      </w:r>
      <w:r w:rsidR="00C77E68" w:rsidRPr="008B5EEA">
        <w:rPr>
          <w:rFonts w:ascii="Times New Roman" w:hAnsi="Times New Roman" w:cs="Times New Roman"/>
          <w:bCs/>
          <w:sz w:val="28"/>
          <w:szCs w:val="28"/>
          <w:lang w:val="en-US"/>
        </w:rPr>
        <w:t xml:space="preserve"> </w:t>
      </w:r>
      <w:proofErr w:type="spellStart"/>
      <w:r w:rsidR="00C77E68" w:rsidRPr="008B5EEA">
        <w:rPr>
          <w:rFonts w:ascii="Times New Roman" w:hAnsi="Times New Roman" w:cs="Times New Roman"/>
          <w:bCs/>
          <w:sz w:val="28"/>
          <w:szCs w:val="28"/>
          <w:lang w:val="en-US"/>
        </w:rPr>
        <w:t>Tursunova</w:t>
      </w:r>
      <w:proofErr w:type="spellEnd"/>
      <w:r w:rsidR="00C77E68" w:rsidRPr="008B5EEA">
        <w:rPr>
          <w:rFonts w:ascii="Times New Roman" w:hAnsi="Times New Roman" w:cs="Times New Roman"/>
          <w:bCs/>
          <w:sz w:val="28"/>
          <w:szCs w:val="28"/>
          <w:lang w:val="en-US"/>
        </w:rPr>
        <w:t xml:space="preserve"> R., </w:t>
      </w:r>
      <w:proofErr w:type="spellStart"/>
      <w:r w:rsidR="00C77E68" w:rsidRPr="008B5EEA">
        <w:rPr>
          <w:rFonts w:ascii="Times New Roman" w:hAnsi="Times New Roman" w:cs="Times New Roman"/>
          <w:bCs/>
          <w:sz w:val="28"/>
          <w:szCs w:val="28"/>
          <w:lang w:val="en-US"/>
        </w:rPr>
        <w:t>Kabdrakhmanova</w:t>
      </w:r>
      <w:proofErr w:type="spellEnd"/>
      <w:r w:rsidR="00C77E68" w:rsidRPr="008B5EEA">
        <w:rPr>
          <w:rFonts w:ascii="Times New Roman" w:hAnsi="Times New Roman" w:cs="Times New Roman"/>
          <w:bCs/>
          <w:sz w:val="28"/>
          <w:szCs w:val="28"/>
          <w:lang w:val="en-US"/>
        </w:rPr>
        <w:t xml:space="preserve"> S., </w:t>
      </w:r>
      <w:proofErr w:type="spellStart"/>
      <w:r w:rsidR="00C77E68" w:rsidRPr="008B5EEA">
        <w:rPr>
          <w:rFonts w:ascii="Times New Roman" w:hAnsi="Times New Roman" w:cs="Times New Roman"/>
          <w:bCs/>
          <w:sz w:val="28"/>
          <w:szCs w:val="28"/>
          <w:lang w:val="en-US"/>
        </w:rPr>
        <w:t>Selenova</w:t>
      </w:r>
      <w:proofErr w:type="spellEnd"/>
      <w:r w:rsidR="00C77E68" w:rsidRPr="008B5EEA">
        <w:rPr>
          <w:rFonts w:ascii="Times New Roman" w:hAnsi="Times New Roman" w:cs="Times New Roman"/>
          <w:bCs/>
          <w:sz w:val="28"/>
          <w:szCs w:val="28"/>
          <w:lang w:val="en-US"/>
        </w:rPr>
        <w:t xml:space="preserve"> B. </w:t>
      </w:r>
      <w:r w:rsidR="00C77E68" w:rsidRPr="008B5EEA">
        <w:rPr>
          <w:rFonts w:ascii="Times New Roman" w:hAnsi="Times New Roman" w:cs="Times New Roman"/>
          <w:sz w:val="28"/>
          <w:szCs w:val="28"/>
          <w:lang w:val="en-US"/>
        </w:rPr>
        <w:t>et al.</w:t>
      </w:r>
      <w:r w:rsidR="00C77E68" w:rsidRPr="008B5EEA">
        <w:rPr>
          <w:rFonts w:ascii="Times New Roman" w:hAnsi="Times New Roman" w:cs="Times New Roman"/>
          <w:bCs/>
          <w:sz w:val="28"/>
          <w:szCs w:val="28"/>
          <w:lang w:val="en-US"/>
        </w:rPr>
        <w:t xml:space="preserve"> Monitoring of polychlorinated biphenyls (PCBs) in environmental objects of the city Ust-Kamenogorsk in Kazakhstan // Energy Procedia. – 2018. </w:t>
      </w:r>
      <w:r w:rsidR="007916BB" w:rsidRPr="007916BB">
        <w:rPr>
          <w:rFonts w:ascii="Times New Roman" w:hAnsi="Times New Roman" w:cs="Times New Roman"/>
          <w:bCs/>
          <w:sz w:val="28"/>
          <w:szCs w:val="28"/>
          <w:lang w:val="en-US"/>
        </w:rPr>
        <w:t xml:space="preserve">– </w:t>
      </w:r>
      <w:r w:rsidR="00C77E68" w:rsidRPr="008B5EEA">
        <w:rPr>
          <w:rFonts w:ascii="Times New Roman" w:hAnsi="Times New Roman" w:cs="Times New Roman"/>
          <w:bCs/>
          <w:sz w:val="28"/>
          <w:szCs w:val="28"/>
          <w:lang w:val="en-US"/>
        </w:rPr>
        <w:t>Vol. 153. – P. 215</w:t>
      </w:r>
      <w:r w:rsidR="007916BB" w:rsidRPr="007916BB">
        <w:rPr>
          <w:rFonts w:ascii="Times New Roman" w:hAnsi="Times New Roman" w:cs="Times New Roman"/>
          <w:bCs/>
          <w:sz w:val="28"/>
          <w:szCs w:val="28"/>
          <w:lang w:val="en-US"/>
        </w:rPr>
        <w:t>-</w:t>
      </w:r>
      <w:r w:rsidR="00C77E68" w:rsidRPr="008B5EEA">
        <w:rPr>
          <w:rFonts w:ascii="Times New Roman" w:hAnsi="Times New Roman" w:cs="Times New Roman"/>
          <w:bCs/>
          <w:sz w:val="28"/>
          <w:szCs w:val="28"/>
          <w:lang w:val="en-US"/>
        </w:rPr>
        <w:t>220.</w:t>
      </w:r>
    </w:p>
    <w:p w14:paraId="35780600" w14:textId="77777777" w:rsidR="000043EF" w:rsidRDefault="00C96FB0" w:rsidP="000043EF">
      <w:pPr>
        <w:pStyle w:val="a3"/>
        <w:ind w:firstLine="567"/>
        <w:jc w:val="both"/>
        <w:rPr>
          <w:rFonts w:ascii="Times New Roman" w:hAnsi="Times New Roman" w:cs="Times New Roman"/>
          <w:bCs/>
          <w:sz w:val="28"/>
          <w:szCs w:val="28"/>
          <w:lang w:val="en-US"/>
        </w:rPr>
      </w:pPr>
      <w:r w:rsidRPr="001D2BB9">
        <w:rPr>
          <w:rFonts w:ascii="Times New Roman" w:hAnsi="Times New Roman" w:cs="Times New Roman"/>
          <w:bCs/>
          <w:sz w:val="28"/>
          <w:szCs w:val="28"/>
          <w:lang w:val="en-US"/>
        </w:rPr>
        <w:t>52</w:t>
      </w:r>
      <w:r w:rsidR="00C77E68" w:rsidRPr="008B5EEA">
        <w:rPr>
          <w:rFonts w:ascii="Times New Roman" w:hAnsi="Times New Roman" w:cs="Times New Roman"/>
          <w:bCs/>
          <w:sz w:val="28"/>
          <w:szCs w:val="28"/>
          <w:lang w:val="en-US"/>
        </w:rPr>
        <w:t xml:space="preserve"> </w:t>
      </w:r>
      <w:proofErr w:type="spellStart"/>
      <w:r w:rsidR="00C77E68" w:rsidRPr="008B5EEA">
        <w:rPr>
          <w:rFonts w:ascii="Times New Roman" w:hAnsi="Times New Roman" w:cs="Times New Roman"/>
          <w:bCs/>
          <w:sz w:val="28"/>
          <w:szCs w:val="28"/>
          <w:lang w:val="en-US"/>
        </w:rPr>
        <w:t>Ramazanova</w:t>
      </w:r>
      <w:proofErr w:type="spellEnd"/>
      <w:r w:rsidR="00C77E68" w:rsidRPr="008B5EEA">
        <w:rPr>
          <w:rFonts w:ascii="Times New Roman" w:hAnsi="Times New Roman" w:cs="Times New Roman"/>
          <w:bCs/>
          <w:sz w:val="28"/>
          <w:szCs w:val="28"/>
          <w:lang w:val="en-US"/>
        </w:rPr>
        <w:t xml:space="preserve"> E., Lee S.H., Lee W. Stochastic risk assessment of urban soils contaminated by heavy metals in Kazakhstan // Science of The Total Environment. – 2021. – Vol. 750. – </w:t>
      </w:r>
      <w:r w:rsidR="00C77E68" w:rsidRPr="008B5EEA">
        <w:rPr>
          <w:rFonts w:ascii="Times New Roman" w:hAnsi="Times New Roman" w:cs="Times New Roman"/>
          <w:bCs/>
          <w:sz w:val="28"/>
          <w:szCs w:val="28"/>
        </w:rPr>
        <w:t>Р</w:t>
      </w:r>
      <w:r w:rsidR="00C77E68" w:rsidRPr="008B5EEA">
        <w:rPr>
          <w:rFonts w:ascii="Times New Roman" w:hAnsi="Times New Roman" w:cs="Times New Roman"/>
          <w:bCs/>
          <w:sz w:val="28"/>
          <w:szCs w:val="28"/>
          <w:lang w:val="en-US"/>
        </w:rPr>
        <w:t>. 141535.</w:t>
      </w:r>
    </w:p>
    <w:p w14:paraId="33AF9E3E" w14:textId="77777777" w:rsidR="000043EF" w:rsidRDefault="00247387" w:rsidP="000043EF">
      <w:pPr>
        <w:pStyle w:val="a3"/>
        <w:ind w:firstLine="567"/>
        <w:jc w:val="both"/>
        <w:rPr>
          <w:rFonts w:ascii="Times New Roman" w:hAnsi="Times New Roman" w:cs="Times New Roman"/>
          <w:sz w:val="28"/>
          <w:szCs w:val="28"/>
          <w:lang w:val="en-US"/>
        </w:rPr>
      </w:pPr>
      <w:r w:rsidRPr="001D2BB9">
        <w:rPr>
          <w:rFonts w:ascii="Times New Roman" w:hAnsi="Times New Roman" w:cs="Times New Roman"/>
          <w:sz w:val="28"/>
          <w:szCs w:val="28"/>
          <w:lang w:val="en-US"/>
        </w:rPr>
        <w:t>53</w:t>
      </w:r>
      <w:r w:rsidR="00C77E68" w:rsidRPr="008B5EEA">
        <w:rPr>
          <w:rFonts w:ascii="Times New Roman" w:hAnsi="Times New Roman" w:cs="Times New Roman"/>
          <w:sz w:val="28"/>
          <w:szCs w:val="28"/>
          <w:lang w:val="en-US"/>
        </w:rPr>
        <w:t xml:space="preserve"> </w:t>
      </w:r>
      <w:proofErr w:type="spellStart"/>
      <w:r w:rsidR="00C77E68" w:rsidRPr="008B5EEA">
        <w:rPr>
          <w:rFonts w:ascii="Times New Roman" w:hAnsi="Times New Roman" w:cs="Times New Roman"/>
          <w:sz w:val="28"/>
          <w:szCs w:val="28"/>
          <w:lang w:val="en-US"/>
        </w:rPr>
        <w:t>Kostencki</w:t>
      </w:r>
      <w:proofErr w:type="spellEnd"/>
      <w:r w:rsidR="00C77E68" w:rsidRPr="008B5EEA">
        <w:rPr>
          <w:rFonts w:ascii="Times New Roman" w:hAnsi="Times New Roman" w:cs="Times New Roman"/>
          <w:sz w:val="28"/>
          <w:szCs w:val="28"/>
          <w:lang w:val="en-US"/>
        </w:rPr>
        <w:t xml:space="preserve"> P., </w:t>
      </w:r>
      <w:proofErr w:type="spellStart"/>
      <w:r w:rsidR="00C77E68" w:rsidRPr="008B5EEA">
        <w:rPr>
          <w:rFonts w:ascii="Times New Roman" w:hAnsi="Times New Roman" w:cs="Times New Roman"/>
          <w:sz w:val="28"/>
          <w:szCs w:val="28"/>
          <w:lang w:val="en-US"/>
        </w:rPr>
        <w:t>Stawicki</w:t>
      </w:r>
      <w:proofErr w:type="spellEnd"/>
      <w:r w:rsidR="00C77E68" w:rsidRPr="008B5EEA">
        <w:rPr>
          <w:rFonts w:ascii="Times New Roman" w:hAnsi="Times New Roman" w:cs="Times New Roman"/>
          <w:sz w:val="28"/>
          <w:szCs w:val="28"/>
          <w:lang w:val="en-US"/>
        </w:rPr>
        <w:t xml:space="preserve"> T., </w:t>
      </w:r>
      <w:proofErr w:type="spellStart"/>
      <w:r w:rsidR="00C77E68" w:rsidRPr="008B5EEA">
        <w:rPr>
          <w:rFonts w:ascii="Times New Roman" w:hAnsi="Times New Roman" w:cs="Times New Roman"/>
          <w:sz w:val="28"/>
          <w:szCs w:val="28"/>
          <w:lang w:val="en-US"/>
        </w:rPr>
        <w:t>Krolicka</w:t>
      </w:r>
      <w:proofErr w:type="spellEnd"/>
      <w:r w:rsidR="00C77E68" w:rsidRPr="008B5EEA">
        <w:rPr>
          <w:rFonts w:ascii="Times New Roman" w:hAnsi="Times New Roman" w:cs="Times New Roman"/>
          <w:sz w:val="28"/>
          <w:szCs w:val="28"/>
          <w:lang w:val="en-US"/>
        </w:rPr>
        <w:t xml:space="preserve"> A. Wear of the working parts of agricultural tools in the context of the mass of chemical elements introduced into soil during its cultivation // International Soil and Water Conservation Research. – 2021. – Vol. 9, Issue 2. – </w:t>
      </w:r>
      <w:r w:rsidR="00C77E68" w:rsidRPr="008B5EEA">
        <w:rPr>
          <w:rFonts w:ascii="Times New Roman" w:hAnsi="Times New Roman" w:cs="Times New Roman"/>
          <w:sz w:val="28"/>
          <w:szCs w:val="28"/>
        </w:rPr>
        <w:t>Р</w:t>
      </w:r>
      <w:r w:rsidR="00C77E68" w:rsidRPr="008B5EEA">
        <w:rPr>
          <w:rFonts w:ascii="Times New Roman" w:hAnsi="Times New Roman" w:cs="Times New Roman"/>
          <w:sz w:val="28"/>
          <w:szCs w:val="28"/>
          <w:lang w:val="en-US"/>
        </w:rPr>
        <w:t>. 229-240.</w:t>
      </w:r>
    </w:p>
    <w:p w14:paraId="62FE6CBC" w14:textId="77777777" w:rsidR="000043EF" w:rsidRDefault="00247387"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54</w:t>
      </w:r>
      <w:r w:rsidRPr="008B5EEA">
        <w:rPr>
          <w:rFonts w:ascii="Times New Roman" w:hAnsi="Times New Roman" w:cs="Times New Roman"/>
          <w:sz w:val="28"/>
          <w:szCs w:val="28"/>
        </w:rPr>
        <w:t xml:space="preserve"> </w:t>
      </w:r>
      <w:proofErr w:type="spellStart"/>
      <w:r w:rsidRPr="008B5EEA">
        <w:rPr>
          <w:rFonts w:ascii="Times New Roman" w:hAnsi="Times New Roman" w:cs="Times New Roman"/>
          <w:sz w:val="28"/>
          <w:szCs w:val="28"/>
        </w:rPr>
        <w:t>Мадибеков</w:t>
      </w:r>
      <w:proofErr w:type="spellEnd"/>
      <w:r w:rsidRPr="008B5EEA">
        <w:rPr>
          <w:rFonts w:ascii="Times New Roman" w:hAnsi="Times New Roman" w:cs="Times New Roman"/>
          <w:sz w:val="28"/>
          <w:szCs w:val="28"/>
        </w:rPr>
        <w:t xml:space="preserve"> А.С. Оценка загрязненности тяжелыми металлами снежного покрова на территории Южного Казахстана // Вестник </w:t>
      </w:r>
      <w:proofErr w:type="spellStart"/>
      <w:r w:rsidRPr="008B5EEA">
        <w:rPr>
          <w:rFonts w:ascii="Times New Roman" w:hAnsi="Times New Roman" w:cs="Times New Roman"/>
          <w:sz w:val="28"/>
          <w:szCs w:val="28"/>
        </w:rPr>
        <w:t>КазНУ</w:t>
      </w:r>
      <w:proofErr w:type="spellEnd"/>
      <w:r w:rsidRPr="008B5EEA">
        <w:rPr>
          <w:rFonts w:ascii="Times New Roman" w:hAnsi="Times New Roman" w:cs="Times New Roman"/>
          <w:sz w:val="28"/>
          <w:szCs w:val="28"/>
        </w:rPr>
        <w:t>. – 2011. – Т. 2, №33. – С. 39-46.</w:t>
      </w:r>
    </w:p>
    <w:p w14:paraId="7C5D8EF8" w14:textId="77777777" w:rsidR="000043EF" w:rsidRDefault="00247387"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55</w:t>
      </w:r>
      <w:r w:rsidRPr="008B5EEA">
        <w:rPr>
          <w:rFonts w:ascii="Times New Roman" w:hAnsi="Times New Roman" w:cs="Times New Roman"/>
          <w:sz w:val="28"/>
          <w:szCs w:val="28"/>
        </w:rPr>
        <w:t xml:space="preserve"> </w:t>
      </w:r>
      <w:proofErr w:type="spellStart"/>
      <w:r w:rsidRPr="008B5EEA">
        <w:rPr>
          <w:rFonts w:ascii="Times New Roman" w:hAnsi="Times New Roman" w:cs="Times New Roman"/>
          <w:sz w:val="28"/>
          <w:szCs w:val="28"/>
        </w:rPr>
        <w:t>Абилда</w:t>
      </w:r>
      <w:proofErr w:type="spellEnd"/>
      <w:r w:rsidRPr="008B5EEA">
        <w:rPr>
          <w:rFonts w:ascii="Times New Roman" w:hAnsi="Times New Roman" w:cs="Times New Roman"/>
          <w:sz w:val="28"/>
          <w:szCs w:val="28"/>
        </w:rPr>
        <w:t xml:space="preserve"> Ж.К., Дауров Д.Л., </w:t>
      </w:r>
      <w:proofErr w:type="spellStart"/>
      <w:r w:rsidRPr="008B5EEA">
        <w:rPr>
          <w:rFonts w:ascii="Times New Roman" w:hAnsi="Times New Roman" w:cs="Times New Roman"/>
          <w:sz w:val="28"/>
          <w:szCs w:val="28"/>
        </w:rPr>
        <w:t>Даурова</w:t>
      </w:r>
      <w:proofErr w:type="spellEnd"/>
      <w:r w:rsidRPr="008B5EEA">
        <w:rPr>
          <w:rFonts w:ascii="Times New Roman" w:hAnsi="Times New Roman" w:cs="Times New Roman"/>
          <w:sz w:val="28"/>
          <w:szCs w:val="28"/>
        </w:rPr>
        <w:t xml:space="preserve"> А.К. и др. Построение </w:t>
      </w:r>
      <w:proofErr w:type="spellStart"/>
      <w:r w:rsidRPr="008B5EEA">
        <w:rPr>
          <w:rFonts w:ascii="Times New Roman" w:hAnsi="Times New Roman" w:cs="Times New Roman"/>
          <w:sz w:val="28"/>
          <w:szCs w:val="28"/>
        </w:rPr>
        <w:t>геоэкологической</w:t>
      </w:r>
      <w:proofErr w:type="spellEnd"/>
      <w:r w:rsidRPr="008B5EEA">
        <w:rPr>
          <w:rFonts w:ascii="Times New Roman" w:hAnsi="Times New Roman" w:cs="Times New Roman"/>
          <w:sz w:val="28"/>
          <w:szCs w:val="28"/>
        </w:rPr>
        <w:t xml:space="preserve"> карты переноса пылевых частиц с поверхности свинцового отвала Чимкентского свинцового завода // Вестник </w:t>
      </w:r>
      <w:proofErr w:type="spellStart"/>
      <w:r w:rsidRPr="008B5EEA">
        <w:rPr>
          <w:rFonts w:ascii="Times New Roman" w:hAnsi="Times New Roman" w:cs="Times New Roman"/>
          <w:sz w:val="28"/>
          <w:szCs w:val="28"/>
        </w:rPr>
        <w:t>КазНУ</w:t>
      </w:r>
      <w:proofErr w:type="spellEnd"/>
      <w:r w:rsidRPr="008B5EEA">
        <w:rPr>
          <w:rFonts w:ascii="Times New Roman" w:hAnsi="Times New Roman" w:cs="Times New Roman"/>
          <w:sz w:val="28"/>
          <w:szCs w:val="28"/>
        </w:rPr>
        <w:t>. – 2023. – Т. 1, №74. – С. 4-15.</w:t>
      </w:r>
    </w:p>
    <w:p w14:paraId="41520B6A" w14:textId="77777777" w:rsidR="000043EF" w:rsidRDefault="008964BC" w:rsidP="000043EF">
      <w:pPr>
        <w:pStyle w:val="a3"/>
        <w:ind w:firstLine="567"/>
        <w:jc w:val="both"/>
        <w:rPr>
          <w:rFonts w:ascii="Times New Roman" w:hAnsi="Times New Roman" w:cs="Times New Roman"/>
          <w:bCs/>
          <w:color w:val="000000"/>
          <w:sz w:val="28"/>
          <w:szCs w:val="28"/>
          <w:lang w:val="en-US"/>
        </w:rPr>
      </w:pPr>
      <w:r w:rsidRPr="008964BC">
        <w:rPr>
          <w:rFonts w:ascii="Times New Roman" w:hAnsi="Times New Roman" w:cs="Times New Roman"/>
          <w:sz w:val="28"/>
          <w:szCs w:val="28"/>
          <w:lang w:val="en-US"/>
        </w:rPr>
        <w:t>56</w:t>
      </w:r>
      <w:r w:rsidRPr="008B5EEA">
        <w:rPr>
          <w:rFonts w:ascii="Times New Roman" w:hAnsi="Times New Roman" w:cs="Times New Roman"/>
          <w:sz w:val="28"/>
          <w:szCs w:val="28"/>
          <w:lang w:val="en-US"/>
        </w:rPr>
        <w:t xml:space="preserve"> </w:t>
      </w:r>
      <w:proofErr w:type="spellStart"/>
      <w:r w:rsidRPr="008B5EEA">
        <w:rPr>
          <w:rFonts w:ascii="Times New Roman" w:hAnsi="Times New Roman" w:cs="Times New Roman"/>
          <w:sz w:val="28"/>
          <w:szCs w:val="28"/>
          <w:lang w:val="en-US"/>
        </w:rPr>
        <w:t>Matveyeva</w:t>
      </w:r>
      <w:proofErr w:type="spellEnd"/>
      <w:r w:rsidRPr="008B5EEA">
        <w:rPr>
          <w:rFonts w:ascii="Times New Roman" w:hAnsi="Times New Roman" w:cs="Times New Roman"/>
          <w:sz w:val="28"/>
          <w:szCs w:val="28"/>
          <w:lang w:val="en-US"/>
        </w:rPr>
        <w:t xml:space="preserve"> I., </w:t>
      </w:r>
      <w:proofErr w:type="spellStart"/>
      <w:r w:rsidRPr="008B5EEA">
        <w:rPr>
          <w:rFonts w:ascii="Times New Roman" w:hAnsi="Times New Roman" w:cs="Times New Roman"/>
          <w:sz w:val="28"/>
          <w:szCs w:val="28"/>
          <w:lang w:val="en-US"/>
        </w:rPr>
        <w:t>Jaćimović</w:t>
      </w:r>
      <w:proofErr w:type="spellEnd"/>
      <w:r w:rsidRPr="008B5EEA">
        <w:rPr>
          <w:rFonts w:ascii="Times New Roman" w:hAnsi="Times New Roman" w:cs="Times New Roman"/>
          <w:sz w:val="28"/>
          <w:szCs w:val="28"/>
          <w:lang w:val="en-US"/>
        </w:rPr>
        <w:t xml:space="preserve"> R., </w:t>
      </w:r>
      <w:proofErr w:type="spellStart"/>
      <w:r w:rsidRPr="008B5EEA">
        <w:rPr>
          <w:rFonts w:ascii="Times New Roman" w:hAnsi="Times New Roman" w:cs="Times New Roman"/>
          <w:sz w:val="28"/>
          <w:szCs w:val="28"/>
          <w:lang w:val="en-US"/>
        </w:rPr>
        <w:t>Planinšek</w:t>
      </w:r>
      <w:proofErr w:type="spellEnd"/>
      <w:r w:rsidRPr="008B5EEA">
        <w:rPr>
          <w:rFonts w:ascii="Times New Roman" w:hAnsi="Times New Roman" w:cs="Times New Roman"/>
          <w:sz w:val="28"/>
          <w:szCs w:val="28"/>
          <w:lang w:val="en-US"/>
        </w:rPr>
        <w:t xml:space="preserve"> P. et al. </w:t>
      </w:r>
      <w:r w:rsidRPr="008B5EEA">
        <w:rPr>
          <w:rFonts w:ascii="Times New Roman" w:hAnsi="Times New Roman" w:cs="Times New Roman"/>
          <w:bCs/>
          <w:color w:val="000000"/>
          <w:sz w:val="28"/>
          <w:szCs w:val="28"/>
          <w:lang w:val="en-US"/>
        </w:rPr>
        <w:t>Assessment of the main natural radionuclides, minor and trace elements in soils and sediments of the Shu valley (near the border of Kazakhstan and Kyrgyzstan) // Journal of Radioanalytical and Nuclear Chemistry. – 2014. – Vol. 299. – P. 1399-1409.</w:t>
      </w:r>
    </w:p>
    <w:p w14:paraId="4917E8B8" w14:textId="77777777" w:rsidR="000043EF" w:rsidRDefault="006D08F3" w:rsidP="000043EF">
      <w:pPr>
        <w:pStyle w:val="a3"/>
        <w:ind w:firstLine="567"/>
        <w:jc w:val="both"/>
        <w:rPr>
          <w:rFonts w:ascii="Times New Roman" w:hAnsi="Times New Roman" w:cs="Times New Roman"/>
          <w:sz w:val="28"/>
          <w:szCs w:val="28"/>
          <w:lang w:val="en-US"/>
        </w:rPr>
      </w:pPr>
      <w:r w:rsidRPr="006D08F3">
        <w:rPr>
          <w:rFonts w:ascii="Times New Roman" w:hAnsi="Times New Roman" w:cs="Times New Roman"/>
          <w:bCs/>
          <w:color w:val="000000"/>
          <w:sz w:val="28"/>
          <w:szCs w:val="28"/>
          <w:lang w:val="en-US"/>
        </w:rPr>
        <w:t>57</w:t>
      </w:r>
      <w:r w:rsidRPr="008B5EEA">
        <w:rPr>
          <w:rFonts w:ascii="Times New Roman" w:hAnsi="Times New Roman" w:cs="Times New Roman"/>
          <w:bCs/>
          <w:color w:val="000000"/>
          <w:sz w:val="28"/>
          <w:szCs w:val="28"/>
          <w:lang w:val="en-US"/>
        </w:rPr>
        <w:t xml:space="preserve"> </w:t>
      </w:r>
      <w:proofErr w:type="spellStart"/>
      <w:r w:rsidRPr="008B5EEA">
        <w:rPr>
          <w:rFonts w:ascii="Times New Roman" w:hAnsi="Times New Roman" w:cs="Times New Roman"/>
          <w:sz w:val="28"/>
          <w:szCs w:val="28"/>
          <w:lang w:val="en-US"/>
        </w:rPr>
        <w:t>Forghani</w:t>
      </w:r>
      <w:proofErr w:type="spellEnd"/>
      <w:r w:rsidRPr="008B5EEA">
        <w:rPr>
          <w:rFonts w:ascii="Times New Roman" w:hAnsi="Times New Roman" w:cs="Times New Roman"/>
          <w:sz w:val="28"/>
          <w:szCs w:val="28"/>
          <w:lang w:val="en-US"/>
        </w:rPr>
        <w:t xml:space="preserve"> G., </w:t>
      </w:r>
      <w:proofErr w:type="spellStart"/>
      <w:r w:rsidRPr="008B5EEA">
        <w:rPr>
          <w:rFonts w:ascii="Times New Roman" w:hAnsi="Times New Roman" w:cs="Times New Roman"/>
          <w:sz w:val="28"/>
          <w:szCs w:val="28"/>
          <w:lang w:val="en-US"/>
        </w:rPr>
        <w:t>Kelm</w:t>
      </w:r>
      <w:proofErr w:type="spellEnd"/>
      <w:r w:rsidRPr="008B5EEA">
        <w:rPr>
          <w:rFonts w:ascii="Times New Roman" w:hAnsi="Times New Roman" w:cs="Times New Roman"/>
          <w:sz w:val="28"/>
          <w:szCs w:val="28"/>
          <w:lang w:val="en-US"/>
        </w:rPr>
        <w:t xml:space="preserve"> U., </w:t>
      </w:r>
      <w:proofErr w:type="spellStart"/>
      <w:r w:rsidRPr="008B5EEA">
        <w:rPr>
          <w:rFonts w:ascii="Times New Roman" w:hAnsi="Times New Roman" w:cs="Times New Roman"/>
          <w:sz w:val="28"/>
          <w:szCs w:val="28"/>
          <w:lang w:val="en-US"/>
        </w:rPr>
        <w:t>Mazinani</w:t>
      </w:r>
      <w:proofErr w:type="spellEnd"/>
      <w:r w:rsidRPr="008B5EEA">
        <w:rPr>
          <w:rFonts w:ascii="Times New Roman" w:hAnsi="Times New Roman" w:cs="Times New Roman"/>
          <w:sz w:val="28"/>
          <w:szCs w:val="28"/>
          <w:lang w:val="en-US"/>
        </w:rPr>
        <w:t xml:space="preserve"> V. Spatial distribution and chemical partitioning of potentially toxic elements in soils around Khatoon-Abad Cu Smelter, SE Iran // Journal of Geochemical Exploration. – 2019. – Vol. 196. – P. 66-80.</w:t>
      </w:r>
    </w:p>
    <w:p w14:paraId="58880E15" w14:textId="77777777" w:rsidR="000043EF" w:rsidRDefault="006D08F3" w:rsidP="000043EF">
      <w:pPr>
        <w:pStyle w:val="a3"/>
        <w:ind w:firstLine="567"/>
        <w:jc w:val="both"/>
        <w:rPr>
          <w:rFonts w:ascii="Times New Roman" w:hAnsi="Times New Roman" w:cs="Times New Roman"/>
          <w:sz w:val="28"/>
          <w:szCs w:val="28"/>
          <w:lang w:val="en-US"/>
        </w:rPr>
      </w:pPr>
      <w:r w:rsidRPr="001D2BB9">
        <w:rPr>
          <w:rFonts w:ascii="Times New Roman" w:hAnsi="Times New Roman" w:cs="Times New Roman"/>
          <w:sz w:val="28"/>
          <w:szCs w:val="28"/>
          <w:lang w:val="en-US"/>
        </w:rPr>
        <w:t>58</w:t>
      </w:r>
      <w:r w:rsidR="00922C95" w:rsidRPr="008B5EEA">
        <w:rPr>
          <w:rFonts w:ascii="Times New Roman" w:hAnsi="Times New Roman" w:cs="Times New Roman"/>
          <w:sz w:val="28"/>
          <w:szCs w:val="28"/>
          <w:lang w:val="en-US"/>
        </w:rPr>
        <w:t xml:space="preserve"> Martínez-Colón M., </w:t>
      </w:r>
      <w:proofErr w:type="spellStart"/>
      <w:r w:rsidR="00922C95" w:rsidRPr="008B5EEA">
        <w:rPr>
          <w:rFonts w:ascii="Times New Roman" w:hAnsi="Times New Roman" w:cs="Times New Roman"/>
          <w:sz w:val="28"/>
          <w:szCs w:val="28"/>
          <w:lang w:val="en-US"/>
        </w:rPr>
        <w:t>Capparelli</w:t>
      </w:r>
      <w:proofErr w:type="spellEnd"/>
      <w:r w:rsidR="00922C95" w:rsidRPr="008B5EEA">
        <w:rPr>
          <w:rFonts w:ascii="Times New Roman" w:hAnsi="Times New Roman" w:cs="Times New Roman"/>
          <w:sz w:val="28"/>
          <w:szCs w:val="28"/>
          <w:lang w:val="en-US"/>
        </w:rPr>
        <w:t xml:space="preserve"> M.V., Kolb D. et al. Trophic transfer mechanisms of potentially toxic elements from sediment and plant leaves (</w:t>
      </w:r>
      <w:r w:rsidR="00922C95" w:rsidRPr="008B5EEA">
        <w:rPr>
          <w:rFonts w:ascii="Times New Roman" w:hAnsi="Times New Roman" w:cs="Times New Roman"/>
          <w:i/>
          <w:iCs/>
          <w:sz w:val="28"/>
          <w:szCs w:val="28"/>
          <w:lang w:val="en-US"/>
        </w:rPr>
        <w:t>Rhizophora mangle</w:t>
      </w:r>
      <w:r w:rsidR="00922C95" w:rsidRPr="008B5EEA">
        <w:rPr>
          <w:rFonts w:ascii="Times New Roman" w:hAnsi="Times New Roman" w:cs="Times New Roman"/>
          <w:sz w:val="28"/>
          <w:szCs w:val="28"/>
          <w:lang w:val="en-US"/>
        </w:rPr>
        <w:t>) to fiddler crabs (</w:t>
      </w:r>
      <w:proofErr w:type="spellStart"/>
      <w:r w:rsidR="00922C95" w:rsidRPr="008B5EEA">
        <w:rPr>
          <w:rFonts w:ascii="Times New Roman" w:hAnsi="Times New Roman" w:cs="Times New Roman"/>
          <w:i/>
          <w:iCs/>
          <w:sz w:val="28"/>
          <w:szCs w:val="28"/>
          <w:lang w:val="en-US"/>
        </w:rPr>
        <w:t>Minuca</w:t>
      </w:r>
      <w:proofErr w:type="spellEnd"/>
      <w:r w:rsidR="00922C95" w:rsidRPr="008B5EEA">
        <w:rPr>
          <w:rFonts w:ascii="Times New Roman" w:hAnsi="Times New Roman" w:cs="Times New Roman"/>
          <w:i/>
          <w:iCs/>
          <w:sz w:val="28"/>
          <w:szCs w:val="28"/>
          <w:lang w:val="en-US"/>
        </w:rPr>
        <w:t xml:space="preserve"> </w:t>
      </w:r>
      <w:proofErr w:type="spellStart"/>
      <w:r w:rsidR="00922C95" w:rsidRPr="008B5EEA">
        <w:rPr>
          <w:rFonts w:ascii="Times New Roman" w:hAnsi="Times New Roman" w:cs="Times New Roman"/>
          <w:i/>
          <w:iCs/>
          <w:sz w:val="28"/>
          <w:szCs w:val="28"/>
          <w:lang w:val="en-US"/>
        </w:rPr>
        <w:t>rapax</w:t>
      </w:r>
      <w:proofErr w:type="spellEnd"/>
      <w:r w:rsidR="00922C95" w:rsidRPr="008B5EEA">
        <w:rPr>
          <w:rFonts w:ascii="Times New Roman" w:hAnsi="Times New Roman" w:cs="Times New Roman"/>
          <w:sz w:val="28"/>
          <w:szCs w:val="28"/>
          <w:lang w:val="en-US"/>
        </w:rPr>
        <w:t xml:space="preserve">) // Marine Pollution Bulletin. – 2023. – Vol. 197. – </w:t>
      </w:r>
      <w:r w:rsidR="00922C95" w:rsidRPr="008B5EEA">
        <w:rPr>
          <w:rFonts w:ascii="Times New Roman" w:hAnsi="Times New Roman" w:cs="Times New Roman"/>
          <w:sz w:val="28"/>
          <w:szCs w:val="28"/>
        </w:rPr>
        <w:t>Р</w:t>
      </w:r>
      <w:r w:rsidR="00922C95" w:rsidRPr="008B5EEA">
        <w:rPr>
          <w:rFonts w:ascii="Times New Roman" w:hAnsi="Times New Roman" w:cs="Times New Roman"/>
          <w:sz w:val="28"/>
          <w:szCs w:val="28"/>
          <w:lang w:val="en-US"/>
        </w:rPr>
        <w:t>. 115786.</w:t>
      </w:r>
    </w:p>
    <w:p w14:paraId="1A088730" w14:textId="77777777" w:rsidR="000043EF" w:rsidRDefault="006D08F3" w:rsidP="000043EF">
      <w:pPr>
        <w:pStyle w:val="a3"/>
        <w:ind w:firstLine="567"/>
        <w:jc w:val="both"/>
        <w:rPr>
          <w:rFonts w:ascii="Times New Roman" w:hAnsi="Times New Roman" w:cs="Times New Roman"/>
          <w:sz w:val="28"/>
          <w:szCs w:val="28"/>
          <w:lang w:val="en-US"/>
        </w:rPr>
      </w:pPr>
      <w:r w:rsidRPr="001D2BB9">
        <w:rPr>
          <w:rFonts w:ascii="Times New Roman" w:hAnsi="Times New Roman" w:cs="Times New Roman"/>
          <w:sz w:val="28"/>
          <w:szCs w:val="28"/>
          <w:lang w:val="en-US"/>
        </w:rPr>
        <w:t>59</w:t>
      </w:r>
      <w:r w:rsidR="00922C95" w:rsidRPr="008B5EEA">
        <w:rPr>
          <w:rFonts w:ascii="Times New Roman" w:hAnsi="Times New Roman" w:cs="Times New Roman"/>
          <w:sz w:val="28"/>
          <w:szCs w:val="28"/>
          <w:lang w:val="en-US"/>
        </w:rPr>
        <w:t xml:space="preserve"> </w:t>
      </w:r>
      <w:proofErr w:type="spellStart"/>
      <w:r w:rsidR="00922C95" w:rsidRPr="008B5EEA">
        <w:rPr>
          <w:rFonts w:ascii="Times New Roman" w:hAnsi="Times New Roman" w:cs="Times New Roman"/>
          <w:sz w:val="28"/>
          <w:szCs w:val="28"/>
          <w:lang w:val="en-US"/>
        </w:rPr>
        <w:t>Tume</w:t>
      </w:r>
      <w:proofErr w:type="spellEnd"/>
      <w:r w:rsidR="00922C95" w:rsidRPr="008B5EEA">
        <w:rPr>
          <w:rFonts w:ascii="Times New Roman" w:hAnsi="Times New Roman" w:cs="Times New Roman"/>
          <w:sz w:val="28"/>
          <w:szCs w:val="28"/>
          <w:lang w:val="en-US"/>
        </w:rPr>
        <w:t xml:space="preserve"> P., González E., King R.W. et al. Spatial distribution of potentially harmful elements in urban soils, city of Talcahuano, Chile // Journal of Geochemical Exploration – 2018. – Vol. 184. – P. 333-344.</w:t>
      </w:r>
    </w:p>
    <w:p w14:paraId="61EA5AE8" w14:textId="77777777" w:rsidR="000043EF" w:rsidRDefault="006D08F3" w:rsidP="000043EF">
      <w:pPr>
        <w:pStyle w:val="a3"/>
        <w:ind w:firstLine="567"/>
        <w:jc w:val="both"/>
        <w:rPr>
          <w:rFonts w:ascii="Times New Roman" w:hAnsi="Times New Roman" w:cs="Times New Roman"/>
          <w:sz w:val="28"/>
          <w:szCs w:val="28"/>
          <w:lang w:val="en-US"/>
        </w:rPr>
      </w:pPr>
      <w:r w:rsidRPr="001D2BB9">
        <w:rPr>
          <w:rFonts w:ascii="Times New Roman" w:hAnsi="Times New Roman" w:cs="Times New Roman"/>
          <w:sz w:val="28"/>
          <w:szCs w:val="28"/>
          <w:lang w:val="en-US"/>
        </w:rPr>
        <w:t>60</w:t>
      </w:r>
      <w:r w:rsidR="00922C95" w:rsidRPr="008B5EEA">
        <w:rPr>
          <w:rFonts w:ascii="Times New Roman" w:hAnsi="Times New Roman" w:cs="Times New Roman"/>
          <w:sz w:val="28"/>
          <w:szCs w:val="28"/>
          <w:lang w:val="en-US"/>
        </w:rPr>
        <w:t xml:space="preserve"> </w:t>
      </w:r>
      <w:proofErr w:type="spellStart"/>
      <w:r w:rsidR="00922C95" w:rsidRPr="008B5EEA">
        <w:rPr>
          <w:rFonts w:ascii="Times New Roman" w:hAnsi="Times New Roman" w:cs="Times New Roman"/>
          <w:sz w:val="28"/>
          <w:szCs w:val="28"/>
          <w:lang w:val="en-US"/>
        </w:rPr>
        <w:t>Nael</w:t>
      </w:r>
      <w:proofErr w:type="spellEnd"/>
      <w:r w:rsidR="00922C95" w:rsidRPr="008B5EEA">
        <w:rPr>
          <w:rFonts w:ascii="Times New Roman" w:hAnsi="Times New Roman" w:cs="Times New Roman"/>
          <w:sz w:val="28"/>
          <w:szCs w:val="28"/>
          <w:lang w:val="en-US"/>
        </w:rPr>
        <w:t xml:space="preserve"> M., </w:t>
      </w:r>
      <w:proofErr w:type="spellStart"/>
      <w:r w:rsidR="00922C95" w:rsidRPr="008B5EEA">
        <w:rPr>
          <w:rFonts w:ascii="Times New Roman" w:hAnsi="Times New Roman" w:cs="Times New Roman"/>
          <w:sz w:val="28"/>
          <w:szCs w:val="28"/>
          <w:lang w:val="en-US"/>
        </w:rPr>
        <w:t>Khademi</w:t>
      </w:r>
      <w:proofErr w:type="spellEnd"/>
      <w:r w:rsidR="00922C95" w:rsidRPr="008B5EEA">
        <w:rPr>
          <w:rFonts w:ascii="Times New Roman" w:hAnsi="Times New Roman" w:cs="Times New Roman"/>
          <w:sz w:val="28"/>
          <w:szCs w:val="28"/>
          <w:lang w:val="en-US"/>
        </w:rPr>
        <w:t xml:space="preserve"> H., </w:t>
      </w:r>
      <w:proofErr w:type="spellStart"/>
      <w:r w:rsidR="00922C95" w:rsidRPr="008B5EEA">
        <w:rPr>
          <w:rFonts w:ascii="Times New Roman" w:hAnsi="Times New Roman" w:cs="Times New Roman"/>
          <w:sz w:val="28"/>
          <w:szCs w:val="28"/>
          <w:lang w:val="en-US"/>
        </w:rPr>
        <w:t>Jalalian</w:t>
      </w:r>
      <w:proofErr w:type="spellEnd"/>
      <w:r w:rsidR="00922C95" w:rsidRPr="008B5EEA">
        <w:rPr>
          <w:rFonts w:ascii="Times New Roman" w:hAnsi="Times New Roman" w:cs="Times New Roman"/>
          <w:sz w:val="28"/>
          <w:szCs w:val="28"/>
          <w:lang w:val="en-US"/>
        </w:rPr>
        <w:t xml:space="preserve"> A. et al. Effect of geo-pedological conditions on the distribution and chemical speciation of selected trace elements in forest soils of western Alborz, Iran // </w:t>
      </w:r>
      <w:proofErr w:type="spellStart"/>
      <w:r w:rsidR="00922C95" w:rsidRPr="008B5EEA">
        <w:rPr>
          <w:rFonts w:ascii="Times New Roman" w:hAnsi="Times New Roman" w:cs="Times New Roman"/>
          <w:sz w:val="28"/>
          <w:szCs w:val="28"/>
          <w:lang w:val="en-US"/>
        </w:rPr>
        <w:t>Geoderma</w:t>
      </w:r>
      <w:proofErr w:type="spellEnd"/>
      <w:r w:rsidR="00922C95" w:rsidRPr="008B5EEA">
        <w:rPr>
          <w:rFonts w:ascii="Times New Roman" w:hAnsi="Times New Roman" w:cs="Times New Roman"/>
          <w:sz w:val="28"/>
          <w:szCs w:val="28"/>
          <w:lang w:val="en-US"/>
        </w:rPr>
        <w:t>. – 2009. – Vol. 152. – P. 157-170.</w:t>
      </w:r>
    </w:p>
    <w:p w14:paraId="36E40DD0" w14:textId="77777777" w:rsidR="000043EF" w:rsidRDefault="006D08F3" w:rsidP="000043EF">
      <w:pPr>
        <w:pStyle w:val="a3"/>
        <w:ind w:firstLine="567"/>
        <w:jc w:val="both"/>
        <w:rPr>
          <w:rFonts w:ascii="Times New Roman" w:hAnsi="Times New Roman" w:cs="Times New Roman"/>
          <w:sz w:val="28"/>
          <w:szCs w:val="28"/>
          <w:lang w:val="en-US"/>
        </w:rPr>
      </w:pPr>
      <w:r w:rsidRPr="001D2BB9">
        <w:rPr>
          <w:rFonts w:ascii="Times New Roman" w:hAnsi="Times New Roman" w:cs="Times New Roman"/>
          <w:sz w:val="28"/>
          <w:szCs w:val="28"/>
          <w:lang w:val="en-US"/>
        </w:rPr>
        <w:t>61</w:t>
      </w:r>
      <w:r w:rsidR="00922C95" w:rsidRPr="008B5EEA">
        <w:rPr>
          <w:rFonts w:ascii="Times New Roman" w:hAnsi="Times New Roman" w:cs="Times New Roman"/>
          <w:sz w:val="28"/>
          <w:szCs w:val="28"/>
          <w:lang w:val="en-US"/>
        </w:rPr>
        <w:t xml:space="preserve"> </w:t>
      </w:r>
      <w:proofErr w:type="spellStart"/>
      <w:r w:rsidR="00922C95" w:rsidRPr="008B5EEA">
        <w:rPr>
          <w:rFonts w:ascii="Times New Roman" w:hAnsi="Times New Roman" w:cs="Times New Roman"/>
          <w:sz w:val="28"/>
          <w:szCs w:val="28"/>
          <w:lang w:val="en-US"/>
        </w:rPr>
        <w:t>Cicchella</w:t>
      </w:r>
      <w:proofErr w:type="spellEnd"/>
      <w:r w:rsidR="00922C95" w:rsidRPr="008B5EEA">
        <w:rPr>
          <w:rFonts w:ascii="Times New Roman" w:hAnsi="Times New Roman" w:cs="Times New Roman"/>
          <w:sz w:val="28"/>
          <w:szCs w:val="28"/>
          <w:lang w:val="en-US"/>
        </w:rPr>
        <w:t xml:space="preserve"> D., </w:t>
      </w:r>
      <w:proofErr w:type="spellStart"/>
      <w:r w:rsidR="00922C95" w:rsidRPr="008B5EEA">
        <w:rPr>
          <w:rFonts w:ascii="Times New Roman" w:hAnsi="Times New Roman" w:cs="Times New Roman"/>
          <w:sz w:val="28"/>
          <w:szCs w:val="28"/>
          <w:lang w:val="en-US"/>
        </w:rPr>
        <w:t>Giaccio</w:t>
      </w:r>
      <w:proofErr w:type="spellEnd"/>
      <w:r w:rsidR="00922C95" w:rsidRPr="008B5EEA">
        <w:rPr>
          <w:rFonts w:ascii="Times New Roman" w:hAnsi="Times New Roman" w:cs="Times New Roman"/>
          <w:sz w:val="28"/>
          <w:szCs w:val="28"/>
          <w:lang w:val="en-US"/>
        </w:rPr>
        <w:t xml:space="preserve"> L., </w:t>
      </w:r>
      <w:proofErr w:type="spellStart"/>
      <w:r w:rsidR="00922C95" w:rsidRPr="008B5EEA">
        <w:rPr>
          <w:rFonts w:ascii="Times New Roman" w:hAnsi="Times New Roman" w:cs="Times New Roman"/>
          <w:sz w:val="28"/>
          <w:szCs w:val="28"/>
          <w:lang w:val="en-US"/>
        </w:rPr>
        <w:t>Dinelli</w:t>
      </w:r>
      <w:proofErr w:type="spellEnd"/>
      <w:r w:rsidR="00922C95" w:rsidRPr="008B5EEA">
        <w:rPr>
          <w:rFonts w:ascii="Times New Roman" w:hAnsi="Times New Roman" w:cs="Times New Roman"/>
          <w:sz w:val="28"/>
          <w:szCs w:val="28"/>
          <w:lang w:val="en-US"/>
        </w:rPr>
        <w:t xml:space="preserve"> E. et al. GEMAS: Spatial distribution of chemical elements in agricultural and grazing land soil of Italy // Journal of Geochemical Exploration. – 2015. – Vol. 154. – P. 129-142</w:t>
      </w:r>
      <w:r w:rsidR="00FA013B" w:rsidRPr="00FA013B">
        <w:rPr>
          <w:rFonts w:ascii="Times New Roman" w:hAnsi="Times New Roman" w:cs="Times New Roman"/>
          <w:sz w:val="28"/>
          <w:szCs w:val="28"/>
          <w:lang w:val="en-US"/>
        </w:rPr>
        <w:t>.</w:t>
      </w:r>
    </w:p>
    <w:p w14:paraId="78781C8B" w14:textId="77777777" w:rsidR="000043EF" w:rsidRDefault="00760699" w:rsidP="000043EF">
      <w:pPr>
        <w:pStyle w:val="a3"/>
        <w:ind w:firstLine="567"/>
        <w:jc w:val="both"/>
        <w:rPr>
          <w:rFonts w:ascii="Times New Roman" w:hAnsi="Times New Roman" w:cs="Times New Roman"/>
          <w:sz w:val="28"/>
          <w:szCs w:val="28"/>
          <w:lang w:val="en-US"/>
        </w:rPr>
      </w:pPr>
      <w:r w:rsidRPr="001D2BB9">
        <w:rPr>
          <w:rFonts w:ascii="Times New Roman" w:hAnsi="Times New Roman" w:cs="Times New Roman"/>
          <w:sz w:val="28"/>
          <w:szCs w:val="28"/>
          <w:lang w:val="en-US"/>
        </w:rPr>
        <w:t>62</w:t>
      </w:r>
      <w:r w:rsidR="00922C95" w:rsidRPr="008B5EEA">
        <w:rPr>
          <w:rFonts w:ascii="Times New Roman" w:hAnsi="Times New Roman" w:cs="Times New Roman"/>
          <w:sz w:val="28"/>
          <w:szCs w:val="28"/>
          <w:lang w:val="en-US"/>
        </w:rPr>
        <w:t xml:space="preserve"> </w:t>
      </w:r>
      <w:r w:rsidR="007916BB" w:rsidRPr="008B5EEA">
        <w:rPr>
          <w:rFonts w:ascii="Times New Roman" w:hAnsi="Times New Roman" w:cs="Times New Roman"/>
          <w:sz w:val="28"/>
          <w:szCs w:val="28"/>
          <w:lang w:val="en-US"/>
        </w:rPr>
        <w:t>Jalili</w:t>
      </w:r>
      <w:r w:rsidR="007916BB" w:rsidRPr="007916BB">
        <w:rPr>
          <w:rFonts w:ascii="Times New Roman" w:hAnsi="Times New Roman" w:cs="Times New Roman"/>
          <w:sz w:val="28"/>
          <w:szCs w:val="28"/>
          <w:lang w:val="en-US"/>
        </w:rPr>
        <w:t xml:space="preserve"> </w:t>
      </w:r>
      <w:r w:rsidR="007916BB" w:rsidRPr="008B5EEA">
        <w:rPr>
          <w:rFonts w:ascii="Times New Roman" w:hAnsi="Times New Roman" w:cs="Times New Roman"/>
          <w:sz w:val="28"/>
          <w:szCs w:val="28"/>
          <w:lang w:val="en-US"/>
        </w:rPr>
        <w:t xml:space="preserve">D., </w:t>
      </w:r>
      <w:proofErr w:type="spellStart"/>
      <w:r w:rsidR="007916BB" w:rsidRPr="008B5EEA">
        <w:rPr>
          <w:rFonts w:ascii="Times New Roman" w:hAnsi="Times New Roman" w:cs="Times New Roman"/>
          <w:sz w:val="28"/>
          <w:szCs w:val="28"/>
          <w:lang w:val="en-US"/>
        </w:rPr>
        <w:t>RadFard</w:t>
      </w:r>
      <w:proofErr w:type="spellEnd"/>
      <w:r w:rsidR="007916BB" w:rsidRPr="007916BB">
        <w:rPr>
          <w:rFonts w:ascii="Times New Roman" w:hAnsi="Times New Roman" w:cs="Times New Roman"/>
          <w:sz w:val="28"/>
          <w:szCs w:val="28"/>
          <w:lang w:val="en-US"/>
        </w:rPr>
        <w:t xml:space="preserve"> </w:t>
      </w:r>
      <w:r w:rsidR="007916BB" w:rsidRPr="008B5EEA">
        <w:rPr>
          <w:rFonts w:ascii="Times New Roman" w:hAnsi="Times New Roman" w:cs="Times New Roman"/>
          <w:sz w:val="28"/>
          <w:szCs w:val="28"/>
          <w:lang w:val="en-US"/>
        </w:rPr>
        <w:t>M., Soleimani</w:t>
      </w:r>
      <w:r w:rsidR="007916BB" w:rsidRPr="007916BB">
        <w:rPr>
          <w:rFonts w:ascii="Times New Roman" w:hAnsi="Times New Roman" w:cs="Times New Roman"/>
          <w:sz w:val="28"/>
          <w:szCs w:val="28"/>
          <w:lang w:val="en-US"/>
        </w:rPr>
        <w:t xml:space="preserve"> </w:t>
      </w:r>
      <w:r w:rsidR="007916BB" w:rsidRPr="008B5EEA">
        <w:rPr>
          <w:rFonts w:ascii="Times New Roman" w:hAnsi="Times New Roman" w:cs="Times New Roman"/>
          <w:sz w:val="28"/>
          <w:szCs w:val="28"/>
          <w:lang w:val="en-US"/>
        </w:rPr>
        <w:t>H.</w:t>
      </w:r>
      <w:r w:rsidR="007916BB" w:rsidRPr="007916BB">
        <w:rPr>
          <w:rFonts w:ascii="Times New Roman" w:hAnsi="Times New Roman" w:cs="Times New Roman"/>
          <w:sz w:val="28"/>
          <w:szCs w:val="28"/>
          <w:lang w:val="en-US"/>
        </w:rPr>
        <w:t xml:space="preserve"> </w:t>
      </w:r>
      <w:r w:rsidR="007916BB">
        <w:rPr>
          <w:rFonts w:ascii="Times New Roman" w:hAnsi="Times New Roman" w:cs="Times New Roman"/>
          <w:sz w:val="28"/>
          <w:szCs w:val="28"/>
          <w:lang w:val="en-US"/>
        </w:rPr>
        <w:t>et al.</w:t>
      </w:r>
      <w:r w:rsidR="007916BB" w:rsidRPr="008B5EEA">
        <w:rPr>
          <w:rFonts w:ascii="Times New Roman" w:hAnsi="Times New Roman" w:cs="Times New Roman"/>
          <w:sz w:val="28"/>
          <w:szCs w:val="28"/>
          <w:lang w:val="en-US"/>
        </w:rPr>
        <w:t xml:space="preserve"> </w:t>
      </w:r>
      <w:r w:rsidR="00922C95" w:rsidRPr="008B5EEA">
        <w:rPr>
          <w:rFonts w:ascii="Times New Roman" w:hAnsi="Times New Roman" w:cs="Times New Roman"/>
          <w:sz w:val="28"/>
          <w:szCs w:val="28"/>
          <w:lang w:val="en-US"/>
        </w:rPr>
        <w:t xml:space="preserve">Data on nitrate-nitrite pollution in the groundwater resources a </w:t>
      </w:r>
      <w:proofErr w:type="spellStart"/>
      <w:r w:rsidR="00922C95" w:rsidRPr="008B5EEA">
        <w:rPr>
          <w:rFonts w:ascii="Times New Roman" w:hAnsi="Times New Roman" w:cs="Times New Roman"/>
          <w:sz w:val="28"/>
          <w:szCs w:val="28"/>
          <w:lang w:val="en-US"/>
        </w:rPr>
        <w:t>Sonqor</w:t>
      </w:r>
      <w:proofErr w:type="spellEnd"/>
      <w:r w:rsidR="00922C95" w:rsidRPr="008B5EEA">
        <w:rPr>
          <w:rFonts w:ascii="Times New Roman" w:hAnsi="Times New Roman" w:cs="Times New Roman"/>
          <w:sz w:val="28"/>
          <w:szCs w:val="28"/>
          <w:lang w:val="en-US"/>
        </w:rPr>
        <w:t xml:space="preserve"> plain in Iran // Data in Brief. – 2018. – V. 20. – P. 394–401.</w:t>
      </w:r>
    </w:p>
    <w:p w14:paraId="49E45837" w14:textId="77777777" w:rsidR="000043EF" w:rsidRDefault="00760699" w:rsidP="000043EF">
      <w:pPr>
        <w:pStyle w:val="a3"/>
        <w:ind w:firstLine="567"/>
        <w:jc w:val="both"/>
        <w:rPr>
          <w:rFonts w:ascii="Times New Roman" w:hAnsi="Times New Roman" w:cs="Times New Roman"/>
          <w:sz w:val="28"/>
          <w:szCs w:val="28"/>
          <w:lang w:val="en-US"/>
        </w:rPr>
      </w:pPr>
      <w:r w:rsidRPr="001D2BB9">
        <w:rPr>
          <w:rFonts w:ascii="Times New Roman" w:hAnsi="Times New Roman" w:cs="Times New Roman"/>
          <w:sz w:val="28"/>
          <w:szCs w:val="28"/>
          <w:lang w:val="en-US"/>
        </w:rPr>
        <w:lastRenderedPageBreak/>
        <w:t>63</w:t>
      </w:r>
      <w:r w:rsidR="007916BB">
        <w:rPr>
          <w:rFonts w:ascii="Times New Roman" w:hAnsi="Times New Roman" w:cs="Times New Roman"/>
          <w:sz w:val="28"/>
          <w:szCs w:val="28"/>
          <w:lang w:val="en-US"/>
        </w:rPr>
        <w:t xml:space="preserve"> </w:t>
      </w:r>
      <w:proofErr w:type="spellStart"/>
      <w:r w:rsidR="007916BB" w:rsidRPr="008B5EEA">
        <w:rPr>
          <w:rFonts w:ascii="Times New Roman" w:hAnsi="Times New Roman" w:cs="Times New Roman"/>
          <w:sz w:val="28"/>
          <w:szCs w:val="28"/>
          <w:lang w:val="en-US"/>
        </w:rPr>
        <w:t>Barzegar</w:t>
      </w:r>
      <w:proofErr w:type="spellEnd"/>
      <w:r w:rsidR="007916BB" w:rsidRPr="007916BB">
        <w:rPr>
          <w:rFonts w:ascii="Times New Roman" w:hAnsi="Times New Roman" w:cs="Times New Roman"/>
          <w:sz w:val="28"/>
          <w:szCs w:val="28"/>
          <w:lang w:val="en-US"/>
        </w:rPr>
        <w:t xml:space="preserve"> </w:t>
      </w:r>
      <w:r w:rsidR="007916BB" w:rsidRPr="008B5EEA">
        <w:rPr>
          <w:rFonts w:ascii="Times New Roman" w:hAnsi="Times New Roman" w:cs="Times New Roman"/>
          <w:sz w:val="28"/>
          <w:szCs w:val="28"/>
          <w:lang w:val="en-US"/>
        </w:rPr>
        <w:t>R., Moghaddam</w:t>
      </w:r>
      <w:r w:rsidR="007916BB" w:rsidRPr="007916BB">
        <w:rPr>
          <w:rFonts w:ascii="Times New Roman" w:hAnsi="Times New Roman" w:cs="Times New Roman"/>
          <w:sz w:val="28"/>
          <w:szCs w:val="28"/>
          <w:lang w:val="en-US"/>
        </w:rPr>
        <w:t xml:space="preserve"> </w:t>
      </w:r>
      <w:r w:rsidR="007916BB" w:rsidRPr="008B5EEA">
        <w:rPr>
          <w:rFonts w:ascii="Times New Roman" w:hAnsi="Times New Roman" w:cs="Times New Roman"/>
          <w:sz w:val="28"/>
          <w:szCs w:val="28"/>
          <w:lang w:val="en-US"/>
        </w:rPr>
        <w:t xml:space="preserve">A.A., </w:t>
      </w:r>
      <w:proofErr w:type="spellStart"/>
      <w:r w:rsidR="007916BB" w:rsidRPr="008B5EEA">
        <w:rPr>
          <w:rFonts w:ascii="Times New Roman" w:hAnsi="Times New Roman" w:cs="Times New Roman"/>
          <w:sz w:val="28"/>
          <w:szCs w:val="28"/>
          <w:lang w:val="en-US"/>
        </w:rPr>
        <w:t>Soltani</w:t>
      </w:r>
      <w:proofErr w:type="spellEnd"/>
      <w:r w:rsidR="007916BB" w:rsidRPr="007916BB">
        <w:rPr>
          <w:rFonts w:ascii="Times New Roman" w:hAnsi="Times New Roman" w:cs="Times New Roman"/>
          <w:sz w:val="28"/>
          <w:szCs w:val="28"/>
          <w:lang w:val="en-US"/>
        </w:rPr>
        <w:t xml:space="preserve"> </w:t>
      </w:r>
      <w:r w:rsidR="007916BB" w:rsidRPr="008B5EEA">
        <w:rPr>
          <w:rFonts w:ascii="Times New Roman" w:hAnsi="Times New Roman" w:cs="Times New Roman"/>
          <w:sz w:val="28"/>
          <w:szCs w:val="28"/>
          <w:lang w:val="en-US"/>
        </w:rPr>
        <w:t>S.</w:t>
      </w:r>
      <w:r w:rsidR="00733DC4">
        <w:rPr>
          <w:rFonts w:ascii="Times New Roman" w:hAnsi="Times New Roman" w:cs="Times New Roman"/>
          <w:sz w:val="28"/>
          <w:szCs w:val="28"/>
          <w:lang w:val="en-US"/>
        </w:rPr>
        <w:t xml:space="preserve"> et al.</w:t>
      </w:r>
      <w:r w:rsidR="00922C95" w:rsidRPr="008B5EEA">
        <w:rPr>
          <w:rFonts w:ascii="Times New Roman" w:hAnsi="Times New Roman" w:cs="Times New Roman"/>
          <w:sz w:val="28"/>
          <w:szCs w:val="28"/>
          <w:lang w:val="en-US"/>
        </w:rPr>
        <w:t xml:space="preserve"> Heavy metal(loid)s in the groundwater of </w:t>
      </w:r>
      <w:proofErr w:type="spellStart"/>
      <w:r w:rsidR="00922C95" w:rsidRPr="008B5EEA">
        <w:rPr>
          <w:rFonts w:ascii="Times New Roman" w:hAnsi="Times New Roman" w:cs="Times New Roman"/>
          <w:sz w:val="28"/>
          <w:szCs w:val="28"/>
          <w:lang w:val="en-US"/>
        </w:rPr>
        <w:t>Shabestar</w:t>
      </w:r>
      <w:proofErr w:type="spellEnd"/>
      <w:r w:rsidR="00922C95" w:rsidRPr="008B5EEA">
        <w:rPr>
          <w:rFonts w:ascii="Times New Roman" w:hAnsi="Times New Roman" w:cs="Times New Roman"/>
          <w:sz w:val="28"/>
          <w:szCs w:val="28"/>
          <w:lang w:val="en-US"/>
        </w:rPr>
        <w:t xml:space="preserve"> area (NW Iran): source identification and health risk assessment // Exposure and Health. – 2019. – V. 11. – P. 251–265.</w:t>
      </w:r>
    </w:p>
    <w:p w14:paraId="31029569" w14:textId="77777777" w:rsidR="000043EF" w:rsidRDefault="00760699" w:rsidP="000043EF">
      <w:pPr>
        <w:pStyle w:val="a3"/>
        <w:ind w:firstLine="567"/>
        <w:jc w:val="both"/>
        <w:rPr>
          <w:rFonts w:ascii="Times New Roman" w:hAnsi="Times New Roman" w:cs="Times New Roman"/>
          <w:sz w:val="28"/>
          <w:szCs w:val="28"/>
          <w:lang w:val="en-US"/>
        </w:rPr>
      </w:pPr>
      <w:r w:rsidRPr="001D2BB9">
        <w:rPr>
          <w:rFonts w:ascii="Times New Roman" w:hAnsi="Times New Roman" w:cs="Times New Roman"/>
          <w:sz w:val="28"/>
          <w:szCs w:val="28"/>
          <w:lang w:val="en-US"/>
        </w:rPr>
        <w:t>64</w:t>
      </w:r>
      <w:r w:rsidR="00922C95" w:rsidRPr="008B5EEA">
        <w:rPr>
          <w:rFonts w:ascii="Times New Roman" w:hAnsi="Times New Roman" w:cs="Times New Roman"/>
          <w:sz w:val="28"/>
          <w:szCs w:val="28"/>
          <w:lang w:val="en-US"/>
        </w:rPr>
        <w:t xml:space="preserve"> </w:t>
      </w:r>
      <w:r w:rsidR="00733DC4" w:rsidRPr="008B5EEA">
        <w:rPr>
          <w:rFonts w:ascii="Times New Roman" w:hAnsi="Times New Roman" w:cs="Times New Roman"/>
          <w:sz w:val="28"/>
          <w:szCs w:val="28"/>
          <w:lang w:val="en-US"/>
        </w:rPr>
        <w:t>Zhang</w:t>
      </w:r>
      <w:r w:rsidR="00733DC4" w:rsidRPr="00733DC4">
        <w:rPr>
          <w:rFonts w:ascii="Times New Roman" w:hAnsi="Times New Roman" w:cs="Times New Roman"/>
          <w:sz w:val="28"/>
          <w:szCs w:val="28"/>
          <w:lang w:val="en-US"/>
        </w:rPr>
        <w:t xml:space="preserve"> </w:t>
      </w:r>
      <w:r w:rsidR="00733DC4" w:rsidRPr="008B5EEA">
        <w:rPr>
          <w:rFonts w:ascii="Times New Roman" w:hAnsi="Times New Roman" w:cs="Times New Roman"/>
          <w:sz w:val="28"/>
          <w:szCs w:val="28"/>
          <w:lang w:val="en-US"/>
        </w:rPr>
        <w:t>M., Huang</w:t>
      </w:r>
      <w:r w:rsidR="00733DC4" w:rsidRPr="00733DC4">
        <w:rPr>
          <w:rFonts w:ascii="Times New Roman" w:hAnsi="Times New Roman" w:cs="Times New Roman"/>
          <w:sz w:val="28"/>
          <w:szCs w:val="28"/>
          <w:lang w:val="en-US"/>
        </w:rPr>
        <w:t xml:space="preserve"> </w:t>
      </w:r>
      <w:r w:rsidR="00733DC4" w:rsidRPr="008B5EEA">
        <w:rPr>
          <w:rFonts w:ascii="Times New Roman" w:hAnsi="Times New Roman" w:cs="Times New Roman"/>
          <w:sz w:val="28"/>
          <w:szCs w:val="28"/>
          <w:lang w:val="en-US"/>
        </w:rPr>
        <w:t>G., Liu</w:t>
      </w:r>
      <w:r w:rsidR="00733DC4">
        <w:rPr>
          <w:rFonts w:ascii="Times New Roman" w:hAnsi="Times New Roman" w:cs="Times New Roman"/>
          <w:sz w:val="28"/>
          <w:szCs w:val="28"/>
          <w:lang w:val="en-US"/>
        </w:rPr>
        <w:t xml:space="preserve"> </w:t>
      </w:r>
      <w:r w:rsidR="00733DC4" w:rsidRPr="008B5EEA">
        <w:rPr>
          <w:rFonts w:ascii="Times New Roman" w:hAnsi="Times New Roman" w:cs="Times New Roman"/>
          <w:sz w:val="28"/>
          <w:szCs w:val="28"/>
          <w:lang w:val="en-US"/>
        </w:rPr>
        <w:t>C.</w:t>
      </w:r>
      <w:r w:rsidR="00733DC4">
        <w:rPr>
          <w:rFonts w:ascii="Times New Roman" w:hAnsi="Times New Roman" w:cs="Times New Roman"/>
          <w:sz w:val="28"/>
          <w:szCs w:val="28"/>
          <w:lang w:val="en-US"/>
        </w:rPr>
        <w:t xml:space="preserve"> et al.</w:t>
      </w:r>
      <w:r w:rsidR="00733DC4" w:rsidRPr="008B5EEA">
        <w:rPr>
          <w:rFonts w:ascii="Times New Roman" w:hAnsi="Times New Roman" w:cs="Times New Roman"/>
          <w:sz w:val="28"/>
          <w:szCs w:val="28"/>
          <w:lang w:val="en-US"/>
        </w:rPr>
        <w:t xml:space="preserve"> </w:t>
      </w:r>
      <w:r w:rsidR="00922C95" w:rsidRPr="008B5EEA">
        <w:rPr>
          <w:rFonts w:ascii="Times New Roman" w:hAnsi="Times New Roman" w:cs="Times New Roman"/>
          <w:sz w:val="28"/>
          <w:szCs w:val="28"/>
          <w:lang w:val="en-US"/>
        </w:rPr>
        <w:t>Distributions and origins of nitrate, nitrite, and ammonium in various aquifers in an urbanized coastal area, south China // Journal of Hydrology. – 2020. – V. 582. –</w:t>
      </w:r>
      <w:r w:rsidR="00733DC4">
        <w:rPr>
          <w:rFonts w:ascii="Times New Roman" w:hAnsi="Times New Roman" w:cs="Times New Roman"/>
          <w:sz w:val="28"/>
          <w:szCs w:val="28"/>
          <w:lang w:val="en-US"/>
        </w:rPr>
        <w:t xml:space="preserve"> P.</w:t>
      </w:r>
      <w:r w:rsidR="00922C95" w:rsidRPr="008B5EEA">
        <w:rPr>
          <w:rFonts w:ascii="Times New Roman" w:hAnsi="Times New Roman" w:cs="Times New Roman"/>
          <w:sz w:val="28"/>
          <w:szCs w:val="28"/>
          <w:lang w:val="en-US"/>
        </w:rPr>
        <w:t xml:space="preserve"> 124528.</w:t>
      </w:r>
    </w:p>
    <w:p w14:paraId="0162CCF6" w14:textId="77777777" w:rsidR="000043EF" w:rsidRDefault="00344122" w:rsidP="000043EF">
      <w:pPr>
        <w:pStyle w:val="a3"/>
        <w:ind w:firstLine="567"/>
        <w:jc w:val="both"/>
        <w:rPr>
          <w:rFonts w:ascii="Times New Roman" w:hAnsi="Times New Roman" w:cs="Times New Roman"/>
          <w:sz w:val="28"/>
          <w:szCs w:val="28"/>
          <w:lang w:val="en-US"/>
        </w:rPr>
      </w:pPr>
      <w:r w:rsidRPr="001D2BB9">
        <w:rPr>
          <w:rFonts w:ascii="Times New Roman" w:hAnsi="Times New Roman" w:cs="Times New Roman"/>
          <w:sz w:val="28"/>
          <w:szCs w:val="28"/>
          <w:lang w:val="en-US"/>
        </w:rPr>
        <w:t>65</w:t>
      </w:r>
      <w:r w:rsidR="00FA21D7" w:rsidRPr="008B5EEA">
        <w:rPr>
          <w:rFonts w:ascii="Times New Roman" w:hAnsi="Times New Roman" w:cs="Times New Roman"/>
          <w:sz w:val="28"/>
          <w:szCs w:val="28"/>
          <w:lang w:val="en-US"/>
        </w:rPr>
        <w:t xml:space="preserve"> </w:t>
      </w:r>
      <w:r w:rsidR="00733DC4" w:rsidRPr="008B5EEA">
        <w:rPr>
          <w:rFonts w:ascii="Times New Roman" w:hAnsi="Times New Roman" w:cs="Times New Roman"/>
          <w:sz w:val="28"/>
          <w:szCs w:val="28"/>
          <w:lang w:val="en-US"/>
        </w:rPr>
        <w:t>Yadav</w:t>
      </w:r>
      <w:r w:rsidR="00733DC4" w:rsidRPr="00733DC4">
        <w:rPr>
          <w:rFonts w:ascii="Times New Roman" w:hAnsi="Times New Roman" w:cs="Times New Roman"/>
          <w:sz w:val="28"/>
          <w:szCs w:val="28"/>
          <w:lang w:val="en-US"/>
        </w:rPr>
        <w:t xml:space="preserve"> </w:t>
      </w:r>
      <w:r w:rsidR="00733DC4" w:rsidRPr="008B5EEA">
        <w:rPr>
          <w:rFonts w:ascii="Times New Roman" w:hAnsi="Times New Roman" w:cs="Times New Roman"/>
          <w:sz w:val="28"/>
          <w:szCs w:val="28"/>
          <w:lang w:val="en-US"/>
        </w:rPr>
        <w:t xml:space="preserve">M.K., </w:t>
      </w:r>
      <w:proofErr w:type="spellStart"/>
      <w:r w:rsidR="00733DC4" w:rsidRPr="008B5EEA">
        <w:rPr>
          <w:rFonts w:ascii="Times New Roman" w:hAnsi="Times New Roman" w:cs="Times New Roman"/>
          <w:sz w:val="28"/>
          <w:szCs w:val="28"/>
          <w:lang w:val="en-US"/>
        </w:rPr>
        <w:t>Saidulu</w:t>
      </w:r>
      <w:proofErr w:type="spellEnd"/>
      <w:r w:rsidR="00733DC4" w:rsidRPr="00733DC4">
        <w:rPr>
          <w:rFonts w:ascii="Times New Roman" w:hAnsi="Times New Roman" w:cs="Times New Roman"/>
          <w:sz w:val="28"/>
          <w:szCs w:val="28"/>
          <w:lang w:val="en-US"/>
        </w:rPr>
        <w:t xml:space="preserve"> </w:t>
      </w:r>
      <w:r w:rsidR="00733DC4" w:rsidRPr="008B5EEA">
        <w:rPr>
          <w:rFonts w:ascii="Times New Roman" w:hAnsi="Times New Roman" w:cs="Times New Roman"/>
          <w:sz w:val="28"/>
          <w:szCs w:val="28"/>
          <w:lang w:val="en-US"/>
        </w:rPr>
        <w:t>D., Gupta</w:t>
      </w:r>
      <w:r w:rsidR="00733DC4" w:rsidRPr="00733DC4">
        <w:rPr>
          <w:rFonts w:ascii="Times New Roman" w:hAnsi="Times New Roman" w:cs="Times New Roman"/>
          <w:sz w:val="28"/>
          <w:szCs w:val="28"/>
          <w:lang w:val="en-US"/>
        </w:rPr>
        <w:t xml:space="preserve"> </w:t>
      </w:r>
      <w:r w:rsidR="00733DC4" w:rsidRPr="008B5EEA">
        <w:rPr>
          <w:rFonts w:ascii="Times New Roman" w:hAnsi="Times New Roman" w:cs="Times New Roman"/>
          <w:sz w:val="28"/>
          <w:szCs w:val="28"/>
          <w:lang w:val="en-US"/>
        </w:rPr>
        <w:t>A.K.</w:t>
      </w:r>
      <w:r w:rsidR="00733DC4">
        <w:rPr>
          <w:rFonts w:ascii="Times New Roman" w:hAnsi="Times New Roman" w:cs="Times New Roman"/>
          <w:sz w:val="28"/>
          <w:szCs w:val="28"/>
          <w:lang w:val="en-US"/>
        </w:rPr>
        <w:t xml:space="preserve"> et al. </w:t>
      </w:r>
      <w:r w:rsidR="00FA21D7" w:rsidRPr="008B5EEA">
        <w:rPr>
          <w:rFonts w:ascii="Times New Roman" w:hAnsi="Times New Roman" w:cs="Times New Roman"/>
          <w:sz w:val="28"/>
          <w:szCs w:val="28"/>
          <w:lang w:val="en-US"/>
        </w:rPr>
        <w:t xml:space="preserve">Status and management of arsenic pollution in groundwater: a comprehensive appraisal of recent global scenario, human health impacts, sustainable field-scale treatment technologies // Journal of Environmental Chemical Engineering. – 2021. – V. 9. – </w:t>
      </w:r>
      <w:r w:rsidR="00733DC4">
        <w:rPr>
          <w:rFonts w:ascii="Times New Roman" w:hAnsi="Times New Roman" w:cs="Times New Roman"/>
          <w:sz w:val="28"/>
          <w:szCs w:val="28"/>
          <w:lang w:val="en-US"/>
        </w:rPr>
        <w:t xml:space="preserve">P. </w:t>
      </w:r>
      <w:r w:rsidR="00FA21D7" w:rsidRPr="008B5EEA">
        <w:rPr>
          <w:rFonts w:ascii="Times New Roman" w:hAnsi="Times New Roman" w:cs="Times New Roman"/>
          <w:sz w:val="28"/>
          <w:szCs w:val="28"/>
          <w:lang w:val="en-US"/>
        </w:rPr>
        <w:t>105203.</w:t>
      </w:r>
    </w:p>
    <w:p w14:paraId="2888AA0D" w14:textId="77777777" w:rsidR="000043EF" w:rsidRDefault="00344122" w:rsidP="000043EF">
      <w:pPr>
        <w:pStyle w:val="a3"/>
        <w:ind w:firstLine="567"/>
        <w:jc w:val="both"/>
        <w:rPr>
          <w:rFonts w:ascii="Times New Roman" w:hAnsi="Times New Roman" w:cs="Times New Roman"/>
          <w:sz w:val="28"/>
          <w:szCs w:val="28"/>
          <w:lang w:val="en-US"/>
        </w:rPr>
      </w:pPr>
      <w:r w:rsidRPr="001D2BB9">
        <w:rPr>
          <w:rFonts w:ascii="Times New Roman" w:hAnsi="Times New Roman" w:cs="Times New Roman"/>
          <w:sz w:val="28"/>
          <w:szCs w:val="28"/>
          <w:lang w:val="en-US"/>
        </w:rPr>
        <w:t>66</w:t>
      </w:r>
      <w:r w:rsidR="00FA21D7" w:rsidRPr="008B5EEA">
        <w:rPr>
          <w:rFonts w:ascii="Times New Roman" w:hAnsi="Times New Roman" w:cs="Times New Roman"/>
          <w:sz w:val="28"/>
          <w:szCs w:val="28"/>
          <w:lang w:val="en-US"/>
        </w:rPr>
        <w:t xml:space="preserve"> </w:t>
      </w:r>
      <w:r w:rsidR="00733DC4" w:rsidRPr="008B5EEA">
        <w:rPr>
          <w:rFonts w:ascii="Times New Roman" w:hAnsi="Times New Roman" w:cs="Times New Roman"/>
          <w:sz w:val="28"/>
          <w:szCs w:val="28"/>
          <w:lang w:val="en-US"/>
        </w:rPr>
        <w:t>Mukherjee</w:t>
      </w:r>
      <w:r w:rsidR="00733DC4" w:rsidRPr="00733DC4">
        <w:rPr>
          <w:rFonts w:ascii="Times New Roman" w:hAnsi="Times New Roman" w:cs="Times New Roman"/>
          <w:sz w:val="28"/>
          <w:szCs w:val="28"/>
          <w:lang w:val="en-US"/>
        </w:rPr>
        <w:t xml:space="preserve"> </w:t>
      </w:r>
      <w:r w:rsidR="00733DC4" w:rsidRPr="008B5EEA">
        <w:rPr>
          <w:rFonts w:ascii="Times New Roman" w:hAnsi="Times New Roman" w:cs="Times New Roman"/>
          <w:sz w:val="28"/>
          <w:szCs w:val="28"/>
          <w:lang w:val="en-US"/>
        </w:rPr>
        <w:t>S., Thakur</w:t>
      </w:r>
      <w:r w:rsidR="00733DC4" w:rsidRPr="00733DC4">
        <w:rPr>
          <w:rFonts w:ascii="Times New Roman" w:hAnsi="Times New Roman" w:cs="Times New Roman"/>
          <w:sz w:val="28"/>
          <w:szCs w:val="28"/>
          <w:lang w:val="en-US"/>
        </w:rPr>
        <w:t xml:space="preserve"> </w:t>
      </w:r>
      <w:r w:rsidR="00733DC4" w:rsidRPr="008B5EEA">
        <w:rPr>
          <w:rFonts w:ascii="Times New Roman" w:hAnsi="Times New Roman" w:cs="Times New Roman"/>
          <w:sz w:val="28"/>
          <w:szCs w:val="28"/>
          <w:lang w:val="en-US"/>
        </w:rPr>
        <w:t>A.K., Goswami R.</w:t>
      </w:r>
      <w:r w:rsidR="00733DC4">
        <w:rPr>
          <w:rFonts w:ascii="Times New Roman" w:hAnsi="Times New Roman" w:cs="Times New Roman"/>
          <w:sz w:val="28"/>
          <w:szCs w:val="28"/>
          <w:lang w:val="en-US"/>
        </w:rPr>
        <w:t xml:space="preserve"> et al. </w:t>
      </w:r>
      <w:r w:rsidR="00FA21D7" w:rsidRPr="008B5EEA">
        <w:rPr>
          <w:rFonts w:ascii="Times New Roman" w:hAnsi="Times New Roman" w:cs="Times New Roman"/>
          <w:sz w:val="28"/>
          <w:szCs w:val="28"/>
          <w:lang w:val="en-US"/>
        </w:rPr>
        <w:t>Efficacy of agricultural waste derived biochar for arsenic removal: tackling water quality in the Indo-Gangetic plain // Journal of Environmental Management. – 2021. – V. 281. –</w:t>
      </w:r>
      <w:r w:rsidR="00733DC4">
        <w:rPr>
          <w:rFonts w:ascii="Times New Roman" w:hAnsi="Times New Roman" w:cs="Times New Roman"/>
          <w:sz w:val="28"/>
          <w:szCs w:val="28"/>
          <w:lang w:val="en-US"/>
        </w:rPr>
        <w:t xml:space="preserve"> P.</w:t>
      </w:r>
      <w:r w:rsidR="00FA21D7" w:rsidRPr="008B5EEA">
        <w:rPr>
          <w:rFonts w:ascii="Times New Roman" w:hAnsi="Times New Roman" w:cs="Times New Roman"/>
          <w:sz w:val="28"/>
          <w:szCs w:val="28"/>
          <w:lang w:val="en-US"/>
        </w:rPr>
        <w:t xml:space="preserve"> 111814.</w:t>
      </w:r>
    </w:p>
    <w:p w14:paraId="0EEF7137" w14:textId="77777777" w:rsidR="000043EF" w:rsidRDefault="00344122" w:rsidP="000043EF">
      <w:pPr>
        <w:pStyle w:val="a3"/>
        <w:ind w:firstLine="567"/>
        <w:jc w:val="both"/>
        <w:rPr>
          <w:rFonts w:ascii="Times New Roman" w:hAnsi="Times New Roman" w:cs="Times New Roman"/>
          <w:sz w:val="28"/>
          <w:szCs w:val="28"/>
          <w:lang w:val="en-US"/>
        </w:rPr>
      </w:pPr>
      <w:r w:rsidRPr="001D2BB9">
        <w:rPr>
          <w:rFonts w:ascii="Times New Roman" w:hAnsi="Times New Roman" w:cs="Times New Roman"/>
          <w:sz w:val="28"/>
          <w:szCs w:val="28"/>
          <w:lang w:val="en-US"/>
        </w:rPr>
        <w:t>67</w:t>
      </w:r>
      <w:r w:rsidR="00FA21D7" w:rsidRPr="008B5EEA">
        <w:rPr>
          <w:rFonts w:ascii="Times New Roman" w:hAnsi="Times New Roman" w:cs="Times New Roman"/>
          <w:sz w:val="28"/>
          <w:szCs w:val="28"/>
          <w:lang w:val="en-US"/>
        </w:rPr>
        <w:t xml:space="preserve"> </w:t>
      </w:r>
      <w:proofErr w:type="spellStart"/>
      <w:r w:rsidR="007D0CA7" w:rsidRPr="008B5EEA">
        <w:rPr>
          <w:rFonts w:ascii="Times New Roman" w:hAnsi="Times New Roman" w:cs="Times New Roman"/>
          <w:sz w:val="28"/>
          <w:szCs w:val="28"/>
          <w:lang w:val="en-US"/>
        </w:rPr>
        <w:t>Mng'ong'o</w:t>
      </w:r>
      <w:proofErr w:type="spellEnd"/>
      <w:r w:rsidR="007D0CA7" w:rsidRPr="007D0CA7">
        <w:rPr>
          <w:rFonts w:ascii="Times New Roman" w:hAnsi="Times New Roman" w:cs="Times New Roman"/>
          <w:sz w:val="28"/>
          <w:szCs w:val="28"/>
          <w:lang w:val="en-US"/>
        </w:rPr>
        <w:t xml:space="preserve"> </w:t>
      </w:r>
      <w:r w:rsidR="007D0CA7" w:rsidRPr="008B5EEA">
        <w:rPr>
          <w:rFonts w:ascii="Times New Roman" w:hAnsi="Times New Roman" w:cs="Times New Roman"/>
          <w:sz w:val="28"/>
          <w:szCs w:val="28"/>
          <w:lang w:val="en-US"/>
        </w:rPr>
        <w:t>M., Comber</w:t>
      </w:r>
      <w:r w:rsidR="007D0CA7" w:rsidRPr="007D0CA7">
        <w:rPr>
          <w:rFonts w:ascii="Times New Roman" w:hAnsi="Times New Roman" w:cs="Times New Roman"/>
          <w:sz w:val="28"/>
          <w:szCs w:val="28"/>
          <w:lang w:val="en-US"/>
        </w:rPr>
        <w:t xml:space="preserve"> </w:t>
      </w:r>
      <w:r w:rsidR="007D0CA7" w:rsidRPr="008B5EEA">
        <w:rPr>
          <w:rFonts w:ascii="Times New Roman" w:hAnsi="Times New Roman" w:cs="Times New Roman"/>
          <w:sz w:val="28"/>
          <w:szCs w:val="28"/>
          <w:lang w:val="en-US"/>
        </w:rPr>
        <w:t xml:space="preserve">S., </w:t>
      </w:r>
      <w:proofErr w:type="spellStart"/>
      <w:r w:rsidR="007D0CA7" w:rsidRPr="008B5EEA">
        <w:rPr>
          <w:rFonts w:ascii="Times New Roman" w:hAnsi="Times New Roman" w:cs="Times New Roman"/>
          <w:sz w:val="28"/>
          <w:szCs w:val="28"/>
          <w:lang w:val="en-US"/>
        </w:rPr>
        <w:t>Munishi</w:t>
      </w:r>
      <w:proofErr w:type="spellEnd"/>
      <w:r w:rsidR="007D0CA7" w:rsidRPr="008B5EEA">
        <w:rPr>
          <w:rFonts w:ascii="Times New Roman" w:hAnsi="Times New Roman" w:cs="Times New Roman"/>
          <w:sz w:val="28"/>
          <w:szCs w:val="28"/>
          <w:lang w:val="en-US"/>
        </w:rPr>
        <w:t xml:space="preserve"> L.K.</w:t>
      </w:r>
      <w:r w:rsidR="007D0CA7">
        <w:rPr>
          <w:rFonts w:ascii="Times New Roman" w:hAnsi="Times New Roman" w:cs="Times New Roman"/>
          <w:sz w:val="28"/>
          <w:szCs w:val="28"/>
          <w:lang w:val="en-US"/>
        </w:rPr>
        <w:t xml:space="preserve"> et al. </w:t>
      </w:r>
      <w:r w:rsidR="00FA21D7" w:rsidRPr="008B5EEA">
        <w:rPr>
          <w:rFonts w:ascii="Times New Roman" w:hAnsi="Times New Roman" w:cs="Times New Roman"/>
          <w:sz w:val="28"/>
          <w:szCs w:val="28"/>
          <w:lang w:val="en-US"/>
        </w:rPr>
        <w:t xml:space="preserve">Assessment of arsenic status and distribution in </w:t>
      </w:r>
      <w:proofErr w:type="spellStart"/>
      <w:r w:rsidR="00FA21D7" w:rsidRPr="008B5EEA">
        <w:rPr>
          <w:rFonts w:ascii="Times New Roman" w:hAnsi="Times New Roman" w:cs="Times New Roman"/>
          <w:sz w:val="28"/>
          <w:szCs w:val="28"/>
          <w:lang w:val="en-US"/>
        </w:rPr>
        <w:t>Usangu</w:t>
      </w:r>
      <w:proofErr w:type="spellEnd"/>
      <w:r w:rsidR="00FA21D7" w:rsidRPr="008B5EEA">
        <w:rPr>
          <w:rFonts w:ascii="Times New Roman" w:hAnsi="Times New Roman" w:cs="Times New Roman"/>
          <w:sz w:val="28"/>
          <w:szCs w:val="28"/>
          <w:lang w:val="en-US"/>
        </w:rPr>
        <w:t xml:space="preserve"> agroecosystem-Tanzania</w:t>
      </w:r>
      <w:r w:rsidR="007D0CA7">
        <w:rPr>
          <w:rFonts w:ascii="Times New Roman" w:hAnsi="Times New Roman" w:cs="Times New Roman"/>
          <w:sz w:val="28"/>
          <w:szCs w:val="28"/>
          <w:lang w:val="en-US"/>
        </w:rPr>
        <w:t xml:space="preserve"> </w:t>
      </w:r>
      <w:r w:rsidR="00FA21D7" w:rsidRPr="008B5EEA">
        <w:rPr>
          <w:rFonts w:ascii="Times New Roman" w:hAnsi="Times New Roman" w:cs="Times New Roman"/>
          <w:sz w:val="28"/>
          <w:szCs w:val="28"/>
          <w:lang w:val="en-US"/>
        </w:rPr>
        <w:t xml:space="preserve">// Journal of Environmental Management. – 2021. – V. 294. – </w:t>
      </w:r>
      <w:r w:rsidR="007D0CA7">
        <w:rPr>
          <w:rFonts w:ascii="Times New Roman" w:hAnsi="Times New Roman" w:cs="Times New Roman"/>
          <w:sz w:val="28"/>
          <w:szCs w:val="28"/>
          <w:lang w:val="en-US"/>
        </w:rPr>
        <w:t xml:space="preserve"> P.</w:t>
      </w:r>
      <w:r w:rsidR="00FA21D7" w:rsidRPr="008B5EEA">
        <w:rPr>
          <w:rFonts w:ascii="Times New Roman" w:hAnsi="Times New Roman" w:cs="Times New Roman"/>
          <w:sz w:val="28"/>
          <w:szCs w:val="28"/>
          <w:lang w:val="en-US"/>
        </w:rPr>
        <w:t>113012.</w:t>
      </w:r>
    </w:p>
    <w:p w14:paraId="66275BE7" w14:textId="77777777" w:rsidR="000043EF" w:rsidRDefault="00344122" w:rsidP="000043EF">
      <w:pPr>
        <w:pStyle w:val="a3"/>
        <w:ind w:firstLine="567"/>
        <w:jc w:val="both"/>
        <w:rPr>
          <w:rFonts w:ascii="Times New Roman" w:hAnsi="Times New Roman" w:cs="Times New Roman"/>
          <w:sz w:val="28"/>
          <w:szCs w:val="28"/>
          <w:lang w:val="en-US"/>
        </w:rPr>
      </w:pPr>
      <w:r w:rsidRPr="001D2BB9">
        <w:rPr>
          <w:rFonts w:ascii="Times New Roman" w:hAnsi="Times New Roman" w:cs="Times New Roman"/>
          <w:sz w:val="28"/>
          <w:szCs w:val="28"/>
          <w:lang w:val="en-US"/>
        </w:rPr>
        <w:t>68</w:t>
      </w:r>
      <w:r w:rsidR="00FA21D7" w:rsidRPr="008B5EEA">
        <w:rPr>
          <w:rFonts w:ascii="Times New Roman" w:hAnsi="Times New Roman" w:cs="Times New Roman"/>
          <w:sz w:val="28"/>
          <w:szCs w:val="28"/>
          <w:lang w:val="en-US"/>
        </w:rPr>
        <w:t xml:space="preserve"> </w:t>
      </w:r>
      <w:proofErr w:type="spellStart"/>
      <w:r w:rsidR="00FA21D7" w:rsidRPr="008B5EEA">
        <w:rPr>
          <w:rFonts w:ascii="Times New Roman" w:hAnsi="Times New Roman" w:cs="Times New Roman"/>
          <w:sz w:val="28"/>
          <w:szCs w:val="28"/>
          <w:lang w:val="en-US"/>
        </w:rPr>
        <w:t>Tokatli</w:t>
      </w:r>
      <w:proofErr w:type="spellEnd"/>
      <w:r w:rsidR="00FA21D7" w:rsidRPr="008B5EEA">
        <w:rPr>
          <w:rFonts w:ascii="Times New Roman" w:hAnsi="Times New Roman" w:cs="Times New Roman"/>
          <w:sz w:val="28"/>
          <w:szCs w:val="28"/>
          <w:lang w:val="en-US"/>
        </w:rPr>
        <w:t xml:space="preserve"> C., </w:t>
      </w:r>
      <w:proofErr w:type="spellStart"/>
      <w:r w:rsidR="00FA21D7" w:rsidRPr="008B5EEA">
        <w:rPr>
          <w:rFonts w:ascii="Times New Roman" w:hAnsi="Times New Roman" w:cs="Times New Roman"/>
          <w:sz w:val="28"/>
          <w:szCs w:val="28"/>
          <w:lang w:val="en-US"/>
        </w:rPr>
        <w:t>Varol</w:t>
      </w:r>
      <w:proofErr w:type="spellEnd"/>
      <w:r w:rsidR="00FA21D7" w:rsidRPr="008B5EEA">
        <w:rPr>
          <w:rFonts w:ascii="Times New Roman" w:hAnsi="Times New Roman" w:cs="Times New Roman"/>
          <w:sz w:val="28"/>
          <w:szCs w:val="28"/>
          <w:lang w:val="en-US"/>
        </w:rPr>
        <w:t xml:space="preserve"> M. Variations, health risks, pollution status and possible sources of dissolved toxic metal(loid)s in stagnant water bodies located in an intensive agricultural region of Turkey // Environmental Research. – 2021. – V. 201. – </w:t>
      </w:r>
      <w:r w:rsidR="007D0CA7">
        <w:rPr>
          <w:rFonts w:ascii="Times New Roman" w:hAnsi="Times New Roman" w:cs="Times New Roman"/>
          <w:sz w:val="28"/>
          <w:szCs w:val="28"/>
          <w:lang w:val="en-US"/>
        </w:rPr>
        <w:t xml:space="preserve">P. </w:t>
      </w:r>
      <w:r w:rsidR="00FA21D7" w:rsidRPr="008B5EEA">
        <w:rPr>
          <w:rFonts w:ascii="Times New Roman" w:hAnsi="Times New Roman" w:cs="Times New Roman"/>
          <w:sz w:val="28"/>
          <w:szCs w:val="28"/>
          <w:lang w:val="en-US"/>
        </w:rPr>
        <w:t>111571.</w:t>
      </w:r>
    </w:p>
    <w:p w14:paraId="1BC13DE0" w14:textId="77777777" w:rsidR="000043EF" w:rsidRDefault="00344122" w:rsidP="000043EF">
      <w:pPr>
        <w:pStyle w:val="a3"/>
        <w:ind w:firstLine="567"/>
        <w:jc w:val="both"/>
        <w:rPr>
          <w:rFonts w:ascii="Times New Roman" w:hAnsi="Times New Roman" w:cs="Times New Roman"/>
          <w:sz w:val="28"/>
          <w:szCs w:val="28"/>
          <w:lang w:val="en-US"/>
        </w:rPr>
      </w:pPr>
      <w:r w:rsidRPr="001D2BB9">
        <w:rPr>
          <w:rFonts w:ascii="Times New Roman" w:hAnsi="Times New Roman" w:cs="Times New Roman"/>
          <w:sz w:val="28"/>
          <w:szCs w:val="28"/>
          <w:lang w:val="en-US"/>
        </w:rPr>
        <w:t>69</w:t>
      </w:r>
      <w:r w:rsidR="00FA21D7" w:rsidRPr="008B5EEA">
        <w:rPr>
          <w:rFonts w:ascii="Times New Roman" w:hAnsi="Times New Roman" w:cs="Times New Roman"/>
          <w:sz w:val="28"/>
          <w:szCs w:val="28"/>
          <w:lang w:val="en-US"/>
        </w:rPr>
        <w:t xml:space="preserve"> </w:t>
      </w:r>
      <w:proofErr w:type="spellStart"/>
      <w:r w:rsidR="007D0CA7" w:rsidRPr="008B5EEA">
        <w:rPr>
          <w:rFonts w:ascii="Times New Roman" w:hAnsi="Times New Roman" w:cs="Times New Roman"/>
          <w:sz w:val="28"/>
          <w:szCs w:val="28"/>
          <w:lang w:val="en-US"/>
        </w:rPr>
        <w:t>Mathivanan</w:t>
      </w:r>
      <w:proofErr w:type="spellEnd"/>
      <w:r w:rsidR="007D0CA7" w:rsidRPr="007D0CA7">
        <w:rPr>
          <w:rFonts w:ascii="Times New Roman" w:hAnsi="Times New Roman" w:cs="Times New Roman"/>
          <w:sz w:val="28"/>
          <w:szCs w:val="28"/>
          <w:lang w:val="en-US"/>
        </w:rPr>
        <w:t xml:space="preserve"> </w:t>
      </w:r>
      <w:r w:rsidR="007D0CA7" w:rsidRPr="008B5EEA">
        <w:rPr>
          <w:rFonts w:ascii="Times New Roman" w:hAnsi="Times New Roman" w:cs="Times New Roman"/>
          <w:sz w:val="28"/>
          <w:szCs w:val="28"/>
          <w:lang w:val="en-US"/>
        </w:rPr>
        <w:t xml:space="preserve">M., </w:t>
      </w:r>
      <w:proofErr w:type="spellStart"/>
      <w:r w:rsidR="007D0CA7" w:rsidRPr="008B5EEA">
        <w:rPr>
          <w:rFonts w:ascii="Times New Roman" w:hAnsi="Times New Roman" w:cs="Times New Roman"/>
          <w:sz w:val="28"/>
          <w:szCs w:val="28"/>
          <w:lang w:val="en-US"/>
        </w:rPr>
        <w:t>Sabarathinam</w:t>
      </w:r>
      <w:proofErr w:type="spellEnd"/>
      <w:r w:rsidR="007D0CA7" w:rsidRPr="007D0CA7">
        <w:rPr>
          <w:rFonts w:ascii="Times New Roman" w:hAnsi="Times New Roman" w:cs="Times New Roman"/>
          <w:sz w:val="28"/>
          <w:szCs w:val="28"/>
          <w:lang w:val="en-US"/>
        </w:rPr>
        <w:t xml:space="preserve"> </w:t>
      </w:r>
      <w:r w:rsidR="007D0CA7" w:rsidRPr="008B5EEA">
        <w:rPr>
          <w:rFonts w:ascii="Times New Roman" w:hAnsi="Times New Roman" w:cs="Times New Roman"/>
          <w:sz w:val="28"/>
          <w:szCs w:val="28"/>
          <w:lang w:val="en-US"/>
        </w:rPr>
        <w:t>C., Viswanathan</w:t>
      </w:r>
      <w:r w:rsidR="007D0CA7">
        <w:rPr>
          <w:rFonts w:ascii="Times New Roman" w:hAnsi="Times New Roman" w:cs="Times New Roman"/>
          <w:sz w:val="28"/>
          <w:szCs w:val="28"/>
          <w:lang w:val="en-US"/>
        </w:rPr>
        <w:t xml:space="preserve"> </w:t>
      </w:r>
      <w:r w:rsidR="007D0CA7" w:rsidRPr="008B5EEA">
        <w:rPr>
          <w:rFonts w:ascii="Times New Roman" w:hAnsi="Times New Roman" w:cs="Times New Roman"/>
          <w:sz w:val="28"/>
          <w:szCs w:val="28"/>
          <w:lang w:val="en-US"/>
        </w:rPr>
        <w:t>M.P.</w:t>
      </w:r>
      <w:r w:rsidR="007D0CA7">
        <w:rPr>
          <w:rFonts w:ascii="Times New Roman" w:hAnsi="Times New Roman" w:cs="Times New Roman"/>
          <w:sz w:val="28"/>
          <w:szCs w:val="28"/>
          <w:lang w:val="en-US"/>
        </w:rPr>
        <w:t xml:space="preserve"> et al.</w:t>
      </w:r>
      <w:r w:rsidR="007D0CA7" w:rsidRPr="008B5EEA">
        <w:rPr>
          <w:rFonts w:ascii="Times New Roman" w:hAnsi="Times New Roman" w:cs="Times New Roman"/>
          <w:sz w:val="28"/>
          <w:szCs w:val="28"/>
          <w:lang w:val="en-US"/>
        </w:rPr>
        <w:t xml:space="preserve"> </w:t>
      </w:r>
      <w:r w:rsidR="00FA21D7" w:rsidRPr="008B5EEA">
        <w:rPr>
          <w:rFonts w:ascii="Times New Roman" w:hAnsi="Times New Roman" w:cs="Times New Roman"/>
          <w:sz w:val="28"/>
          <w:szCs w:val="28"/>
          <w:lang w:val="en-US"/>
        </w:rPr>
        <w:t xml:space="preserve">Mobilization and health risk assessment of fertilizer induced uranium in coastal groundwater /, V. </w:t>
      </w:r>
      <w:proofErr w:type="spellStart"/>
      <w:r w:rsidR="00FA21D7" w:rsidRPr="008B5EEA">
        <w:rPr>
          <w:rFonts w:ascii="Times New Roman" w:hAnsi="Times New Roman" w:cs="Times New Roman"/>
          <w:sz w:val="28"/>
          <w:szCs w:val="28"/>
          <w:lang w:val="en-US"/>
        </w:rPr>
        <w:t>Senapathi</w:t>
      </w:r>
      <w:proofErr w:type="spellEnd"/>
      <w:r w:rsidR="00FA21D7" w:rsidRPr="008B5EEA">
        <w:rPr>
          <w:rFonts w:ascii="Times New Roman" w:hAnsi="Times New Roman" w:cs="Times New Roman"/>
          <w:sz w:val="28"/>
          <w:szCs w:val="28"/>
          <w:lang w:val="en-US"/>
        </w:rPr>
        <w:t xml:space="preserve">, D. Nadesan, G.G. </w:t>
      </w:r>
      <w:proofErr w:type="spellStart"/>
      <w:r w:rsidR="00FA21D7" w:rsidRPr="008B5EEA">
        <w:rPr>
          <w:rFonts w:ascii="Times New Roman" w:hAnsi="Times New Roman" w:cs="Times New Roman"/>
          <w:sz w:val="28"/>
          <w:szCs w:val="28"/>
          <w:lang w:val="en-US"/>
        </w:rPr>
        <w:t>Indrani</w:t>
      </w:r>
      <w:proofErr w:type="spellEnd"/>
      <w:r w:rsidR="00FA21D7" w:rsidRPr="008B5EEA">
        <w:rPr>
          <w:rFonts w:ascii="Times New Roman" w:hAnsi="Times New Roman" w:cs="Times New Roman"/>
          <w:sz w:val="28"/>
          <w:szCs w:val="28"/>
          <w:lang w:val="en-US"/>
        </w:rPr>
        <w:t xml:space="preserve">, G. </w:t>
      </w:r>
      <w:proofErr w:type="spellStart"/>
      <w:r w:rsidR="00FA21D7" w:rsidRPr="008B5EEA">
        <w:rPr>
          <w:rFonts w:ascii="Times New Roman" w:hAnsi="Times New Roman" w:cs="Times New Roman"/>
          <w:sz w:val="28"/>
          <w:szCs w:val="28"/>
          <w:lang w:val="en-US"/>
        </w:rPr>
        <w:t>Malaimegu</w:t>
      </w:r>
      <w:proofErr w:type="spellEnd"/>
      <w:r w:rsidR="00FA21D7" w:rsidRPr="008B5EEA">
        <w:rPr>
          <w:rFonts w:ascii="Times New Roman" w:hAnsi="Times New Roman" w:cs="Times New Roman"/>
          <w:sz w:val="28"/>
          <w:szCs w:val="28"/>
          <w:lang w:val="en-US"/>
        </w:rPr>
        <w:t xml:space="preserve">, S.S. Kumar // Environmental Research. – 2022. – V. 203. – </w:t>
      </w:r>
      <w:r w:rsidR="007D0CA7">
        <w:rPr>
          <w:rFonts w:ascii="Times New Roman" w:hAnsi="Times New Roman" w:cs="Times New Roman"/>
          <w:sz w:val="28"/>
          <w:szCs w:val="28"/>
          <w:lang w:val="en-US"/>
        </w:rPr>
        <w:t xml:space="preserve">P. </w:t>
      </w:r>
      <w:r w:rsidR="00FA21D7" w:rsidRPr="008B5EEA">
        <w:rPr>
          <w:rFonts w:ascii="Times New Roman" w:hAnsi="Times New Roman" w:cs="Times New Roman"/>
          <w:sz w:val="28"/>
          <w:szCs w:val="28"/>
          <w:lang w:val="en-US"/>
        </w:rPr>
        <w:t>111791</w:t>
      </w:r>
      <w:r w:rsidR="00FA013B" w:rsidRPr="00FA013B">
        <w:rPr>
          <w:rFonts w:ascii="Times New Roman" w:hAnsi="Times New Roman" w:cs="Times New Roman"/>
          <w:sz w:val="28"/>
          <w:szCs w:val="28"/>
          <w:lang w:val="en-US"/>
        </w:rPr>
        <w:t>.</w:t>
      </w:r>
    </w:p>
    <w:p w14:paraId="6CC9255C" w14:textId="77777777" w:rsidR="000043EF" w:rsidRDefault="00344122" w:rsidP="000043EF">
      <w:pPr>
        <w:pStyle w:val="a3"/>
        <w:ind w:firstLine="567"/>
        <w:jc w:val="both"/>
        <w:rPr>
          <w:rFonts w:ascii="Times New Roman" w:hAnsi="Times New Roman" w:cs="Times New Roman"/>
          <w:sz w:val="28"/>
          <w:szCs w:val="28"/>
          <w:lang w:val="en-US"/>
        </w:rPr>
      </w:pPr>
      <w:r w:rsidRPr="001D2BB9">
        <w:rPr>
          <w:rFonts w:ascii="Times New Roman" w:hAnsi="Times New Roman" w:cs="Times New Roman"/>
          <w:sz w:val="28"/>
          <w:szCs w:val="28"/>
          <w:lang w:val="en-US"/>
        </w:rPr>
        <w:t>70</w:t>
      </w:r>
      <w:r w:rsidR="00FA21D7" w:rsidRPr="008B5EEA">
        <w:rPr>
          <w:rFonts w:ascii="Times New Roman" w:hAnsi="Times New Roman" w:cs="Times New Roman"/>
          <w:sz w:val="28"/>
          <w:szCs w:val="28"/>
          <w:lang w:val="en-US"/>
        </w:rPr>
        <w:t xml:space="preserve"> </w:t>
      </w:r>
      <w:proofErr w:type="spellStart"/>
      <w:r w:rsidR="00FA21D7" w:rsidRPr="008B5EEA">
        <w:rPr>
          <w:rFonts w:ascii="Times New Roman" w:hAnsi="Times New Roman" w:cs="Times New Roman"/>
          <w:sz w:val="28"/>
          <w:szCs w:val="28"/>
          <w:lang w:val="en-US"/>
        </w:rPr>
        <w:t>Winde</w:t>
      </w:r>
      <w:proofErr w:type="spellEnd"/>
      <w:r w:rsidR="00FA21D7" w:rsidRPr="008B5EEA">
        <w:rPr>
          <w:rFonts w:ascii="Times New Roman" w:hAnsi="Times New Roman" w:cs="Times New Roman"/>
          <w:sz w:val="28"/>
          <w:szCs w:val="28"/>
          <w:lang w:val="en-US"/>
        </w:rPr>
        <w:t xml:space="preserve"> F., Erasmus E., </w:t>
      </w:r>
      <w:proofErr w:type="spellStart"/>
      <w:r w:rsidR="00FA21D7" w:rsidRPr="008B5EEA">
        <w:rPr>
          <w:rFonts w:ascii="Times New Roman" w:hAnsi="Times New Roman" w:cs="Times New Roman"/>
          <w:sz w:val="28"/>
          <w:szCs w:val="28"/>
          <w:lang w:val="en-US"/>
        </w:rPr>
        <w:t>Geipel</w:t>
      </w:r>
      <w:proofErr w:type="spellEnd"/>
      <w:r w:rsidR="00FA21D7" w:rsidRPr="008B5EEA">
        <w:rPr>
          <w:rFonts w:ascii="Times New Roman" w:hAnsi="Times New Roman" w:cs="Times New Roman"/>
          <w:sz w:val="28"/>
          <w:szCs w:val="28"/>
          <w:lang w:val="en-US"/>
        </w:rPr>
        <w:t xml:space="preserve"> G. Uranium contaminated drinking water linked to </w:t>
      </w:r>
      <w:proofErr w:type="spellStart"/>
      <w:r w:rsidR="00FA21D7" w:rsidRPr="008B5EEA">
        <w:rPr>
          <w:rFonts w:ascii="Times New Roman" w:hAnsi="Times New Roman" w:cs="Times New Roman"/>
          <w:sz w:val="28"/>
          <w:szCs w:val="28"/>
          <w:lang w:val="en-US"/>
        </w:rPr>
        <w:t>leukaemia</w:t>
      </w:r>
      <w:proofErr w:type="spellEnd"/>
      <w:r w:rsidR="00FA21D7" w:rsidRPr="008B5EEA">
        <w:rPr>
          <w:rFonts w:ascii="Times New Roman" w:hAnsi="Times New Roman" w:cs="Times New Roman"/>
          <w:sz w:val="28"/>
          <w:szCs w:val="28"/>
          <w:lang w:val="en-US"/>
        </w:rPr>
        <w:t xml:space="preserve"> – revisiting a case study from South Africa taking alternative exposure pathways into account // Science of the Total Environment. – 2017. – V. 574. – P. 400–421.</w:t>
      </w:r>
    </w:p>
    <w:p w14:paraId="2B653F16" w14:textId="77777777" w:rsidR="000043EF" w:rsidRDefault="00344122" w:rsidP="000043EF">
      <w:pPr>
        <w:pStyle w:val="a3"/>
        <w:ind w:firstLine="567"/>
        <w:jc w:val="both"/>
        <w:rPr>
          <w:rFonts w:ascii="Times New Roman" w:hAnsi="Times New Roman" w:cs="Times New Roman"/>
          <w:sz w:val="28"/>
          <w:szCs w:val="28"/>
          <w:lang w:val="en-US"/>
        </w:rPr>
      </w:pPr>
      <w:r w:rsidRPr="001D2BB9">
        <w:rPr>
          <w:rFonts w:ascii="Times New Roman" w:hAnsi="Times New Roman" w:cs="Times New Roman"/>
          <w:sz w:val="28"/>
          <w:szCs w:val="28"/>
          <w:lang w:val="en-US"/>
        </w:rPr>
        <w:t>71</w:t>
      </w:r>
      <w:r w:rsidR="00FA21D7" w:rsidRPr="008B5EEA">
        <w:rPr>
          <w:rFonts w:ascii="Times New Roman" w:hAnsi="Times New Roman" w:cs="Times New Roman"/>
          <w:sz w:val="28"/>
          <w:szCs w:val="28"/>
          <w:lang w:val="en-US"/>
        </w:rPr>
        <w:t xml:space="preserve"> Duggal V., Sharma S., Singh A. Toxicological risk and </w:t>
      </w:r>
      <w:proofErr w:type="spellStart"/>
      <w:r w:rsidR="00FA21D7" w:rsidRPr="008B5EEA">
        <w:rPr>
          <w:rFonts w:ascii="Times New Roman" w:hAnsi="Times New Roman" w:cs="Times New Roman"/>
          <w:sz w:val="28"/>
          <w:szCs w:val="28"/>
          <w:lang w:val="en-US"/>
        </w:rPr>
        <w:t>agedependent</w:t>
      </w:r>
      <w:proofErr w:type="spellEnd"/>
      <w:r w:rsidR="00FA21D7" w:rsidRPr="008B5EEA">
        <w:rPr>
          <w:rFonts w:ascii="Times New Roman" w:hAnsi="Times New Roman" w:cs="Times New Roman"/>
          <w:sz w:val="28"/>
          <w:szCs w:val="28"/>
          <w:lang w:val="en-US"/>
        </w:rPr>
        <w:t xml:space="preserve"> radiation dose assessment of uranium in drinking water in southwest-central districts of Haryana State, India // Groundwater for Sustainable Development. – 2021. – V. 13. – </w:t>
      </w:r>
      <w:r w:rsidR="001B7A0C">
        <w:rPr>
          <w:rFonts w:ascii="Times New Roman" w:hAnsi="Times New Roman" w:cs="Times New Roman"/>
          <w:sz w:val="28"/>
          <w:szCs w:val="28"/>
          <w:lang w:val="en-US"/>
        </w:rPr>
        <w:t xml:space="preserve">P. </w:t>
      </w:r>
      <w:r w:rsidR="00FA21D7" w:rsidRPr="008B5EEA">
        <w:rPr>
          <w:rFonts w:ascii="Times New Roman" w:hAnsi="Times New Roman" w:cs="Times New Roman"/>
          <w:sz w:val="28"/>
          <w:szCs w:val="28"/>
          <w:lang w:val="en-US"/>
        </w:rPr>
        <w:t>100577.</w:t>
      </w:r>
    </w:p>
    <w:p w14:paraId="4FEFFE5A" w14:textId="77777777" w:rsidR="000043EF" w:rsidRDefault="00344122" w:rsidP="000043EF">
      <w:pPr>
        <w:pStyle w:val="a3"/>
        <w:ind w:firstLine="567"/>
        <w:jc w:val="both"/>
        <w:rPr>
          <w:rFonts w:ascii="Times New Roman" w:hAnsi="Times New Roman" w:cs="Times New Roman"/>
          <w:sz w:val="28"/>
          <w:szCs w:val="28"/>
          <w:lang w:val="en-US"/>
        </w:rPr>
      </w:pPr>
      <w:r w:rsidRPr="001D2BB9">
        <w:rPr>
          <w:rFonts w:ascii="Times New Roman" w:hAnsi="Times New Roman" w:cs="Times New Roman"/>
          <w:sz w:val="28"/>
          <w:szCs w:val="28"/>
          <w:lang w:val="en-US"/>
        </w:rPr>
        <w:t>72</w:t>
      </w:r>
      <w:r w:rsidR="00FA21D7" w:rsidRPr="00FA21D7">
        <w:rPr>
          <w:rFonts w:ascii="Times New Roman" w:hAnsi="Times New Roman" w:cs="Times New Roman"/>
          <w:sz w:val="28"/>
          <w:szCs w:val="28"/>
          <w:lang w:val="en-US"/>
        </w:rPr>
        <w:t xml:space="preserve"> </w:t>
      </w:r>
      <w:proofErr w:type="spellStart"/>
      <w:r w:rsidR="00FA21D7" w:rsidRPr="00FA21D7">
        <w:rPr>
          <w:rFonts w:ascii="Times New Roman" w:hAnsi="Times New Roman" w:cs="Times New Roman"/>
          <w:sz w:val="28"/>
          <w:szCs w:val="28"/>
          <w:lang w:val="en-US"/>
        </w:rPr>
        <w:t>Ammer</w:t>
      </w:r>
      <w:proofErr w:type="spellEnd"/>
      <w:r w:rsidR="00FA21D7" w:rsidRPr="00FA21D7">
        <w:rPr>
          <w:rFonts w:ascii="Times New Roman" w:hAnsi="Times New Roman" w:cs="Times New Roman"/>
          <w:sz w:val="28"/>
          <w:szCs w:val="28"/>
          <w:lang w:val="en-US"/>
        </w:rPr>
        <w:t xml:space="preserve"> S.T.M., </w:t>
      </w:r>
      <w:proofErr w:type="spellStart"/>
      <w:r w:rsidR="00FA21D7" w:rsidRPr="00FA21D7">
        <w:rPr>
          <w:rFonts w:ascii="Times New Roman" w:hAnsi="Times New Roman" w:cs="Times New Roman"/>
          <w:sz w:val="28"/>
          <w:szCs w:val="28"/>
          <w:lang w:val="en-US"/>
        </w:rPr>
        <w:t>Kootker</w:t>
      </w:r>
      <w:proofErr w:type="spellEnd"/>
      <w:r w:rsidR="00FA21D7" w:rsidRPr="00FA21D7">
        <w:rPr>
          <w:rFonts w:ascii="Times New Roman" w:hAnsi="Times New Roman" w:cs="Times New Roman"/>
          <w:sz w:val="28"/>
          <w:szCs w:val="28"/>
          <w:lang w:val="en-US"/>
        </w:rPr>
        <w:t xml:space="preserve"> L.M., </w:t>
      </w:r>
      <w:proofErr w:type="spellStart"/>
      <w:r w:rsidR="00FA21D7" w:rsidRPr="00FA21D7">
        <w:rPr>
          <w:rFonts w:ascii="Times New Roman" w:hAnsi="Times New Roman" w:cs="Times New Roman"/>
          <w:sz w:val="28"/>
          <w:szCs w:val="28"/>
          <w:lang w:val="en-US"/>
        </w:rPr>
        <w:t>Bartelink</w:t>
      </w:r>
      <w:proofErr w:type="spellEnd"/>
      <w:r w:rsidR="00FA21D7" w:rsidRPr="00FA21D7">
        <w:rPr>
          <w:rFonts w:ascii="Times New Roman" w:hAnsi="Times New Roman" w:cs="Times New Roman"/>
          <w:sz w:val="28"/>
          <w:szCs w:val="28"/>
          <w:lang w:val="en-US"/>
        </w:rPr>
        <w:t xml:space="preserve"> E.J. et.al</w:t>
      </w:r>
      <w:r w:rsidR="00FA21D7" w:rsidRPr="00FA21D7">
        <w:rPr>
          <w:rFonts w:ascii="Times New Roman" w:hAnsi="Times New Roman" w:cs="Times New Roman"/>
          <w:sz w:val="28"/>
          <w:szCs w:val="28"/>
          <w:lang w:val="kk-KZ"/>
        </w:rPr>
        <w:t xml:space="preserve"> </w:t>
      </w:r>
      <w:r w:rsidR="00FA21D7" w:rsidRPr="00FA21D7">
        <w:rPr>
          <w:rFonts w:ascii="Times New Roman" w:hAnsi="Times New Roman" w:cs="Times New Roman"/>
          <w:sz w:val="28"/>
          <w:szCs w:val="28"/>
          <w:lang w:val="en-US"/>
        </w:rPr>
        <w:t xml:space="preserve">Comparison of strontium isotope ratios in Mexican human hair and tap water as provenance indicators // Forensic Science International. – 2020. – V. 314. – </w:t>
      </w:r>
      <w:r w:rsidR="001B7A0C">
        <w:rPr>
          <w:rFonts w:ascii="Times New Roman" w:hAnsi="Times New Roman" w:cs="Times New Roman"/>
          <w:sz w:val="28"/>
          <w:szCs w:val="28"/>
          <w:lang w:val="en-US"/>
        </w:rPr>
        <w:t xml:space="preserve">P. </w:t>
      </w:r>
      <w:r w:rsidR="00FA21D7" w:rsidRPr="00FA21D7">
        <w:rPr>
          <w:rFonts w:ascii="Times New Roman" w:hAnsi="Times New Roman" w:cs="Times New Roman"/>
          <w:sz w:val="28"/>
          <w:szCs w:val="28"/>
          <w:lang w:val="en-US"/>
        </w:rPr>
        <w:t>110422.</w:t>
      </w:r>
    </w:p>
    <w:p w14:paraId="54811AA3" w14:textId="77777777" w:rsidR="000043EF" w:rsidRDefault="00344122" w:rsidP="000043EF">
      <w:pPr>
        <w:pStyle w:val="a3"/>
        <w:ind w:firstLine="567"/>
        <w:jc w:val="both"/>
        <w:rPr>
          <w:rFonts w:ascii="Times New Roman" w:hAnsi="Times New Roman" w:cs="Times New Roman"/>
          <w:sz w:val="28"/>
          <w:szCs w:val="28"/>
          <w:lang w:val="en-US"/>
        </w:rPr>
      </w:pPr>
      <w:r w:rsidRPr="001D2BB9">
        <w:rPr>
          <w:rFonts w:ascii="Times New Roman" w:hAnsi="Times New Roman" w:cs="Times New Roman"/>
          <w:sz w:val="28"/>
          <w:szCs w:val="28"/>
          <w:lang w:val="en-US"/>
        </w:rPr>
        <w:t>73</w:t>
      </w:r>
      <w:r w:rsidR="00FA21D7" w:rsidRPr="008B5EEA">
        <w:rPr>
          <w:rFonts w:ascii="Times New Roman" w:hAnsi="Times New Roman" w:cs="Times New Roman"/>
          <w:sz w:val="28"/>
          <w:szCs w:val="28"/>
          <w:lang w:val="en-US"/>
        </w:rPr>
        <w:t xml:space="preserve"> </w:t>
      </w:r>
      <w:proofErr w:type="spellStart"/>
      <w:r w:rsidR="00FA21D7" w:rsidRPr="008B5EEA">
        <w:rPr>
          <w:rFonts w:ascii="Times New Roman" w:hAnsi="Times New Roman" w:cs="Times New Roman"/>
          <w:sz w:val="28"/>
          <w:szCs w:val="28"/>
          <w:lang w:val="en-US"/>
        </w:rPr>
        <w:t>Alhagri</w:t>
      </w:r>
      <w:proofErr w:type="spellEnd"/>
      <w:r w:rsidR="00FA21D7" w:rsidRPr="008B5EEA">
        <w:rPr>
          <w:rFonts w:ascii="Times New Roman" w:hAnsi="Times New Roman" w:cs="Times New Roman"/>
          <w:sz w:val="28"/>
          <w:szCs w:val="28"/>
          <w:lang w:val="en-US"/>
        </w:rPr>
        <w:t xml:space="preserve"> I.A., Al-Hakimi A.N., Al-</w:t>
      </w:r>
      <w:proofErr w:type="spellStart"/>
      <w:r w:rsidR="00FA21D7" w:rsidRPr="008B5EEA">
        <w:rPr>
          <w:rFonts w:ascii="Times New Roman" w:hAnsi="Times New Roman" w:cs="Times New Roman"/>
          <w:sz w:val="28"/>
          <w:szCs w:val="28"/>
          <w:lang w:val="en-US"/>
        </w:rPr>
        <w:t>Hazmy</w:t>
      </w:r>
      <w:proofErr w:type="spellEnd"/>
      <w:r w:rsidR="00FA21D7" w:rsidRPr="008B5EEA">
        <w:rPr>
          <w:rFonts w:ascii="Times New Roman" w:hAnsi="Times New Roman" w:cs="Times New Roman"/>
          <w:sz w:val="28"/>
          <w:szCs w:val="28"/>
          <w:lang w:val="en-US"/>
        </w:rPr>
        <w:t xml:space="preserve"> S.M. et al. Determination of trace and heavy metals in bottled drinking water in Yemen by ICP-MS // Results in Chemistry. – 2024. – Vol. 8. – </w:t>
      </w:r>
      <w:r w:rsidR="00FA21D7" w:rsidRPr="008B5EEA">
        <w:rPr>
          <w:rFonts w:ascii="Times New Roman" w:hAnsi="Times New Roman" w:cs="Times New Roman"/>
          <w:sz w:val="28"/>
          <w:szCs w:val="28"/>
        </w:rPr>
        <w:t>Р</w:t>
      </w:r>
      <w:r w:rsidR="00FA21D7" w:rsidRPr="008B5EEA">
        <w:rPr>
          <w:rFonts w:ascii="Times New Roman" w:hAnsi="Times New Roman" w:cs="Times New Roman"/>
          <w:sz w:val="28"/>
          <w:szCs w:val="28"/>
          <w:lang w:val="en-US"/>
        </w:rPr>
        <w:t>. 101558.</w:t>
      </w:r>
    </w:p>
    <w:p w14:paraId="59B227D7" w14:textId="77777777" w:rsidR="000043EF" w:rsidRDefault="00344122" w:rsidP="000043EF">
      <w:pPr>
        <w:pStyle w:val="a3"/>
        <w:ind w:firstLine="567"/>
        <w:jc w:val="both"/>
        <w:rPr>
          <w:rFonts w:ascii="Times New Roman" w:hAnsi="Times New Roman" w:cs="Times New Roman"/>
          <w:sz w:val="28"/>
          <w:szCs w:val="28"/>
          <w:lang w:val="en-US"/>
        </w:rPr>
      </w:pPr>
      <w:r w:rsidRPr="001D2BB9">
        <w:rPr>
          <w:rFonts w:ascii="Times New Roman" w:hAnsi="Times New Roman" w:cs="Times New Roman"/>
          <w:sz w:val="28"/>
          <w:szCs w:val="28"/>
          <w:lang w:val="en-US"/>
        </w:rPr>
        <w:t>74</w:t>
      </w:r>
      <w:r w:rsidR="00FA21D7" w:rsidRPr="008B5EEA">
        <w:rPr>
          <w:rFonts w:ascii="Times New Roman" w:hAnsi="Times New Roman" w:cs="Times New Roman"/>
          <w:sz w:val="28"/>
          <w:szCs w:val="28"/>
          <w:lang w:val="en-US"/>
        </w:rPr>
        <w:t xml:space="preserve"> Ferro P., </w:t>
      </w:r>
      <w:proofErr w:type="spellStart"/>
      <w:r w:rsidR="00FA21D7" w:rsidRPr="008B5EEA">
        <w:rPr>
          <w:rFonts w:ascii="Times New Roman" w:hAnsi="Times New Roman" w:cs="Times New Roman"/>
          <w:sz w:val="28"/>
          <w:szCs w:val="28"/>
          <w:lang w:val="en-US"/>
        </w:rPr>
        <w:t>Farfan</w:t>
      </w:r>
      <w:proofErr w:type="spellEnd"/>
      <w:r w:rsidR="00FA21D7" w:rsidRPr="008B5EEA">
        <w:rPr>
          <w:rFonts w:ascii="Times New Roman" w:hAnsi="Times New Roman" w:cs="Times New Roman"/>
          <w:sz w:val="28"/>
          <w:szCs w:val="28"/>
          <w:lang w:val="en-US"/>
        </w:rPr>
        <w:t>-Solis R., Blanco-</w:t>
      </w:r>
      <w:proofErr w:type="spellStart"/>
      <w:r w:rsidR="00FA21D7" w:rsidRPr="008B5EEA">
        <w:rPr>
          <w:rFonts w:ascii="Times New Roman" w:hAnsi="Times New Roman" w:cs="Times New Roman"/>
          <w:sz w:val="28"/>
          <w:szCs w:val="28"/>
          <w:lang w:val="en-US"/>
        </w:rPr>
        <w:t>Shocosh</w:t>
      </w:r>
      <w:proofErr w:type="spellEnd"/>
      <w:r w:rsidR="00FA21D7" w:rsidRPr="008B5EEA">
        <w:rPr>
          <w:rFonts w:ascii="Times New Roman" w:hAnsi="Times New Roman" w:cs="Times New Roman"/>
          <w:sz w:val="28"/>
          <w:szCs w:val="28"/>
          <w:lang w:val="en-US"/>
        </w:rPr>
        <w:t xml:space="preserve"> D. et al. Determination of inorganic chemical parameters in drinking water in districts of the province of Puno in the region Puno-Peru // </w:t>
      </w:r>
      <w:proofErr w:type="spellStart"/>
      <w:r w:rsidR="00FA21D7" w:rsidRPr="008B5EEA">
        <w:rPr>
          <w:rFonts w:ascii="Times New Roman" w:hAnsi="Times New Roman" w:cs="Times New Roman"/>
          <w:sz w:val="28"/>
          <w:szCs w:val="28"/>
          <w:lang w:val="en-US"/>
        </w:rPr>
        <w:t>Heliyon</w:t>
      </w:r>
      <w:proofErr w:type="spellEnd"/>
      <w:r w:rsidR="00FA21D7" w:rsidRPr="008B5EEA">
        <w:rPr>
          <w:rFonts w:ascii="Times New Roman" w:hAnsi="Times New Roman" w:cs="Times New Roman"/>
          <w:sz w:val="28"/>
          <w:szCs w:val="28"/>
          <w:lang w:val="en-US"/>
        </w:rPr>
        <w:t xml:space="preserve">. – 2023. – Vol. 9, Issue 5. – </w:t>
      </w:r>
      <w:r w:rsidR="00FA21D7" w:rsidRPr="008B5EEA">
        <w:rPr>
          <w:rFonts w:ascii="Times New Roman" w:hAnsi="Times New Roman" w:cs="Times New Roman"/>
          <w:sz w:val="28"/>
          <w:szCs w:val="28"/>
        </w:rPr>
        <w:t>Р</w:t>
      </w:r>
      <w:r w:rsidR="00FA21D7" w:rsidRPr="008B5EEA">
        <w:rPr>
          <w:rFonts w:ascii="Times New Roman" w:hAnsi="Times New Roman" w:cs="Times New Roman"/>
          <w:sz w:val="28"/>
          <w:szCs w:val="28"/>
          <w:lang w:val="en-US"/>
        </w:rPr>
        <w:t>. e15624.</w:t>
      </w:r>
    </w:p>
    <w:p w14:paraId="15CE08B0" w14:textId="77777777" w:rsidR="000043EF" w:rsidRDefault="00344122" w:rsidP="000043EF">
      <w:pPr>
        <w:pStyle w:val="a3"/>
        <w:ind w:firstLine="567"/>
        <w:jc w:val="both"/>
        <w:rPr>
          <w:rFonts w:ascii="Times New Roman" w:hAnsi="Times New Roman" w:cs="Times New Roman"/>
          <w:sz w:val="28"/>
          <w:szCs w:val="28"/>
          <w:lang w:val="en-US"/>
        </w:rPr>
      </w:pPr>
      <w:r w:rsidRPr="001D2BB9">
        <w:rPr>
          <w:rFonts w:ascii="Times New Roman" w:hAnsi="Times New Roman" w:cs="Times New Roman"/>
          <w:sz w:val="28"/>
          <w:szCs w:val="28"/>
          <w:lang w:val="en-US"/>
        </w:rPr>
        <w:t>75</w:t>
      </w:r>
      <w:r w:rsidR="00FA21D7" w:rsidRPr="008B5EEA">
        <w:rPr>
          <w:rFonts w:ascii="Times New Roman" w:hAnsi="Times New Roman" w:cs="Times New Roman"/>
          <w:sz w:val="28"/>
          <w:szCs w:val="28"/>
          <w:lang w:val="en-US"/>
        </w:rPr>
        <w:t xml:space="preserve"> </w:t>
      </w:r>
      <w:proofErr w:type="spellStart"/>
      <w:r w:rsidR="00FA21D7" w:rsidRPr="008B5EEA">
        <w:rPr>
          <w:rFonts w:ascii="Times New Roman" w:hAnsi="Times New Roman" w:cs="Times New Roman"/>
          <w:sz w:val="28"/>
          <w:szCs w:val="28"/>
          <w:lang w:val="en-US"/>
        </w:rPr>
        <w:t>Ghaffari</w:t>
      </w:r>
      <w:proofErr w:type="spellEnd"/>
      <w:r w:rsidR="00FA21D7" w:rsidRPr="008B5EEA">
        <w:rPr>
          <w:rFonts w:ascii="Times New Roman" w:hAnsi="Times New Roman" w:cs="Times New Roman"/>
          <w:sz w:val="28"/>
          <w:szCs w:val="28"/>
          <w:lang w:val="en-US"/>
        </w:rPr>
        <w:t xml:space="preserve"> H.R., Kamari Z., </w:t>
      </w:r>
      <w:proofErr w:type="spellStart"/>
      <w:r w:rsidR="00FA21D7" w:rsidRPr="008B5EEA">
        <w:rPr>
          <w:rFonts w:ascii="Times New Roman" w:hAnsi="Times New Roman" w:cs="Times New Roman"/>
          <w:sz w:val="28"/>
          <w:szCs w:val="28"/>
          <w:lang w:val="en-US"/>
        </w:rPr>
        <w:t>Ranaei</w:t>
      </w:r>
      <w:proofErr w:type="spellEnd"/>
      <w:r w:rsidR="00FA21D7" w:rsidRPr="008B5EEA">
        <w:rPr>
          <w:rFonts w:ascii="Times New Roman" w:hAnsi="Times New Roman" w:cs="Times New Roman"/>
          <w:sz w:val="28"/>
          <w:szCs w:val="28"/>
          <w:lang w:val="en-US"/>
        </w:rPr>
        <w:t xml:space="preserve"> V. et al. The concentration of potentially hazardous elements (PHEs) in drinking water and non-carcinogenic risk assessment: A case study in Bandar Abbas, Iran // Environmental Research. – 2021. – Vol. 201. </w:t>
      </w:r>
      <w:r w:rsidR="00FA21D7" w:rsidRPr="008B5EEA">
        <w:rPr>
          <w:rFonts w:ascii="Times New Roman" w:hAnsi="Times New Roman" w:cs="Times New Roman"/>
          <w:sz w:val="28"/>
          <w:szCs w:val="28"/>
        </w:rPr>
        <w:t>Р</w:t>
      </w:r>
      <w:r w:rsidR="00FA21D7" w:rsidRPr="00FA013B">
        <w:rPr>
          <w:rFonts w:ascii="Times New Roman" w:hAnsi="Times New Roman" w:cs="Times New Roman"/>
          <w:sz w:val="28"/>
          <w:szCs w:val="28"/>
          <w:lang w:val="en-US"/>
        </w:rPr>
        <w:t>.</w:t>
      </w:r>
      <w:r w:rsidR="00FA21D7" w:rsidRPr="008B5EEA">
        <w:rPr>
          <w:rFonts w:ascii="Times New Roman" w:hAnsi="Times New Roman" w:cs="Times New Roman"/>
          <w:sz w:val="28"/>
          <w:szCs w:val="28"/>
          <w:lang w:val="en-US"/>
        </w:rPr>
        <w:t xml:space="preserve"> 111567.</w:t>
      </w:r>
    </w:p>
    <w:p w14:paraId="71EC270C" w14:textId="77777777" w:rsidR="000043EF" w:rsidRDefault="008E786E" w:rsidP="000043EF">
      <w:pPr>
        <w:pStyle w:val="a3"/>
        <w:ind w:firstLine="567"/>
        <w:jc w:val="both"/>
        <w:rPr>
          <w:rFonts w:ascii="Times New Roman" w:hAnsi="Times New Roman" w:cs="Times New Roman"/>
          <w:sz w:val="28"/>
          <w:szCs w:val="28"/>
          <w:lang w:val="en-US"/>
        </w:rPr>
      </w:pPr>
      <w:r w:rsidRPr="001D2BB9">
        <w:rPr>
          <w:rFonts w:ascii="Times New Roman" w:hAnsi="Times New Roman" w:cs="Times New Roman"/>
          <w:sz w:val="28"/>
          <w:szCs w:val="28"/>
          <w:lang w:val="en-US"/>
        </w:rPr>
        <w:lastRenderedPageBreak/>
        <w:t>76</w:t>
      </w:r>
      <w:r w:rsidR="00FA21D7" w:rsidRPr="008B5EEA">
        <w:rPr>
          <w:rFonts w:ascii="Times New Roman" w:hAnsi="Times New Roman" w:cs="Times New Roman"/>
          <w:sz w:val="28"/>
          <w:szCs w:val="28"/>
          <w:lang w:val="en-US"/>
        </w:rPr>
        <w:t xml:space="preserve"> </w:t>
      </w:r>
      <w:proofErr w:type="spellStart"/>
      <w:r w:rsidR="00FA21D7" w:rsidRPr="008B5EEA">
        <w:rPr>
          <w:rFonts w:ascii="Times New Roman" w:hAnsi="Times New Roman" w:cs="Times New Roman"/>
          <w:sz w:val="28"/>
          <w:szCs w:val="28"/>
          <w:lang w:val="en-US"/>
        </w:rPr>
        <w:t>Thygesen</w:t>
      </w:r>
      <w:proofErr w:type="spellEnd"/>
      <w:r w:rsidR="00FA21D7" w:rsidRPr="008B5EEA">
        <w:rPr>
          <w:rFonts w:ascii="Times New Roman" w:hAnsi="Times New Roman" w:cs="Times New Roman"/>
          <w:sz w:val="28"/>
          <w:szCs w:val="28"/>
          <w:lang w:val="en-US"/>
        </w:rPr>
        <w:t xml:space="preserve"> M., </w:t>
      </w:r>
      <w:proofErr w:type="spellStart"/>
      <w:r w:rsidR="00FA21D7" w:rsidRPr="008B5EEA">
        <w:rPr>
          <w:rFonts w:ascii="Times New Roman" w:hAnsi="Times New Roman" w:cs="Times New Roman"/>
          <w:sz w:val="28"/>
          <w:szCs w:val="28"/>
          <w:lang w:val="en-US"/>
        </w:rPr>
        <w:t>Schullehner</w:t>
      </w:r>
      <w:proofErr w:type="spellEnd"/>
      <w:r w:rsidR="00FA21D7" w:rsidRPr="008B5EEA">
        <w:rPr>
          <w:rFonts w:ascii="Times New Roman" w:hAnsi="Times New Roman" w:cs="Times New Roman"/>
          <w:sz w:val="28"/>
          <w:szCs w:val="28"/>
          <w:lang w:val="en-US"/>
        </w:rPr>
        <w:t xml:space="preserve"> J., Hansen B. et al. Trace elements in drinking water and the incidence of attention-deficit hyperactivity disorder // Journal of Trace Elements in Medicine and Biology. – 2021. – Vol. 68. – </w:t>
      </w:r>
      <w:r w:rsidR="00FA21D7" w:rsidRPr="008B5EEA">
        <w:rPr>
          <w:rFonts w:ascii="Times New Roman" w:hAnsi="Times New Roman" w:cs="Times New Roman"/>
          <w:sz w:val="28"/>
          <w:szCs w:val="28"/>
        </w:rPr>
        <w:t>Р</w:t>
      </w:r>
      <w:r w:rsidR="00FA21D7" w:rsidRPr="008B5EEA">
        <w:rPr>
          <w:rFonts w:ascii="Times New Roman" w:hAnsi="Times New Roman" w:cs="Times New Roman"/>
          <w:sz w:val="28"/>
          <w:szCs w:val="28"/>
          <w:lang w:val="en-US"/>
        </w:rPr>
        <w:t>. 126828</w:t>
      </w:r>
      <w:r w:rsidR="00FA013B" w:rsidRPr="00FA013B">
        <w:rPr>
          <w:rFonts w:ascii="Times New Roman" w:hAnsi="Times New Roman" w:cs="Times New Roman"/>
          <w:sz w:val="28"/>
          <w:szCs w:val="28"/>
          <w:lang w:val="en-US"/>
        </w:rPr>
        <w:t>.</w:t>
      </w:r>
    </w:p>
    <w:p w14:paraId="57C1CB57" w14:textId="77777777" w:rsidR="000043EF" w:rsidRDefault="008E786E" w:rsidP="000043EF">
      <w:pPr>
        <w:pStyle w:val="a3"/>
        <w:ind w:firstLine="567"/>
        <w:jc w:val="both"/>
        <w:rPr>
          <w:rFonts w:ascii="Times New Roman" w:hAnsi="Times New Roman" w:cs="Times New Roman"/>
          <w:sz w:val="28"/>
          <w:szCs w:val="28"/>
          <w:lang w:val="en-US"/>
        </w:rPr>
      </w:pPr>
      <w:r w:rsidRPr="001D2BB9">
        <w:rPr>
          <w:rFonts w:ascii="Times New Roman" w:hAnsi="Times New Roman" w:cs="Times New Roman"/>
          <w:sz w:val="28"/>
          <w:szCs w:val="28"/>
          <w:lang w:val="en-US"/>
        </w:rPr>
        <w:t>77</w:t>
      </w:r>
      <w:r w:rsidR="00FA21D7" w:rsidRPr="00FA21D7">
        <w:rPr>
          <w:rFonts w:ascii="Times New Roman" w:hAnsi="Times New Roman" w:cs="Times New Roman"/>
          <w:sz w:val="28"/>
          <w:szCs w:val="28"/>
          <w:lang w:val="en-US"/>
        </w:rPr>
        <w:t xml:space="preserve"> Zhang K., Chang Sh., Tu X. et al. Heavy metals in centralized drinking water sources of the Yangtze River: A comprehensive study from a basin-wide perspective // Journal of Hazardous Materials. – 2024. – Vol. 469. – </w:t>
      </w:r>
      <w:r w:rsidR="00FA21D7" w:rsidRPr="00FA21D7">
        <w:rPr>
          <w:rFonts w:ascii="Times New Roman" w:hAnsi="Times New Roman" w:cs="Times New Roman"/>
          <w:sz w:val="28"/>
          <w:szCs w:val="28"/>
        </w:rPr>
        <w:t>Р</w:t>
      </w:r>
      <w:r w:rsidR="00FA21D7" w:rsidRPr="00FA21D7">
        <w:rPr>
          <w:rFonts w:ascii="Times New Roman" w:hAnsi="Times New Roman" w:cs="Times New Roman"/>
          <w:sz w:val="28"/>
          <w:szCs w:val="28"/>
          <w:lang w:val="en-US"/>
        </w:rPr>
        <w:t>. 133936</w:t>
      </w:r>
      <w:r w:rsidR="00FA013B" w:rsidRPr="00FA013B">
        <w:rPr>
          <w:rFonts w:ascii="Times New Roman" w:hAnsi="Times New Roman" w:cs="Times New Roman"/>
          <w:sz w:val="28"/>
          <w:szCs w:val="28"/>
          <w:lang w:val="en-US"/>
        </w:rPr>
        <w:t>.</w:t>
      </w:r>
    </w:p>
    <w:p w14:paraId="4F82CE02" w14:textId="77777777" w:rsidR="000043EF" w:rsidRDefault="002F6EEE" w:rsidP="000043EF">
      <w:pPr>
        <w:pStyle w:val="a3"/>
        <w:ind w:firstLine="567"/>
        <w:jc w:val="both"/>
        <w:rPr>
          <w:rFonts w:ascii="Times New Roman" w:hAnsi="Times New Roman" w:cs="Times New Roman"/>
          <w:bCs/>
          <w:sz w:val="28"/>
          <w:szCs w:val="28"/>
          <w:lang w:val="en-US"/>
        </w:rPr>
      </w:pPr>
      <w:r w:rsidRPr="001D2BB9">
        <w:rPr>
          <w:rFonts w:ascii="Times New Roman" w:hAnsi="Times New Roman" w:cs="Times New Roman"/>
          <w:bCs/>
          <w:sz w:val="28"/>
          <w:szCs w:val="28"/>
          <w:lang w:val="en-US"/>
        </w:rPr>
        <w:t>78</w:t>
      </w:r>
      <w:r w:rsidR="00FA21D7" w:rsidRPr="00FA21D7">
        <w:rPr>
          <w:rFonts w:ascii="Times New Roman" w:hAnsi="Times New Roman" w:cs="Times New Roman"/>
          <w:bCs/>
          <w:sz w:val="28"/>
          <w:szCs w:val="28"/>
          <w:lang w:val="en-US"/>
        </w:rPr>
        <w:t xml:space="preserve"> </w:t>
      </w:r>
      <w:proofErr w:type="spellStart"/>
      <w:r w:rsidR="00FA21D7" w:rsidRPr="00FA21D7">
        <w:rPr>
          <w:rFonts w:ascii="Times New Roman" w:hAnsi="Times New Roman" w:cs="Times New Roman"/>
          <w:bCs/>
          <w:sz w:val="28"/>
          <w:szCs w:val="28"/>
          <w:lang w:val="en-US"/>
        </w:rPr>
        <w:t>Bajwa</w:t>
      </w:r>
      <w:proofErr w:type="spellEnd"/>
      <w:r w:rsidR="00FA21D7" w:rsidRPr="00FA21D7">
        <w:rPr>
          <w:rFonts w:ascii="Times New Roman" w:hAnsi="Times New Roman" w:cs="Times New Roman"/>
          <w:bCs/>
          <w:sz w:val="28"/>
          <w:szCs w:val="28"/>
          <w:lang w:val="en-US"/>
        </w:rPr>
        <w:t xml:space="preserve"> B.S., Kumar S., Singh S. et al. Uranium and other heavy toxic elements distribution in the drinking water samples of SW-Punjab, India // Journal of Radiation Research and Applied Sciences. – 2017. – Vol. 10, Issue 1. – P. 13-19.</w:t>
      </w:r>
    </w:p>
    <w:p w14:paraId="4EAE84CD" w14:textId="77777777" w:rsidR="000043EF" w:rsidRDefault="002F6EEE" w:rsidP="000043EF">
      <w:pPr>
        <w:pStyle w:val="a3"/>
        <w:ind w:firstLine="567"/>
        <w:jc w:val="both"/>
        <w:rPr>
          <w:rFonts w:ascii="Times New Roman" w:hAnsi="Times New Roman" w:cs="Times New Roman"/>
          <w:bCs/>
          <w:sz w:val="28"/>
          <w:szCs w:val="28"/>
          <w:lang w:val="en-US"/>
        </w:rPr>
      </w:pPr>
      <w:r w:rsidRPr="001D2BB9">
        <w:rPr>
          <w:rStyle w:val="60"/>
          <w:rFonts w:ascii="Times New Roman" w:hAnsi="Times New Roman" w:cs="Times New Roman"/>
          <w:bCs/>
          <w:sz w:val="28"/>
          <w:szCs w:val="28"/>
          <w:lang w:val="en-US"/>
        </w:rPr>
        <w:t>79</w:t>
      </w:r>
      <w:r w:rsidR="00FA21D7" w:rsidRPr="008B5EEA">
        <w:rPr>
          <w:rStyle w:val="60"/>
          <w:rFonts w:ascii="Times New Roman" w:hAnsi="Times New Roman" w:cs="Times New Roman"/>
          <w:bCs/>
          <w:sz w:val="28"/>
          <w:szCs w:val="28"/>
          <w:lang w:val="en-US"/>
        </w:rPr>
        <w:t xml:space="preserve"> </w:t>
      </w:r>
      <w:proofErr w:type="spellStart"/>
      <w:r w:rsidR="00FA21D7" w:rsidRPr="008B5EEA">
        <w:rPr>
          <w:rFonts w:ascii="Times New Roman" w:hAnsi="Times New Roman" w:cs="Times New Roman"/>
          <w:bCs/>
          <w:sz w:val="28"/>
          <w:szCs w:val="28"/>
          <w:lang w:val="en-US"/>
        </w:rPr>
        <w:t>Jadoon</w:t>
      </w:r>
      <w:proofErr w:type="spellEnd"/>
      <w:r w:rsidR="00FA21D7" w:rsidRPr="008B5EEA">
        <w:rPr>
          <w:rFonts w:ascii="Times New Roman" w:hAnsi="Times New Roman" w:cs="Times New Roman"/>
          <w:bCs/>
          <w:sz w:val="28"/>
          <w:szCs w:val="28"/>
          <w:lang w:val="en-US"/>
        </w:rPr>
        <w:t xml:space="preserve"> S., </w:t>
      </w:r>
      <w:proofErr w:type="spellStart"/>
      <w:r w:rsidR="00FA21D7" w:rsidRPr="008B5EEA">
        <w:rPr>
          <w:rFonts w:ascii="Times New Roman" w:hAnsi="Times New Roman" w:cs="Times New Roman"/>
          <w:bCs/>
          <w:sz w:val="28"/>
          <w:szCs w:val="28"/>
          <w:lang w:val="en-US"/>
        </w:rPr>
        <w:t>Hilal</w:t>
      </w:r>
      <w:proofErr w:type="spellEnd"/>
      <w:r w:rsidR="00FA21D7" w:rsidRPr="008B5EEA">
        <w:rPr>
          <w:rFonts w:ascii="Times New Roman" w:hAnsi="Times New Roman" w:cs="Times New Roman"/>
          <w:bCs/>
          <w:sz w:val="28"/>
          <w:szCs w:val="28"/>
          <w:lang w:val="en-US"/>
        </w:rPr>
        <w:t xml:space="preserve"> Z., Ali M.</w:t>
      </w:r>
      <w:r w:rsidR="001B7A0C">
        <w:rPr>
          <w:rFonts w:ascii="Times New Roman" w:hAnsi="Times New Roman" w:cs="Times New Roman"/>
          <w:bCs/>
          <w:sz w:val="28"/>
          <w:szCs w:val="28"/>
          <w:lang w:val="en-US"/>
        </w:rPr>
        <w:t xml:space="preserve"> </w:t>
      </w:r>
      <w:r w:rsidR="001B7A0C" w:rsidRPr="00FA21D7">
        <w:rPr>
          <w:rFonts w:ascii="Times New Roman" w:hAnsi="Times New Roman" w:cs="Times New Roman"/>
          <w:bCs/>
          <w:sz w:val="28"/>
          <w:szCs w:val="28"/>
          <w:lang w:val="en-US"/>
        </w:rPr>
        <w:t>et al.</w:t>
      </w:r>
      <w:r w:rsidR="00FA21D7" w:rsidRPr="008B5EEA">
        <w:rPr>
          <w:rFonts w:ascii="Times New Roman" w:hAnsi="Times New Roman" w:cs="Times New Roman"/>
          <w:bCs/>
          <w:sz w:val="28"/>
          <w:szCs w:val="28"/>
          <w:lang w:val="en-US"/>
        </w:rPr>
        <w:t xml:space="preserve"> Potentially toxic elements in drinking water and associated health risk assessment in Abbottabad city, northern Pakistan // Desalination </w:t>
      </w:r>
      <w:r w:rsidR="00FA21D7" w:rsidRPr="005B5F6C">
        <w:rPr>
          <w:rFonts w:ascii="Times New Roman" w:hAnsi="Times New Roman" w:cs="Times New Roman"/>
          <w:bCs/>
          <w:sz w:val="28"/>
          <w:szCs w:val="28"/>
          <w:lang w:val="en-US"/>
        </w:rPr>
        <w:t>and Water Treatment. – 2019. – Vol. 151. – P. 392-402.</w:t>
      </w:r>
    </w:p>
    <w:p w14:paraId="63890608" w14:textId="77777777" w:rsidR="000043EF" w:rsidRDefault="002F6EEE"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80</w:t>
      </w:r>
      <w:r w:rsidR="005B5F6C" w:rsidRPr="005B5F6C">
        <w:rPr>
          <w:rFonts w:ascii="Times New Roman" w:hAnsi="Times New Roman" w:cs="Times New Roman"/>
          <w:sz w:val="28"/>
          <w:szCs w:val="28"/>
        </w:rPr>
        <w:t xml:space="preserve"> Большая советская энциклопедия: энциклопедия в 30-ти томах / под ред. А.М. Прохорова. – М.: Советская энциклопедия, 1974. – Т. 17. – 616 с.</w:t>
      </w:r>
    </w:p>
    <w:p w14:paraId="20C65885" w14:textId="77777777" w:rsidR="000043EF" w:rsidRDefault="00734E56"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81</w:t>
      </w:r>
      <w:r w:rsidR="00851D7B" w:rsidRPr="008B5EEA">
        <w:rPr>
          <w:rFonts w:ascii="Times New Roman" w:hAnsi="Times New Roman" w:cs="Times New Roman"/>
          <w:sz w:val="28"/>
          <w:szCs w:val="28"/>
        </w:rPr>
        <w:t xml:space="preserve"> Язиков Е.Г., Барановская Н.В., </w:t>
      </w:r>
      <w:proofErr w:type="spellStart"/>
      <w:r w:rsidR="00851D7B" w:rsidRPr="008B5EEA">
        <w:rPr>
          <w:rFonts w:ascii="Times New Roman" w:hAnsi="Times New Roman" w:cs="Times New Roman"/>
          <w:sz w:val="28"/>
          <w:szCs w:val="28"/>
        </w:rPr>
        <w:t>Рихванов</w:t>
      </w:r>
      <w:proofErr w:type="spellEnd"/>
      <w:r w:rsidR="00851D7B" w:rsidRPr="008B5EEA">
        <w:rPr>
          <w:rFonts w:ascii="Times New Roman" w:hAnsi="Times New Roman" w:cs="Times New Roman"/>
          <w:sz w:val="28"/>
          <w:szCs w:val="28"/>
        </w:rPr>
        <w:t xml:space="preserve"> Л.П. Использование солевых образований (накипи) для целей геохимического районирования территорий // Современные проблемы геохимии, геологии и поисков месторождений полезных ископаемых: матер. </w:t>
      </w:r>
      <w:proofErr w:type="spellStart"/>
      <w:r w:rsidR="00851D7B" w:rsidRPr="008B5EEA">
        <w:rPr>
          <w:rFonts w:ascii="Times New Roman" w:hAnsi="Times New Roman" w:cs="Times New Roman"/>
          <w:sz w:val="28"/>
          <w:szCs w:val="28"/>
        </w:rPr>
        <w:t>междунар</w:t>
      </w:r>
      <w:proofErr w:type="spellEnd"/>
      <w:r w:rsidR="00851D7B" w:rsidRPr="008B5EEA">
        <w:rPr>
          <w:rFonts w:ascii="Times New Roman" w:hAnsi="Times New Roman" w:cs="Times New Roman"/>
          <w:sz w:val="28"/>
          <w:szCs w:val="28"/>
        </w:rPr>
        <w:t xml:space="preserve">. </w:t>
      </w:r>
      <w:proofErr w:type="spellStart"/>
      <w:r w:rsidR="00851D7B" w:rsidRPr="008B5EEA">
        <w:rPr>
          <w:rFonts w:ascii="Times New Roman" w:hAnsi="Times New Roman" w:cs="Times New Roman"/>
          <w:sz w:val="28"/>
          <w:szCs w:val="28"/>
        </w:rPr>
        <w:t>конф</w:t>
      </w:r>
      <w:proofErr w:type="spellEnd"/>
      <w:r w:rsidR="00851D7B" w:rsidRPr="008B5EEA">
        <w:rPr>
          <w:rFonts w:ascii="Times New Roman" w:hAnsi="Times New Roman" w:cs="Times New Roman"/>
          <w:sz w:val="28"/>
          <w:szCs w:val="28"/>
        </w:rPr>
        <w:t xml:space="preserve">., </w:t>
      </w:r>
      <w:proofErr w:type="spellStart"/>
      <w:r w:rsidR="00851D7B" w:rsidRPr="008B5EEA">
        <w:rPr>
          <w:rFonts w:ascii="Times New Roman" w:hAnsi="Times New Roman" w:cs="Times New Roman"/>
          <w:sz w:val="28"/>
          <w:szCs w:val="28"/>
        </w:rPr>
        <w:t>посв</w:t>
      </w:r>
      <w:proofErr w:type="spellEnd"/>
      <w:r w:rsidR="00851D7B" w:rsidRPr="008B5EEA">
        <w:rPr>
          <w:rFonts w:ascii="Times New Roman" w:hAnsi="Times New Roman" w:cs="Times New Roman"/>
          <w:sz w:val="28"/>
          <w:szCs w:val="28"/>
        </w:rPr>
        <w:t>. 100-летию академика К.Л. Лукашева. – Минск, 2007. – С. 252–254.</w:t>
      </w:r>
    </w:p>
    <w:p w14:paraId="34B292BC" w14:textId="77777777" w:rsidR="000043EF" w:rsidRDefault="00734E56"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82</w:t>
      </w:r>
      <w:r w:rsidR="00900DB9" w:rsidRPr="008B5EEA">
        <w:rPr>
          <w:rFonts w:ascii="Times New Roman" w:hAnsi="Times New Roman" w:cs="Times New Roman"/>
          <w:sz w:val="28"/>
          <w:szCs w:val="28"/>
        </w:rPr>
        <w:t xml:space="preserve"> Соктоев Б.Р. Геохимия карбонатной составляющей природных пресных вод и </w:t>
      </w:r>
      <w:proofErr w:type="spellStart"/>
      <w:r w:rsidR="00900DB9" w:rsidRPr="008B5EEA">
        <w:rPr>
          <w:rFonts w:ascii="Times New Roman" w:hAnsi="Times New Roman" w:cs="Times New Roman"/>
          <w:sz w:val="28"/>
          <w:szCs w:val="28"/>
        </w:rPr>
        <w:t>еѐ</w:t>
      </w:r>
      <w:proofErr w:type="spellEnd"/>
      <w:r w:rsidR="00900DB9" w:rsidRPr="008B5EEA">
        <w:rPr>
          <w:rFonts w:ascii="Times New Roman" w:hAnsi="Times New Roman" w:cs="Times New Roman"/>
          <w:sz w:val="28"/>
          <w:szCs w:val="28"/>
        </w:rPr>
        <w:t xml:space="preserve"> индикаторное значение в эколого-геохимических и прогнозно-металлогенических исследованиях (на примере Байкальского региона): </w:t>
      </w:r>
      <w:proofErr w:type="spellStart"/>
      <w:r w:rsidR="00900DB9" w:rsidRPr="008B5EEA">
        <w:rPr>
          <w:rFonts w:ascii="Times New Roman" w:hAnsi="Times New Roman" w:cs="Times New Roman"/>
          <w:sz w:val="28"/>
          <w:szCs w:val="28"/>
        </w:rPr>
        <w:t>автореф</w:t>
      </w:r>
      <w:proofErr w:type="spellEnd"/>
      <w:r w:rsidR="00900DB9" w:rsidRPr="008B5EEA">
        <w:rPr>
          <w:rFonts w:ascii="Times New Roman" w:hAnsi="Times New Roman" w:cs="Times New Roman"/>
          <w:sz w:val="28"/>
          <w:szCs w:val="28"/>
        </w:rPr>
        <w:t>. … канд. геол.-минерал. наук: 25.00.09. – Томск, 2015. – 22 с.</w:t>
      </w:r>
    </w:p>
    <w:p w14:paraId="28DC8987" w14:textId="77777777" w:rsidR="000043EF" w:rsidRDefault="00734E56"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83</w:t>
      </w:r>
      <w:r w:rsidR="00900DB9" w:rsidRPr="008B5EEA">
        <w:rPr>
          <w:rFonts w:ascii="Times New Roman" w:hAnsi="Times New Roman" w:cs="Times New Roman"/>
          <w:sz w:val="28"/>
          <w:szCs w:val="28"/>
        </w:rPr>
        <w:t xml:space="preserve"> </w:t>
      </w:r>
      <w:proofErr w:type="spellStart"/>
      <w:r w:rsidR="00900DB9" w:rsidRPr="008B5EEA">
        <w:rPr>
          <w:rFonts w:ascii="Times New Roman" w:hAnsi="Times New Roman" w:cs="Times New Roman"/>
          <w:sz w:val="28"/>
          <w:szCs w:val="28"/>
        </w:rPr>
        <w:t>Тапхаева</w:t>
      </w:r>
      <w:proofErr w:type="spellEnd"/>
      <w:r w:rsidR="00900DB9" w:rsidRPr="008B5EEA">
        <w:rPr>
          <w:rFonts w:ascii="Times New Roman" w:hAnsi="Times New Roman" w:cs="Times New Roman"/>
          <w:sz w:val="28"/>
          <w:szCs w:val="28"/>
        </w:rPr>
        <w:t xml:space="preserve"> А.Э., </w:t>
      </w:r>
      <w:proofErr w:type="spellStart"/>
      <w:r w:rsidR="00900DB9" w:rsidRPr="008B5EEA">
        <w:rPr>
          <w:rFonts w:ascii="Times New Roman" w:hAnsi="Times New Roman" w:cs="Times New Roman"/>
          <w:sz w:val="28"/>
          <w:szCs w:val="28"/>
        </w:rPr>
        <w:t>Тайсаев</w:t>
      </w:r>
      <w:proofErr w:type="spellEnd"/>
      <w:r w:rsidR="00900DB9" w:rsidRPr="008B5EEA">
        <w:rPr>
          <w:rFonts w:ascii="Times New Roman" w:hAnsi="Times New Roman" w:cs="Times New Roman"/>
          <w:sz w:val="28"/>
          <w:szCs w:val="28"/>
        </w:rPr>
        <w:t xml:space="preserve"> Т.Т., </w:t>
      </w:r>
      <w:proofErr w:type="spellStart"/>
      <w:r w:rsidR="00900DB9" w:rsidRPr="008B5EEA">
        <w:rPr>
          <w:rFonts w:ascii="Times New Roman" w:hAnsi="Times New Roman" w:cs="Times New Roman"/>
          <w:sz w:val="28"/>
          <w:szCs w:val="28"/>
        </w:rPr>
        <w:t>Рихванов</w:t>
      </w:r>
      <w:proofErr w:type="spellEnd"/>
      <w:r w:rsidR="00900DB9" w:rsidRPr="008B5EEA">
        <w:rPr>
          <w:rFonts w:ascii="Times New Roman" w:hAnsi="Times New Roman" w:cs="Times New Roman"/>
          <w:sz w:val="28"/>
          <w:szCs w:val="28"/>
        </w:rPr>
        <w:t xml:space="preserve"> Л.П. и др. Геохимическая специализация осадков (накипей) водных источников на примере двух регионов Сибири // Сибирский экологический журнал. – 2010. – Т. 17. – № 4. – С. 685–696.</w:t>
      </w:r>
    </w:p>
    <w:p w14:paraId="4A0B4740" w14:textId="77777777" w:rsidR="000043EF" w:rsidRDefault="00734E56"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84</w:t>
      </w:r>
      <w:r w:rsidR="00900DB9" w:rsidRPr="008B5EEA">
        <w:rPr>
          <w:rFonts w:ascii="Times New Roman" w:hAnsi="Times New Roman" w:cs="Times New Roman"/>
          <w:sz w:val="28"/>
          <w:szCs w:val="28"/>
        </w:rPr>
        <w:t xml:space="preserve"> Соктоев Б.Р., </w:t>
      </w:r>
      <w:proofErr w:type="spellStart"/>
      <w:r w:rsidR="00900DB9" w:rsidRPr="008B5EEA">
        <w:rPr>
          <w:rFonts w:ascii="Times New Roman" w:hAnsi="Times New Roman" w:cs="Times New Roman"/>
          <w:sz w:val="28"/>
          <w:szCs w:val="28"/>
        </w:rPr>
        <w:t>Рихванов</w:t>
      </w:r>
      <w:proofErr w:type="spellEnd"/>
      <w:r w:rsidR="00900DB9" w:rsidRPr="008B5EEA">
        <w:rPr>
          <w:rFonts w:ascii="Times New Roman" w:hAnsi="Times New Roman" w:cs="Times New Roman"/>
          <w:sz w:val="28"/>
          <w:szCs w:val="28"/>
        </w:rPr>
        <w:t xml:space="preserve"> Л.П. </w:t>
      </w:r>
      <w:proofErr w:type="spellStart"/>
      <w:r w:rsidR="00900DB9" w:rsidRPr="008B5EEA">
        <w:rPr>
          <w:rFonts w:ascii="Times New Roman" w:hAnsi="Times New Roman" w:cs="Times New Roman"/>
          <w:sz w:val="28"/>
          <w:szCs w:val="28"/>
        </w:rPr>
        <w:t>Карбонатообразование</w:t>
      </w:r>
      <w:proofErr w:type="spellEnd"/>
      <w:r w:rsidR="00900DB9" w:rsidRPr="008B5EEA">
        <w:rPr>
          <w:rFonts w:ascii="Times New Roman" w:hAnsi="Times New Roman" w:cs="Times New Roman"/>
          <w:sz w:val="28"/>
          <w:szCs w:val="28"/>
        </w:rPr>
        <w:t xml:space="preserve"> в бытовых условиях: особенности минералогии и геохимии // Минералогия и геохимия ландшафта горнорудных территорий, рациональное природопользование. Современное </w:t>
      </w:r>
      <w:proofErr w:type="spellStart"/>
      <w:r w:rsidR="00900DB9" w:rsidRPr="008B5EEA">
        <w:rPr>
          <w:rFonts w:ascii="Times New Roman" w:hAnsi="Times New Roman" w:cs="Times New Roman"/>
          <w:sz w:val="28"/>
          <w:szCs w:val="28"/>
        </w:rPr>
        <w:t>минералообразование</w:t>
      </w:r>
      <w:proofErr w:type="spellEnd"/>
      <w:r w:rsidR="00900DB9" w:rsidRPr="008B5EEA">
        <w:rPr>
          <w:rFonts w:ascii="Times New Roman" w:hAnsi="Times New Roman" w:cs="Times New Roman"/>
          <w:sz w:val="28"/>
          <w:szCs w:val="28"/>
        </w:rPr>
        <w:t>. – Чита: Забайкальский государственный университет, 2018. – С. 237–240.</w:t>
      </w:r>
    </w:p>
    <w:p w14:paraId="3FB8B26C" w14:textId="77777777" w:rsidR="000043EF" w:rsidRDefault="00734E56"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85</w:t>
      </w:r>
      <w:r w:rsidR="00900DB9" w:rsidRPr="008B5EEA">
        <w:rPr>
          <w:rFonts w:ascii="Times New Roman" w:hAnsi="Times New Roman" w:cs="Times New Roman"/>
          <w:sz w:val="28"/>
          <w:szCs w:val="28"/>
        </w:rPr>
        <w:t xml:space="preserve"> Соктоев Б.Р., Фархутдинов И.М., </w:t>
      </w:r>
      <w:proofErr w:type="spellStart"/>
      <w:r w:rsidR="00900DB9" w:rsidRPr="008B5EEA">
        <w:rPr>
          <w:rFonts w:ascii="Times New Roman" w:hAnsi="Times New Roman" w:cs="Times New Roman"/>
          <w:sz w:val="28"/>
          <w:szCs w:val="28"/>
        </w:rPr>
        <w:t>Рихванов</w:t>
      </w:r>
      <w:proofErr w:type="spellEnd"/>
      <w:r w:rsidR="00900DB9" w:rsidRPr="008B5EEA">
        <w:rPr>
          <w:rFonts w:ascii="Times New Roman" w:hAnsi="Times New Roman" w:cs="Times New Roman"/>
          <w:sz w:val="28"/>
          <w:szCs w:val="28"/>
        </w:rPr>
        <w:t xml:space="preserve"> Л.П. Антропогенные карбонаты как индикатор техногенного воздействия на гидросферу (на примере хвостохранилищ горнодобывающих предприятий) // Сборник материалов Девятой Российской молодежной научно-практической Школы с международным участием. – М., 2019. – С. 372–374.</w:t>
      </w:r>
    </w:p>
    <w:p w14:paraId="035C3729" w14:textId="77777777" w:rsidR="000043EF" w:rsidRDefault="00734E56"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86</w:t>
      </w:r>
      <w:r w:rsidR="00900DB9" w:rsidRPr="008B5EEA">
        <w:rPr>
          <w:rFonts w:ascii="Times New Roman" w:hAnsi="Times New Roman" w:cs="Times New Roman"/>
          <w:sz w:val="28"/>
          <w:szCs w:val="28"/>
        </w:rPr>
        <w:t xml:space="preserve"> </w:t>
      </w:r>
      <w:proofErr w:type="spellStart"/>
      <w:r w:rsidR="00900DB9" w:rsidRPr="008B5EEA">
        <w:rPr>
          <w:rFonts w:ascii="Times New Roman" w:hAnsi="Times New Roman" w:cs="Times New Roman"/>
          <w:sz w:val="28"/>
          <w:szCs w:val="28"/>
        </w:rPr>
        <w:t>Рихванов</w:t>
      </w:r>
      <w:proofErr w:type="spellEnd"/>
      <w:r w:rsidR="00900DB9" w:rsidRPr="008B5EEA">
        <w:rPr>
          <w:rFonts w:ascii="Times New Roman" w:hAnsi="Times New Roman" w:cs="Times New Roman"/>
          <w:sz w:val="28"/>
          <w:szCs w:val="28"/>
        </w:rPr>
        <w:t xml:space="preserve"> Л.П., Язиков Е.Г., Сухих Ю.И. и др. Эколого-геохимические особенности природных сред Томского района и заболеваемость населения / под ред. А.Г. Бакирова. – Томск: Изд-во «Курсив», 2006. – 216 с.</w:t>
      </w:r>
    </w:p>
    <w:p w14:paraId="5D147930" w14:textId="77777777" w:rsidR="000043EF" w:rsidRDefault="00734E56"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87</w:t>
      </w:r>
      <w:r w:rsidR="00851D7B">
        <w:rPr>
          <w:rFonts w:ascii="Times New Roman" w:hAnsi="Times New Roman" w:cs="Times New Roman"/>
          <w:sz w:val="28"/>
          <w:szCs w:val="28"/>
        </w:rPr>
        <w:t xml:space="preserve"> </w:t>
      </w:r>
      <w:proofErr w:type="spellStart"/>
      <w:r w:rsidR="00851D7B" w:rsidRPr="00851D7B">
        <w:rPr>
          <w:rFonts w:ascii="Times New Roman" w:hAnsi="Times New Roman" w:cs="Times New Roman"/>
          <w:sz w:val="28"/>
          <w:szCs w:val="28"/>
        </w:rPr>
        <w:t>Арынов</w:t>
      </w:r>
      <w:r w:rsidR="00851D7B">
        <w:rPr>
          <w:rFonts w:ascii="Times New Roman" w:hAnsi="Times New Roman" w:cs="Times New Roman"/>
          <w:sz w:val="28"/>
          <w:szCs w:val="28"/>
        </w:rPr>
        <w:t>а</w:t>
      </w:r>
      <w:proofErr w:type="spellEnd"/>
      <w:r w:rsidR="00851D7B" w:rsidRPr="00851D7B">
        <w:rPr>
          <w:rFonts w:ascii="Times New Roman" w:hAnsi="Times New Roman" w:cs="Times New Roman"/>
          <w:sz w:val="28"/>
          <w:szCs w:val="28"/>
        </w:rPr>
        <w:t xml:space="preserve"> Ш.Ж. Элементный состав солевых образований из природных пресных вод как индикатор экологической безопасности водопользования: </w:t>
      </w:r>
      <w:proofErr w:type="spellStart"/>
      <w:r w:rsidR="00851D7B" w:rsidRPr="00851D7B">
        <w:rPr>
          <w:rFonts w:ascii="Times New Roman" w:hAnsi="Times New Roman" w:cs="Times New Roman"/>
          <w:sz w:val="28"/>
          <w:szCs w:val="28"/>
        </w:rPr>
        <w:t>дис</w:t>
      </w:r>
      <w:proofErr w:type="spellEnd"/>
      <w:r w:rsidR="00851D7B" w:rsidRPr="00900DB9">
        <w:rPr>
          <w:rFonts w:ascii="Times New Roman" w:hAnsi="Times New Roman" w:cs="Times New Roman"/>
          <w:sz w:val="28"/>
          <w:szCs w:val="28"/>
        </w:rPr>
        <w:t xml:space="preserve">. … канд. </w:t>
      </w:r>
      <w:proofErr w:type="spellStart"/>
      <w:r w:rsidR="00851D7B" w:rsidRPr="00900DB9">
        <w:rPr>
          <w:rFonts w:ascii="Times New Roman" w:hAnsi="Times New Roman" w:cs="Times New Roman"/>
          <w:sz w:val="28"/>
          <w:szCs w:val="28"/>
        </w:rPr>
        <w:t>геол</w:t>
      </w:r>
      <w:proofErr w:type="spellEnd"/>
      <w:r w:rsidR="00851D7B" w:rsidRPr="00900DB9">
        <w:rPr>
          <w:rFonts w:ascii="Times New Roman" w:hAnsi="Times New Roman" w:cs="Times New Roman"/>
          <w:sz w:val="28"/>
          <w:szCs w:val="28"/>
        </w:rPr>
        <w:t>-мин. наук: 25.00.36. – Томск, 2016. – 151 с.</w:t>
      </w:r>
    </w:p>
    <w:p w14:paraId="125D398D" w14:textId="77777777" w:rsidR="000043EF" w:rsidRDefault="00734E56"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88</w:t>
      </w:r>
      <w:r w:rsidR="00900DB9" w:rsidRPr="00900DB9">
        <w:rPr>
          <w:rFonts w:ascii="Times New Roman" w:hAnsi="Times New Roman" w:cs="Times New Roman"/>
          <w:sz w:val="28"/>
          <w:szCs w:val="28"/>
        </w:rPr>
        <w:t xml:space="preserve"> </w:t>
      </w:r>
      <w:proofErr w:type="spellStart"/>
      <w:r w:rsidR="00900DB9" w:rsidRPr="00900DB9">
        <w:rPr>
          <w:rFonts w:ascii="Times New Roman" w:hAnsi="Times New Roman" w:cs="Times New Roman"/>
          <w:sz w:val="28"/>
          <w:szCs w:val="28"/>
        </w:rPr>
        <w:t>Джамбаев</w:t>
      </w:r>
      <w:proofErr w:type="spellEnd"/>
      <w:r w:rsidR="00900DB9" w:rsidRPr="00900DB9">
        <w:rPr>
          <w:rFonts w:ascii="Times New Roman" w:hAnsi="Times New Roman" w:cs="Times New Roman"/>
          <w:sz w:val="28"/>
          <w:szCs w:val="28"/>
        </w:rPr>
        <w:t xml:space="preserve"> М.Т., </w:t>
      </w:r>
      <w:proofErr w:type="spellStart"/>
      <w:r w:rsidR="00900DB9" w:rsidRPr="00900DB9">
        <w:rPr>
          <w:rFonts w:ascii="Times New Roman" w:hAnsi="Times New Roman" w:cs="Times New Roman"/>
          <w:sz w:val="28"/>
          <w:szCs w:val="28"/>
        </w:rPr>
        <w:t>Жакупова</w:t>
      </w:r>
      <w:proofErr w:type="spellEnd"/>
      <w:r w:rsidR="00900DB9" w:rsidRPr="00900DB9">
        <w:rPr>
          <w:rFonts w:ascii="Times New Roman" w:hAnsi="Times New Roman" w:cs="Times New Roman"/>
          <w:sz w:val="28"/>
          <w:szCs w:val="28"/>
        </w:rPr>
        <w:t xml:space="preserve"> Ш.Б., </w:t>
      </w:r>
      <w:proofErr w:type="spellStart"/>
      <w:r w:rsidR="00900DB9" w:rsidRPr="00900DB9">
        <w:rPr>
          <w:rFonts w:ascii="Times New Roman" w:hAnsi="Times New Roman" w:cs="Times New Roman"/>
          <w:sz w:val="28"/>
          <w:szCs w:val="28"/>
        </w:rPr>
        <w:t>Брайт</w:t>
      </w:r>
      <w:proofErr w:type="spellEnd"/>
      <w:r w:rsidR="00900DB9" w:rsidRPr="00900DB9">
        <w:rPr>
          <w:rFonts w:ascii="Times New Roman" w:hAnsi="Times New Roman" w:cs="Times New Roman"/>
          <w:sz w:val="28"/>
          <w:szCs w:val="28"/>
        </w:rPr>
        <w:t xml:space="preserve"> Ю.Ю. Уран в питьевой воде и крови человека в зоне влияния Семипалатинского ядерного полигона // Проблемы геологии и освоения недр: тр. 20-го </w:t>
      </w:r>
      <w:proofErr w:type="spellStart"/>
      <w:r w:rsidR="00900DB9" w:rsidRPr="00900DB9">
        <w:rPr>
          <w:rFonts w:ascii="Times New Roman" w:hAnsi="Times New Roman" w:cs="Times New Roman"/>
          <w:sz w:val="28"/>
          <w:szCs w:val="28"/>
        </w:rPr>
        <w:t>междунар</w:t>
      </w:r>
      <w:proofErr w:type="spellEnd"/>
      <w:r w:rsidR="00900DB9" w:rsidRPr="00900DB9">
        <w:rPr>
          <w:rFonts w:ascii="Times New Roman" w:hAnsi="Times New Roman" w:cs="Times New Roman"/>
          <w:sz w:val="28"/>
          <w:szCs w:val="28"/>
        </w:rPr>
        <w:t xml:space="preserve">. </w:t>
      </w:r>
      <w:proofErr w:type="spellStart"/>
      <w:r w:rsidR="00900DB9" w:rsidRPr="00900DB9">
        <w:rPr>
          <w:rFonts w:ascii="Times New Roman" w:hAnsi="Times New Roman" w:cs="Times New Roman"/>
          <w:sz w:val="28"/>
          <w:szCs w:val="28"/>
        </w:rPr>
        <w:t>симпоз</w:t>
      </w:r>
      <w:proofErr w:type="spellEnd"/>
      <w:r w:rsidR="00900DB9" w:rsidRPr="00900DB9">
        <w:rPr>
          <w:rFonts w:ascii="Times New Roman" w:hAnsi="Times New Roman" w:cs="Times New Roman"/>
          <w:sz w:val="28"/>
          <w:szCs w:val="28"/>
        </w:rPr>
        <w:t xml:space="preserve">. им. акад. М.А. </w:t>
      </w:r>
      <w:r w:rsidR="00900DB9" w:rsidRPr="00900DB9">
        <w:rPr>
          <w:rFonts w:ascii="Times New Roman" w:hAnsi="Times New Roman" w:cs="Times New Roman"/>
          <w:sz w:val="28"/>
          <w:szCs w:val="28"/>
        </w:rPr>
        <w:lastRenderedPageBreak/>
        <w:t xml:space="preserve">Усова студ. и молод. учен., </w:t>
      </w:r>
      <w:proofErr w:type="spellStart"/>
      <w:r w:rsidR="00900DB9" w:rsidRPr="00900DB9">
        <w:rPr>
          <w:rFonts w:ascii="Times New Roman" w:hAnsi="Times New Roman" w:cs="Times New Roman"/>
          <w:sz w:val="28"/>
          <w:szCs w:val="28"/>
        </w:rPr>
        <w:t>посв</w:t>
      </w:r>
      <w:proofErr w:type="spellEnd"/>
      <w:r w:rsidR="00900DB9" w:rsidRPr="00900DB9">
        <w:rPr>
          <w:rFonts w:ascii="Times New Roman" w:hAnsi="Times New Roman" w:cs="Times New Roman"/>
          <w:sz w:val="28"/>
          <w:szCs w:val="28"/>
        </w:rPr>
        <w:t>. 120-летию со дня основания Томского политехнического университета. – Томск, 2016. – Т. 2. – С. 122-124.</w:t>
      </w:r>
    </w:p>
    <w:p w14:paraId="34737A27" w14:textId="77777777" w:rsidR="000043EF" w:rsidRDefault="00734E56"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89</w:t>
      </w:r>
      <w:r w:rsidR="007A016A">
        <w:rPr>
          <w:rFonts w:ascii="Times New Roman" w:hAnsi="Times New Roman" w:cs="Times New Roman"/>
          <w:sz w:val="28"/>
          <w:szCs w:val="28"/>
        </w:rPr>
        <w:t xml:space="preserve"> </w:t>
      </w:r>
      <w:proofErr w:type="spellStart"/>
      <w:r w:rsidR="007A016A">
        <w:rPr>
          <w:rFonts w:ascii="Times New Roman" w:hAnsi="Times New Roman" w:cs="Times New Roman"/>
          <w:sz w:val="28"/>
          <w:szCs w:val="28"/>
        </w:rPr>
        <w:t>Байкенова</w:t>
      </w:r>
      <w:proofErr w:type="spellEnd"/>
      <w:r w:rsidR="007A016A">
        <w:rPr>
          <w:rFonts w:ascii="Times New Roman" w:hAnsi="Times New Roman" w:cs="Times New Roman"/>
          <w:sz w:val="28"/>
          <w:szCs w:val="28"/>
        </w:rPr>
        <w:t xml:space="preserve"> Г.Е., Барановская Н.В., </w:t>
      </w:r>
      <w:proofErr w:type="spellStart"/>
      <w:r w:rsidR="007A016A">
        <w:rPr>
          <w:rFonts w:ascii="Times New Roman" w:hAnsi="Times New Roman" w:cs="Times New Roman"/>
          <w:sz w:val="28"/>
          <w:szCs w:val="28"/>
        </w:rPr>
        <w:t>Берсимбаев</w:t>
      </w:r>
      <w:proofErr w:type="spellEnd"/>
      <w:r w:rsidR="007A016A">
        <w:rPr>
          <w:rFonts w:ascii="Times New Roman" w:hAnsi="Times New Roman" w:cs="Times New Roman"/>
          <w:sz w:val="28"/>
          <w:szCs w:val="28"/>
        </w:rPr>
        <w:t xml:space="preserve"> Р.И. и др. Элементный состав солевых отложений питьевых вод Северного Казахстана (на примере Акмолинской и Северо-Казахстанской областей) // </w:t>
      </w:r>
      <w:r w:rsidR="007A016A" w:rsidRPr="008B5EEA">
        <w:rPr>
          <w:rFonts w:ascii="Times New Roman" w:hAnsi="Times New Roman" w:cs="Times New Roman"/>
          <w:sz w:val="28"/>
          <w:szCs w:val="28"/>
        </w:rPr>
        <w:t xml:space="preserve">Вестник </w:t>
      </w:r>
      <w:proofErr w:type="spellStart"/>
      <w:r w:rsidR="007A016A" w:rsidRPr="008B5EEA">
        <w:rPr>
          <w:rFonts w:ascii="Times New Roman" w:hAnsi="Times New Roman" w:cs="Times New Roman"/>
          <w:sz w:val="28"/>
          <w:szCs w:val="28"/>
        </w:rPr>
        <w:t>КазНУ</w:t>
      </w:r>
      <w:proofErr w:type="spellEnd"/>
      <w:r w:rsidR="007A016A" w:rsidRPr="008B5EEA">
        <w:rPr>
          <w:rFonts w:ascii="Times New Roman" w:hAnsi="Times New Roman" w:cs="Times New Roman"/>
          <w:sz w:val="28"/>
          <w:szCs w:val="28"/>
        </w:rPr>
        <w:t>. – 202</w:t>
      </w:r>
      <w:r w:rsidR="007A016A">
        <w:rPr>
          <w:rFonts w:ascii="Times New Roman" w:hAnsi="Times New Roman" w:cs="Times New Roman"/>
          <w:sz w:val="28"/>
          <w:szCs w:val="28"/>
        </w:rPr>
        <w:t>1</w:t>
      </w:r>
      <w:r w:rsidR="007A016A" w:rsidRPr="008B5EEA">
        <w:rPr>
          <w:rFonts w:ascii="Times New Roman" w:hAnsi="Times New Roman" w:cs="Times New Roman"/>
          <w:sz w:val="28"/>
          <w:szCs w:val="28"/>
        </w:rPr>
        <w:t>. – Т. 1, №</w:t>
      </w:r>
      <w:r w:rsidR="007A016A">
        <w:rPr>
          <w:rFonts w:ascii="Times New Roman" w:hAnsi="Times New Roman" w:cs="Times New Roman"/>
          <w:sz w:val="28"/>
          <w:szCs w:val="28"/>
        </w:rPr>
        <w:t>66</w:t>
      </w:r>
      <w:r w:rsidR="007A016A" w:rsidRPr="008B5EEA">
        <w:rPr>
          <w:rFonts w:ascii="Times New Roman" w:hAnsi="Times New Roman" w:cs="Times New Roman"/>
          <w:sz w:val="28"/>
          <w:szCs w:val="28"/>
        </w:rPr>
        <w:t xml:space="preserve">. – С. </w:t>
      </w:r>
      <w:r w:rsidR="007A016A">
        <w:rPr>
          <w:rFonts w:ascii="Times New Roman" w:hAnsi="Times New Roman" w:cs="Times New Roman"/>
          <w:sz w:val="28"/>
          <w:szCs w:val="28"/>
        </w:rPr>
        <w:t>29</w:t>
      </w:r>
      <w:r w:rsidR="007A016A" w:rsidRPr="008B5EEA">
        <w:rPr>
          <w:rFonts w:ascii="Times New Roman" w:hAnsi="Times New Roman" w:cs="Times New Roman"/>
          <w:sz w:val="28"/>
          <w:szCs w:val="28"/>
        </w:rPr>
        <w:t>-</w:t>
      </w:r>
      <w:r w:rsidR="007A016A">
        <w:rPr>
          <w:rFonts w:ascii="Times New Roman" w:hAnsi="Times New Roman" w:cs="Times New Roman"/>
          <w:sz w:val="28"/>
          <w:szCs w:val="28"/>
        </w:rPr>
        <w:t>37</w:t>
      </w:r>
      <w:r w:rsidR="007A016A" w:rsidRPr="008B5EEA">
        <w:rPr>
          <w:rFonts w:ascii="Times New Roman" w:hAnsi="Times New Roman" w:cs="Times New Roman"/>
          <w:sz w:val="28"/>
          <w:szCs w:val="28"/>
        </w:rPr>
        <w:t>.</w:t>
      </w:r>
    </w:p>
    <w:p w14:paraId="6CF95B0E" w14:textId="77777777" w:rsidR="000043EF" w:rsidRDefault="00734E56" w:rsidP="000043EF">
      <w:pPr>
        <w:pStyle w:val="a3"/>
        <w:ind w:firstLine="567"/>
        <w:jc w:val="both"/>
        <w:rPr>
          <w:rFonts w:ascii="Times New Roman" w:hAnsi="Times New Roman" w:cs="Times New Roman"/>
          <w:sz w:val="28"/>
          <w:szCs w:val="28"/>
        </w:rPr>
      </w:pPr>
      <w:r>
        <w:rPr>
          <w:rFonts w:ascii="Times New Roman" w:hAnsi="Times New Roman" w:cs="Times New Roman"/>
          <w:sz w:val="28"/>
          <w:szCs w:val="28"/>
        </w:rPr>
        <w:t>90</w:t>
      </w:r>
      <w:r w:rsidR="00FA21D7" w:rsidRPr="00900DB9">
        <w:rPr>
          <w:rFonts w:ascii="Times New Roman" w:hAnsi="Times New Roman" w:cs="Times New Roman"/>
          <w:sz w:val="28"/>
          <w:szCs w:val="28"/>
        </w:rPr>
        <w:t xml:space="preserve"> Уфимцева М.Д. Закономерности накопления химических элементов высшими растениями</w:t>
      </w:r>
      <w:r w:rsidR="00FA21D7" w:rsidRPr="008B5EEA">
        <w:rPr>
          <w:rFonts w:ascii="Times New Roman" w:hAnsi="Times New Roman" w:cs="Times New Roman"/>
          <w:sz w:val="28"/>
          <w:szCs w:val="28"/>
        </w:rPr>
        <w:t xml:space="preserve"> и их реакции в аномальных биогеохимических провинциях // </w:t>
      </w:r>
      <w:r w:rsidR="00FA21D7" w:rsidRPr="00C41000">
        <w:rPr>
          <w:rFonts w:ascii="Times New Roman" w:hAnsi="Times New Roman" w:cs="Times New Roman"/>
          <w:sz w:val="28"/>
          <w:szCs w:val="28"/>
        </w:rPr>
        <w:t>Геохимия. – 2015. – № 5. – C. 450–465.</w:t>
      </w:r>
    </w:p>
    <w:p w14:paraId="38EBD1E4" w14:textId="77777777" w:rsidR="00A95BE0" w:rsidRDefault="00734E56" w:rsidP="000043EF">
      <w:pPr>
        <w:pStyle w:val="a3"/>
        <w:ind w:firstLine="567"/>
        <w:jc w:val="both"/>
        <w:rPr>
          <w:rFonts w:ascii="Times New Roman" w:hAnsi="Times New Roman" w:cs="Times New Roman"/>
          <w:color w:val="222222"/>
          <w:sz w:val="28"/>
          <w:szCs w:val="28"/>
          <w:shd w:val="clear" w:color="auto" w:fill="FFFFFF"/>
          <w:lang w:val="en-US"/>
        </w:rPr>
      </w:pPr>
      <w:r w:rsidRPr="00734E56">
        <w:rPr>
          <w:rFonts w:ascii="Times New Roman" w:hAnsi="Times New Roman" w:cs="Times New Roman"/>
          <w:sz w:val="28"/>
          <w:szCs w:val="28"/>
          <w:lang w:val="en-US"/>
        </w:rPr>
        <w:t>91</w:t>
      </w:r>
      <w:r w:rsidR="00C41000" w:rsidRPr="00C41000">
        <w:rPr>
          <w:rFonts w:ascii="Times New Roman" w:hAnsi="Times New Roman" w:cs="Times New Roman"/>
          <w:sz w:val="28"/>
          <w:szCs w:val="28"/>
          <w:lang w:val="en-US"/>
        </w:rPr>
        <w:t xml:space="preserve"> </w:t>
      </w:r>
      <w:proofErr w:type="spellStart"/>
      <w:r w:rsidR="00C41000" w:rsidRPr="00C41000">
        <w:rPr>
          <w:rFonts w:ascii="Times New Roman" w:hAnsi="Times New Roman" w:cs="Times New Roman"/>
          <w:color w:val="222222"/>
          <w:sz w:val="28"/>
          <w:szCs w:val="28"/>
          <w:shd w:val="clear" w:color="auto" w:fill="FFFFFF"/>
          <w:lang w:val="en-US"/>
        </w:rPr>
        <w:t>Ciocarlan</w:t>
      </w:r>
      <w:proofErr w:type="spellEnd"/>
      <w:r w:rsidR="00C41000" w:rsidRPr="00C41000">
        <w:rPr>
          <w:rFonts w:ascii="Times New Roman" w:hAnsi="Times New Roman" w:cs="Times New Roman"/>
          <w:color w:val="222222"/>
          <w:sz w:val="28"/>
          <w:szCs w:val="28"/>
          <w:shd w:val="clear" w:color="auto" w:fill="FFFFFF"/>
          <w:lang w:val="en-US"/>
        </w:rPr>
        <w:t xml:space="preserve"> A., </w:t>
      </w:r>
      <w:proofErr w:type="spellStart"/>
      <w:r w:rsidR="00C41000" w:rsidRPr="00C41000">
        <w:rPr>
          <w:rFonts w:ascii="Times New Roman" w:hAnsi="Times New Roman" w:cs="Times New Roman"/>
          <w:color w:val="222222"/>
          <w:sz w:val="28"/>
          <w:szCs w:val="28"/>
          <w:shd w:val="clear" w:color="auto" w:fill="FFFFFF"/>
          <w:lang w:val="en-US"/>
        </w:rPr>
        <w:t>Hristozova</w:t>
      </w:r>
      <w:proofErr w:type="spellEnd"/>
      <w:r w:rsidR="00C41000" w:rsidRPr="00C41000">
        <w:rPr>
          <w:rFonts w:ascii="Times New Roman" w:hAnsi="Times New Roman" w:cs="Times New Roman"/>
          <w:color w:val="222222"/>
          <w:sz w:val="28"/>
          <w:szCs w:val="28"/>
          <w:shd w:val="clear" w:color="auto" w:fill="FFFFFF"/>
          <w:lang w:val="en-US"/>
        </w:rPr>
        <w:t xml:space="preserve"> G., </w:t>
      </w:r>
      <w:proofErr w:type="spellStart"/>
      <w:r w:rsidR="00C41000" w:rsidRPr="00C41000">
        <w:rPr>
          <w:rFonts w:ascii="Times New Roman" w:hAnsi="Times New Roman" w:cs="Times New Roman"/>
          <w:color w:val="222222"/>
          <w:sz w:val="28"/>
          <w:szCs w:val="28"/>
          <w:shd w:val="clear" w:color="auto" w:fill="FFFFFF"/>
          <w:lang w:val="en-US"/>
        </w:rPr>
        <w:t>Aricu</w:t>
      </w:r>
      <w:proofErr w:type="spellEnd"/>
      <w:r w:rsidR="00C41000" w:rsidRPr="00C41000">
        <w:rPr>
          <w:rFonts w:ascii="Times New Roman" w:hAnsi="Times New Roman" w:cs="Times New Roman"/>
          <w:color w:val="222222"/>
          <w:sz w:val="28"/>
          <w:szCs w:val="28"/>
          <w:shd w:val="clear" w:color="auto" w:fill="FFFFFF"/>
          <w:lang w:val="en-US"/>
        </w:rPr>
        <w:t xml:space="preserve">. A. </w:t>
      </w:r>
      <w:r w:rsidR="00C41000">
        <w:rPr>
          <w:rFonts w:ascii="Times New Roman" w:hAnsi="Times New Roman" w:cs="Times New Roman"/>
          <w:color w:val="222222"/>
          <w:sz w:val="28"/>
          <w:szCs w:val="28"/>
          <w:shd w:val="clear" w:color="auto" w:fill="FFFFFF"/>
          <w:lang w:val="en-US"/>
        </w:rPr>
        <w:t>et al.</w:t>
      </w:r>
      <w:r w:rsidR="00C41000" w:rsidRPr="00C41000">
        <w:rPr>
          <w:rFonts w:ascii="Times New Roman" w:hAnsi="Times New Roman" w:cs="Times New Roman"/>
          <w:color w:val="222222"/>
          <w:sz w:val="28"/>
          <w:szCs w:val="28"/>
          <w:shd w:val="clear" w:color="auto" w:fill="FFFFFF"/>
          <w:lang w:val="en-US"/>
        </w:rPr>
        <w:t xml:space="preserve"> Determination of the Elemental Composition of Aromatic Plants Cultivated Industrially in the Republic of Moldova Using Neutron Activation Analysis </w:t>
      </w:r>
      <w:r w:rsidR="00C41000" w:rsidRPr="00C41000">
        <w:rPr>
          <w:rFonts w:ascii="Times New Roman" w:hAnsi="Times New Roman" w:cs="Times New Roman"/>
          <w:i/>
          <w:iCs/>
          <w:color w:val="222222"/>
          <w:sz w:val="28"/>
          <w:szCs w:val="28"/>
          <w:shd w:val="clear" w:color="auto" w:fill="FFFFFF"/>
          <w:lang w:val="en-US"/>
        </w:rPr>
        <w:t>// </w:t>
      </w:r>
      <w:r w:rsidR="00C41000" w:rsidRPr="00C41000">
        <w:rPr>
          <w:rStyle w:val="af2"/>
          <w:rFonts w:ascii="Times New Roman" w:hAnsi="Times New Roman" w:cs="Times New Roman"/>
          <w:i w:val="0"/>
          <w:iCs w:val="0"/>
          <w:color w:val="222222"/>
          <w:sz w:val="28"/>
          <w:szCs w:val="28"/>
          <w:shd w:val="clear" w:color="auto" w:fill="FFFFFF"/>
          <w:lang w:val="en-US"/>
        </w:rPr>
        <w:t xml:space="preserve">Agronomy. </w:t>
      </w:r>
      <w:r w:rsidR="00C41000">
        <w:rPr>
          <w:rStyle w:val="af2"/>
          <w:rFonts w:ascii="Times New Roman" w:hAnsi="Times New Roman" w:cs="Times New Roman"/>
          <w:i w:val="0"/>
          <w:iCs w:val="0"/>
          <w:color w:val="222222"/>
          <w:sz w:val="28"/>
          <w:szCs w:val="28"/>
          <w:shd w:val="clear" w:color="auto" w:fill="FFFFFF"/>
          <w:lang w:val="en-US"/>
        </w:rPr>
        <w:t>–</w:t>
      </w:r>
      <w:r w:rsidR="00C41000" w:rsidRPr="00C41000">
        <w:rPr>
          <w:rStyle w:val="af2"/>
          <w:rFonts w:ascii="Times New Roman" w:hAnsi="Times New Roman" w:cs="Times New Roman"/>
          <w:i w:val="0"/>
          <w:iCs w:val="0"/>
          <w:color w:val="222222"/>
          <w:sz w:val="28"/>
          <w:szCs w:val="28"/>
          <w:shd w:val="clear" w:color="auto" w:fill="FFFFFF"/>
          <w:lang w:val="en-US"/>
        </w:rPr>
        <w:t xml:space="preserve"> </w:t>
      </w:r>
      <w:r w:rsidR="00C41000" w:rsidRPr="00C41000">
        <w:rPr>
          <w:rFonts w:ascii="Times New Roman" w:hAnsi="Times New Roman" w:cs="Times New Roman"/>
          <w:color w:val="222222"/>
          <w:sz w:val="28"/>
          <w:szCs w:val="28"/>
          <w:shd w:val="clear" w:color="auto" w:fill="FFFFFF"/>
          <w:lang w:val="en-US"/>
        </w:rPr>
        <w:t xml:space="preserve">2021. – </w:t>
      </w:r>
      <w:r w:rsidR="00C41000">
        <w:rPr>
          <w:rFonts w:ascii="Times New Roman" w:hAnsi="Times New Roman" w:cs="Times New Roman"/>
          <w:color w:val="222222"/>
          <w:sz w:val="28"/>
          <w:szCs w:val="28"/>
          <w:shd w:val="clear" w:color="auto" w:fill="FFFFFF"/>
          <w:lang w:val="en-US"/>
        </w:rPr>
        <w:t>Vol.</w:t>
      </w:r>
      <w:r w:rsidR="00C41000" w:rsidRPr="00C41000">
        <w:rPr>
          <w:rFonts w:ascii="Times New Roman" w:hAnsi="Times New Roman" w:cs="Times New Roman"/>
          <w:color w:val="222222"/>
          <w:sz w:val="28"/>
          <w:szCs w:val="28"/>
          <w:shd w:val="clear" w:color="auto" w:fill="FFFFFF"/>
          <w:lang w:val="en-US"/>
        </w:rPr>
        <w:t> </w:t>
      </w:r>
      <w:r w:rsidR="00C41000" w:rsidRPr="00C41000">
        <w:rPr>
          <w:rStyle w:val="af2"/>
          <w:rFonts w:ascii="Times New Roman" w:hAnsi="Times New Roman" w:cs="Times New Roman"/>
          <w:i w:val="0"/>
          <w:iCs w:val="0"/>
          <w:color w:val="222222"/>
          <w:sz w:val="28"/>
          <w:szCs w:val="28"/>
          <w:shd w:val="clear" w:color="auto" w:fill="FFFFFF"/>
          <w:lang w:val="en-US"/>
        </w:rPr>
        <w:t>11</w:t>
      </w:r>
      <w:r w:rsidR="00C41000">
        <w:rPr>
          <w:rStyle w:val="af2"/>
          <w:rFonts w:ascii="Times New Roman" w:hAnsi="Times New Roman" w:cs="Times New Roman"/>
          <w:i w:val="0"/>
          <w:iCs w:val="0"/>
          <w:color w:val="222222"/>
          <w:sz w:val="28"/>
          <w:szCs w:val="28"/>
          <w:shd w:val="clear" w:color="auto" w:fill="FFFFFF"/>
          <w:lang w:val="en-US"/>
        </w:rPr>
        <w:t xml:space="preserve">. – P. </w:t>
      </w:r>
      <w:r w:rsidR="00C41000" w:rsidRPr="00C41000">
        <w:rPr>
          <w:rFonts w:ascii="Times New Roman" w:hAnsi="Times New Roman" w:cs="Times New Roman"/>
          <w:color w:val="222222"/>
          <w:sz w:val="28"/>
          <w:szCs w:val="28"/>
          <w:shd w:val="clear" w:color="auto" w:fill="FFFFFF"/>
          <w:lang w:val="en-US"/>
        </w:rPr>
        <w:t>1011.</w:t>
      </w:r>
    </w:p>
    <w:p w14:paraId="575E3753" w14:textId="77777777" w:rsidR="00A95BE0" w:rsidRDefault="00734E56" w:rsidP="00A95BE0">
      <w:pPr>
        <w:pStyle w:val="a3"/>
        <w:ind w:firstLine="567"/>
        <w:jc w:val="both"/>
        <w:rPr>
          <w:rFonts w:ascii="Times New Roman" w:hAnsi="Times New Roman" w:cs="Times New Roman"/>
          <w:color w:val="222222"/>
          <w:sz w:val="28"/>
          <w:szCs w:val="28"/>
          <w:shd w:val="clear" w:color="auto" w:fill="FFFFFF"/>
          <w:lang w:val="en-US"/>
        </w:rPr>
      </w:pPr>
      <w:r w:rsidRPr="00734E56">
        <w:rPr>
          <w:rFonts w:ascii="Times New Roman" w:hAnsi="Times New Roman" w:cs="Times New Roman"/>
          <w:sz w:val="28"/>
          <w:szCs w:val="28"/>
          <w:lang w:val="en-US"/>
        </w:rPr>
        <w:t>92</w:t>
      </w:r>
      <w:r w:rsidR="00586223">
        <w:rPr>
          <w:rFonts w:ascii="Times New Roman" w:hAnsi="Times New Roman" w:cs="Times New Roman"/>
          <w:sz w:val="28"/>
          <w:szCs w:val="28"/>
          <w:lang w:val="en-US"/>
        </w:rPr>
        <w:t xml:space="preserve"> </w:t>
      </w:r>
      <w:r w:rsidR="00AD2021" w:rsidRPr="00AD2021">
        <w:rPr>
          <w:rFonts w:ascii="Times New Roman" w:hAnsi="Times New Roman" w:cs="Times New Roman"/>
          <w:color w:val="222222"/>
          <w:sz w:val="28"/>
          <w:szCs w:val="28"/>
          <w:shd w:val="clear" w:color="auto" w:fill="FFFFFF"/>
          <w:lang w:val="en-US"/>
        </w:rPr>
        <w:t>Kumar V., Sharma</w:t>
      </w:r>
      <w:r w:rsidR="00AD2021">
        <w:rPr>
          <w:rFonts w:ascii="Times New Roman" w:hAnsi="Times New Roman" w:cs="Times New Roman"/>
          <w:color w:val="222222"/>
          <w:sz w:val="28"/>
          <w:szCs w:val="28"/>
          <w:shd w:val="clear" w:color="auto" w:fill="FFFFFF"/>
          <w:lang w:val="en-US"/>
        </w:rPr>
        <w:t xml:space="preserve"> </w:t>
      </w:r>
      <w:r w:rsidR="00AD2021" w:rsidRPr="00AD2021">
        <w:rPr>
          <w:rFonts w:ascii="Times New Roman" w:hAnsi="Times New Roman" w:cs="Times New Roman"/>
          <w:color w:val="222222"/>
          <w:sz w:val="28"/>
          <w:szCs w:val="28"/>
          <w:shd w:val="clear" w:color="auto" w:fill="FFFFFF"/>
          <w:lang w:val="en-US"/>
        </w:rPr>
        <w:t>A</w:t>
      </w:r>
      <w:r w:rsidR="00AD2021">
        <w:rPr>
          <w:rFonts w:ascii="Times New Roman" w:hAnsi="Times New Roman" w:cs="Times New Roman"/>
          <w:color w:val="222222"/>
          <w:sz w:val="28"/>
          <w:szCs w:val="28"/>
          <w:shd w:val="clear" w:color="auto" w:fill="FFFFFF"/>
          <w:lang w:val="en-US"/>
        </w:rPr>
        <w:t>.</w:t>
      </w:r>
      <w:r w:rsidR="00AD2021" w:rsidRPr="00AD2021">
        <w:rPr>
          <w:rFonts w:ascii="Times New Roman" w:hAnsi="Times New Roman" w:cs="Times New Roman"/>
          <w:color w:val="222222"/>
          <w:sz w:val="28"/>
          <w:szCs w:val="28"/>
          <w:shd w:val="clear" w:color="auto" w:fill="FFFFFF"/>
          <w:lang w:val="en-US"/>
        </w:rPr>
        <w:t>, Bhardwaj</w:t>
      </w:r>
      <w:r w:rsidR="00AD2021">
        <w:rPr>
          <w:rFonts w:ascii="Times New Roman" w:hAnsi="Times New Roman" w:cs="Times New Roman"/>
          <w:color w:val="222222"/>
          <w:sz w:val="28"/>
          <w:szCs w:val="28"/>
          <w:shd w:val="clear" w:color="auto" w:fill="FFFFFF"/>
          <w:lang w:val="en-US"/>
        </w:rPr>
        <w:t xml:space="preserve"> </w:t>
      </w:r>
      <w:r w:rsidR="00AD2021" w:rsidRPr="00AD2021">
        <w:rPr>
          <w:rFonts w:ascii="Times New Roman" w:hAnsi="Times New Roman" w:cs="Times New Roman"/>
          <w:color w:val="222222"/>
          <w:sz w:val="28"/>
          <w:szCs w:val="28"/>
          <w:shd w:val="clear" w:color="auto" w:fill="FFFFFF"/>
          <w:lang w:val="en-US"/>
        </w:rPr>
        <w:t>R</w:t>
      </w:r>
      <w:r w:rsidR="00AD2021">
        <w:rPr>
          <w:rFonts w:ascii="Times New Roman" w:hAnsi="Times New Roman" w:cs="Times New Roman"/>
          <w:color w:val="222222"/>
          <w:sz w:val="28"/>
          <w:szCs w:val="28"/>
          <w:shd w:val="clear" w:color="auto" w:fill="FFFFFF"/>
          <w:lang w:val="en-US"/>
        </w:rPr>
        <w:t>.</w:t>
      </w:r>
      <w:r w:rsidR="00AD2021" w:rsidRPr="00AD2021">
        <w:rPr>
          <w:rFonts w:ascii="Times New Roman" w:hAnsi="Times New Roman" w:cs="Times New Roman"/>
          <w:color w:val="222222"/>
          <w:sz w:val="28"/>
          <w:szCs w:val="28"/>
          <w:shd w:val="clear" w:color="auto" w:fill="FFFFFF"/>
          <w:lang w:val="en-US"/>
        </w:rPr>
        <w:t xml:space="preserve"> et al. Elemental composition of plants and multivariate analysis //</w:t>
      </w:r>
      <w:r w:rsidR="00AD2021">
        <w:rPr>
          <w:rFonts w:ascii="Times New Roman" w:hAnsi="Times New Roman" w:cs="Times New Roman"/>
          <w:color w:val="222222"/>
          <w:sz w:val="28"/>
          <w:szCs w:val="28"/>
          <w:shd w:val="clear" w:color="auto" w:fill="FFFFFF"/>
          <w:lang w:val="en-US"/>
        </w:rPr>
        <w:t xml:space="preserve"> </w:t>
      </w:r>
      <w:r w:rsidR="00AD2021" w:rsidRPr="00AD2021">
        <w:rPr>
          <w:rFonts w:ascii="Times New Roman" w:hAnsi="Times New Roman" w:cs="Times New Roman"/>
          <w:color w:val="222222"/>
          <w:sz w:val="28"/>
          <w:szCs w:val="28"/>
          <w:shd w:val="clear" w:color="auto" w:fill="FFFFFF"/>
          <w:lang w:val="en-US"/>
        </w:rPr>
        <w:t xml:space="preserve">National Academy Science Letters. – 2019. – </w:t>
      </w:r>
      <w:r w:rsidR="00AD2021">
        <w:rPr>
          <w:rFonts w:ascii="Times New Roman" w:hAnsi="Times New Roman" w:cs="Times New Roman"/>
          <w:color w:val="222222"/>
          <w:sz w:val="28"/>
          <w:szCs w:val="28"/>
          <w:shd w:val="clear" w:color="auto" w:fill="FFFFFF"/>
          <w:lang w:val="en-US"/>
        </w:rPr>
        <w:t>Vol</w:t>
      </w:r>
      <w:r w:rsidR="00AD2021" w:rsidRPr="00AD2021">
        <w:rPr>
          <w:rFonts w:ascii="Times New Roman" w:hAnsi="Times New Roman" w:cs="Times New Roman"/>
          <w:color w:val="222222"/>
          <w:sz w:val="28"/>
          <w:szCs w:val="28"/>
          <w:shd w:val="clear" w:color="auto" w:fill="FFFFFF"/>
          <w:lang w:val="en-US"/>
        </w:rPr>
        <w:t xml:space="preserve">. 42. – </w:t>
      </w:r>
      <w:r w:rsidR="00AD2021">
        <w:rPr>
          <w:rFonts w:ascii="Times New Roman" w:hAnsi="Times New Roman" w:cs="Times New Roman"/>
          <w:color w:val="222222"/>
          <w:sz w:val="28"/>
          <w:szCs w:val="28"/>
          <w:shd w:val="clear" w:color="auto" w:fill="FFFFFF"/>
          <w:lang w:val="en-US"/>
        </w:rPr>
        <w:t>P</w:t>
      </w:r>
      <w:r w:rsidR="00AD2021" w:rsidRPr="00AD2021">
        <w:rPr>
          <w:rFonts w:ascii="Times New Roman" w:hAnsi="Times New Roman" w:cs="Times New Roman"/>
          <w:color w:val="222222"/>
          <w:sz w:val="28"/>
          <w:szCs w:val="28"/>
          <w:shd w:val="clear" w:color="auto" w:fill="FFFFFF"/>
          <w:lang w:val="en-US"/>
        </w:rPr>
        <w:t>. 45-50.</w:t>
      </w:r>
    </w:p>
    <w:p w14:paraId="6F867E35" w14:textId="77777777" w:rsidR="00A95BE0" w:rsidRDefault="00566F86" w:rsidP="00A95BE0">
      <w:pPr>
        <w:pStyle w:val="a3"/>
        <w:ind w:firstLine="567"/>
        <w:jc w:val="both"/>
        <w:rPr>
          <w:rFonts w:ascii="Times New Roman" w:eastAsia="Times New Roman" w:hAnsi="Times New Roman" w:cs="Times New Roman"/>
          <w:sz w:val="28"/>
          <w:szCs w:val="28"/>
          <w:lang w:val="en-US"/>
        </w:rPr>
      </w:pPr>
      <w:r w:rsidRPr="001D2BB9">
        <w:rPr>
          <w:rFonts w:ascii="Times New Roman" w:hAnsi="Times New Roman" w:cs="Times New Roman"/>
          <w:sz w:val="28"/>
          <w:szCs w:val="28"/>
          <w:lang w:val="en-US"/>
        </w:rPr>
        <w:t>93</w:t>
      </w:r>
      <w:r w:rsidR="00FA21D7" w:rsidRPr="00AD2021">
        <w:rPr>
          <w:rFonts w:ascii="Times New Roman" w:eastAsia="Times New Roman" w:hAnsi="Times New Roman" w:cs="Times New Roman"/>
          <w:sz w:val="28"/>
          <w:szCs w:val="28"/>
          <w:lang w:val="en-US"/>
        </w:rPr>
        <w:t xml:space="preserve"> </w:t>
      </w:r>
      <w:proofErr w:type="spellStart"/>
      <w:r w:rsidR="00FA21D7" w:rsidRPr="00AD2021">
        <w:rPr>
          <w:rFonts w:ascii="Times New Roman" w:eastAsia="Times New Roman" w:hAnsi="Times New Roman" w:cs="Times New Roman"/>
          <w:sz w:val="28"/>
          <w:szCs w:val="28"/>
          <w:lang w:val="en-US"/>
        </w:rPr>
        <w:t>Sawidis</w:t>
      </w:r>
      <w:proofErr w:type="spellEnd"/>
      <w:r w:rsidR="00FA21D7" w:rsidRPr="00AD2021">
        <w:rPr>
          <w:rFonts w:ascii="Times New Roman" w:eastAsia="Times New Roman" w:hAnsi="Times New Roman" w:cs="Times New Roman"/>
          <w:sz w:val="28"/>
          <w:szCs w:val="28"/>
          <w:lang w:val="en-US"/>
        </w:rPr>
        <w:t xml:space="preserve"> T., </w:t>
      </w:r>
      <w:proofErr w:type="spellStart"/>
      <w:r w:rsidR="00FA21D7" w:rsidRPr="00AD2021">
        <w:rPr>
          <w:rFonts w:ascii="Times New Roman" w:eastAsia="Times New Roman" w:hAnsi="Times New Roman" w:cs="Times New Roman"/>
          <w:sz w:val="28"/>
          <w:szCs w:val="28"/>
          <w:lang w:val="en-US"/>
        </w:rPr>
        <w:t>Breuste</w:t>
      </w:r>
      <w:proofErr w:type="spellEnd"/>
      <w:r w:rsidR="00FA21D7" w:rsidRPr="00AD2021">
        <w:rPr>
          <w:rFonts w:ascii="Times New Roman" w:eastAsia="Times New Roman" w:hAnsi="Times New Roman" w:cs="Times New Roman"/>
          <w:sz w:val="28"/>
          <w:szCs w:val="28"/>
          <w:lang w:val="en-US"/>
        </w:rPr>
        <w:t xml:space="preserve"> J., Mitrovic M. et al. Trees as bioindicator of heavy metal pollution in</w:t>
      </w:r>
      <w:r w:rsidR="00FA21D7" w:rsidRPr="008B5EEA">
        <w:rPr>
          <w:rFonts w:ascii="Times New Roman" w:eastAsia="Times New Roman" w:hAnsi="Times New Roman" w:cs="Times New Roman"/>
          <w:sz w:val="28"/>
          <w:szCs w:val="28"/>
          <w:lang w:val="en-US"/>
        </w:rPr>
        <w:t xml:space="preserve"> three European cities // Environmental Pollution. – </w:t>
      </w:r>
      <w:r w:rsidR="00E050FC" w:rsidRPr="008B5EEA">
        <w:rPr>
          <w:rFonts w:ascii="Times New Roman" w:eastAsia="Times New Roman" w:hAnsi="Times New Roman" w:cs="Times New Roman"/>
          <w:sz w:val="28"/>
          <w:szCs w:val="28"/>
          <w:lang w:val="en-US"/>
        </w:rPr>
        <w:t>2011. –</w:t>
      </w:r>
      <w:r w:rsidR="00E050FC">
        <w:rPr>
          <w:rFonts w:ascii="Times New Roman" w:eastAsia="Times New Roman" w:hAnsi="Times New Roman" w:cs="Times New Roman"/>
          <w:sz w:val="28"/>
          <w:szCs w:val="28"/>
          <w:lang w:val="en-US"/>
        </w:rPr>
        <w:t xml:space="preserve"> </w:t>
      </w:r>
      <w:r w:rsidR="00FA21D7" w:rsidRPr="008B5EEA">
        <w:rPr>
          <w:rFonts w:ascii="Times New Roman" w:eastAsia="Times New Roman" w:hAnsi="Times New Roman" w:cs="Times New Roman"/>
          <w:sz w:val="28"/>
          <w:szCs w:val="28"/>
          <w:lang w:val="en-US"/>
        </w:rPr>
        <w:t>Vol.159. –</w:t>
      </w:r>
      <w:r w:rsidR="00E050FC">
        <w:rPr>
          <w:rFonts w:ascii="Times New Roman" w:eastAsia="Times New Roman" w:hAnsi="Times New Roman" w:cs="Times New Roman"/>
          <w:sz w:val="28"/>
          <w:szCs w:val="28"/>
          <w:lang w:val="en-US"/>
        </w:rPr>
        <w:t xml:space="preserve"> P</w:t>
      </w:r>
      <w:r w:rsidR="00FA21D7" w:rsidRPr="008B5EEA">
        <w:rPr>
          <w:rFonts w:ascii="Times New Roman" w:eastAsia="Times New Roman" w:hAnsi="Times New Roman" w:cs="Times New Roman"/>
          <w:sz w:val="28"/>
          <w:szCs w:val="28"/>
          <w:lang w:val="en-US"/>
        </w:rPr>
        <w:t>. 3560-3570.</w:t>
      </w:r>
    </w:p>
    <w:p w14:paraId="5870DB01" w14:textId="77777777" w:rsidR="00A95BE0" w:rsidRDefault="00566F86" w:rsidP="00A95BE0">
      <w:pPr>
        <w:pStyle w:val="a3"/>
        <w:ind w:firstLine="567"/>
        <w:jc w:val="both"/>
        <w:rPr>
          <w:rFonts w:ascii="Times New Roman" w:eastAsia="Times New Roman" w:hAnsi="Times New Roman" w:cs="Times New Roman"/>
          <w:sz w:val="28"/>
          <w:szCs w:val="28"/>
          <w:lang w:val="en-US"/>
        </w:rPr>
      </w:pPr>
      <w:r w:rsidRPr="001D2BB9">
        <w:rPr>
          <w:rFonts w:ascii="Times New Roman" w:hAnsi="Times New Roman" w:cs="Times New Roman"/>
          <w:sz w:val="28"/>
          <w:szCs w:val="28"/>
          <w:lang w:val="en-US"/>
        </w:rPr>
        <w:t>94</w:t>
      </w:r>
      <w:r w:rsidR="00FA21D7" w:rsidRPr="008B5EEA">
        <w:rPr>
          <w:rFonts w:ascii="Times New Roman" w:hAnsi="Times New Roman" w:cs="Times New Roman"/>
          <w:sz w:val="28"/>
          <w:szCs w:val="28"/>
          <w:lang w:val="en-US"/>
        </w:rPr>
        <w:t xml:space="preserve"> </w:t>
      </w:r>
      <w:r w:rsidR="00FA21D7" w:rsidRPr="008B5EEA">
        <w:rPr>
          <w:rFonts w:ascii="Times New Roman" w:eastAsia="Times New Roman" w:hAnsi="Times New Roman" w:cs="Times New Roman"/>
          <w:sz w:val="28"/>
          <w:szCs w:val="28"/>
          <w:lang w:val="en-US"/>
        </w:rPr>
        <w:t xml:space="preserve">G. Quan, C. </w:t>
      </w:r>
      <w:proofErr w:type="spellStart"/>
      <w:r w:rsidR="00FA21D7" w:rsidRPr="008B5EEA">
        <w:rPr>
          <w:rFonts w:ascii="Times New Roman" w:eastAsia="Times New Roman" w:hAnsi="Times New Roman" w:cs="Times New Roman"/>
          <w:sz w:val="28"/>
          <w:szCs w:val="28"/>
          <w:lang w:val="en-US"/>
        </w:rPr>
        <w:t>Jiawen</w:t>
      </w:r>
      <w:proofErr w:type="spellEnd"/>
      <w:r w:rsidR="00FA21D7" w:rsidRPr="008B5EEA">
        <w:rPr>
          <w:rFonts w:ascii="Times New Roman" w:eastAsia="Times New Roman" w:hAnsi="Times New Roman" w:cs="Times New Roman"/>
          <w:sz w:val="28"/>
          <w:szCs w:val="28"/>
          <w:lang w:val="en-US"/>
        </w:rPr>
        <w:t>, J. Biao Environmental microplastics: Classification, sources, fates, and effects on plants // Chemosphere.</w:t>
      </w:r>
      <w:r w:rsidR="00E050FC">
        <w:rPr>
          <w:rFonts w:ascii="Times New Roman" w:eastAsia="Times New Roman" w:hAnsi="Times New Roman" w:cs="Times New Roman"/>
          <w:sz w:val="28"/>
          <w:szCs w:val="28"/>
          <w:lang w:val="en-US"/>
        </w:rPr>
        <w:t xml:space="preserve"> –</w:t>
      </w:r>
      <w:r w:rsidR="00FA21D7" w:rsidRPr="008B5EEA">
        <w:rPr>
          <w:rFonts w:ascii="Times New Roman" w:eastAsia="Times New Roman" w:hAnsi="Times New Roman" w:cs="Times New Roman"/>
          <w:sz w:val="28"/>
          <w:szCs w:val="28"/>
          <w:lang w:val="en-US"/>
        </w:rPr>
        <w:t xml:space="preserve"> </w:t>
      </w:r>
      <w:r w:rsidR="00E050FC" w:rsidRPr="008B5EEA">
        <w:rPr>
          <w:rFonts w:ascii="Times New Roman" w:eastAsia="Times New Roman" w:hAnsi="Times New Roman" w:cs="Times New Roman"/>
          <w:sz w:val="28"/>
          <w:szCs w:val="28"/>
          <w:lang w:val="en-US"/>
        </w:rPr>
        <w:t xml:space="preserve">2023. – </w:t>
      </w:r>
      <w:r w:rsidR="00FA21D7" w:rsidRPr="008B5EEA">
        <w:rPr>
          <w:rFonts w:ascii="Times New Roman" w:eastAsia="Times New Roman" w:hAnsi="Times New Roman" w:cs="Times New Roman"/>
          <w:sz w:val="28"/>
          <w:szCs w:val="28"/>
          <w:lang w:val="en-US"/>
        </w:rPr>
        <w:t>Vol. 313. –</w:t>
      </w:r>
      <w:r w:rsidR="00E050FC">
        <w:rPr>
          <w:rFonts w:ascii="Times New Roman" w:eastAsia="Times New Roman" w:hAnsi="Times New Roman" w:cs="Times New Roman"/>
          <w:sz w:val="28"/>
          <w:szCs w:val="28"/>
          <w:lang w:val="en-US"/>
        </w:rPr>
        <w:t xml:space="preserve"> </w:t>
      </w:r>
      <w:r w:rsidR="00FA21D7" w:rsidRPr="008B5EEA">
        <w:rPr>
          <w:rFonts w:ascii="Times New Roman" w:eastAsia="Times New Roman" w:hAnsi="Times New Roman" w:cs="Times New Roman"/>
          <w:sz w:val="28"/>
          <w:szCs w:val="28"/>
          <w:lang w:val="en-US"/>
        </w:rPr>
        <w:t>P. 137559.</w:t>
      </w:r>
    </w:p>
    <w:p w14:paraId="2BADE7DA" w14:textId="77777777" w:rsidR="00A95BE0" w:rsidRDefault="00566F86" w:rsidP="00A95BE0">
      <w:pPr>
        <w:pStyle w:val="a3"/>
        <w:ind w:firstLine="567"/>
        <w:jc w:val="both"/>
        <w:rPr>
          <w:rFonts w:ascii="Times New Roman" w:eastAsia="Times New Roman" w:hAnsi="Times New Roman" w:cs="Times New Roman"/>
          <w:sz w:val="28"/>
          <w:szCs w:val="28"/>
          <w:lang w:val="en-US"/>
        </w:rPr>
      </w:pPr>
      <w:r w:rsidRPr="001D2BB9">
        <w:rPr>
          <w:rFonts w:ascii="Times New Roman" w:hAnsi="Times New Roman" w:cs="Times New Roman"/>
          <w:sz w:val="28"/>
          <w:szCs w:val="28"/>
          <w:lang w:val="en-US"/>
        </w:rPr>
        <w:t>95</w:t>
      </w:r>
      <w:r w:rsidR="00FA21D7" w:rsidRPr="008B5EEA">
        <w:rPr>
          <w:rFonts w:ascii="Times New Roman" w:hAnsi="Times New Roman" w:cs="Times New Roman"/>
          <w:sz w:val="28"/>
          <w:szCs w:val="28"/>
          <w:lang w:val="en-US"/>
        </w:rPr>
        <w:t xml:space="preserve"> </w:t>
      </w:r>
      <w:proofErr w:type="spellStart"/>
      <w:r w:rsidR="00FA21D7" w:rsidRPr="008B5EEA">
        <w:rPr>
          <w:rFonts w:ascii="Times New Roman" w:eastAsia="Times New Roman" w:hAnsi="Times New Roman" w:cs="Times New Roman"/>
          <w:sz w:val="28"/>
          <w:szCs w:val="28"/>
          <w:lang w:val="en-US"/>
        </w:rPr>
        <w:t>Tzima</w:t>
      </w:r>
      <w:proofErr w:type="spellEnd"/>
      <w:r w:rsidR="00375B5F" w:rsidRPr="00375B5F">
        <w:rPr>
          <w:rFonts w:ascii="Times New Roman" w:eastAsia="Times New Roman" w:hAnsi="Times New Roman" w:cs="Times New Roman"/>
          <w:sz w:val="28"/>
          <w:szCs w:val="28"/>
          <w:lang w:val="en-US"/>
        </w:rPr>
        <w:t xml:space="preserve"> </w:t>
      </w:r>
      <w:r w:rsidR="00375B5F" w:rsidRPr="008B5EEA">
        <w:rPr>
          <w:rFonts w:ascii="Times New Roman" w:eastAsia="Times New Roman" w:hAnsi="Times New Roman" w:cs="Times New Roman"/>
          <w:sz w:val="28"/>
          <w:szCs w:val="28"/>
          <w:lang w:val="en-US"/>
        </w:rPr>
        <w:t>C</w:t>
      </w:r>
      <w:r w:rsidR="00375B5F">
        <w:rPr>
          <w:rFonts w:ascii="Times New Roman" w:eastAsia="Times New Roman" w:hAnsi="Times New Roman" w:cs="Times New Roman"/>
          <w:sz w:val="28"/>
          <w:szCs w:val="28"/>
          <w:lang w:val="en-US"/>
        </w:rPr>
        <w:t>.</w:t>
      </w:r>
      <w:r w:rsidR="00375B5F" w:rsidRPr="008B5EEA">
        <w:rPr>
          <w:rFonts w:ascii="Times New Roman" w:eastAsia="Times New Roman" w:hAnsi="Times New Roman" w:cs="Times New Roman"/>
          <w:sz w:val="28"/>
          <w:szCs w:val="28"/>
          <w:lang w:val="en-US"/>
        </w:rPr>
        <w:t>S.</w:t>
      </w:r>
      <w:r w:rsidR="00FA21D7" w:rsidRPr="008B5EEA">
        <w:rPr>
          <w:rFonts w:ascii="Times New Roman" w:eastAsia="Times New Roman" w:hAnsi="Times New Roman" w:cs="Times New Roman"/>
          <w:sz w:val="28"/>
          <w:szCs w:val="28"/>
          <w:lang w:val="en-US"/>
        </w:rPr>
        <w:t xml:space="preserve">, </w:t>
      </w:r>
      <w:proofErr w:type="spellStart"/>
      <w:r w:rsidR="00FA21D7" w:rsidRPr="008B5EEA">
        <w:rPr>
          <w:rFonts w:ascii="Times New Roman" w:eastAsia="Times New Roman" w:hAnsi="Times New Roman" w:cs="Times New Roman"/>
          <w:sz w:val="28"/>
          <w:szCs w:val="28"/>
          <w:lang w:val="en-US"/>
        </w:rPr>
        <w:t>Banti</w:t>
      </w:r>
      <w:proofErr w:type="spellEnd"/>
      <w:r w:rsidR="00375B5F" w:rsidRPr="00375B5F">
        <w:rPr>
          <w:rFonts w:ascii="Times New Roman" w:eastAsia="Times New Roman" w:hAnsi="Times New Roman" w:cs="Times New Roman"/>
          <w:sz w:val="28"/>
          <w:szCs w:val="28"/>
          <w:lang w:val="en-US"/>
        </w:rPr>
        <w:t xml:space="preserve"> </w:t>
      </w:r>
      <w:r w:rsidR="00375B5F" w:rsidRPr="008B5EEA">
        <w:rPr>
          <w:rFonts w:ascii="Times New Roman" w:eastAsia="Times New Roman" w:hAnsi="Times New Roman" w:cs="Times New Roman"/>
          <w:sz w:val="28"/>
          <w:szCs w:val="28"/>
          <w:lang w:val="en-US"/>
        </w:rPr>
        <w:t>C</w:t>
      </w:r>
      <w:r w:rsidR="00375B5F">
        <w:rPr>
          <w:rFonts w:ascii="Times New Roman" w:eastAsia="Times New Roman" w:hAnsi="Times New Roman" w:cs="Times New Roman"/>
          <w:sz w:val="28"/>
          <w:szCs w:val="28"/>
          <w:lang w:val="en-US"/>
        </w:rPr>
        <w:t>.</w:t>
      </w:r>
      <w:r w:rsidR="00375B5F" w:rsidRPr="008B5EEA">
        <w:rPr>
          <w:rFonts w:ascii="Times New Roman" w:eastAsia="Times New Roman" w:hAnsi="Times New Roman" w:cs="Times New Roman"/>
          <w:sz w:val="28"/>
          <w:szCs w:val="28"/>
          <w:lang w:val="en-US"/>
        </w:rPr>
        <w:t>N.</w:t>
      </w:r>
      <w:r w:rsidR="00FA21D7" w:rsidRPr="008B5EEA">
        <w:rPr>
          <w:rFonts w:ascii="Times New Roman" w:eastAsia="Times New Roman" w:hAnsi="Times New Roman" w:cs="Times New Roman"/>
          <w:sz w:val="28"/>
          <w:szCs w:val="28"/>
          <w:lang w:val="en-US"/>
        </w:rPr>
        <w:t xml:space="preserve">, </w:t>
      </w:r>
      <w:proofErr w:type="spellStart"/>
      <w:r w:rsidR="00FA21D7" w:rsidRPr="008B5EEA">
        <w:rPr>
          <w:rFonts w:ascii="Times New Roman" w:eastAsia="Times New Roman" w:hAnsi="Times New Roman" w:cs="Times New Roman"/>
          <w:sz w:val="28"/>
          <w:szCs w:val="28"/>
          <w:lang w:val="en-US"/>
        </w:rPr>
        <w:t>Hadjikakou</w:t>
      </w:r>
      <w:proofErr w:type="spellEnd"/>
      <w:r w:rsidR="00375B5F" w:rsidRPr="00375B5F">
        <w:rPr>
          <w:rFonts w:ascii="Times New Roman" w:eastAsia="Times New Roman" w:hAnsi="Times New Roman" w:cs="Times New Roman"/>
          <w:sz w:val="28"/>
          <w:szCs w:val="28"/>
          <w:lang w:val="en-US"/>
        </w:rPr>
        <w:t xml:space="preserve"> </w:t>
      </w:r>
      <w:r w:rsidR="00375B5F" w:rsidRPr="008B5EEA">
        <w:rPr>
          <w:rFonts w:ascii="Times New Roman" w:eastAsia="Times New Roman" w:hAnsi="Times New Roman" w:cs="Times New Roman"/>
          <w:sz w:val="28"/>
          <w:szCs w:val="28"/>
          <w:lang w:val="en-US"/>
        </w:rPr>
        <w:t>S</w:t>
      </w:r>
      <w:r w:rsidR="00375B5F">
        <w:rPr>
          <w:rFonts w:ascii="Times New Roman" w:eastAsia="Times New Roman" w:hAnsi="Times New Roman" w:cs="Times New Roman"/>
          <w:sz w:val="28"/>
          <w:szCs w:val="28"/>
          <w:lang w:val="en-US"/>
        </w:rPr>
        <w:t>.</w:t>
      </w:r>
      <w:r w:rsidR="00375B5F" w:rsidRPr="008B5EEA">
        <w:rPr>
          <w:rFonts w:ascii="Times New Roman" w:eastAsia="Times New Roman" w:hAnsi="Times New Roman" w:cs="Times New Roman"/>
          <w:sz w:val="28"/>
          <w:szCs w:val="28"/>
          <w:lang w:val="en-US"/>
        </w:rPr>
        <w:t>K.</w:t>
      </w:r>
      <w:r w:rsidR="00FA21D7" w:rsidRPr="008B5EEA">
        <w:rPr>
          <w:rFonts w:ascii="Times New Roman" w:eastAsia="Times New Roman" w:hAnsi="Times New Roman" w:cs="Times New Roman"/>
          <w:sz w:val="28"/>
          <w:szCs w:val="28"/>
          <w:lang w:val="en-US"/>
        </w:rPr>
        <w:t xml:space="preserve"> Assessment of the biological effect of metal ions and their complexes using Allium cepa and Artemia salina assays: a possible environmental implementation of biological inorganic chemistry // Journal of Biological Inorganic Chemistry. – </w:t>
      </w:r>
      <w:r w:rsidR="00375B5F">
        <w:rPr>
          <w:rFonts w:ascii="Times New Roman" w:eastAsia="Times New Roman" w:hAnsi="Times New Roman" w:cs="Times New Roman"/>
          <w:sz w:val="28"/>
          <w:szCs w:val="28"/>
          <w:lang w:val="en-US"/>
        </w:rPr>
        <w:t xml:space="preserve">2022. – </w:t>
      </w:r>
      <w:r w:rsidR="00FA21D7" w:rsidRPr="008B5EEA">
        <w:rPr>
          <w:rFonts w:ascii="Times New Roman" w:eastAsia="Times New Roman" w:hAnsi="Times New Roman" w:cs="Times New Roman"/>
          <w:sz w:val="28"/>
          <w:szCs w:val="28"/>
          <w:lang w:val="en-US"/>
        </w:rPr>
        <w:t xml:space="preserve">Vol. 27(7). – </w:t>
      </w:r>
      <w:r w:rsidR="00375B5F">
        <w:rPr>
          <w:rFonts w:ascii="Times New Roman" w:eastAsia="Times New Roman" w:hAnsi="Times New Roman" w:cs="Times New Roman"/>
          <w:sz w:val="28"/>
          <w:szCs w:val="28"/>
          <w:lang w:val="en-US"/>
        </w:rPr>
        <w:t>P.</w:t>
      </w:r>
      <w:r w:rsidR="00FA21D7" w:rsidRPr="008B5EEA">
        <w:rPr>
          <w:rFonts w:ascii="Times New Roman" w:eastAsia="Times New Roman" w:hAnsi="Times New Roman" w:cs="Times New Roman"/>
          <w:sz w:val="28"/>
          <w:szCs w:val="28"/>
          <w:lang w:val="en-US"/>
        </w:rPr>
        <w:t xml:space="preserve"> 611 – 629.</w:t>
      </w:r>
    </w:p>
    <w:p w14:paraId="54E09E8A" w14:textId="77777777" w:rsidR="00A95BE0" w:rsidRDefault="00957388" w:rsidP="00A95BE0">
      <w:pPr>
        <w:pStyle w:val="a3"/>
        <w:ind w:firstLine="567"/>
        <w:jc w:val="both"/>
        <w:rPr>
          <w:rFonts w:ascii="Times New Roman" w:eastAsia="Times New Roman" w:hAnsi="Times New Roman" w:cs="Times New Roman"/>
          <w:sz w:val="28"/>
          <w:szCs w:val="28"/>
        </w:rPr>
      </w:pPr>
      <w:r>
        <w:rPr>
          <w:rFonts w:ascii="Times New Roman" w:hAnsi="Times New Roman" w:cs="Times New Roman"/>
          <w:sz w:val="28"/>
          <w:szCs w:val="28"/>
        </w:rPr>
        <w:t>96</w:t>
      </w:r>
      <w:r w:rsidR="00FA21D7" w:rsidRPr="008B5EEA">
        <w:rPr>
          <w:rFonts w:ascii="Times New Roman" w:hAnsi="Times New Roman" w:cs="Times New Roman"/>
          <w:sz w:val="28"/>
          <w:szCs w:val="28"/>
        </w:rPr>
        <w:t xml:space="preserve"> </w:t>
      </w:r>
      <w:proofErr w:type="spellStart"/>
      <w:r w:rsidR="00FA21D7" w:rsidRPr="008B5EEA">
        <w:rPr>
          <w:rFonts w:ascii="Times New Roman" w:eastAsia="Times New Roman" w:hAnsi="Times New Roman" w:cs="Times New Roman"/>
          <w:sz w:val="28"/>
          <w:szCs w:val="28"/>
        </w:rPr>
        <w:t>Рихванов</w:t>
      </w:r>
      <w:proofErr w:type="spellEnd"/>
      <w:r w:rsidR="00FA21D7" w:rsidRPr="008B5EEA">
        <w:rPr>
          <w:rFonts w:ascii="Times New Roman" w:eastAsia="Times New Roman" w:hAnsi="Times New Roman" w:cs="Times New Roman"/>
          <w:sz w:val="28"/>
          <w:szCs w:val="28"/>
        </w:rPr>
        <w:t xml:space="preserve"> Л.П</w:t>
      </w:r>
      <w:r w:rsidR="00087AAF">
        <w:rPr>
          <w:rFonts w:ascii="Times New Roman" w:eastAsia="Times New Roman" w:hAnsi="Times New Roman" w:cs="Times New Roman"/>
          <w:sz w:val="28"/>
          <w:szCs w:val="28"/>
        </w:rPr>
        <w:t>.</w:t>
      </w:r>
      <w:r w:rsidR="00FA21D7" w:rsidRPr="008B5EEA">
        <w:rPr>
          <w:rFonts w:ascii="Times New Roman" w:eastAsia="Times New Roman" w:hAnsi="Times New Roman" w:cs="Times New Roman"/>
          <w:sz w:val="28"/>
          <w:szCs w:val="28"/>
        </w:rPr>
        <w:t>, Юсупов Д.В</w:t>
      </w:r>
      <w:r w:rsidR="00087AAF">
        <w:rPr>
          <w:rFonts w:ascii="Times New Roman" w:eastAsia="Times New Roman" w:hAnsi="Times New Roman" w:cs="Times New Roman"/>
          <w:sz w:val="28"/>
          <w:szCs w:val="28"/>
        </w:rPr>
        <w:t>.</w:t>
      </w:r>
      <w:r w:rsidR="00FA21D7" w:rsidRPr="008B5EEA">
        <w:rPr>
          <w:rFonts w:ascii="Times New Roman" w:eastAsia="Times New Roman" w:hAnsi="Times New Roman" w:cs="Times New Roman"/>
          <w:sz w:val="28"/>
          <w:szCs w:val="28"/>
        </w:rPr>
        <w:t>, Барановская Н.В</w:t>
      </w:r>
      <w:r w:rsidR="00087AAF">
        <w:rPr>
          <w:rFonts w:ascii="Times New Roman" w:eastAsia="Times New Roman" w:hAnsi="Times New Roman" w:cs="Times New Roman"/>
          <w:sz w:val="28"/>
          <w:szCs w:val="28"/>
        </w:rPr>
        <w:t xml:space="preserve">. и т.д. </w:t>
      </w:r>
      <w:r w:rsidR="00FA21D7" w:rsidRPr="008B5EEA">
        <w:rPr>
          <w:rFonts w:ascii="Times New Roman" w:eastAsia="Times New Roman" w:hAnsi="Times New Roman" w:cs="Times New Roman"/>
          <w:sz w:val="28"/>
          <w:szCs w:val="28"/>
        </w:rPr>
        <w:t xml:space="preserve">Элементный состав листвы тополя как биогеохимический индикатор промышленной специализации </w:t>
      </w:r>
      <w:proofErr w:type="spellStart"/>
      <w:r w:rsidR="00FA21D7" w:rsidRPr="008B5EEA">
        <w:rPr>
          <w:rFonts w:ascii="Times New Roman" w:eastAsia="Times New Roman" w:hAnsi="Times New Roman" w:cs="Times New Roman"/>
          <w:sz w:val="28"/>
          <w:szCs w:val="28"/>
        </w:rPr>
        <w:t>урбасистем</w:t>
      </w:r>
      <w:proofErr w:type="spellEnd"/>
      <w:r w:rsidR="00FA21D7" w:rsidRPr="008B5EEA">
        <w:rPr>
          <w:rFonts w:ascii="Times New Roman" w:eastAsia="Times New Roman" w:hAnsi="Times New Roman" w:cs="Times New Roman"/>
          <w:sz w:val="28"/>
          <w:szCs w:val="28"/>
        </w:rPr>
        <w:t xml:space="preserve"> // Экология и промышленность России. – 2015. – № 6. – С. 58–63.</w:t>
      </w:r>
    </w:p>
    <w:p w14:paraId="008AC161" w14:textId="77777777" w:rsidR="00A95BE0" w:rsidRDefault="00957388" w:rsidP="00A95BE0">
      <w:pPr>
        <w:pStyle w:val="a3"/>
        <w:ind w:firstLine="567"/>
        <w:jc w:val="both"/>
        <w:rPr>
          <w:rFonts w:ascii="Times New Roman" w:eastAsia="Times New Roman" w:hAnsi="Times New Roman" w:cs="Times New Roman"/>
          <w:sz w:val="28"/>
          <w:szCs w:val="28"/>
        </w:rPr>
      </w:pPr>
      <w:r>
        <w:rPr>
          <w:rFonts w:ascii="Times New Roman" w:hAnsi="Times New Roman" w:cs="Times New Roman"/>
          <w:sz w:val="28"/>
          <w:szCs w:val="28"/>
        </w:rPr>
        <w:t>97</w:t>
      </w:r>
      <w:r w:rsidR="00FA21D7" w:rsidRPr="008B5EEA">
        <w:rPr>
          <w:rFonts w:ascii="Times New Roman" w:eastAsia="Times New Roman" w:hAnsi="Times New Roman" w:cs="Times New Roman"/>
          <w:sz w:val="28"/>
          <w:szCs w:val="28"/>
        </w:rPr>
        <w:t xml:space="preserve"> </w:t>
      </w:r>
      <w:proofErr w:type="spellStart"/>
      <w:r w:rsidR="00FA21D7" w:rsidRPr="008B5EEA">
        <w:rPr>
          <w:rFonts w:ascii="Times New Roman" w:eastAsia="Times New Roman" w:hAnsi="Times New Roman" w:cs="Times New Roman"/>
          <w:sz w:val="28"/>
          <w:szCs w:val="28"/>
        </w:rPr>
        <w:t>Ялалтдинова</w:t>
      </w:r>
      <w:proofErr w:type="spellEnd"/>
      <w:r w:rsidR="00FA21D7" w:rsidRPr="008B5EEA">
        <w:rPr>
          <w:rFonts w:ascii="Times New Roman" w:eastAsia="Times New Roman" w:hAnsi="Times New Roman" w:cs="Times New Roman"/>
          <w:sz w:val="28"/>
          <w:szCs w:val="28"/>
        </w:rPr>
        <w:t xml:space="preserve"> А.Р., Барановская Н.В., </w:t>
      </w:r>
      <w:proofErr w:type="spellStart"/>
      <w:r w:rsidR="00FA21D7" w:rsidRPr="008B5EEA">
        <w:rPr>
          <w:rFonts w:ascii="Times New Roman" w:eastAsia="Times New Roman" w:hAnsi="Times New Roman" w:cs="Times New Roman"/>
          <w:sz w:val="28"/>
          <w:szCs w:val="28"/>
        </w:rPr>
        <w:t>Рихванов</w:t>
      </w:r>
      <w:proofErr w:type="spellEnd"/>
      <w:r w:rsidR="00FA21D7" w:rsidRPr="008B5EEA">
        <w:rPr>
          <w:rFonts w:ascii="Times New Roman" w:eastAsia="Times New Roman" w:hAnsi="Times New Roman" w:cs="Times New Roman"/>
          <w:sz w:val="28"/>
          <w:szCs w:val="28"/>
        </w:rPr>
        <w:t xml:space="preserve"> Л.П. Влияние выбросов промышленных предприятий г. </w:t>
      </w:r>
      <w:proofErr w:type="spellStart"/>
      <w:r w:rsidR="00FA21D7" w:rsidRPr="008B5EEA">
        <w:rPr>
          <w:rFonts w:ascii="Times New Roman" w:eastAsia="Times New Roman" w:hAnsi="Times New Roman" w:cs="Times New Roman"/>
          <w:sz w:val="28"/>
          <w:szCs w:val="28"/>
        </w:rPr>
        <w:t>Усть</w:t>
      </w:r>
      <w:proofErr w:type="spellEnd"/>
      <w:r w:rsidR="00FA21D7" w:rsidRPr="008B5EEA">
        <w:rPr>
          <w:rFonts w:ascii="Times New Roman" w:eastAsia="Times New Roman" w:hAnsi="Times New Roman" w:cs="Times New Roman"/>
          <w:sz w:val="28"/>
          <w:szCs w:val="28"/>
        </w:rPr>
        <w:t xml:space="preserve"> – </w:t>
      </w:r>
      <w:proofErr w:type="spellStart"/>
      <w:r w:rsidR="00FA21D7" w:rsidRPr="008B5EEA">
        <w:rPr>
          <w:rFonts w:ascii="Times New Roman" w:eastAsia="Times New Roman" w:hAnsi="Times New Roman" w:cs="Times New Roman"/>
          <w:sz w:val="28"/>
          <w:szCs w:val="28"/>
        </w:rPr>
        <w:t>Каменогорска</w:t>
      </w:r>
      <w:proofErr w:type="spellEnd"/>
      <w:r w:rsidR="00FA21D7" w:rsidRPr="008B5EEA">
        <w:rPr>
          <w:rFonts w:ascii="Times New Roman" w:eastAsia="Times New Roman" w:hAnsi="Times New Roman" w:cs="Times New Roman"/>
          <w:sz w:val="28"/>
          <w:szCs w:val="28"/>
        </w:rPr>
        <w:t xml:space="preserve"> на формирование элементного состава листьев тополя // Вестник Иркутского государственного технического университета. – 2014. – № 2. – С. 108–113.</w:t>
      </w:r>
    </w:p>
    <w:p w14:paraId="063E71FB" w14:textId="77777777" w:rsidR="00A95BE0" w:rsidRDefault="00957388" w:rsidP="00A95BE0">
      <w:pPr>
        <w:pStyle w:val="a3"/>
        <w:ind w:firstLine="567"/>
        <w:jc w:val="both"/>
        <w:rPr>
          <w:rFonts w:ascii="Times New Roman" w:eastAsia="Times New Roman" w:hAnsi="Times New Roman" w:cs="Times New Roman"/>
          <w:sz w:val="28"/>
          <w:szCs w:val="28"/>
        </w:rPr>
      </w:pPr>
      <w:r>
        <w:rPr>
          <w:rFonts w:ascii="Times New Roman" w:hAnsi="Times New Roman" w:cs="Times New Roman"/>
          <w:sz w:val="28"/>
          <w:szCs w:val="28"/>
        </w:rPr>
        <w:t>98</w:t>
      </w:r>
      <w:r w:rsidR="00FA21D7" w:rsidRPr="008B5EEA">
        <w:rPr>
          <w:rFonts w:ascii="Times New Roman" w:hAnsi="Times New Roman" w:cs="Times New Roman"/>
          <w:sz w:val="28"/>
          <w:szCs w:val="28"/>
        </w:rPr>
        <w:t xml:space="preserve"> </w:t>
      </w:r>
      <w:proofErr w:type="spellStart"/>
      <w:r w:rsidR="00FA21D7" w:rsidRPr="008B5EEA">
        <w:rPr>
          <w:rFonts w:ascii="Times New Roman" w:eastAsia="Times New Roman" w:hAnsi="Times New Roman" w:cs="Times New Roman"/>
          <w:sz w:val="28"/>
          <w:szCs w:val="28"/>
        </w:rPr>
        <w:t>Асылбекова</w:t>
      </w:r>
      <w:proofErr w:type="spellEnd"/>
      <w:r w:rsidR="00FA21D7" w:rsidRPr="008B5EEA">
        <w:rPr>
          <w:rFonts w:ascii="Times New Roman" w:eastAsia="Times New Roman" w:hAnsi="Times New Roman" w:cs="Times New Roman"/>
          <w:sz w:val="28"/>
          <w:szCs w:val="28"/>
        </w:rPr>
        <w:t xml:space="preserve"> Г.Е., </w:t>
      </w:r>
      <w:proofErr w:type="spellStart"/>
      <w:r w:rsidR="00FA21D7" w:rsidRPr="008B5EEA">
        <w:rPr>
          <w:rFonts w:ascii="Times New Roman" w:eastAsia="Times New Roman" w:hAnsi="Times New Roman" w:cs="Times New Roman"/>
          <w:sz w:val="28"/>
          <w:szCs w:val="28"/>
        </w:rPr>
        <w:t>Шаймарданова</w:t>
      </w:r>
      <w:proofErr w:type="spellEnd"/>
      <w:r w:rsidR="00FA21D7" w:rsidRPr="008B5EEA">
        <w:rPr>
          <w:rFonts w:ascii="Times New Roman" w:eastAsia="Times New Roman" w:hAnsi="Times New Roman" w:cs="Times New Roman"/>
          <w:sz w:val="28"/>
          <w:szCs w:val="28"/>
        </w:rPr>
        <w:t xml:space="preserve"> Б.Х., </w:t>
      </w:r>
      <w:proofErr w:type="spellStart"/>
      <w:r w:rsidR="00FA21D7" w:rsidRPr="008B5EEA">
        <w:rPr>
          <w:rFonts w:ascii="Times New Roman" w:eastAsia="Times New Roman" w:hAnsi="Times New Roman" w:cs="Times New Roman"/>
          <w:sz w:val="28"/>
          <w:szCs w:val="28"/>
        </w:rPr>
        <w:t>Корогод</w:t>
      </w:r>
      <w:proofErr w:type="spellEnd"/>
      <w:r w:rsidR="00FA21D7" w:rsidRPr="008B5EEA">
        <w:rPr>
          <w:rFonts w:ascii="Times New Roman" w:eastAsia="Times New Roman" w:hAnsi="Times New Roman" w:cs="Times New Roman"/>
          <w:sz w:val="28"/>
          <w:szCs w:val="28"/>
        </w:rPr>
        <w:t xml:space="preserve"> Н.П.</w:t>
      </w:r>
      <w:r w:rsidR="00087AAF">
        <w:rPr>
          <w:rFonts w:ascii="Times New Roman" w:eastAsia="Times New Roman" w:hAnsi="Times New Roman" w:cs="Times New Roman"/>
          <w:sz w:val="28"/>
          <w:szCs w:val="28"/>
        </w:rPr>
        <w:t xml:space="preserve"> и др.</w:t>
      </w:r>
      <w:r w:rsidR="00FA21D7" w:rsidRPr="008B5EEA">
        <w:rPr>
          <w:rFonts w:ascii="Times New Roman" w:eastAsia="Times New Roman" w:hAnsi="Times New Roman" w:cs="Times New Roman"/>
          <w:sz w:val="28"/>
          <w:szCs w:val="28"/>
        </w:rPr>
        <w:t xml:space="preserve"> Анализ содержание цинка в золе листьев </w:t>
      </w:r>
      <w:proofErr w:type="spellStart"/>
      <w:r w:rsidR="00FA21D7" w:rsidRPr="008B5EEA">
        <w:rPr>
          <w:rFonts w:ascii="Times New Roman" w:eastAsia="Times New Roman" w:hAnsi="Times New Roman" w:cs="Times New Roman"/>
          <w:sz w:val="28"/>
          <w:szCs w:val="28"/>
        </w:rPr>
        <w:t>Populus</w:t>
      </w:r>
      <w:proofErr w:type="spellEnd"/>
      <w:r w:rsidR="00FA21D7" w:rsidRPr="008B5EEA">
        <w:rPr>
          <w:rFonts w:ascii="Times New Roman" w:eastAsia="Times New Roman" w:hAnsi="Times New Roman" w:cs="Times New Roman"/>
          <w:sz w:val="28"/>
          <w:szCs w:val="28"/>
        </w:rPr>
        <w:t xml:space="preserve"> </w:t>
      </w:r>
      <w:proofErr w:type="spellStart"/>
      <w:r w:rsidR="00FA21D7" w:rsidRPr="008B5EEA">
        <w:rPr>
          <w:rFonts w:ascii="Times New Roman" w:eastAsia="Times New Roman" w:hAnsi="Times New Roman" w:cs="Times New Roman"/>
          <w:sz w:val="28"/>
          <w:szCs w:val="28"/>
        </w:rPr>
        <w:t>nigra</w:t>
      </w:r>
      <w:proofErr w:type="spellEnd"/>
      <w:r w:rsidR="00FA21D7" w:rsidRPr="008B5EEA">
        <w:rPr>
          <w:rFonts w:ascii="Times New Roman" w:eastAsia="Times New Roman" w:hAnsi="Times New Roman" w:cs="Times New Roman"/>
          <w:sz w:val="28"/>
          <w:szCs w:val="28"/>
        </w:rPr>
        <w:t xml:space="preserve"> L. На территории Павлодарской области (Республика Казахстан) // Вестник ЕНУ - 2015. - №4. – С. 260-265.</w:t>
      </w:r>
    </w:p>
    <w:p w14:paraId="304C01FC" w14:textId="77777777" w:rsidR="00A95BE0" w:rsidRDefault="00957388" w:rsidP="00A95BE0">
      <w:pPr>
        <w:pStyle w:val="a3"/>
        <w:ind w:firstLine="567"/>
        <w:jc w:val="both"/>
        <w:rPr>
          <w:rFonts w:ascii="Times New Roman" w:eastAsia="Times New Roman" w:hAnsi="Times New Roman" w:cs="Times New Roman"/>
          <w:sz w:val="28"/>
          <w:szCs w:val="28"/>
        </w:rPr>
      </w:pPr>
      <w:r>
        <w:rPr>
          <w:rFonts w:ascii="Times New Roman" w:hAnsi="Times New Roman" w:cs="Times New Roman"/>
          <w:sz w:val="28"/>
          <w:szCs w:val="28"/>
        </w:rPr>
        <w:t>99</w:t>
      </w:r>
      <w:r w:rsidR="00FA21D7" w:rsidRPr="008B5EEA">
        <w:rPr>
          <w:rFonts w:ascii="Times New Roman" w:hAnsi="Times New Roman" w:cs="Times New Roman"/>
          <w:sz w:val="28"/>
          <w:szCs w:val="28"/>
        </w:rPr>
        <w:t xml:space="preserve"> </w:t>
      </w:r>
      <w:proofErr w:type="spellStart"/>
      <w:r w:rsidR="00FA21D7" w:rsidRPr="008B5EEA">
        <w:rPr>
          <w:rFonts w:ascii="Times New Roman" w:eastAsia="Times New Roman" w:hAnsi="Times New Roman" w:cs="Times New Roman"/>
          <w:sz w:val="28"/>
          <w:szCs w:val="28"/>
        </w:rPr>
        <w:t>Есенжолова</w:t>
      </w:r>
      <w:proofErr w:type="spellEnd"/>
      <w:r w:rsidR="00FA21D7" w:rsidRPr="008B5EEA">
        <w:rPr>
          <w:rFonts w:ascii="Times New Roman" w:eastAsia="Times New Roman" w:hAnsi="Times New Roman" w:cs="Times New Roman"/>
          <w:sz w:val="28"/>
          <w:szCs w:val="28"/>
        </w:rPr>
        <w:t xml:space="preserve"> А. Ж., Панин М.С. Биоиндикационная способность листьев древесных и кустарниковых насаждений для оценки загрязнения среды тяжелыми металлами в зоне действия металлургического комплекса // Экология и промышленность России. – 2013. – №7. – С. 49–53.</w:t>
      </w:r>
    </w:p>
    <w:p w14:paraId="0031A6D2" w14:textId="77777777" w:rsidR="00A95BE0" w:rsidRDefault="00957388" w:rsidP="00A95BE0">
      <w:pPr>
        <w:pStyle w:val="a3"/>
        <w:ind w:firstLine="567"/>
        <w:jc w:val="both"/>
        <w:rPr>
          <w:rFonts w:ascii="Times New Roman" w:eastAsia="Times New Roman" w:hAnsi="Times New Roman" w:cs="Times New Roman"/>
          <w:sz w:val="28"/>
          <w:szCs w:val="28"/>
        </w:rPr>
      </w:pPr>
      <w:r>
        <w:rPr>
          <w:rFonts w:ascii="Times New Roman" w:hAnsi="Times New Roman" w:cs="Times New Roman"/>
          <w:sz w:val="28"/>
          <w:szCs w:val="28"/>
        </w:rPr>
        <w:t>100</w:t>
      </w:r>
      <w:r w:rsidR="00FA21D7" w:rsidRPr="008B5EEA">
        <w:rPr>
          <w:rFonts w:ascii="Times New Roman" w:hAnsi="Times New Roman" w:cs="Times New Roman"/>
          <w:sz w:val="28"/>
          <w:szCs w:val="28"/>
        </w:rPr>
        <w:t xml:space="preserve"> </w:t>
      </w:r>
      <w:proofErr w:type="spellStart"/>
      <w:r w:rsidR="00FA21D7" w:rsidRPr="008B5EEA">
        <w:rPr>
          <w:rFonts w:ascii="Times New Roman" w:eastAsia="Times New Roman" w:hAnsi="Times New Roman" w:cs="Times New Roman"/>
          <w:sz w:val="28"/>
          <w:szCs w:val="28"/>
        </w:rPr>
        <w:t>Байкенова</w:t>
      </w:r>
      <w:proofErr w:type="spellEnd"/>
      <w:r w:rsidR="00FA21D7" w:rsidRPr="008B5EEA">
        <w:rPr>
          <w:rFonts w:ascii="Times New Roman" w:eastAsia="Times New Roman" w:hAnsi="Times New Roman" w:cs="Times New Roman"/>
          <w:sz w:val="28"/>
          <w:szCs w:val="28"/>
        </w:rPr>
        <w:t xml:space="preserve"> Г.Е., Барановская Н.В., </w:t>
      </w:r>
      <w:proofErr w:type="spellStart"/>
      <w:r w:rsidR="00FA21D7" w:rsidRPr="008B5EEA">
        <w:rPr>
          <w:rFonts w:ascii="Times New Roman" w:eastAsia="Times New Roman" w:hAnsi="Times New Roman" w:cs="Times New Roman"/>
          <w:sz w:val="28"/>
          <w:szCs w:val="28"/>
        </w:rPr>
        <w:t>Какабаев</w:t>
      </w:r>
      <w:proofErr w:type="spellEnd"/>
      <w:r w:rsidR="00FA21D7" w:rsidRPr="008B5EEA">
        <w:rPr>
          <w:rFonts w:ascii="Times New Roman" w:eastAsia="Times New Roman" w:hAnsi="Times New Roman" w:cs="Times New Roman"/>
          <w:sz w:val="28"/>
          <w:szCs w:val="28"/>
        </w:rPr>
        <w:t xml:space="preserve"> А.А.</w:t>
      </w:r>
      <w:r w:rsidR="00087AAF">
        <w:rPr>
          <w:rFonts w:ascii="Times New Roman" w:eastAsia="Times New Roman" w:hAnsi="Times New Roman" w:cs="Times New Roman"/>
          <w:sz w:val="28"/>
          <w:szCs w:val="28"/>
        </w:rPr>
        <w:t xml:space="preserve"> и др.</w:t>
      </w:r>
      <w:r w:rsidR="00FA21D7" w:rsidRPr="008B5EEA">
        <w:rPr>
          <w:rFonts w:ascii="Times New Roman" w:eastAsia="Times New Roman" w:hAnsi="Times New Roman" w:cs="Times New Roman"/>
          <w:sz w:val="28"/>
          <w:szCs w:val="28"/>
        </w:rPr>
        <w:t xml:space="preserve"> Содержание химических элементов в золе листьев тополя черного (</w:t>
      </w:r>
      <w:proofErr w:type="spellStart"/>
      <w:r w:rsidR="00FA21D7" w:rsidRPr="008B5EEA">
        <w:rPr>
          <w:rFonts w:ascii="Times New Roman" w:eastAsia="Times New Roman" w:hAnsi="Times New Roman" w:cs="Times New Roman"/>
          <w:sz w:val="28"/>
          <w:szCs w:val="28"/>
        </w:rPr>
        <w:t>Populus</w:t>
      </w:r>
      <w:proofErr w:type="spellEnd"/>
      <w:r w:rsidR="00FA21D7" w:rsidRPr="008B5EEA">
        <w:rPr>
          <w:rFonts w:ascii="Times New Roman" w:eastAsia="Times New Roman" w:hAnsi="Times New Roman" w:cs="Times New Roman"/>
          <w:sz w:val="28"/>
          <w:szCs w:val="28"/>
        </w:rPr>
        <w:t xml:space="preserve"> </w:t>
      </w:r>
      <w:proofErr w:type="spellStart"/>
      <w:r w:rsidR="00FA21D7" w:rsidRPr="008B5EEA">
        <w:rPr>
          <w:rFonts w:ascii="Times New Roman" w:eastAsia="Times New Roman" w:hAnsi="Times New Roman" w:cs="Times New Roman"/>
          <w:sz w:val="28"/>
          <w:szCs w:val="28"/>
        </w:rPr>
        <w:t>Nigra</w:t>
      </w:r>
      <w:proofErr w:type="spellEnd"/>
      <w:r w:rsidR="00FA21D7" w:rsidRPr="008B5EEA">
        <w:rPr>
          <w:rFonts w:ascii="Times New Roman" w:eastAsia="Times New Roman" w:hAnsi="Times New Roman" w:cs="Times New Roman"/>
          <w:sz w:val="28"/>
          <w:szCs w:val="28"/>
        </w:rPr>
        <w:t xml:space="preserve"> L.) на территории Северного Казахстана // Вестник </w:t>
      </w:r>
      <w:proofErr w:type="spellStart"/>
      <w:r w:rsidR="00FA21D7" w:rsidRPr="008B5EEA">
        <w:rPr>
          <w:rFonts w:ascii="Times New Roman" w:eastAsia="Times New Roman" w:hAnsi="Times New Roman" w:cs="Times New Roman"/>
          <w:sz w:val="28"/>
          <w:szCs w:val="28"/>
        </w:rPr>
        <w:t>КазНУ</w:t>
      </w:r>
      <w:proofErr w:type="spellEnd"/>
      <w:r w:rsidR="00FA21D7" w:rsidRPr="008B5EEA">
        <w:rPr>
          <w:rFonts w:ascii="Times New Roman" w:eastAsia="Times New Roman" w:hAnsi="Times New Roman" w:cs="Times New Roman"/>
          <w:sz w:val="28"/>
          <w:szCs w:val="28"/>
        </w:rPr>
        <w:t>. Серия экологическая. – 2021. – № 4. – С. 4–12.</w:t>
      </w:r>
    </w:p>
    <w:p w14:paraId="6BBBD40F" w14:textId="77777777" w:rsidR="00A95BE0" w:rsidRDefault="006812A6" w:rsidP="00A95BE0">
      <w:pPr>
        <w:pStyle w:val="a3"/>
        <w:ind w:firstLine="567"/>
        <w:jc w:val="both"/>
        <w:rPr>
          <w:rFonts w:ascii="Times New Roman" w:eastAsia="Times New Roman" w:hAnsi="Times New Roman" w:cs="Times New Roman"/>
          <w:sz w:val="28"/>
          <w:szCs w:val="28"/>
          <w:lang w:val="en-US"/>
        </w:rPr>
      </w:pPr>
      <w:r>
        <w:rPr>
          <w:rFonts w:ascii="Times New Roman" w:hAnsi="Times New Roman" w:cs="Times New Roman"/>
          <w:sz w:val="28"/>
          <w:szCs w:val="28"/>
        </w:rPr>
        <w:t>101</w:t>
      </w:r>
      <w:r w:rsidR="00FA21D7" w:rsidRPr="008B5EEA">
        <w:rPr>
          <w:rFonts w:ascii="Times New Roman" w:hAnsi="Times New Roman" w:cs="Times New Roman"/>
          <w:sz w:val="28"/>
          <w:szCs w:val="28"/>
        </w:rPr>
        <w:t xml:space="preserve"> </w:t>
      </w:r>
      <w:proofErr w:type="spellStart"/>
      <w:r w:rsidR="00FA21D7" w:rsidRPr="008B5EEA">
        <w:rPr>
          <w:rFonts w:ascii="Times New Roman" w:eastAsia="Times New Roman" w:hAnsi="Times New Roman" w:cs="Times New Roman"/>
          <w:sz w:val="28"/>
          <w:szCs w:val="28"/>
        </w:rPr>
        <w:t>Каракаева</w:t>
      </w:r>
      <w:proofErr w:type="spellEnd"/>
      <w:r w:rsidR="00FA21D7" w:rsidRPr="008B5EEA">
        <w:rPr>
          <w:rFonts w:ascii="Times New Roman" w:eastAsia="Times New Roman" w:hAnsi="Times New Roman" w:cs="Times New Roman"/>
          <w:sz w:val="28"/>
          <w:szCs w:val="28"/>
        </w:rPr>
        <w:t xml:space="preserve"> Л.С.</w:t>
      </w:r>
      <w:r w:rsidR="00375B5F" w:rsidRPr="00375B5F">
        <w:rPr>
          <w:rFonts w:ascii="Times New Roman" w:eastAsia="Times New Roman" w:hAnsi="Times New Roman" w:cs="Times New Roman"/>
          <w:sz w:val="28"/>
          <w:szCs w:val="28"/>
        </w:rPr>
        <w:t xml:space="preserve">, </w:t>
      </w:r>
      <w:r w:rsidR="00375B5F" w:rsidRPr="008B5EEA">
        <w:rPr>
          <w:rFonts w:ascii="Times New Roman" w:eastAsia="Times New Roman" w:hAnsi="Times New Roman" w:cs="Times New Roman"/>
          <w:sz w:val="28"/>
          <w:szCs w:val="28"/>
        </w:rPr>
        <w:t>Докучаева</w:t>
      </w:r>
      <w:r w:rsidR="00375B5F" w:rsidRPr="00375B5F">
        <w:rPr>
          <w:rFonts w:ascii="Times New Roman" w:eastAsia="Times New Roman" w:hAnsi="Times New Roman" w:cs="Times New Roman"/>
          <w:sz w:val="28"/>
          <w:szCs w:val="28"/>
        </w:rPr>
        <w:t xml:space="preserve"> </w:t>
      </w:r>
      <w:r w:rsidR="00375B5F" w:rsidRPr="008B5EEA">
        <w:rPr>
          <w:rFonts w:ascii="Times New Roman" w:eastAsia="Times New Roman" w:hAnsi="Times New Roman" w:cs="Times New Roman"/>
          <w:sz w:val="28"/>
          <w:szCs w:val="28"/>
        </w:rPr>
        <w:t>Ю.А., Машкова А.А.</w:t>
      </w:r>
      <w:r w:rsidR="00FA21D7" w:rsidRPr="008B5EEA">
        <w:rPr>
          <w:rFonts w:ascii="Times New Roman" w:eastAsia="Times New Roman" w:hAnsi="Times New Roman" w:cs="Times New Roman"/>
          <w:sz w:val="28"/>
          <w:szCs w:val="28"/>
        </w:rPr>
        <w:t xml:space="preserve"> О содержании аскорбиновой кислоты и тяжёлых металлов в видах рода </w:t>
      </w:r>
      <w:proofErr w:type="spellStart"/>
      <w:r w:rsidR="00FA21D7" w:rsidRPr="008B5EEA">
        <w:rPr>
          <w:rFonts w:ascii="Times New Roman" w:eastAsia="Times New Roman" w:hAnsi="Times New Roman" w:cs="Times New Roman"/>
          <w:i/>
          <w:sz w:val="28"/>
          <w:szCs w:val="28"/>
        </w:rPr>
        <w:t>Populus</w:t>
      </w:r>
      <w:proofErr w:type="spellEnd"/>
      <w:r w:rsidR="00FA21D7" w:rsidRPr="008B5EEA">
        <w:rPr>
          <w:rFonts w:ascii="Times New Roman" w:eastAsia="Times New Roman" w:hAnsi="Times New Roman" w:cs="Times New Roman"/>
          <w:i/>
          <w:sz w:val="28"/>
          <w:szCs w:val="28"/>
        </w:rPr>
        <w:t xml:space="preserve"> L. </w:t>
      </w:r>
      <w:r w:rsidR="00FA21D7" w:rsidRPr="008B5EEA">
        <w:rPr>
          <w:rFonts w:ascii="Times New Roman" w:eastAsia="Times New Roman" w:hAnsi="Times New Roman" w:cs="Times New Roman"/>
          <w:sz w:val="28"/>
          <w:szCs w:val="28"/>
        </w:rPr>
        <w:t xml:space="preserve">Различных </w:t>
      </w:r>
      <w:r w:rsidR="00FA21D7" w:rsidRPr="008B5EEA">
        <w:rPr>
          <w:rFonts w:ascii="Times New Roman" w:eastAsia="Times New Roman" w:hAnsi="Times New Roman" w:cs="Times New Roman"/>
          <w:sz w:val="28"/>
          <w:szCs w:val="28"/>
        </w:rPr>
        <w:lastRenderedPageBreak/>
        <w:t xml:space="preserve">зон Оренбуржья // Известия Оренбургского государственного аграрного университета. – 2013.– </w:t>
      </w:r>
      <w:r w:rsidR="00FA21D7" w:rsidRPr="00722239">
        <w:rPr>
          <w:rFonts w:ascii="Times New Roman" w:eastAsia="Times New Roman" w:hAnsi="Times New Roman" w:cs="Times New Roman"/>
          <w:sz w:val="28"/>
          <w:szCs w:val="28"/>
          <w:lang w:val="en-US"/>
        </w:rPr>
        <w:t xml:space="preserve">№ 3. – </w:t>
      </w:r>
      <w:r w:rsidR="00FA21D7" w:rsidRPr="008B5EEA">
        <w:rPr>
          <w:rFonts w:ascii="Times New Roman" w:eastAsia="Times New Roman" w:hAnsi="Times New Roman" w:cs="Times New Roman"/>
          <w:sz w:val="28"/>
          <w:szCs w:val="28"/>
        </w:rPr>
        <w:t>С</w:t>
      </w:r>
      <w:r w:rsidR="00FA21D7" w:rsidRPr="00722239">
        <w:rPr>
          <w:rFonts w:ascii="Times New Roman" w:eastAsia="Times New Roman" w:hAnsi="Times New Roman" w:cs="Times New Roman"/>
          <w:sz w:val="28"/>
          <w:szCs w:val="28"/>
          <w:lang w:val="en-US"/>
        </w:rPr>
        <w:t>. 226–229.</w:t>
      </w:r>
    </w:p>
    <w:p w14:paraId="7567FCBB" w14:textId="77777777" w:rsidR="00A95BE0" w:rsidRDefault="00FA5E7C" w:rsidP="00A95BE0">
      <w:pPr>
        <w:pStyle w:val="a3"/>
        <w:ind w:firstLine="567"/>
        <w:jc w:val="both"/>
        <w:rPr>
          <w:rFonts w:ascii="Times New Roman" w:eastAsia="Times New Roman" w:hAnsi="Times New Roman" w:cs="Times New Roman"/>
          <w:sz w:val="28"/>
          <w:szCs w:val="28"/>
          <w:lang w:val="en-US"/>
        </w:rPr>
      </w:pPr>
      <w:r w:rsidRPr="00375B5F">
        <w:rPr>
          <w:rFonts w:ascii="Times New Roman" w:hAnsi="Times New Roman" w:cs="Times New Roman"/>
          <w:sz w:val="28"/>
          <w:szCs w:val="28"/>
          <w:lang w:val="en-US"/>
        </w:rPr>
        <w:t>102</w:t>
      </w:r>
      <w:r w:rsidR="00FA21D7" w:rsidRPr="00375B5F">
        <w:rPr>
          <w:rFonts w:ascii="Times New Roman" w:hAnsi="Times New Roman" w:cs="Times New Roman"/>
          <w:sz w:val="28"/>
          <w:szCs w:val="28"/>
          <w:lang w:val="en-US"/>
        </w:rPr>
        <w:t xml:space="preserve"> </w:t>
      </w:r>
      <w:proofErr w:type="spellStart"/>
      <w:r w:rsidR="00FA21D7" w:rsidRPr="008B5EEA">
        <w:rPr>
          <w:rFonts w:ascii="Times New Roman" w:eastAsia="Times New Roman" w:hAnsi="Times New Roman" w:cs="Times New Roman"/>
          <w:sz w:val="28"/>
          <w:szCs w:val="28"/>
          <w:lang w:val="en-US"/>
        </w:rPr>
        <w:t>Gorena</w:t>
      </w:r>
      <w:proofErr w:type="spellEnd"/>
      <w:r w:rsidR="00375B5F" w:rsidRPr="00375B5F">
        <w:rPr>
          <w:rFonts w:ascii="Times New Roman" w:eastAsia="Times New Roman" w:hAnsi="Times New Roman" w:cs="Times New Roman"/>
          <w:sz w:val="28"/>
          <w:szCs w:val="28"/>
          <w:lang w:val="en-US"/>
        </w:rPr>
        <w:t xml:space="preserve"> </w:t>
      </w:r>
      <w:r w:rsidR="00375B5F" w:rsidRPr="008B5EEA">
        <w:rPr>
          <w:rFonts w:ascii="Times New Roman" w:eastAsia="Times New Roman" w:hAnsi="Times New Roman" w:cs="Times New Roman"/>
          <w:sz w:val="28"/>
          <w:szCs w:val="28"/>
          <w:lang w:val="en-US"/>
        </w:rPr>
        <w:t>T</w:t>
      </w:r>
      <w:r w:rsidR="00375B5F">
        <w:rPr>
          <w:rFonts w:ascii="Times New Roman" w:eastAsia="Times New Roman" w:hAnsi="Times New Roman" w:cs="Times New Roman"/>
          <w:sz w:val="28"/>
          <w:szCs w:val="28"/>
          <w:lang w:val="en-US"/>
        </w:rPr>
        <w:t>.</w:t>
      </w:r>
      <w:r w:rsidR="00FA21D7" w:rsidRPr="00375B5F">
        <w:rPr>
          <w:rFonts w:ascii="Times New Roman" w:eastAsia="Times New Roman" w:hAnsi="Times New Roman" w:cs="Times New Roman"/>
          <w:sz w:val="28"/>
          <w:szCs w:val="28"/>
          <w:lang w:val="en-US"/>
        </w:rPr>
        <w:t xml:space="preserve">, </w:t>
      </w:r>
      <w:proofErr w:type="spellStart"/>
      <w:r w:rsidR="00FA21D7" w:rsidRPr="008B5EEA">
        <w:rPr>
          <w:rFonts w:ascii="Times New Roman" w:eastAsia="Times New Roman" w:hAnsi="Times New Roman" w:cs="Times New Roman"/>
          <w:sz w:val="28"/>
          <w:szCs w:val="28"/>
          <w:lang w:val="en-US"/>
        </w:rPr>
        <w:t>Fadic</w:t>
      </w:r>
      <w:proofErr w:type="spellEnd"/>
      <w:r w:rsidR="00375B5F" w:rsidRPr="00375B5F">
        <w:rPr>
          <w:rFonts w:ascii="Times New Roman" w:eastAsia="Times New Roman" w:hAnsi="Times New Roman" w:cs="Times New Roman"/>
          <w:sz w:val="28"/>
          <w:szCs w:val="28"/>
          <w:lang w:val="en-US"/>
        </w:rPr>
        <w:t xml:space="preserve"> </w:t>
      </w:r>
      <w:r w:rsidR="00375B5F" w:rsidRPr="008B5EEA">
        <w:rPr>
          <w:rFonts w:ascii="Times New Roman" w:eastAsia="Times New Roman" w:hAnsi="Times New Roman" w:cs="Times New Roman"/>
          <w:sz w:val="28"/>
          <w:szCs w:val="28"/>
          <w:lang w:val="en-US"/>
        </w:rPr>
        <w:t>X</w:t>
      </w:r>
      <w:r w:rsidR="00375B5F">
        <w:rPr>
          <w:rFonts w:ascii="Times New Roman" w:eastAsia="Times New Roman" w:hAnsi="Times New Roman" w:cs="Times New Roman"/>
          <w:sz w:val="28"/>
          <w:szCs w:val="28"/>
          <w:lang w:val="en-US"/>
        </w:rPr>
        <w:t>.</w:t>
      </w:r>
      <w:r w:rsidR="00FA21D7" w:rsidRPr="00375B5F">
        <w:rPr>
          <w:rFonts w:ascii="Times New Roman" w:eastAsia="Times New Roman" w:hAnsi="Times New Roman" w:cs="Times New Roman"/>
          <w:sz w:val="28"/>
          <w:szCs w:val="28"/>
          <w:lang w:val="en-US"/>
        </w:rPr>
        <w:t xml:space="preserve">, </w:t>
      </w:r>
      <w:proofErr w:type="spellStart"/>
      <w:r w:rsidR="00FA21D7" w:rsidRPr="008B5EEA">
        <w:rPr>
          <w:rFonts w:ascii="Times New Roman" w:eastAsia="Times New Roman" w:hAnsi="Times New Roman" w:cs="Times New Roman"/>
          <w:sz w:val="28"/>
          <w:szCs w:val="28"/>
          <w:lang w:val="en-US"/>
        </w:rPr>
        <w:t>Cereceda</w:t>
      </w:r>
      <w:r w:rsidR="00FA21D7" w:rsidRPr="00375B5F">
        <w:rPr>
          <w:rFonts w:ascii="Times New Roman" w:eastAsia="Times New Roman" w:hAnsi="Times New Roman" w:cs="Times New Roman"/>
          <w:sz w:val="28"/>
          <w:szCs w:val="28"/>
          <w:lang w:val="en-US"/>
        </w:rPr>
        <w:t>-</w:t>
      </w:r>
      <w:r w:rsidR="00FA21D7" w:rsidRPr="008B5EEA">
        <w:rPr>
          <w:rFonts w:ascii="Times New Roman" w:eastAsia="Times New Roman" w:hAnsi="Times New Roman" w:cs="Times New Roman"/>
          <w:sz w:val="28"/>
          <w:szCs w:val="28"/>
          <w:lang w:val="en-US"/>
        </w:rPr>
        <w:t>Balic</w:t>
      </w:r>
      <w:proofErr w:type="spellEnd"/>
      <w:r w:rsidR="00375B5F">
        <w:rPr>
          <w:rFonts w:ascii="Times New Roman" w:eastAsia="Times New Roman" w:hAnsi="Times New Roman" w:cs="Times New Roman"/>
          <w:sz w:val="28"/>
          <w:szCs w:val="28"/>
          <w:lang w:val="en-US"/>
        </w:rPr>
        <w:t xml:space="preserve"> </w:t>
      </w:r>
      <w:r w:rsidR="00375B5F" w:rsidRPr="008B5EEA">
        <w:rPr>
          <w:rFonts w:ascii="Times New Roman" w:eastAsia="Times New Roman" w:hAnsi="Times New Roman" w:cs="Times New Roman"/>
          <w:sz w:val="28"/>
          <w:szCs w:val="28"/>
          <w:lang w:val="en-US"/>
        </w:rPr>
        <w:t>F</w:t>
      </w:r>
      <w:r w:rsidR="00FA21D7" w:rsidRPr="00375B5F">
        <w:rPr>
          <w:rFonts w:ascii="Times New Roman" w:eastAsia="Times New Roman" w:hAnsi="Times New Roman" w:cs="Times New Roman"/>
          <w:sz w:val="28"/>
          <w:szCs w:val="28"/>
          <w:lang w:val="en-US"/>
        </w:rPr>
        <w:t xml:space="preserve">. </w:t>
      </w:r>
      <w:r w:rsidR="00FA21D7" w:rsidRPr="008B5EEA">
        <w:rPr>
          <w:rFonts w:ascii="Times New Roman" w:eastAsia="Times New Roman" w:hAnsi="Times New Roman" w:cs="Times New Roman"/>
          <w:sz w:val="28"/>
          <w:szCs w:val="28"/>
          <w:lang w:val="en-US"/>
        </w:rPr>
        <w:t xml:space="preserve">Cupressus macrocarpa leaves for biomonitoring the environmental impact of an industrial complex: The case of </w:t>
      </w:r>
      <w:proofErr w:type="spellStart"/>
      <w:r w:rsidR="00FA21D7" w:rsidRPr="008B5EEA">
        <w:rPr>
          <w:rFonts w:ascii="Times New Roman" w:eastAsia="Times New Roman" w:hAnsi="Times New Roman" w:cs="Times New Roman"/>
          <w:sz w:val="28"/>
          <w:szCs w:val="28"/>
          <w:lang w:val="en-US"/>
        </w:rPr>
        <w:t>Puchuncaví-Ventanas</w:t>
      </w:r>
      <w:proofErr w:type="spellEnd"/>
      <w:r w:rsidR="00FA21D7" w:rsidRPr="008B5EEA">
        <w:rPr>
          <w:rFonts w:ascii="Times New Roman" w:eastAsia="Times New Roman" w:hAnsi="Times New Roman" w:cs="Times New Roman"/>
          <w:sz w:val="28"/>
          <w:szCs w:val="28"/>
          <w:lang w:val="en-US"/>
        </w:rPr>
        <w:t xml:space="preserve"> in Chile // Chemosphere. – 2020. </w:t>
      </w:r>
      <w:r w:rsidR="00FA21D7" w:rsidRPr="00375B5F">
        <w:rPr>
          <w:rFonts w:ascii="Times New Roman" w:eastAsia="Times New Roman" w:hAnsi="Times New Roman" w:cs="Times New Roman"/>
          <w:sz w:val="28"/>
          <w:szCs w:val="28"/>
          <w:lang w:val="en-US"/>
        </w:rPr>
        <w:t>–</w:t>
      </w:r>
      <w:r w:rsidR="00375B5F">
        <w:rPr>
          <w:rFonts w:ascii="Times New Roman" w:eastAsia="Times New Roman" w:hAnsi="Times New Roman" w:cs="Times New Roman"/>
          <w:sz w:val="28"/>
          <w:szCs w:val="28"/>
          <w:lang w:val="en-US"/>
        </w:rPr>
        <w:t xml:space="preserve"> </w:t>
      </w:r>
      <w:r w:rsidR="00FA21D7" w:rsidRPr="00375B5F">
        <w:rPr>
          <w:rFonts w:ascii="Times New Roman" w:eastAsia="Times New Roman" w:hAnsi="Times New Roman" w:cs="Times New Roman"/>
          <w:sz w:val="28"/>
          <w:szCs w:val="28"/>
          <w:lang w:val="en-US"/>
        </w:rPr>
        <w:t>Vol. 260. – P. 127521.</w:t>
      </w:r>
    </w:p>
    <w:p w14:paraId="3EB17A48" w14:textId="77777777" w:rsidR="00A95BE0" w:rsidRDefault="00FA5E7C" w:rsidP="00A95BE0">
      <w:pPr>
        <w:pStyle w:val="a3"/>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103</w:t>
      </w:r>
      <w:r w:rsidR="00FA21D7" w:rsidRPr="008B5EEA">
        <w:rPr>
          <w:rFonts w:ascii="Times New Roman" w:eastAsia="Times New Roman" w:hAnsi="Times New Roman" w:cs="Times New Roman"/>
          <w:sz w:val="28"/>
          <w:szCs w:val="28"/>
        </w:rPr>
        <w:t xml:space="preserve"> Барановская Н.В., Черненькая Е.В. Особенности накопления химических элементов в чернике обыкновенной (</w:t>
      </w:r>
      <w:proofErr w:type="spellStart"/>
      <w:r w:rsidR="00FA21D7" w:rsidRPr="008B5EEA">
        <w:rPr>
          <w:rFonts w:ascii="Times New Roman" w:eastAsia="Times New Roman" w:hAnsi="Times New Roman" w:cs="Times New Roman"/>
          <w:sz w:val="28"/>
          <w:szCs w:val="28"/>
        </w:rPr>
        <w:t>Vaccinium</w:t>
      </w:r>
      <w:proofErr w:type="spellEnd"/>
      <w:r w:rsidR="00FA21D7" w:rsidRPr="008B5EEA">
        <w:rPr>
          <w:rFonts w:ascii="Times New Roman" w:eastAsia="Times New Roman" w:hAnsi="Times New Roman" w:cs="Times New Roman"/>
          <w:sz w:val="28"/>
          <w:szCs w:val="28"/>
        </w:rPr>
        <w:t xml:space="preserve"> </w:t>
      </w:r>
      <w:proofErr w:type="spellStart"/>
      <w:r w:rsidR="00FA21D7" w:rsidRPr="008B5EEA">
        <w:rPr>
          <w:rFonts w:ascii="Times New Roman" w:eastAsia="Times New Roman" w:hAnsi="Times New Roman" w:cs="Times New Roman"/>
          <w:sz w:val="28"/>
          <w:szCs w:val="28"/>
        </w:rPr>
        <w:t>myrtillus</w:t>
      </w:r>
      <w:proofErr w:type="spellEnd"/>
      <w:r w:rsidR="00FA21D7" w:rsidRPr="008B5EEA">
        <w:rPr>
          <w:rFonts w:ascii="Times New Roman" w:eastAsia="Times New Roman" w:hAnsi="Times New Roman" w:cs="Times New Roman"/>
          <w:sz w:val="28"/>
          <w:szCs w:val="28"/>
        </w:rPr>
        <w:t>) на территории Западной Сибири // Фундаментальные исследования. – 2015. – №2. – С. 299-306.</w:t>
      </w:r>
    </w:p>
    <w:p w14:paraId="79DA055E" w14:textId="77777777" w:rsidR="00A95BE0" w:rsidRDefault="00FA5E7C" w:rsidP="00A95BE0">
      <w:pPr>
        <w:pStyle w:val="a3"/>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104</w:t>
      </w:r>
      <w:r w:rsidR="00FA21D7" w:rsidRPr="008B5EEA">
        <w:rPr>
          <w:rFonts w:ascii="Times New Roman" w:eastAsia="Times New Roman" w:hAnsi="Times New Roman" w:cs="Times New Roman"/>
          <w:sz w:val="28"/>
          <w:szCs w:val="28"/>
        </w:rPr>
        <w:t xml:space="preserve"> Перельман А.И. Геохимия ландшафта. – М.: Высшая школа, 1975. – 341 с.</w:t>
      </w:r>
    </w:p>
    <w:p w14:paraId="570F98A3" w14:textId="77777777" w:rsidR="00A95BE0" w:rsidRDefault="00FA5E7C" w:rsidP="00A95BE0">
      <w:pPr>
        <w:pStyle w:val="a3"/>
        <w:ind w:firstLine="567"/>
        <w:jc w:val="both"/>
        <w:rPr>
          <w:rFonts w:ascii="Times New Roman" w:eastAsia="Times New Roman" w:hAnsi="Times New Roman" w:cs="Times New Roman"/>
          <w:sz w:val="28"/>
          <w:szCs w:val="28"/>
          <w:lang w:val="en-US"/>
        </w:rPr>
      </w:pPr>
      <w:r w:rsidRPr="001D2BB9">
        <w:rPr>
          <w:rFonts w:ascii="Times New Roman" w:eastAsia="Times New Roman" w:hAnsi="Times New Roman" w:cs="Times New Roman"/>
          <w:sz w:val="28"/>
          <w:szCs w:val="28"/>
          <w:lang w:val="en-US"/>
        </w:rPr>
        <w:t>105</w:t>
      </w:r>
      <w:r w:rsidR="00FA21D7" w:rsidRPr="008B5EEA">
        <w:rPr>
          <w:rFonts w:ascii="Times New Roman" w:eastAsia="Times New Roman" w:hAnsi="Times New Roman" w:cs="Times New Roman"/>
          <w:sz w:val="28"/>
          <w:szCs w:val="28"/>
          <w:lang w:val="en-US"/>
        </w:rPr>
        <w:t xml:space="preserve"> Silva</w:t>
      </w:r>
      <w:r w:rsidR="00375B5F" w:rsidRPr="00375B5F">
        <w:rPr>
          <w:rFonts w:ascii="Times New Roman" w:eastAsia="Times New Roman" w:hAnsi="Times New Roman" w:cs="Times New Roman"/>
          <w:sz w:val="28"/>
          <w:szCs w:val="28"/>
          <w:lang w:val="en-US"/>
        </w:rPr>
        <w:t xml:space="preserve"> </w:t>
      </w:r>
      <w:r w:rsidR="00375B5F" w:rsidRPr="008B5EEA">
        <w:rPr>
          <w:rFonts w:ascii="Times New Roman" w:eastAsia="Times New Roman" w:hAnsi="Times New Roman" w:cs="Times New Roman"/>
          <w:sz w:val="28"/>
          <w:szCs w:val="28"/>
          <w:lang w:val="en-US"/>
        </w:rPr>
        <w:t>F</w:t>
      </w:r>
      <w:r w:rsidR="00375B5F">
        <w:rPr>
          <w:rFonts w:ascii="Times New Roman" w:eastAsia="Times New Roman" w:hAnsi="Times New Roman" w:cs="Times New Roman"/>
          <w:sz w:val="28"/>
          <w:szCs w:val="28"/>
          <w:lang w:val="en-US"/>
        </w:rPr>
        <w:t>.</w:t>
      </w:r>
      <w:r w:rsidR="00375B5F" w:rsidRPr="008B5EEA">
        <w:rPr>
          <w:rFonts w:ascii="Times New Roman" w:eastAsia="Times New Roman" w:hAnsi="Times New Roman" w:cs="Times New Roman"/>
          <w:sz w:val="28"/>
          <w:szCs w:val="28"/>
          <w:lang w:val="en-US"/>
        </w:rPr>
        <w:t>L.F.</w:t>
      </w:r>
      <w:r w:rsidR="00FA21D7" w:rsidRPr="008B5EEA">
        <w:rPr>
          <w:rFonts w:ascii="Times New Roman" w:eastAsia="Times New Roman" w:hAnsi="Times New Roman" w:cs="Times New Roman"/>
          <w:sz w:val="28"/>
          <w:szCs w:val="28"/>
          <w:lang w:val="en-US"/>
        </w:rPr>
        <w:t>, Nascimento</w:t>
      </w:r>
      <w:r w:rsidR="00375B5F">
        <w:rPr>
          <w:rFonts w:ascii="Times New Roman" w:eastAsia="Times New Roman" w:hAnsi="Times New Roman" w:cs="Times New Roman"/>
          <w:sz w:val="28"/>
          <w:szCs w:val="28"/>
          <w:lang w:val="en-US"/>
        </w:rPr>
        <w:t xml:space="preserve"> </w:t>
      </w:r>
      <w:r w:rsidR="00375B5F" w:rsidRPr="008B5EEA">
        <w:rPr>
          <w:rFonts w:ascii="Times New Roman" w:eastAsia="Times New Roman" w:hAnsi="Times New Roman" w:cs="Times New Roman"/>
          <w:sz w:val="28"/>
          <w:szCs w:val="28"/>
          <w:lang w:val="en-US"/>
        </w:rPr>
        <w:t>G</w:t>
      </w:r>
      <w:r w:rsidR="00375B5F">
        <w:rPr>
          <w:rFonts w:ascii="Times New Roman" w:eastAsia="Times New Roman" w:hAnsi="Times New Roman" w:cs="Times New Roman"/>
          <w:sz w:val="28"/>
          <w:szCs w:val="28"/>
          <w:lang w:val="en-US"/>
        </w:rPr>
        <w:t>.</w:t>
      </w:r>
      <w:r w:rsidR="00375B5F" w:rsidRPr="008B5EEA">
        <w:rPr>
          <w:rFonts w:ascii="Times New Roman" w:eastAsia="Times New Roman" w:hAnsi="Times New Roman" w:cs="Times New Roman"/>
          <w:sz w:val="28"/>
          <w:szCs w:val="28"/>
          <w:lang w:val="en-US"/>
        </w:rPr>
        <w:t>O.</w:t>
      </w:r>
      <w:r w:rsidR="00FA21D7" w:rsidRPr="008B5EEA">
        <w:rPr>
          <w:rFonts w:ascii="Times New Roman" w:eastAsia="Times New Roman" w:hAnsi="Times New Roman" w:cs="Times New Roman"/>
          <w:sz w:val="28"/>
          <w:szCs w:val="28"/>
          <w:lang w:val="en-US"/>
        </w:rPr>
        <w:t>, Lopes</w:t>
      </w:r>
      <w:r w:rsidR="00375B5F" w:rsidRPr="00375B5F">
        <w:rPr>
          <w:rFonts w:ascii="Times New Roman" w:eastAsia="Times New Roman" w:hAnsi="Times New Roman" w:cs="Times New Roman"/>
          <w:sz w:val="28"/>
          <w:szCs w:val="28"/>
          <w:lang w:val="en-US"/>
        </w:rPr>
        <w:t xml:space="preserve"> </w:t>
      </w:r>
      <w:r w:rsidR="00375B5F" w:rsidRPr="008B5EEA">
        <w:rPr>
          <w:rFonts w:ascii="Times New Roman" w:eastAsia="Times New Roman" w:hAnsi="Times New Roman" w:cs="Times New Roman"/>
          <w:sz w:val="28"/>
          <w:szCs w:val="28"/>
          <w:lang w:val="en-US"/>
        </w:rPr>
        <w:t>G</w:t>
      </w:r>
      <w:r w:rsidR="00375B5F">
        <w:rPr>
          <w:rFonts w:ascii="Times New Roman" w:eastAsia="Times New Roman" w:hAnsi="Times New Roman" w:cs="Times New Roman"/>
          <w:sz w:val="28"/>
          <w:szCs w:val="28"/>
          <w:lang w:val="en-US"/>
        </w:rPr>
        <w:t>.</w:t>
      </w:r>
      <w:r w:rsidR="00375B5F" w:rsidRPr="008B5EEA">
        <w:rPr>
          <w:rFonts w:ascii="Times New Roman" w:eastAsia="Times New Roman" w:hAnsi="Times New Roman" w:cs="Times New Roman"/>
          <w:sz w:val="28"/>
          <w:szCs w:val="28"/>
          <w:lang w:val="en-US"/>
        </w:rPr>
        <w:t>S.</w:t>
      </w:r>
      <w:r w:rsidR="00375B5F">
        <w:rPr>
          <w:rFonts w:ascii="Times New Roman" w:eastAsia="Times New Roman" w:hAnsi="Times New Roman" w:cs="Times New Roman"/>
          <w:sz w:val="28"/>
          <w:szCs w:val="28"/>
          <w:lang w:val="en-US"/>
        </w:rPr>
        <w:t xml:space="preserve"> et al.</w:t>
      </w:r>
      <w:r w:rsidR="00FA21D7" w:rsidRPr="008B5EEA">
        <w:rPr>
          <w:rFonts w:ascii="Times New Roman" w:eastAsia="Times New Roman" w:hAnsi="Times New Roman" w:cs="Times New Roman"/>
          <w:sz w:val="28"/>
          <w:szCs w:val="28"/>
          <w:lang w:val="en-US"/>
        </w:rPr>
        <w:t xml:space="preserve"> The concentration of polyphenolic compounds and trace elements in the Coffea </w:t>
      </w:r>
      <w:r w:rsidR="00FA21D7" w:rsidRPr="008B5EEA">
        <w:rPr>
          <w:rFonts w:ascii="Times New Roman" w:eastAsia="Times New Roman" w:hAnsi="Times New Roman" w:cs="Times New Roman"/>
          <w:sz w:val="28"/>
          <w:szCs w:val="28"/>
        </w:rPr>
        <w:t>а</w:t>
      </w:r>
      <w:proofErr w:type="spellStart"/>
      <w:r w:rsidR="00FA21D7" w:rsidRPr="008B5EEA">
        <w:rPr>
          <w:rFonts w:ascii="Times New Roman" w:eastAsia="Times New Roman" w:hAnsi="Times New Roman" w:cs="Times New Roman"/>
          <w:sz w:val="28"/>
          <w:szCs w:val="28"/>
          <w:lang w:val="en-US"/>
        </w:rPr>
        <w:t>rabica</w:t>
      </w:r>
      <w:proofErr w:type="spellEnd"/>
      <w:r w:rsidR="00FA21D7" w:rsidRPr="008B5EEA">
        <w:rPr>
          <w:rFonts w:ascii="Times New Roman" w:eastAsia="Times New Roman" w:hAnsi="Times New Roman" w:cs="Times New Roman"/>
          <w:sz w:val="28"/>
          <w:szCs w:val="28"/>
          <w:lang w:val="en-US"/>
        </w:rPr>
        <w:t xml:space="preserve"> leaves: Potential chemometric pattern recognition of coffee leaf rust resistance // Food Research International. – 2020. – Vol. 134, – P. 109221.</w:t>
      </w:r>
    </w:p>
    <w:p w14:paraId="539FD5A9" w14:textId="77777777" w:rsidR="00A95BE0" w:rsidRDefault="001D2BB9" w:rsidP="00A95BE0">
      <w:pPr>
        <w:pStyle w:val="a3"/>
        <w:ind w:firstLine="567"/>
        <w:jc w:val="both"/>
        <w:rPr>
          <w:rFonts w:ascii="Times New Roman" w:eastAsia="Times New Roman" w:hAnsi="Times New Roman" w:cs="Times New Roman"/>
          <w:sz w:val="28"/>
          <w:szCs w:val="28"/>
          <w:lang w:val="en-US"/>
        </w:rPr>
      </w:pPr>
      <w:r w:rsidRPr="008B2B54">
        <w:rPr>
          <w:rFonts w:ascii="Times New Roman" w:hAnsi="Times New Roman" w:cs="Times New Roman"/>
          <w:sz w:val="28"/>
          <w:szCs w:val="28"/>
          <w:lang w:val="en-US"/>
        </w:rPr>
        <w:t>106</w:t>
      </w:r>
      <w:r w:rsidR="00FA21D7" w:rsidRPr="008B5EEA">
        <w:rPr>
          <w:rFonts w:ascii="Times New Roman" w:hAnsi="Times New Roman" w:cs="Times New Roman"/>
          <w:sz w:val="28"/>
          <w:szCs w:val="28"/>
          <w:lang w:val="en-US"/>
        </w:rPr>
        <w:t xml:space="preserve"> </w:t>
      </w:r>
      <w:r w:rsidR="00FA21D7" w:rsidRPr="008B5EEA">
        <w:rPr>
          <w:rFonts w:ascii="Times New Roman" w:eastAsia="Times New Roman" w:hAnsi="Times New Roman" w:cs="Times New Roman"/>
          <w:sz w:val="28"/>
          <w:szCs w:val="28"/>
          <w:lang w:val="en-US"/>
        </w:rPr>
        <w:t>Zhang</w:t>
      </w:r>
      <w:r w:rsidR="00512A98" w:rsidRPr="00512A98">
        <w:rPr>
          <w:rFonts w:ascii="Times New Roman" w:eastAsia="Times New Roman" w:hAnsi="Times New Roman" w:cs="Times New Roman"/>
          <w:sz w:val="28"/>
          <w:szCs w:val="28"/>
          <w:lang w:val="en-US"/>
        </w:rPr>
        <w:t xml:space="preserve"> </w:t>
      </w:r>
      <w:r w:rsidR="00512A98" w:rsidRPr="008B5EEA">
        <w:rPr>
          <w:rFonts w:ascii="Times New Roman" w:eastAsia="Times New Roman" w:hAnsi="Times New Roman" w:cs="Times New Roman"/>
          <w:sz w:val="28"/>
          <w:szCs w:val="28"/>
          <w:lang w:val="en-US"/>
        </w:rPr>
        <w:t>J</w:t>
      </w:r>
      <w:r w:rsidR="00512A98" w:rsidRPr="00512A98">
        <w:rPr>
          <w:rFonts w:ascii="Times New Roman" w:eastAsia="Times New Roman" w:hAnsi="Times New Roman" w:cs="Times New Roman"/>
          <w:sz w:val="28"/>
          <w:szCs w:val="28"/>
          <w:lang w:val="en-US"/>
        </w:rPr>
        <w:t>.</w:t>
      </w:r>
      <w:r w:rsidR="00FA21D7" w:rsidRPr="008B5EEA">
        <w:rPr>
          <w:rFonts w:ascii="Times New Roman" w:eastAsia="Times New Roman" w:hAnsi="Times New Roman" w:cs="Times New Roman"/>
          <w:sz w:val="28"/>
          <w:szCs w:val="28"/>
          <w:lang w:val="en-US"/>
        </w:rPr>
        <w:t>, Wei</w:t>
      </w:r>
      <w:r w:rsidR="00512A98" w:rsidRPr="00512A98">
        <w:rPr>
          <w:rFonts w:ascii="Times New Roman" w:eastAsia="Times New Roman" w:hAnsi="Times New Roman" w:cs="Times New Roman"/>
          <w:sz w:val="28"/>
          <w:szCs w:val="28"/>
          <w:lang w:val="en-US"/>
        </w:rPr>
        <w:t xml:space="preserve"> </w:t>
      </w:r>
      <w:r w:rsidR="00512A98" w:rsidRPr="008B5EEA">
        <w:rPr>
          <w:rFonts w:ascii="Times New Roman" w:eastAsia="Times New Roman" w:hAnsi="Times New Roman" w:cs="Times New Roman"/>
          <w:sz w:val="28"/>
          <w:szCs w:val="28"/>
          <w:lang w:val="en-US"/>
        </w:rPr>
        <w:t>X</w:t>
      </w:r>
      <w:r w:rsidR="00512A98" w:rsidRPr="00512A98">
        <w:rPr>
          <w:rFonts w:ascii="Times New Roman" w:eastAsia="Times New Roman" w:hAnsi="Times New Roman" w:cs="Times New Roman"/>
          <w:sz w:val="28"/>
          <w:szCs w:val="28"/>
          <w:lang w:val="en-US"/>
        </w:rPr>
        <w:t>.</w:t>
      </w:r>
      <w:r w:rsidR="00FA21D7" w:rsidRPr="008B5EEA">
        <w:rPr>
          <w:rFonts w:ascii="Times New Roman" w:eastAsia="Times New Roman" w:hAnsi="Times New Roman" w:cs="Times New Roman"/>
          <w:sz w:val="28"/>
          <w:szCs w:val="28"/>
          <w:lang w:val="en-US"/>
        </w:rPr>
        <w:t>, Dai</w:t>
      </w:r>
      <w:r w:rsidR="00512A98" w:rsidRPr="00512A98">
        <w:rPr>
          <w:rFonts w:ascii="Times New Roman" w:eastAsia="Times New Roman" w:hAnsi="Times New Roman" w:cs="Times New Roman"/>
          <w:sz w:val="28"/>
          <w:szCs w:val="28"/>
          <w:lang w:val="en-US"/>
        </w:rPr>
        <w:t xml:space="preserve"> </w:t>
      </w:r>
      <w:r w:rsidR="00512A98" w:rsidRPr="008B5EEA">
        <w:rPr>
          <w:rFonts w:ascii="Times New Roman" w:eastAsia="Times New Roman" w:hAnsi="Times New Roman" w:cs="Times New Roman"/>
          <w:sz w:val="28"/>
          <w:szCs w:val="28"/>
          <w:lang w:val="en-US"/>
        </w:rPr>
        <w:t>W</w:t>
      </w:r>
      <w:r w:rsidR="00512A98" w:rsidRPr="00512A98">
        <w:rPr>
          <w:rFonts w:ascii="Times New Roman" w:eastAsia="Times New Roman" w:hAnsi="Times New Roman" w:cs="Times New Roman"/>
          <w:sz w:val="28"/>
          <w:szCs w:val="28"/>
          <w:lang w:val="en-US"/>
        </w:rPr>
        <w:t xml:space="preserve">. </w:t>
      </w:r>
      <w:r w:rsidR="00512A98">
        <w:rPr>
          <w:rFonts w:ascii="Times New Roman" w:eastAsia="Times New Roman" w:hAnsi="Times New Roman" w:cs="Times New Roman"/>
          <w:sz w:val="28"/>
          <w:szCs w:val="28"/>
          <w:lang w:val="en-US"/>
        </w:rPr>
        <w:t>et al.</w:t>
      </w:r>
      <w:r w:rsidR="00FA21D7" w:rsidRPr="008B5EEA">
        <w:rPr>
          <w:rFonts w:ascii="Times New Roman" w:eastAsia="Times New Roman" w:hAnsi="Times New Roman" w:cs="Times New Roman"/>
          <w:sz w:val="28"/>
          <w:szCs w:val="28"/>
          <w:lang w:val="en-US"/>
        </w:rPr>
        <w:t xml:space="preserve"> Study of enrichment difference of 64 elements among white tea subtypes and tea leaves of different maturity using inductively coupled plasma mass spectrometry // Food Research International. – 2019. – Vol. 126. –</w:t>
      </w:r>
      <w:r w:rsidR="00512A98">
        <w:rPr>
          <w:rFonts w:ascii="Times New Roman" w:eastAsia="Times New Roman" w:hAnsi="Times New Roman" w:cs="Times New Roman"/>
          <w:sz w:val="28"/>
          <w:szCs w:val="28"/>
          <w:lang w:val="en-US"/>
        </w:rPr>
        <w:t xml:space="preserve"> </w:t>
      </w:r>
      <w:r w:rsidR="00FA21D7" w:rsidRPr="008B5EEA">
        <w:rPr>
          <w:rFonts w:ascii="Times New Roman" w:eastAsia="Times New Roman" w:hAnsi="Times New Roman" w:cs="Times New Roman"/>
          <w:sz w:val="28"/>
          <w:szCs w:val="28"/>
          <w:lang w:val="en-US"/>
        </w:rPr>
        <w:t>P. 108655.</w:t>
      </w:r>
    </w:p>
    <w:p w14:paraId="6D3704D6" w14:textId="77777777" w:rsidR="00A95BE0" w:rsidRDefault="001D2BB9" w:rsidP="00A95BE0">
      <w:pPr>
        <w:pStyle w:val="a3"/>
        <w:ind w:firstLine="567"/>
        <w:jc w:val="both"/>
        <w:rPr>
          <w:rFonts w:ascii="Times New Roman" w:eastAsia="Times New Roman" w:hAnsi="Times New Roman" w:cs="Times New Roman"/>
          <w:sz w:val="28"/>
          <w:szCs w:val="28"/>
          <w:lang w:val="en-US"/>
        </w:rPr>
      </w:pPr>
      <w:r w:rsidRPr="008B2B54">
        <w:rPr>
          <w:rFonts w:ascii="Times New Roman" w:eastAsia="Times New Roman" w:hAnsi="Times New Roman" w:cs="Times New Roman"/>
          <w:sz w:val="28"/>
          <w:szCs w:val="28"/>
          <w:lang w:val="en-US"/>
        </w:rPr>
        <w:t>107</w:t>
      </w:r>
      <w:r w:rsidR="00FA21D7" w:rsidRPr="008B5EEA">
        <w:rPr>
          <w:rFonts w:ascii="Times New Roman" w:eastAsia="Times New Roman" w:hAnsi="Times New Roman" w:cs="Times New Roman"/>
          <w:sz w:val="28"/>
          <w:szCs w:val="28"/>
          <w:lang w:val="en-US"/>
        </w:rPr>
        <w:t xml:space="preserve"> </w:t>
      </w:r>
      <w:proofErr w:type="spellStart"/>
      <w:r w:rsidR="00FA21D7" w:rsidRPr="008B5EEA">
        <w:rPr>
          <w:rFonts w:ascii="Times New Roman" w:eastAsia="Times New Roman" w:hAnsi="Times New Roman" w:cs="Times New Roman"/>
          <w:sz w:val="28"/>
          <w:szCs w:val="28"/>
          <w:lang w:val="en-US"/>
        </w:rPr>
        <w:t>Rajković</w:t>
      </w:r>
      <w:proofErr w:type="spellEnd"/>
      <w:r w:rsidR="00375B5F" w:rsidRPr="00375B5F">
        <w:rPr>
          <w:rFonts w:ascii="Times New Roman" w:eastAsia="Times New Roman" w:hAnsi="Times New Roman" w:cs="Times New Roman"/>
          <w:sz w:val="28"/>
          <w:szCs w:val="28"/>
          <w:lang w:val="en-US"/>
        </w:rPr>
        <w:t xml:space="preserve"> </w:t>
      </w:r>
      <w:r w:rsidR="00375B5F" w:rsidRPr="008B5EEA">
        <w:rPr>
          <w:rFonts w:ascii="Times New Roman" w:eastAsia="Times New Roman" w:hAnsi="Times New Roman" w:cs="Times New Roman"/>
          <w:sz w:val="28"/>
          <w:szCs w:val="28"/>
          <w:lang w:val="en-US"/>
        </w:rPr>
        <w:t>K</w:t>
      </w:r>
      <w:r w:rsidR="00375B5F">
        <w:rPr>
          <w:rFonts w:ascii="Times New Roman" w:eastAsia="Times New Roman" w:hAnsi="Times New Roman" w:cs="Times New Roman"/>
          <w:sz w:val="28"/>
          <w:szCs w:val="28"/>
          <w:lang w:val="en-US"/>
        </w:rPr>
        <w:t>.</w:t>
      </w:r>
      <w:r w:rsidR="00375B5F" w:rsidRPr="008B5EEA">
        <w:rPr>
          <w:rFonts w:ascii="Times New Roman" w:eastAsia="Times New Roman" w:hAnsi="Times New Roman" w:cs="Times New Roman"/>
          <w:sz w:val="28"/>
          <w:szCs w:val="28"/>
          <w:lang w:val="en-US"/>
        </w:rPr>
        <w:t>M</w:t>
      </w:r>
      <w:r w:rsidR="00375B5F">
        <w:rPr>
          <w:rFonts w:ascii="Times New Roman" w:eastAsia="Times New Roman" w:hAnsi="Times New Roman" w:cs="Times New Roman"/>
          <w:sz w:val="28"/>
          <w:szCs w:val="28"/>
          <w:lang w:val="en-US"/>
        </w:rPr>
        <w:t>.</w:t>
      </w:r>
      <w:r w:rsidR="00FA21D7" w:rsidRPr="008B5EEA">
        <w:rPr>
          <w:rFonts w:ascii="Times New Roman" w:eastAsia="Times New Roman" w:hAnsi="Times New Roman" w:cs="Times New Roman"/>
          <w:sz w:val="28"/>
          <w:szCs w:val="28"/>
          <w:lang w:val="en-US"/>
        </w:rPr>
        <w:t xml:space="preserve">, </w:t>
      </w:r>
      <w:proofErr w:type="spellStart"/>
      <w:r w:rsidR="00FA21D7" w:rsidRPr="008B5EEA">
        <w:rPr>
          <w:rFonts w:ascii="Times New Roman" w:eastAsia="Times New Roman" w:hAnsi="Times New Roman" w:cs="Times New Roman"/>
          <w:sz w:val="28"/>
          <w:szCs w:val="28"/>
          <w:lang w:val="en-US"/>
        </w:rPr>
        <w:t>Vasić</w:t>
      </w:r>
      <w:proofErr w:type="spellEnd"/>
      <w:r w:rsidR="00375B5F" w:rsidRPr="00375B5F">
        <w:rPr>
          <w:rFonts w:ascii="Times New Roman" w:eastAsia="Times New Roman" w:hAnsi="Times New Roman" w:cs="Times New Roman"/>
          <w:sz w:val="28"/>
          <w:szCs w:val="28"/>
          <w:lang w:val="en-US"/>
        </w:rPr>
        <w:t xml:space="preserve"> </w:t>
      </w:r>
      <w:r w:rsidR="00375B5F" w:rsidRPr="008B5EEA">
        <w:rPr>
          <w:rFonts w:ascii="Times New Roman" w:eastAsia="Times New Roman" w:hAnsi="Times New Roman" w:cs="Times New Roman"/>
          <w:sz w:val="28"/>
          <w:szCs w:val="28"/>
          <w:lang w:val="en-US"/>
        </w:rPr>
        <w:t>M</w:t>
      </w:r>
      <w:r w:rsidR="00375B5F">
        <w:rPr>
          <w:rFonts w:ascii="Times New Roman" w:eastAsia="Times New Roman" w:hAnsi="Times New Roman" w:cs="Times New Roman"/>
          <w:sz w:val="28"/>
          <w:szCs w:val="28"/>
          <w:lang w:val="en-US"/>
        </w:rPr>
        <w:t>.</w:t>
      </w:r>
      <w:r w:rsidR="00FA21D7" w:rsidRPr="008B5EEA">
        <w:rPr>
          <w:rFonts w:ascii="Times New Roman" w:eastAsia="Times New Roman" w:hAnsi="Times New Roman" w:cs="Times New Roman"/>
          <w:sz w:val="28"/>
          <w:szCs w:val="28"/>
          <w:lang w:val="en-US"/>
        </w:rPr>
        <w:t xml:space="preserve">, </w:t>
      </w:r>
      <w:proofErr w:type="spellStart"/>
      <w:r w:rsidR="00FA21D7" w:rsidRPr="008B5EEA">
        <w:rPr>
          <w:rFonts w:ascii="Times New Roman" w:eastAsia="Times New Roman" w:hAnsi="Times New Roman" w:cs="Times New Roman"/>
          <w:sz w:val="28"/>
          <w:szCs w:val="28"/>
          <w:lang w:val="en-US"/>
        </w:rPr>
        <w:t>Drobac</w:t>
      </w:r>
      <w:proofErr w:type="spellEnd"/>
      <w:r w:rsidR="00375B5F" w:rsidRPr="00375B5F">
        <w:rPr>
          <w:rFonts w:ascii="Times New Roman" w:eastAsia="Times New Roman" w:hAnsi="Times New Roman" w:cs="Times New Roman"/>
          <w:sz w:val="28"/>
          <w:szCs w:val="28"/>
          <w:lang w:val="en-US"/>
        </w:rPr>
        <w:t xml:space="preserve"> </w:t>
      </w:r>
      <w:r w:rsidR="00375B5F" w:rsidRPr="008B5EEA">
        <w:rPr>
          <w:rFonts w:ascii="Times New Roman" w:eastAsia="Times New Roman" w:hAnsi="Times New Roman" w:cs="Times New Roman"/>
          <w:sz w:val="28"/>
          <w:szCs w:val="28"/>
          <w:lang w:val="en-US"/>
        </w:rPr>
        <w:t>M</w:t>
      </w:r>
      <w:r w:rsidR="00375B5F">
        <w:rPr>
          <w:rFonts w:ascii="Times New Roman" w:eastAsia="Times New Roman" w:hAnsi="Times New Roman" w:cs="Times New Roman"/>
          <w:sz w:val="28"/>
          <w:szCs w:val="28"/>
          <w:lang w:val="en-US"/>
        </w:rPr>
        <w:t>. et al.</w:t>
      </w:r>
      <w:r w:rsidR="00FA21D7" w:rsidRPr="008B5EEA">
        <w:rPr>
          <w:rFonts w:ascii="Times New Roman" w:eastAsia="Times New Roman" w:hAnsi="Times New Roman" w:cs="Times New Roman"/>
          <w:sz w:val="28"/>
          <w:szCs w:val="28"/>
          <w:lang w:val="en-US"/>
        </w:rPr>
        <w:t xml:space="preserve"> Optimization of extraction yield and chemical characterization of optimal extract from Juglans nigra L. leaves // Chemical Engineering Research and Design. – 2020. – Vol. 157. – P. 25-33.</w:t>
      </w:r>
    </w:p>
    <w:p w14:paraId="4C076713" w14:textId="77777777" w:rsidR="00A95BE0" w:rsidRDefault="001D2BB9" w:rsidP="00A95BE0">
      <w:pPr>
        <w:pStyle w:val="a3"/>
        <w:ind w:firstLine="567"/>
        <w:jc w:val="both"/>
        <w:rPr>
          <w:rFonts w:ascii="Times New Roman" w:eastAsia="Times New Roman" w:hAnsi="Times New Roman" w:cs="Times New Roman"/>
          <w:sz w:val="28"/>
          <w:szCs w:val="28"/>
          <w:lang w:val="en-US"/>
        </w:rPr>
      </w:pPr>
      <w:r w:rsidRPr="008B2B54">
        <w:rPr>
          <w:rFonts w:ascii="Times New Roman" w:hAnsi="Times New Roman" w:cs="Times New Roman"/>
          <w:sz w:val="28"/>
          <w:szCs w:val="28"/>
          <w:lang w:val="en-US"/>
        </w:rPr>
        <w:t>108</w:t>
      </w:r>
      <w:r w:rsidR="00FA21D7" w:rsidRPr="008B5EEA">
        <w:rPr>
          <w:rFonts w:ascii="Times New Roman" w:hAnsi="Times New Roman" w:cs="Times New Roman"/>
          <w:sz w:val="28"/>
          <w:szCs w:val="28"/>
          <w:lang w:val="en-US"/>
        </w:rPr>
        <w:t xml:space="preserve"> </w:t>
      </w:r>
      <w:r w:rsidR="00FA21D7" w:rsidRPr="008B5EEA">
        <w:rPr>
          <w:rFonts w:ascii="Times New Roman" w:eastAsia="Times New Roman" w:hAnsi="Times New Roman" w:cs="Times New Roman"/>
          <w:sz w:val="28"/>
          <w:szCs w:val="28"/>
          <w:lang w:val="en-US"/>
        </w:rPr>
        <w:t>Turner A., Chan Ch., Brown M.T. Application of field-portable-XRF for the determination of trace elements in deciduous leaves from a mine-impacted region // Chemosphere. – 2018. – Vol. 209. –</w:t>
      </w:r>
      <w:r w:rsidR="00375B5F">
        <w:rPr>
          <w:rFonts w:ascii="Times New Roman" w:eastAsia="Times New Roman" w:hAnsi="Times New Roman" w:cs="Times New Roman"/>
          <w:sz w:val="28"/>
          <w:szCs w:val="28"/>
          <w:lang w:val="en-US"/>
        </w:rPr>
        <w:t xml:space="preserve"> </w:t>
      </w:r>
      <w:r w:rsidR="00FA21D7" w:rsidRPr="008B5EEA">
        <w:rPr>
          <w:rFonts w:ascii="Times New Roman" w:eastAsia="Times New Roman" w:hAnsi="Times New Roman" w:cs="Times New Roman"/>
          <w:sz w:val="28"/>
          <w:szCs w:val="28"/>
          <w:lang w:val="en-US"/>
        </w:rPr>
        <w:t>P. 928-934.</w:t>
      </w:r>
    </w:p>
    <w:p w14:paraId="2C1F4A1C" w14:textId="77777777" w:rsidR="00A95BE0" w:rsidRDefault="001D2BB9" w:rsidP="00A95BE0">
      <w:pPr>
        <w:pStyle w:val="a3"/>
        <w:ind w:firstLine="567"/>
        <w:jc w:val="both"/>
        <w:rPr>
          <w:rFonts w:ascii="Times New Roman" w:eastAsia="Times New Roman" w:hAnsi="Times New Roman" w:cs="Times New Roman"/>
          <w:sz w:val="28"/>
          <w:szCs w:val="28"/>
          <w:lang w:val="en-US"/>
        </w:rPr>
      </w:pPr>
      <w:r w:rsidRPr="008B2B54">
        <w:rPr>
          <w:rFonts w:ascii="Times New Roman" w:hAnsi="Times New Roman" w:cs="Times New Roman"/>
          <w:sz w:val="28"/>
          <w:szCs w:val="28"/>
          <w:lang w:val="en-US"/>
        </w:rPr>
        <w:t>109</w:t>
      </w:r>
      <w:r w:rsidR="00FA21D7" w:rsidRPr="008B5EEA">
        <w:rPr>
          <w:rFonts w:ascii="Times New Roman" w:hAnsi="Times New Roman" w:cs="Times New Roman"/>
          <w:sz w:val="28"/>
          <w:szCs w:val="28"/>
          <w:lang w:val="en-US"/>
        </w:rPr>
        <w:t xml:space="preserve"> </w:t>
      </w:r>
      <w:proofErr w:type="spellStart"/>
      <w:r w:rsidR="00FA21D7" w:rsidRPr="008B5EEA">
        <w:rPr>
          <w:rFonts w:ascii="Times New Roman" w:eastAsia="Times New Roman" w:hAnsi="Times New Roman" w:cs="Times New Roman"/>
          <w:sz w:val="28"/>
          <w:szCs w:val="28"/>
          <w:lang w:val="en-US"/>
        </w:rPr>
        <w:t>Đurović</w:t>
      </w:r>
      <w:proofErr w:type="spellEnd"/>
      <w:r w:rsidR="00FA21D7" w:rsidRPr="008B5EEA">
        <w:rPr>
          <w:rFonts w:ascii="Times New Roman" w:eastAsia="Times New Roman" w:hAnsi="Times New Roman" w:cs="Times New Roman"/>
          <w:sz w:val="28"/>
          <w:szCs w:val="28"/>
          <w:lang w:val="en-US"/>
        </w:rPr>
        <w:t xml:space="preserve"> S., </w:t>
      </w:r>
      <w:proofErr w:type="spellStart"/>
      <w:r w:rsidR="00FA21D7" w:rsidRPr="008B5EEA">
        <w:rPr>
          <w:rFonts w:ascii="Times New Roman" w:eastAsia="Times New Roman" w:hAnsi="Times New Roman" w:cs="Times New Roman"/>
          <w:sz w:val="28"/>
          <w:szCs w:val="28"/>
          <w:lang w:val="en-US"/>
        </w:rPr>
        <w:t>Pavlić</w:t>
      </w:r>
      <w:proofErr w:type="spellEnd"/>
      <w:r w:rsidR="00FA21D7" w:rsidRPr="008B5EEA">
        <w:rPr>
          <w:rFonts w:ascii="Times New Roman" w:eastAsia="Times New Roman" w:hAnsi="Times New Roman" w:cs="Times New Roman"/>
          <w:sz w:val="28"/>
          <w:szCs w:val="28"/>
          <w:lang w:val="en-US"/>
        </w:rPr>
        <w:t xml:space="preserve"> B., </w:t>
      </w:r>
      <w:proofErr w:type="spellStart"/>
      <w:r w:rsidR="00FA21D7" w:rsidRPr="008B5EEA">
        <w:rPr>
          <w:rFonts w:ascii="Times New Roman" w:eastAsia="Times New Roman" w:hAnsi="Times New Roman" w:cs="Times New Roman"/>
          <w:sz w:val="28"/>
          <w:szCs w:val="28"/>
          <w:lang w:val="en-US"/>
        </w:rPr>
        <w:t>Šorgić</w:t>
      </w:r>
      <w:proofErr w:type="spellEnd"/>
      <w:r w:rsidR="00FA21D7" w:rsidRPr="008B5EEA">
        <w:rPr>
          <w:rFonts w:ascii="Times New Roman" w:eastAsia="Times New Roman" w:hAnsi="Times New Roman" w:cs="Times New Roman"/>
          <w:sz w:val="28"/>
          <w:szCs w:val="28"/>
          <w:lang w:val="en-US"/>
        </w:rPr>
        <w:t xml:space="preserve"> S. </w:t>
      </w:r>
      <w:r w:rsidR="00FA21D7" w:rsidRPr="008B5EEA">
        <w:rPr>
          <w:rFonts w:ascii="Times New Roman" w:hAnsi="Times New Roman" w:cs="Times New Roman"/>
          <w:sz w:val="28"/>
          <w:szCs w:val="28"/>
          <w:lang w:val="en-US"/>
        </w:rPr>
        <w:t>et al.</w:t>
      </w:r>
      <w:r w:rsidR="00FA21D7" w:rsidRPr="008B5EEA">
        <w:rPr>
          <w:rFonts w:ascii="Times New Roman" w:eastAsia="Times New Roman" w:hAnsi="Times New Roman" w:cs="Times New Roman"/>
          <w:sz w:val="28"/>
          <w:szCs w:val="28"/>
          <w:lang w:val="en-US"/>
        </w:rPr>
        <w:t xml:space="preserve"> Chemical composition of stinging nettle leaves obtained by different analytical approaches // Journal of Functional Foods. – 2017. – Vol. 32. – P. 18-26</w:t>
      </w:r>
      <w:r w:rsidR="008B2B54" w:rsidRPr="008B2B54">
        <w:rPr>
          <w:rFonts w:ascii="Times New Roman" w:eastAsia="Times New Roman" w:hAnsi="Times New Roman" w:cs="Times New Roman"/>
          <w:sz w:val="28"/>
          <w:szCs w:val="28"/>
          <w:lang w:val="en-US"/>
        </w:rPr>
        <w:t>.</w:t>
      </w:r>
    </w:p>
    <w:p w14:paraId="769F8866" w14:textId="77777777" w:rsidR="00A95BE0" w:rsidRDefault="001D2BB9" w:rsidP="00A95BE0">
      <w:pPr>
        <w:pStyle w:val="a3"/>
        <w:ind w:firstLine="567"/>
        <w:jc w:val="both"/>
        <w:rPr>
          <w:rFonts w:ascii="Times New Roman" w:eastAsia="Times New Roman" w:hAnsi="Times New Roman" w:cs="Times New Roman"/>
          <w:sz w:val="28"/>
          <w:szCs w:val="28"/>
          <w:lang w:val="en-US"/>
        </w:rPr>
      </w:pPr>
      <w:r w:rsidRPr="008B2B54">
        <w:rPr>
          <w:rFonts w:ascii="Times New Roman" w:eastAsia="Times New Roman" w:hAnsi="Times New Roman" w:cs="Times New Roman"/>
          <w:sz w:val="28"/>
          <w:szCs w:val="28"/>
          <w:lang w:val="en-US"/>
        </w:rPr>
        <w:t>110</w:t>
      </w:r>
      <w:r w:rsidR="00FA21D7" w:rsidRPr="008B5EEA">
        <w:rPr>
          <w:rFonts w:ascii="Times New Roman" w:eastAsia="Times New Roman" w:hAnsi="Times New Roman" w:cs="Times New Roman"/>
          <w:sz w:val="28"/>
          <w:szCs w:val="28"/>
          <w:lang w:val="en-US"/>
        </w:rPr>
        <w:t xml:space="preserve"> </w:t>
      </w:r>
      <w:proofErr w:type="spellStart"/>
      <w:r w:rsidR="00FA21D7" w:rsidRPr="008B5EEA">
        <w:rPr>
          <w:rFonts w:ascii="Times New Roman" w:eastAsia="Times New Roman" w:hAnsi="Times New Roman" w:cs="Times New Roman"/>
          <w:sz w:val="28"/>
          <w:szCs w:val="28"/>
          <w:lang w:val="en-US"/>
        </w:rPr>
        <w:t>Deljanin</w:t>
      </w:r>
      <w:proofErr w:type="spellEnd"/>
      <w:r w:rsidR="00FA21D7" w:rsidRPr="008B5EEA">
        <w:rPr>
          <w:rFonts w:ascii="Times New Roman" w:eastAsia="Times New Roman" w:hAnsi="Times New Roman" w:cs="Times New Roman"/>
          <w:sz w:val="28"/>
          <w:szCs w:val="28"/>
          <w:lang w:val="en-US"/>
        </w:rPr>
        <w:t xml:space="preserve"> I., </w:t>
      </w:r>
      <w:proofErr w:type="spellStart"/>
      <w:r w:rsidR="00FA21D7" w:rsidRPr="008B5EEA">
        <w:rPr>
          <w:rFonts w:ascii="Times New Roman" w:eastAsia="Times New Roman" w:hAnsi="Times New Roman" w:cs="Times New Roman"/>
          <w:sz w:val="28"/>
          <w:szCs w:val="28"/>
          <w:lang w:val="en-US"/>
        </w:rPr>
        <w:t>Antanasijević</w:t>
      </w:r>
      <w:proofErr w:type="spellEnd"/>
      <w:r w:rsidR="00FA21D7" w:rsidRPr="008B5EEA">
        <w:rPr>
          <w:rFonts w:ascii="Times New Roman" w:eastAsia="Times New Roman" w:hAnsi="Times New Roman" w:cs="Times New Roman"/>
          <w:sz w:val="28"/>
          <w:szCs w:val="28"/>
          <w:lang w:val="en-US"/>
        </w:rPr>
        <w:t xml:space="preserve"> D., </w:t>
      </w:r>
      <w:proofErr w:type="spellStart"/>
      <w:r w:rsidR="00FA21D7" w:rsidRPr="008B5EEA">
        <w:rPr>
          <w:rFonts w:ascii="Times New Roman" w:eastAsia="Times New Roman" w:hAnsi="Times New Roman" w:cs="Times New Roman"/>
          <w:sz w:val="28"/>
          <w:szCs w:val="28"/>
          <w:lang w:val="en-US"/>
        </w:rPr>
        <w:t>Bjelajac</w:t>
      </w:r>
      <w:proofErr w:type="spellEnd"/>
      <w:r w:rsidR="00FA21D7" w:rsidRPr="008B5EEA">
        <w:rPr>
          <w:rFonts w:ascii="Times New Roman" w:eastAsia="Times New Roman" w:hAnsi="Times New Roman" w:cs="Times New Roman"/>
          <w:sz w:val="28"/>
          <w:szCs w:val="28"/>
          <w:lang w:val="en-US"/>
        </w:rPr>
        <w:t xml:space="preserve"> A. </w:t>
      </w:r>
      <w:r w:rsidR="00FA21D7" w:rsidRPr="008B5EEA">
        <w:rPr>
          <w:rFonts w:ascii="Times New Roman" w:hAnsi="Times New Roman" w:cs="Times New Roman"/>
          <w:sz w:val="28"/>
          <w:szCs w:val="28"/>
          <w:lang w:val="en-US"/>
        </w:rPr>
        <w:t>et al.</w:t>
      </w:r>
      <w:r w:rsidR="00FA21D7" w:rsidRPr="008B5EEA">
        <w:rPr>
          <w:rFonts w:ascii="Times New Roman" w:eastAsia="Times New Roman" w:hAnsi="Times New Roman" w:cs="Times New Roman"/>
          <w:sz w:val="28"/>
          <w:szCs w:val="28"/>
          <w:lang w:val="en-US"/>
        </w:rPr>
        <w:t xml:space="preserve"> Chemometrics in biomonitoring: Distribution and correlation of trace elements in tree leaves // Science of The Total Environment. – 2016. – Vol. 545–546. – P. 361-371.</w:t>
      </w:r>
    </w:p>
    <w:p w14:paraId="49CCEB94" w14:textId="77777777" w:rsidR="00A95BE0" w:rsidRDefault="0042469B" w:rsidP="00A95BE0">
      <w:pPr>
        <w:pStyle w:val="a3"/>
        <w:ind w:firstLine="567"/>
        <w:jc w:val="both"/>
        <w:rPr>
          <w:rFonts w:ascii="Times New Roman" w:hAnsi="Times New Roman" w:cs="Times New Roman"/>
          <w:sz w:val="28"/>
          <w:szCs w:val="28"/>
          <w:lang w:val="en-US"/>
        </w:rPr>
      </w:pPr>
      <w:r w:rsidRPr="008B2B54">
        <w:rPr>
          <w:rFonts w:ascii="Times New Roman" w:eastAsia="Times New Roman" w:hAnsi="Times New Roman" w:cs="Times New Roman"/>
          <w:sz w:val="28"/>
          <w:szCs w:val="28"/>
          <w:lang w:val="en-US"/>
        </w:rPr>
        <w:t>111</w:t>
      </w:r>
      <w:r w:rsidR="00F7634E" w:rsidRPr="008B5EEA">
        <w:rPr>
          <w:rFonts w:ascii="Times New Roman" w:eastAsia="Times New Roman" w:hAnsi="Times New Roman" w:cs="Times New Roman"/>
          <w:sz w:val="28"/>
          <w:szCs w:val="28"/>
          <w:lang w:val="en-US"/>
        </w:rPr>
        <w:t xml:space="preserve"> </w:t>
      </w:r>
      <w:r w:rsidR="00F7634E" w:rsidRPr="008B5EEA">
        <w:rPr>
          <w:rFonts w:ascii="Times New Roman" w:hAnsi="Times New Roman" w:cs="Times New Roman"/>
          <w:sz w:val="28"/>
          <w:szCs w:val="28"/>
          <w:lang w:val="en-US"/>
        </w:rPr>
        <w:t xml:space="preserve">Adhikari S., Marcelo-Silva J., Beukes J.P. et al. Contamination of useful plant leaves with chromium and other potentially toxic elements and associated health risks in a polluted mining-smelting region of South Africa // Environmental Advances. – 2022. – Vol. 9. – </w:t>
      </w:r>
      <w:r w:rsidR="00F7634E" w:rsidRPr="008B5EEA">
        <w:rPr>
          <w:rFonts w:ascii="Times New Roman" w:hAnsi="Times New Roman" w:cs="Times New Roman"/>
          <w:sz w:val="28"/>
          <w:szCs w:val="28"/>
        </w:rPr>
        <w:t>Р</w:t>
      </w:r>
      <w:r w:rsidR="00F7634E" w:rsidRPr="008B5EEA">
        <w:rPr>
          <w:rFonts w:ascii="Times New Roman" w:hAnsi="Times New Roman" w:cs="Times New Roman"/>
          <w:sz w:val="28"/>
          <w:szCs w:val="28"/>
          <w:lang w:val="en-US"/>
        </w:rPr>
        <w:t>. 100301.</w:t>
      </w:r>
    </w:p>
    <w:p w14:paraId="3A8D55FD" w14:textId="77777777" w:rsidR="00A95BE0" w:rsidRDefault="0042469B" w:rsidP="00A95BE0">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lang w:val="uk-UA"/>
        </w:rPr>
        <w:t>112</w:t>
      </w:r>
      <w:r w:rsidR="00F7634E" w:rsidRPr="008B5EEA">
        <w:rPr>
          <w:rFonts w:ascii="Times New Roman" w:hAnsi="Times New Roman" w:cs="Times New Roman"/>
          <w:sz w:val="28"/>
          <w:szCs w:val="28"/>
          <w:lang w:val="uk-UA"/>
        </w:rPr>
        <w:t xml:space="preserve"> </w:t>
      </w:r>
      <w:r w:rsidR="00F7634E" w:rsidRPr="008B5EEA">
        <w:rPr>
          <w:rFonts w:ascii="Times New Roman" w:hAnsi="Times New Roman" w:cs="Times New Roman"/>
          <w:sz w:val="28"/>
          <w:szCs w:val="28"/>
          <w:lang w:val="en-US"/>
        </w:rPr>
        <w:t xml:space="preserve">Abdallah A. </w:t>
      </w:r>
      <w:proofErr w:type="spellStart"/>
      <w:r w:rsidR="00F7634E" w:rsidRPr="008B5EEA">
        <w:rPr>
          <w:rFonts w:ascii="Times New Roman" w:hAnsi="Times New Roman" w:cs="Times New Roman"/>
          <w:sz w:val="28"/>
          <w:szCs w:val="28"/>
          <w:lang w:val="en-US"/>
        </w:rPr>
        <w:t>Shaltout</w:t>
      </w:r>
      <w:proofErr w:type="spellEnd"/>
      <w:r w:rsidR="00F7634E" w:rsidRPr="008B5EEA">
        <w:rPr>
          <w:rFonts w:ascii="Times New Roman" w:hAnsi="Times New Roman" w:cs="Times New Roman"/>
          <w:sz w:val="28"/>
          <w:szCs w:val="28"/>
          <w:lang w:val="en-US"/>
        </w:rPr>
        <w:t xml:space="preserve"> M.I., </w:t>
      </w:r>
      <w:proofErr w:type="spellStart"/>
      <w:r w:rsidR="00F7634E" w:rsidRPr="008B5EEA">
        <w:rPr>
          <w:rFonts w:ascii="Times New Roman" w:hAnsi="Times New Roman" w:cs="Times New Roman"/>
          <w:sz w:val="28"/>
          <w:szCs w:val="28"/>
          <w:lang w:val="en-US"/>
        </w:rPr>
        <w:t>Khoder</w:t>
      </w:r>
      <w:proofErr w:type="spellEnd"/>
      <w:r w:rsidR="00F7634E" w:rsidRPr="008B5EEA">
        <w:rPr>
          <w:rFonts w:ascii="Times New Roman" w:hAnsi="Times New Roman" w:cs="Times New Roman"/>
          <w:sz w:val="28"/>
          <w:szCs w:val="28"/>
          <w:lang w:val="en-US"/>
        </w:rPr>
        <w:t xml:space="preserve"> A.A. et al. Determination of rare earth elements in dust deposited on tree leaves from Greater Cairo using inductively coupled plasma mass spectrometry // Environmental Pollution. – 2013. – Vol. 178. – P. 197-201.</w:t>
      </w:r>
    </w:p>
    <w:p w14:paraId="3525EE9C" w14:textId="77777777" w:rsidR="00A95BE0" w:rsidRDefault="0042469B" w:rsidP="00A95BE0">
      <w:pPr>
        <w:pStyle w:val="a3"/>
        <w:ind w:firstLine="567"/>
        <w:jc w:val="both"/>
        <w:rPr>
          <w:rFonts w:ascii="Times New Roman" w:hAnsi="Times New Roman" w:cs="Times New Roman"/>
          <w:sz w:val="28"/>
          <w:szCs w:val="28"/>
          <w:lang w:val="en-US"/>
        </w:rPr>
      </w:pPr>
      <w:r w:rsidRPr="008B2B54">
        <w:rPr>
          <w:rFonts w:ascii="Times New Roman" w:hAnsi="Times New Roman" w:cs="Times New Roman"/>
          <w:sz w:val="28"/>
          <w:szCs w:val="28"/>
          <w:lang w:val="en-US"/>
        </w:rPr>
        <w:t>113</w:t>
      </w:r>
      <w:r w:rsidR="00F7634E" w:rsidRPr="008B5EEA">
        <w:rPr>
          <w:rFonts w:ascii="Times New Roman" w:hAnsi="Times New Roman" w:cs="Times New Roman"/>
          <w:sz w:val="28"/>
          <w:szCs w:val="28"/>
          <w:lang w:val="en-US"/>
        </w:rPr>
        <w:t xml:space="preserve"> </w:t>
      </w:r>
      <w:proofErr w:type="spellStart"/>
      <w:r w:rsidR="00F7634E" w:rsidRPr="008B5EEA">
        <w:rPr>
          <w:rFonts w:ascii="Times New Roman" w:hAnsi="Times New Roman" w:cs="Times New Roman"/>
          <w:sz w:val="28"/>
          <w:szCs w:val="28"/>
          <w:lang w:val="en-US"/>
        </w:rPr>
        <w:t>Mohammadzadeh</w:t>
      </w:r>
      <w:proofErr w:type="spellEnd"/>
      <w:r w:rsidR="00F7634E" w:rsidRPr="008B5EEA">
        <w:rPr>
          <w:rFonts w:ascii="Times New Roman" w:hAnsi="Times New Roman" w:cs="Times New Roman"/>
          <w:sz w:val="28"/>
          <w:szCs w:val="28"/>
          <w:lang w:val="en-US"/>
        </w:rPr>
        <w:t xml:space="preserve"> A., </w:t>
      </w:r>
      <w:proofErr w:type="spellStart"/>
      <w:r w:rsidR="00F7634E" w:rsidRPr="008B5EEA">
        <w:rPr>
          <w:rFonts w:ascii="Times New Roman" w:hAnsi="Times New Roman" w:cs="Times New Roman"/>
          <w:sz w:val="28"/>
          <w:szCs w:val="28"/>
          <w:lang w:val="en-US"/>
        </w:rPr>
        <w:t>Samadi-Maybodi</w:t>
      </w:r>
      <w:proofErr w:type="spellEnd"/>
      <w:r w:rsidR="00F7634E" w:rsidRPr="008B5EEA">
        <w:rPr>
          <w:rFonts w:ascii="Times New Roman" w:hAnsi="Times New Roman" w:cs="Times New Roman"/>
          <w:sz w:val="28"/>
          <w:szCs w:val="28"/>
          <w:lang w:val="en-US"/>
        </w:rPr>
        <w:t xml:space="preserve"> A., </w:t>
      </w:r>
      <w:proofErr w:type="spellStart"/>
      <w:r w:rsidR="00F7634E" w:rsidRPr="008B5EEA">
        <w:rPr>
          <w:rFonts w:ascii="Times New Roman" w:hAnsi="Times New Roman" w:cs="Times New Roman"/>
          <w:sz w:val="28"/>
          <w:szCs w:val="28"/>
          <w:lang w:val="en-US"/>
        </w:rPr>
        <w:t>Khodadoust</w:t>
      </w:r>
      <w:proofErr w:type="spellEnd"/>
      <w:r w:rsidR="00F7634E" w:rsidRPr="008B5EEA">
        <w:rPr>
          <w:rFonts w:ascii="Times New Roman" w:hAnsi="Times New Roman" w:cs="Times New Roman"/>
          <w:sz w:val="28"/>
          <w:szCs w:val="28"/>
          <w:lang w:val="en-US"/>
        </w:rPr>
        <w:t xml:space="preserve"> S. Determination of trace elements in soil, leaves and fruits of Quercus </w:t>
      </w:r>
      <w:proofErr w:type="spellStart"/>
      <w:r w:rsidR="00F7634E" w:rsidRPr="008B5EEA">
        <w:rPr>
          <w:rFonts w:ascii="Times New Roman" w:hAnsi="Times New Roman" w:cs="Times New Roman"/>
          <w:sz w:val="28"/>
          <w:szCs w:val="28"/>
          <w:lang w:val="en-US"/>
        </w:rPr>
        <w:t>brantii</w:t>
      </w:r>
      <w:proofErr w:type="spellEnd"/>
      <w:r w:rsidR="00F7634E" w:rsidRPr="008B5EEA">
        <w:rPr>
          <w:rFonts w:ascii="Times New Roman" w:hAnsi="Times New Roman" w:cs="Times New Roman"/>
          <w:sz w:val="28"/>
          <w:szCs w:val="28"/>
          <w:lang w:val="en-US"/>
        </w:rPr>
        <w:t xml:space="preserve"> grown in southwestern Iran by atomic spectroscopy // </w:t>
      </w:r>
      <w:proofErr w:type="spellStart"/>
      <w:r w:rsidR="00F7634E" w:rsidRPr="008B5EEA">
        <w:rPr>
          <w:rFonts w:ascii="Times New Roman" w:hAnsi="Times New Roman" w:cs="Times New Roman"/>
          <w:sz w:val="28"/>
          <w:szCs w:val="28"/>
          <w:lang w:val="en-US"/>
        </w:rPr>
        <w:t>Spectrochimica</w:t>
      </w:r>
      <w:proofErr w:type="spellEnd"/>
      <w:r w:rsidR="00F7634E" w:rsidRPr="008B5EEA">
        <w:rPr>
          <w:rFonts w:ascii="Times New Roman" w:hAnsi="Times New Roman" w:cs="Times New Roman"/>
          <w:sz w:val="28"/>
          <w:szCs w:val="28"/>
          <w:lang w:val="en-US"/>
        </w:rPr>
        <w:t xml:space="preserve"> Acta Part A: Molecular and Biomolecular Spectroscopy. – 2013. – Vol. 113. – P. 423-426.</w:t>
      </w:r>
    </w:p>
    <w:p w14:paraId="49E12099" w14:textId="77777777" w:rsidR="00A95BE0" w:rsidRDefault="0042469B" w:rsidP="00A95BE0">
      <w:pPr>
        <w:pStyle w:val="a3"/>
        <w:ind w:firstLine="567"/>
        <w:jc w:val="both"/>
        <w:rPr>
          <w:rFonts w:ascii="Times New Roman" w:hAnsi="Times New Roman" w:cs="Times New Roman"/>
          <w:sz w:val="28"/>
          <w:szCs w:val="28"/>
          <w:lang w:val="en-US"/>
        </w:rPr>
      </w:pPr>
      <w:r w:rsidRPr="008B2B54">
        <w:rPr>
          <w:rFonts w:ascii="Times New Roman" w:hAnsi="Times New Roman" w:cs="Times New Roman"/>
          <w:sz w:val="28"/>
          <w:szCs w:val="28"/>
          <w:lang w:val="en-US"/>
        </w:rPr>
        <w:lastRenderedPageBreak/>
        <w:t>114</w:t>
      </w:r>
      <w:r w:rsidR="00F7634E" w:rsidRPr="008B5EEA">
        <w:rPr>
          <w:rFonts w:ascii="Times New Roman" w:hAnsi="Times New Roman" w:cs="Times New Roman"/>
          <w:sz w:val="28"/>
          <w:szCs w:val="28"/>
          <w:lang w:val="en-US"/>
        </w:rPr>
        <w:t xml:space="preserve"> </w:t>
      </w:r>
      <w:proofErr w:type="spellStart"/>
      <w:r w:rsidR="00F7634E" w:rsidRPr="008B5EEA">
        <w:rPr>
          <w:rFonts w:ascii="Times New Roman" w:hAnsi="Times New Roman" w:cs="Times New Roman"/>
          <w:sz w:val="28"/>
          <w:szCs w:val="28"/>
          <w:lang w:val="en-US"/>
        </w:rPr>
        <w:t>Aničić</w:t>
      </w:r>
      <w:proofErr w:type="spellEnd"/>
      <w:r w:rsidR="00F7634E" w:rsidRPr="008B5EEA">
        <w:rPr>
          <w:rFonts w:ascii="Times New Roman" w:hAnsi="Times New Roman" w:cs="Times New Roman"/>
          <w:sz w:val="28"/>
          <w:szCs w:val="28"/>
          <w:lang w:val="en-US"/>
        </w:rPr>
        <w:t xml:space="preserve"> M., </w:t>
      </w:r>
      <w:proofErr w:type="spellStart"/>
      <w:r w:rsidR="00F7634E" w:rsidRPr="008B5EEA">
        <w:rPr>
          <w:rFonts w:ascii="Times New Roman" w:hAnsi="Times New Roman" w:cs="Times New Roman"/>
          <w:sz w:val="28"/>
          <w:szCs w:val="28"/>
          <w:lang w:val="en-US"/>
        </w:rPr>
        <w:t>Spasić</w:t>
      </w:r>
      <w:proofErr w:type="spellEnd"/>
      <w:r w:rsidR="00F7634E" w:rsidRPr="008B5EEA">
        <w:rPr>
          <w:rFonts w:ascii="Times New Roman" w:hAnsi="Times New Roman" w:cs="Times New Roman"/>
          <w:sz w:val="28"/>
          <w:szCs w:val="28"/>
          <w:lang w:val="en-US"/>
        </w:rPr>
        <w:t xml:space="preserve"> T., </w:t>
      </w:r>
      <w:proofErr w:type="spellStart"/>
      <w:r w:rsidR="00F7634E" w:rsidRPr="008B5EEA">
        <w:rPr>
          <w:rFonts w:ascii="Times New Roman" w:hAnsi="Times New Roman" w:cs="Times New Roman"/>
          <w:sz w:val="28"/>
          <w:szCs w:val="28"/>
          <w:lang w:val="en-US"/>
        </w:rPr>
        <w:t>Tomašević</w:t>
      </w:r>
      <w:proofErr w:type="spellEnd"/>
      <w:r w:rsidR="00F7634E" w:rsidRPr="008B5EEA">
        <w:rPr>
          <w:rFonts w:ascii="Times New Roman" w:hAnsi="Times New Roman" w:cs="Times New Roman"/>
          <w:sz w:val="28"/>
          <w:szCs w:val="28"/>
          <w:lang w:val="en-US"/>
        </w:rPr>
        <w:t xml:space="preserve"> M. et al. Trace elements accumulation and temporal trends in leaves of urban deciduous trees (</w:t>
      </w:r>
      <w:r w:rsidR="00F7634E" w:rsidRPr="008B5EEA">
        <w:rPr>
          <w:rFonts w:ascii="Times New Roman" w:hAnsi="Times New Roman" w:cs="Times New Roman"/>
          <w:i/>
          <w:iCs/>
          <w:sz w:val="28"/>
          <w:szCs w:val="28"/>
          <w:lang w:val="en-US"/>
        </w:rPr>
        <w:t xml:space="preserve">Aesculus hippocastanum and </w:t>
      </w:r>
      <w:proofErr w:type="spellStart"/>
      <w:r w:rsidR="00F7634E" w:rsidRPr="008B5EEA">
        <w:rPr>
          <w:rFonts w:ascii="Times New Roman" w:hAnsi="Times New Roman" w:cs="Times New Roman"/>
          <w:i/>
          <w:iCs/>
          <w:sz w:val="28"/>
          <w:szCs w:val="28"/>
          <w:lang w:val="en-US"/>
        </w:rPr>
        <w:t>Tilia</w:t>
      </w:r>
      <w:proofErr w:type="spellEnd"/>
      <w:r w:rsidR="00F7634E" w:rsidRPr="008B5EEA">
        <w:rPr>
          <w:rFonts w:ascii="Times New Roman" w:hAnsi="Times New Roman" w:cs="Times New Roman"/>
          <w:i/>
          <w:iCs/>
          <w:sz w:val="28"/>
          <w:szCs w:val="28"/>
          <w:lang w:val="en-US"/>
        </w:rPr>
        <w:t xml:space="preserve"> spp.</w:t>
      </w:r>
      <w:r w:rsidR="00F7634E" w:rsidRPr="008B5EEA">
        <w:rPr>
          <w:rFonts w:ascii="Times New Roman" w:hAnsi="Times New Roman" w:cs="Times New Roman"/>
          <w:sz w:val="28"/>
          <w:szCs w:val="28"/>
          <w:lang w:val="en-US"/>
        </w:rPr>
        <w:t>) // Ecological Indicators. – 2011. – Vol. 11, Issue 3. – P. 824-830.</w:t>
      </w:r>
    </w:p>
    <w:p w14:paraId="39184CFF" w14:textId="77777777" w:rsidR="00A95BE0" w:rsidRDefault="0042469B" w:rsidP="00A95BE0">
      <w:pPr>
        <w:pStyle w:val="a3"/>
        <w:ind w:firstLine="567"/>
        <w:jc w:val="both"/>
        <w:rPr>
          <w:rFonts w:ascii="Times New Roman" w:hAnsi="Times New Roman" w:cs="Times New Roman"/>
          <w:sz w:val="28"/>
          <w:szCs w:val="28"/>
          <w:lang w:val="en-US"/>
        </w:rPr>
      </w:pPr>
      <w:r w:rsidRPr="008B2B54">
        <w:rPr>
          <w:rFonts w:ascii="Times New Roman" w:hAnsi="Times New Roman" w:cs="Times New Roman"/>
          <w:sz w:val="28"/>
          <w:szCs w:val="28"/>
          <w:lang w:val="en-US"/>
        </w:rPr>
        <w:t>115</w:t>
      </w:r>
      <w:r w:rsidR="00F7634E" w:rsidRPr="008B5EEA">
        <w:rPr>
          <w:rFonts w:ascii="Times New Roman" w:hAnsi="Times New Roman" w:cs="Times New Roman"/>
          <w:sz w:val="28"/>
          <w:szCs w:val="28"/>
          <w:lang w:val="en-US"/>
        </w:rPr>
        <w:t xml:space="preserve"> </w:t>
      </w:r>
      <w:proofErr w:type="spellStart"/>
      <w:r w:rsidR="00F7634E" w:rsidRPr="008B5EEA">
        <w:rPr>
          <w:rFonts w:ascii="Times New Roman" w:hAnsi="Times New Roman" w:cs="Times New Roman"/>
          <w:sz w:val="28"/>
          <w:szCs w:val="28"/>
          <w:lang w:val="en-US"/>
        </w:rPr>
        <w:t>Jordanovic</w:t>
      </w:r>
      <w:proofErr w:type="spellEnd"/>
      <w:r w:rsidR="00F7634E" w:rsidRPr="008B5EEA">
        <w:rPr>
          <w:rFonts w:ascii="Times New Roman" w:hAnsi="Times New Roman" w:cs="Times New Roman"/>
          <w:sz w:val="28"/>
          <w:szCs w:val="28"/>
          <w:lang w:val="en-US"/>
        </w:rPr>
        <w:t xml:space="preserve"> J.S., </w:t>
      </w:r>
      <w:proofErr w:type="spellStart"/>
      <w:r w:rsidR="00F7634E" w:rsidRPr="008B5EEA">
        <w:rPr>
          <w:rFonts w:ascii="Times New Roman" w:hAnsi="Times New Roman" w:cs="Times New Roman"/>
          <w:sz w:val="28"/>
          <w:szCs w:val="28"/>
          <w:lang w:val="en-US"/>
        </w:rPr>
        <w:t>Serbula</w:t>
      </w:r>
      <w:proofErr w:type="spellEnd"/>
      <w:r w:rsidR="00F7634E" w:rsidRPr="008B5EEA">
        <w:rPr>
          <w:rFonts w:ascii="Times New Roman" w:hAnsi="Times New Roman" w:cs="Times New Roman"/>
          <w:sz w:val="28"/>
          <w:szCs w:val="28"/>
          <w:lang w:val="en-US"/>
        </w:rPr>
        <w:t xml:space="preserve"> S.M., Markovic M.M. et al. The influence of the environmental factors on the accumulation patterns of toxic elements in Plantago lanceolata sampled in the area under strong </w:t>
      </w:r>
      <w:proofErr w:type="spellStart"/>
      <w:r w:rsidR="00F7634E" w:rsidRPr="008B5EEA">
        <w:rPr>
          <w:rFonts w:ascii="Times New Roman" w:hAnsi="Times New Roman" w:cs="Times New Roman"/>
          <w:sz w:val="28"/>
          <w:szCs w:val="28"/>
          <w:lang w:val="en-US"/>
        </w:rPr>
        <w:t>anthropopressure</w:t>
      </w:r>
      <w:proofErr w:type="spellEnd"/>
      <w:r w:rsidR="00F7634E" w:rsidRPr="008B5EEA">
        <w:rPr>
          <w:rFonts w:ascii="Times New Roman" w:hAnsi="Times New Roman" w:cs="Times New Roman"/>
          <w:sz w:val="28"/>
          <w:szCs w:val="28"/>
          <w:lang w:val="en-US"/>
        </w:rPr>
        <w:t xml:space="preserve"> </w:t>
      </w:r>
      <w:r w:rsidR="00F7634E" w:rsidRPr="008B5EEA">
        <w:rPr>
          <w:rFonts w:ascii="Times New Roman" w:hAnsi="Times New Roman" w:cs="Times New Roman"/>
          <w:sz w:val="28"/>
          <w:szCs w:val="28"/>
          <w:lang w:val="kk-KZ"/>
        </w:rPr>
        <w:t>//</w:t>
      </w:r>
      <w:r w:rsidR="00F7634E" w:rsidRPr="008B5EEA">
        <w:rPr>
          <w:rFonts w:ascii="Times New Roman" w:hAnsi="Times New Roman" w:cs="Times New Roman"/>
          <w:sz w:val="28"/>
          <w:szCs w:val="28"/>
          <w:lang w:val="en-US"/>
        </w:rPr>
        <w:t xml:space="preserve"> Process Safety and Environmental Protection.</w:t>
      </w:r>
      <w:r w:rsidR="00F7634E" w:rsidRPr="008B5EEA">
        <w:rPr>
          <w:rFonts w:ascii="Times New Roman" w:hAnsi="Times New Roman" w:cs="Times New Roman"/>
          <w:sz w:val="28"/>
          <w:szCs w:val="28"/>
          <w:lang w:val="kk-KZ"/>
        </w:rPr>
        <w:t xml:space="preserve"> –</w:t>
      </w:r>
      <w:r w:rsidR="00F7634E" w:rsidRPr="008B5EEA">
        <w:rPr>
          <w:rFonts w:ascii="Times New Roman" w:hAnsi="Times New Roman" w:cs="Times New Roman"/>
          <w:sz w:val="28"/>
          <w:szCs w:val="28"/>
          <w:lang w:val="en-US"/>
        </w:rPr>
        <w:t xml:space="preserve"> </w:t>
      </w:r>
      <w:r w:rsidR="00F7634E" w:rsidRPr="008B5EEA">
        <w:rPr>
          <w:rFonts w:ascii="Times New Roman" w:hAnsi="Times New Roman" w:cs="Times New Roman"/>
          <w:sz w:val="28"/>
          <w:szCs w:val="28"/>
          <w:lang w:val="kk-KZ"/>
        </w:rPr>
        <w:t xml:space="preserve">2024. – </w:t>
      </w:r>
      <w:r w:rsidR="00F7634E" w:rsidRPr="008B5EEA">
        <w:rPr>
          <w:rFonts w:ascii="Times New Roman" w:hAnsi="Times New Roman" w:cs="Times New Roman"/>
          <w:sz w:val="28"/>
          <w:szCs w:val="28"/>
          <w:lang w:val="en-US"/>
        </w:rPr>
        <w:t>Vol. 183. – P. 1239-1248</w:t>
      </w:r>
      <w:r w:rsidR="008B2B54" w:rsidRPr="008B2B54">
        <w:rPr>
          <w:rFonts w:ascii="Times New Roman" w:hAnsi="Times New Roman" w:cs="Times New Roman"/>
          <w:sz w:val="28"/>
          <w:szCs w:val="28"/>
          <w:lang w:val="en-US"/>
        </w:rPr>
        <w:t>.</w:t>
      </w:r>
    </w:p>
    <w:p w14:paraId="6FFEC73E" w14:textId="77777777" w:rsidR="00A95BE0" w:rsidRDefault="0042469B" w:rsidP="00A95BE0">
      <w:pPr>
        <w:pStyle w:val="a3"/>
        <w:ind w:firstLine="567"/>
        <w:jc w:val="both"/>
        <w:rPr>
          <w:rFonts w:ascii="Times New Roman" w:hAnsi="Times New Roman" w:cs="Times New Roman"/>
          <w:sz w:val="28"/>
          <w:szCs w:val="28"/>
        </w:rPr>
      </w:pPr>
      <w:r>
        <w:rPr>
          <w:rFonts w:ascii="Times New Roman" w:hAnsi="Times New Roman" w:cs="Times New Roman"/>
          <w:bCs/>
          <w:color w:val="000000"/>
          <w:sz w:val="28"/>
          <w:szCs w:val="28"/>
          <w:shd w:val="clear" w:color="auto" w:fill="FFFFFF"/>
        </w:rPr>
        <w:t>116</w:t>
      </w:r>
      <w:r w:rsidR="00F7634E" w:rsidRPr="008B5EEA">
        <w:rPr>
          <w:rFonts w:ascii="Times New Roman" w:hAnsi="Times New Roman" w:cs="Times New Roman"/>
          <w:bCs/>
          <w:color w:val="000000"/>
          <w:sz w:val="28"/>
          <w:szCs w:val="28"/>
          <w:shd w:val="clear" w:color="auto" w:fill="FFFFFF"/>
        </w:rPr>
        <w:t xml:space="preserve"> </w:t>
      </w:r>
      <w:r w:rsidR="00F7634E" w:rsidRPr="008B5EEA">
        <w:rPr>
          <w:rFonts w:ascii="Times New Roman" w:hAnsi="Times New Roman" w:cs="Times New Roman"/>
          <w:sz w:val="28"/>
          <w:szCs w:val="28"/>
        </w:rPr>
        <w:t>Агаджанян Н.А., Скальный А.В. Химические элементы в среде обитания и экологический портрет человека. – М.: КМК, 2001. – 83 с.</w:t>
      </w:r>
    </w:p>
    <w:p w14:paraId="3EC31793" w14:textId="77777777" w:rsidR="00A95BE0" w:rsidRDefault="0042469B"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117</w:t>
      </w:r>
      <w:r w:rsidR="00F7634E" w:rsidRPr="008B5EEA">
        <w:rPr>
          <w:rFonts w:ascii="Times New Roman" w:hAnsi="Times New Roman" w:cs="Times New Roman"/>
          <w:sz w:val="28"/>
          <w:szCs w:val="28"/>
        </w:rPr>
        <w:t xml:space="preserve"> </w:t>
      </w:r>
      <w:proofErr w:type="spellStart"/>
      <w:r w:rsidR="00F7634E" w:rsidRPr="008B5EEA">
        <w:rPr>
          <w:rFonts w:ascii="Times New Roman" w:hAnsi="Times New Roman" w:cs="Times New Roman"/>
          <w:sz w:val="28"/>
          <w:szCs w:val="28"/>
        </w:rPr>
        <w:t>Авцын</w:t>
      </w:r>
      <w:proofErr w:type="spellEnd"/>
      <w:r w:rsidR="00F7634E" w:rsidRPr="008B5EEA">
        <w:rPr>
          <w:rFonts w:ascii="Times New Roman" w:hAnsi="Times New Roman" w:cs="Times New Roman"/>
          <w:sz w:val="28"/>
          <w:szCs w:val="28"/>
        </w:rPr>
        <w:t xml:space="preserve"> А.П., Жаворонков А.А., </w:t>
      </w:r>
      <w:proofErr w:type="spellStart"/>
      <w:r w:rsidR="00F7634E" w:rsidRPr="008B5EEA">
        <w:rPr>
          <w:rFonts w:ascii="Times New Roman" w:hAnsi="Times New Roman" w:cs="Times New Roman"/>
          <w:sz w:val="28"/>
          <w:szCs w:val="28"/>
        </w:rPr>
        <w:t>Риш</w:t>
      </w:r>
      <w:proofErr w:type="spellEnd"/>
      <w:r w:rsidR="00F7634E" w:rsidRPr="008B5EEA">
        <w:rPr>
          <w:rFonts w:ascii="Times New Roman" w:hAnsi="Times New Roman" w:cs="Times New Roman"/>
          <w:sz w:val="28"/>
          <w:szCs w:val="28"/>
        </w:rPr>
        <w:t xml:space="preserve"> М.А. и др. </w:t>
      </w:r>
      <w:proofErr w:type="spellStart"/>
      <w:r w:rsidR="00F7634E" w:rsidRPr="008B5EEA">
        <w:rPr>
          <w:rFonts w:ascii="Times New Roman" w:hAnsi="Times New Roman" w:cs="Times New Roman"/>
          <w:sz w:val="28"/>
          <w:szCs w:val="28"/>
        </w:rPr>
        <w:t>Микроэлементозы</w:t>
      </w:r>
      <w:proofErr w:type="spellEnd"/>
      <w:r w:rsidR="00F7634E" w:rsidRPr="008B5EEA">
        <w:rPr>
          <w:rFonts w:ascii="Times New Roman" w:hAnsi="Times New Roman" w:cs="Times New Roman"/>
          <w:sz w:val="28"/>
          <w:szCs w:val="28"/>
        </w:rPr>
        <w:t xml:space="preserve"> человека: этиология, классификация, органопатология. – М.: Медицина, 1991. – 496 с.</w:t>
      </w:r>
    </w:p>
    <w:p w14:paraId="62945C22" w14:textId="77777777" w:rsidR="00A95BE0" w:rsidRDefault="0042469B"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118</w:t>
      </w:r>
      <w:r w:rsidR="00F7634E" w:rsidRPr="008B5EEA">
        <w:rPr>
          <w:rFonts w:ascii="Times New Roman" w:hAnsi="Times New Roman" w:cs="Times New Roman"/>
          <w:sz w:val="28"/>
          <w:szCs w:val="28"/>
        </w:rPr>
        <w:t xml:space="preserve"> Барановская Н.В., </w:t>
      </w:r>
      <w:proofErr w:type="spellStart"/>
      <w:r w:rsidR="00F7634E" w:rsidRPr="008B5EEA">
        <w:rPr>
          <w:rFonts w:ascii="Times New Roman" w:hAnsi="Times New Roman" w:cs="Times New Roman"/>
          <w:sz w:val="28"/>
          <w:szCs w:val="28"/>
        </w:rPr>
        <w:t>Рихванов</w:t>
      </w:r>
      <w:proofErr w:type="spellEnd"/>
      <w:r w:rsidR="00F7634E" w:rsidRPr="008B5EEA">
        <w:rPr>
          <w:rFonts w:ascii="Times New Roman" w:hAnsi="Times New Roman" w:cs="Times New Roman"/>
          <w:sz w:val="28"/>
          <w:szCs w:val="28"/>
        </w:rPr>
        <w:t xml:space="preserve"> Л.П., Игнатова Т.Н. и др. Очерки геохимии человека. – Томск: Дельтаплан, 2015. – 378 с.</w:t>
      </w:r>
    </w:p>
    <w:p w14:paraId="3FE7605C" w14:textId="77777777" w:rsidR="00A95BE0" w:rsidRDefault="0042469B" w:rsidP="00A95BE0">
      <w:pPr>
        <w:pStyle w:val="a3"/>
        <w:ind w:firstLine="567"/>
        <w:jc w:val="both"/>
        <w:rPr>
          <w:rFonts w:ascii="Times New Roman" w:hAnsi="Times New Roman" w:cs="Times New Roman"/>
          <w:sz w:val="28"/>
          <w:szCs w:val="28"/>
          <w:lang w:val="en-US"/>
        </w:rPr>
      </w:pPr>
      <w:r w:rsidRPr="008B2B54">
        <w:rPr>
          <w:rFonts w:ascii="Times New Roman" w:hAnsi="Times New Roman" w:cs="Times New Roman"/>
          <w:sz w:val="28"/>
          <w:szCs w:val="28"/>
          <w:lang w:val="en-US"/>
        </w:rPr>
        <w:t>119</w:t>
      </w:r>
      <w:r w:rsidR="00F7634E" w:rsidRPr="008B5EEA">
        <w:rPr>
          <w:rFonts w:ascii="Times New Roman" w:hAnsi="Times New Roman" w:cs="Times New Roman"/>
          <w:sz w:val="28"/>
          <w:szCs w:val="28"/>
          <w:lang w:val="en-US"/>
        </w:rPr>
        <w:t xml:space="preserve"> D. </w:t>
      </w:r>
      <w:proofErr w:type="spellStart"/>
      <w:r w:rsidR="00F7634E" w:rsidRPr="008B5EEA">
        <w:rPr>
          <w:rFonts w:ascii="Times New Roman" w:hAnsi="Times New Roman" w:cs="Times New Roman"/>
          <w:sz w:val="28"/>
          <w:szCs w:val="28"/>
          <w:lang w:val="en-US"/>
        </w:rPr>
        <w:t>Pozebon</w:t>
      </w:r>
      <w:proofErr w:type="spellEnd"/>
      <w:r w:rsidR="00F7634E" w:rsidRPr="008B5EEA">
        <w:rPr>
          <w:rFonts w:ascii="Times New Roman" w:hAnsi="Times New Roman" w:cs="Times New Roman"/>
          <w:sz w:val="28"/>
          <w:szCs w:val="28"/>
          <w:lang w:val="en-US"/>
        </w:rPr>
        <w:t xml:space="preserve">, G.L. Scheffler, V.L. Dressler. Elemental hair analysis: A review of procedures and applications // Analytica </w:t>
      </w:r>
      <w:proofErr w:type="spellStart"/>
      <w:r w:rsidR="00F7634E" w:rsidRPr="008B5EEA">
        <w:rPr>
          <w:rFonts w:ascii="Times New Roman" w:hAnsi="Times New Roman" w:cs="Times New Roman"/>
          <w:sz w:val="28"/>
          <w:szCs w:val="28"/>
          <w:lang w:val="en-US"/>
        </w:rPr>
        <w:t>Chimica</w:t>
      </w:r>
      <w:proofErr w:type="spellEnd"/>
      <w:r w:rsidR="00F7634E" w:rsidRPr="008B5EEA">
        <w:rPr>
          <w:rFonts w:ascii="Times New Roman" w:hAnsi="Times New Roman" w:cs="Times New Roman"/>
          <w:sz w:val="28"/>
          <w:szCs w:val="28"/>
          <w:lang w:val="en-US"/>
        </w:rPr>
        <w:t xml:space="preserve"> Acta. – 2017. – Vol. 992. – P. 1-23.</w:t>
      </w:r>
    </w:p>
    <w:p w14:paraId="1CA7C7DE" w14:textId="77777777" w:rsidR="00A95BE0" w:rsidRDefault="0042469B" w:rsidP="00A95BE0">
      <w:pPr>
        <w:pStyle w:val="a3"/>
        <w:ind w:firstLine="567"/>
        <w:jc w:val="both"/>
        <w:rPr>
          <w:rFonts w:ascii="Times New Roman" w:hAnsi="Times New Roman" w:cs="Times New Roman"/>
          <w:sz w:val="28"/>
          <w:szCs w:val="28"/>
          <w:lang w:val="en-US"/>
        </w:rPr>
      </w:pPr>
      <w:r w:rsidRPr="008B2B54">
        <w:rPr>
          <w:rFonts w:ascii="Times New Roman" w:hAnsi="Times New Roman" w:cs="Times New Roman"/>
          <w:sz w:val="28"/>
          <w:szCs w:val="28"/>
          <w:lang w:val="en-US"/>
        </w:rPr>
        <w:t>120</w:t>
      </w:r>
      <w:r w:rsidR="00F7634E" w:rsidRPr="008B5EEA">
        <w:rPr>
          <w:rFonts w:ascii="Times New Roman" w:hAnsi="Times New Roman" w:cs="Times New Roman"/>
          <w:sz w:val="28"/>
          <w:szCs w:val="28"/>
          <w:lang w:val="en-US"/>
        </w:rPr>
        <w:t xml:space="preserve"> </w:t>
      </w:r>
      <w:proofErr w:type="spellStart"/>
      <w:r w:rsidR="00F7634E" w:rsidRPr="008B5EEA">
        <w:rPr>
          <w:rFonts w:ascii="Times New Roman" w:hAnsi="Times New Roman" w:cs="Times New Roman"/>
          <w:sz w:val="28"/>
          <w:szCs w:val="28"/>
          <w:lang w:val="en-US"/>
        </w:rPr>
        <w:t>Sazakli</w:t>
      </w:r>
      <w:proofErr w:type="spellEnd"/>
      <w:r w:rsidR="00F7634E" w:rsidRPr="008B5EEA">
        <w:rPr>
          <w:rFonts w:ascii="Times New Roman" w:hAnsi="Times New Roman" w:cs="Times New Roman"/>
          <w:sz w:val="28"/>
          <w:szCs w:val="28"/>
          <w:lang w:val="en-US"/>
        </w:rPr>
        <w:t xml:space="preserve"> E., </w:t>
      </w:r>
      <w:proofErr w:type="spellStart"/>
      <w:r w:rsidR="00F7634E" w:rsidRPr="008B5EEA">
        <w:rPr>
          <w:rFonts w:ascii="Times New Roman" w:hAnsi="Times New Roman" w:cs="Times New Roman"/>
          <w:sz w:val="28"/>
          <w:szCs w:val="28"/>
          <w:lang w:val="en-US"/>
        </w:rPr>
        <w:t>Leotsinidis</w:t>
      </w:r>
      <w:proofErr w:type="spellEnd"/>
      <w:r w:rsidR="00F7634E" w:rsidRPr="008B5EEA">
        <w:rPr>
          <w:rFonts w:ascii="Times New Roman" w:hAnsi="Times New Roman" w:cs="Times New Roman"/>
          <w:sz w:val="28"/>
          <w:szCs w:val="28"/>
          <w:lang w:val="en-US"/>
        </w:rPr>
        <w:t xml:space="preserve"> M. Hair biomonitoring and health status of a general population exposed to Nickel // Journal of Trace Elements in Medicine and Biology. – 2017. – Vol. 43. – P. 161-168.</w:t>
      </w:r>
    </w:p>
    <w:p w14:paraId="3D19D9EC" w14:textId="77777777" w:rsidR="00A95BE0" w:rsidRDefault="0042469B" w:rsidP="00A95BE0">
      <w:pPr>
        <w:pStyle w:val="a3"/>
        <w:ind w:firstLine="567"/>
        <w:jc w:val="both"/>
        <w:rPr>
          <w:rFonts w:ascii="Times New Roman" w:hAnsi="Times New Roman" w:cs="Times New Roman"/>
          <w:sz w:val="28"/>
          <w:szCs w:val="28"/>
          <w:lang w:val="en-US"/>
        </w:rPr>
      </w:pPr>
      <w:r w:rsidRPr="008B2B54">
        <w:rPr>
          <w:rFonts w:ascii="Times New Roman" w:hAnsi="Times New Roman" w:cs="Times New Roman"/>
          <w:sz w:val="28"/>
          <w:szCs w:val="28"/>
          <w:lang w:val="en-US"/>
        </w:rPr>
        <w:t>121</w:t>
      </w:r>
      <w:r w:rsidR="00F7634E" w:rsidRPr="008B5EEA">
        <w:rPr>
          <w:rFonts w:ascii="Times New Roman" w:hAnsi="Times New Roman" w:cs="Times New Roman"/>
          <w:sz w:val="28"/>
          <w:szCs w:val="28"/>
          <w:lang w:val="en-US"/>
        </w:rPr>
        <w:t xml:space="preserve"> </w:t>
      </w:r>
      <w:proofErr w:type="spellStart"/>
      <w:r w:rsidR="00F7634E" w:rsidRPr="008B5EEA">
        <w:rPr>
          <w:rFonts w:ascii="Times New Roman" w:hAnsi="Times New Roman" w:cs="Times New Roman"/>
          <w:sz w:val="28"/>
          <w:szCs w:val="28"/>
          <w:lang w:val="en-US"/>
        </w:rPr>
        <w:t>Grassin-Delyle</w:t>
      </w:r>
      <w:proofErr w:type="spellEnd"/>
      <w:r w:rsidR="00F7634E" w:rsidRPr="008B5EEA">
        <w:rPr>
          <w:rFonts w:ascii="Times New Roman" w:hAnsi="Times New Roman" w:cs="Times New Roman"/>
          <w:sz w:val="28"/>
          <w:szCs w:val="28"/>
          <w:lang w:val="en-US"/>
        </w:rPr>
        <w:t xml:space="preserve"> S., Martin M., </w:t>
      </w:r>
      <w:proofErr w:type="spellStart"/>
      <w:r w:rsidR="00F7634E" w:rsidRPr="008B5EEA">
        <w:rPr>
          <w:rFonts w:ascii="Times New Roman" w:hAnsi="Times New Roman" w:cs="Times New Roman"/>
          <w:sz w:val="28"/>
          <w:szCs w:val="28"/>
          <w:lang w:val="en-US"/>
        </w:rPr>
        <w:t>Hamzaoui</w:t>
      </w:r>
      <w:proofErr w:type="spellEnd"/>
      <w:r w:rsidR="00F7634E" w:rsidRPr="008B5EEA">
        <w:rPr>
          <w:rFonts w:ascii="Times New Roman" w:hAnsi="Times New Roman" w:cs="Times New Roman"/>
          <w:sz w:val="28"/>
          <w:szCs w:val="28"/>
          <w:lang w:val="en-US"/>
        </w:rPr>
        <w:t xml:space="preserve"> O. et al. A high-resolution ICP-MS method for the determination of 38 inorganic elements in human whole blood, urine, hair and tissues after microwave digestion // </w:t>
      </w:r>
      <w:proofErr w:type="spellStart"/>
      <w:r w:rsidR="00F7634E" w:rsidRPr="008B5EEA">
        <w:rPr>
          <w:rFonts w:ascii="Times New Roman" w:hAnsi="Times New Roman" w:cs="Times New Roman"/>
          <w:sz w:val="28"/>
          <w:szCs w:val="28"/>
          <w:lang w:val="en-US"/>
        </w:rPr>
        <w:t>Talanta</w:t>
      </w:r>
      <w:proofErr w:type="spellEnd"/>
      <w:r w:rsidR="00F7634E" w:rsidRPr="008B5EEA">
        <w:rPr>
          <w:rFonts w:ascii="Times New Roman" w:hAnsi="Times New Roman" w:cs="Times New Roman"/>
          <w:sz w:val="28"/>
          <w:szCs w:val="28"/>
          <w:lang w:val="en-US"/>
        </w:rPr>
        <w:t>. – Vol. 199. – P. 228-237.</w:t>
      </w:r>
    </w:p>
    <w:p w14:paraId="70E76559" w14:textId="77777777" w:rsidR="00A95BE0" w:rsidRDefault="0042469B"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122</w:t>
      </w:r>
      <w:r w:rsidR="00F7634E" w:rsidRPr="008B5EEA">
        <w:rPr>
          <w:rFonts w:ascii="Times New Roman" w:hAnsi="Times New Roman" w:cs="Times New Roman"/>
          <w:sz w:val="28"/>
          <w:szCs w:val="28"/>
        </w:rPr>
        <w:t xml:space="preserve"> Кист А.А. Феноменология биогеохимии и бионеорганической химии. – Ташкент: ФАН, 1987. – 235 с.</w:t>
      </w:r>
    </w:p>
    <w:p w14:paraId="1F76876A" w14:textId="77777777" w:rsidR="00A95BE0" w:rsidRDefault="00A50D36" w:rsidP="00A95BE0">
      <w:pPr>
        <w:pStyle w:val="a3"/>
        <w:ind w:firstLine="567"/>
        <w:jc w:val="both"/>
        <w:rPr>
          <w:rFonts w:ascii="Times New Roman" w:hAnsi="Times New Roman" w:cs="Times New Roman"/>
          <w:sz w:val="28"/>
          <w:szCs w:val="28"/>
          <w:lang w:val="en-US"/>
        </w:rPr>
      </w:pPr>
      <w:r w:rsidRPr="00A50D36">
        <w:rPr>
          <w:rFonts w:ascii="Times New Roman" w:hAnsi="Times New Roman" w:cs="Times New Roman"/>
          <w:sz w:val="28"/>
          <w:szCs w:val="28"/>
          <w:lang w:val="en-US"/>
        </w:rPr>
        <w:t>123</w:t>
      </w:r>
      <w:r w:rsidR="00F7634E" w:rsidRPr="008B5EEA">
        <w:rPr>
          <w:rFonts w:ascii="Times New Roman" w:hAnsi="Times New Roman" w:cs="Times New Roman"/>
          <w:sz w:val="28"/>
          <w:szCs w:val="28"/>
          <w:lang w:val="en-US"/>
        </w:rPr>
        <w:t xml:space="preserve"> Takagi Y., Matsuda S., Imai S. et al. Trace elements in human hair: an international comparison // Bulletin of Environmental Contamination and Toxicology. – 1986. – Vol. 36(6). – P. 793-800.</w:t>
      </w:r>
    </w:p>
    <w:p w14:paraId="2BA5996B" w14:textId="77777777" w:rsidR="00A95BE0" w:rsidRDefault="00A50D36" w:rsidP="00A95BE0">
      <w:pPr>
        <w:pStyle w:val="a3"/>
        <w:ind w:firstLine="567"/>
        <w:jc w:val="both"/>
        <w:rPr>
          <w:rFonts w:ascii="Times New Roman" w:hAnsi="Times New Roman" w:cs="Times New Roman"/>
          <w:sz w:val="28"/>
          <w:szCs w:val="28"/>
          <w:lang w:val="en-US"/>
        </w:rPr>
      </w:pPr>
      <w:r w:rsidRPr="00A50D36">
        <w:rPr>
          <w:rFonts w:ascii="Times New Roman" w:hAnsi="Times New Roman" w:cs="Times New Roman"/>
          <w:sz w:val="28"/>
          <w:szCs w:val="28"/>
          <w:lang w:val="en-US"/>
        </w:rPr>
        <w:t>124</w:t>
      </w:r>
      <w:r w:rsidR="00F7634E" w:rsidRPr="008B5EEA">
        <w:rPr>
          <w:rFonts w:ascii="Times New Roman" w:hAnsi="Times New Roman" w:cs="Times New Roman"/>
          <w:sz w:val="28"/>
          <w:szCs w:val="28"/>
          <w:lang w:val="en-US"/>
        </w:rPr>
        <w:t xml:space="preserve"> </w:t>
      </w:r>
      <w:proofErr w:type="spellStart"/>
      <w:r w:rsidR="00F7634E" w:rsidRPr="008B5EEA">
        <w:rPr>
          <w:rFonts w:ascii="Times New Roman" w:hAnsi="Times New Roman" w:cs="Times New Roman"/>
          <w:sz w:val="28"/>
          <w:szCs w:val="28"/>
          <w:lang w:val="en-US"/>
        </w:rPr>
        <w:t>Kirichuk</w:t>
      </w:r>
      <w:proofErr w:type="spellEnd"/>
      <w:r w:rsidR="00F7634E" w:rsidRPr="008B5EEA">
        <w:rPr>
          <w:rFonts w:ascii="Times New Roman" w:hAnsi="Times New Roman" w:cs="Times New Roman"/>
          <w:sz w:val="28"/>
          <w:szCs w:val="28"/>
          <w:lang w:val="en-US"/>
        </w:rPr>
        <w:t xml:space="preserve"> A.A., </w:t>
      </w:r>
      <w:proofErr w:type="spellStart"/>
      <w:r w:rsidR="00F7634E" w:rsidRPr="008B5EEA">
        <w:rPr>
          <w:rFonts w:ascii="Times New Roman" w:hAnsi="Times New Roman" w:cs="Times New Roman"/>
          <w:sz w:val="28"/>
          <w:szCs w:val="28"/>
          <w:lang w:val="en-US"/>
        </w:rPr>
        <w:t>Skalny</w:t>
      </w:r>
      <w:proofErr w:type="spellEnd"/>
      <w:r w:rsidR="00F7634E" w:rsidRPr="008B5EEA">
        <w:rPr>
          <w:rFonts w:ascii="Times New Roman" w:hAnsi="Times New Roman" w:cs="Times New Roman"/>
          <w:sz w:val="28"/>
          <w:szCs w:val="28"/>
          <w:lang w:val="en-US"/>
        </w:rPr>
        <w:t xml:space="preserve"> A.V., </w:t>
      </w:r>
      <w:proofErr w:type="spellStart"/>
      <w:r w:rsidR="00F7634E" w:rsidRPr="008B5EEA">
        <w:rPr>
          <w:rFonts w:ascii="Times New Roman" w:hAnsi="Times New Roman" w:cs="Times New Roman"/>
          <w:sz w:val="28"/>
          <w:szCs w:val="28"/>
          <w:lang w:val="en-US"/>
        </w:rPr>
        <w:t>Schaumlöffel</w:t>
      </w:r>
      <w:proofErr w:type="spellEnd"/>
      <w:r w:rsidR="00F7634E" w:rsidRPr="008B5EEA">
        <w:rPr>
          <w:rFonts w:ascii="Times New Roman" w:hAnsi="Times New Roman" w:cs="Times New Roman"/>
          <w:sz w:val="28"/>
          <w:szCs w:val="28"/>
          <w:lang w:val="en-US"/>
        </w:rPr>
        <w:t xml:space="preserve"> D. et al. Assessment of trace element and mineral levels in students from Turkmenistan in comparison to Iran and Russia // Journal of Trace Elements in Medicine and Biology. – 2024. – Vol. 84. – P. 127439.</w:t>
      </w:r>
    </w:p>
    <w:p w14:paraId="3E897915" w14:textId="77777777" w:rsidR="00A95BE0" w:rsidRDefault="00A50D36"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125</w:t>
      </w:r>
      <w:r w:rsidR="00F7634E" w:rsidRPr="008B5EEA">
        <w:rPr>
          <w:rFonts w:ascii="Times New Roman" w:hAnsi="Times New Roman" w:cs="Times New Roman"/>
          <w:sz w:val="28"/>
          <w:szCs w:val="28"/>
        </w:rPr>
        <w:t xml:space="preserve"> </w:t>
      </w:r>
      <w:proofErr w:type="spellStart"/>
      <w:r w:rsidR="00F7634E" w:rsidRPr="008B5EEA">
        <w:rPr>
          <w:rFonts w:ascii="Times New Roman" w:hAnsi="Times New Roman" w:cs="Times New Roman"/>
          <w:sz w:val="28"/>
          <w:szCs w:val="28"/>
        </w:rPr>
        <w:t>Рафикова</w:t>
      </w:r>
      <w:proofErr w:type="spellEnd"/>
      <w:r w:rsidR="00F7634E" w:rsidRPr="008B5EEA">
        <w:rPr>
          <w:rFonts w:ascii="Times New Roman" w:hAnsi="Times New Roman" w:cs="Times New Roman"/>
          <w:sz w:val="28"/>
          <w:szCs w:val="28"/>
        </w:rPr>
        <w:t xml:space="preserve"> Ю.С., Семенова И.Н., Хасанова Р.Ф. и др. Уровни содержания кадмия и свинца в волосах населения Зауральской зоны Республики </w:t>
      </w:r>
      <w:r w:rsidR="00F7634E" w:rsidRPr="00D80A7E">
        <w:rPr>
          <w:rFonts w:ascii="Times New Roman" w:hAnsi="Times New Roman" w:cs="Times New Roman"/>
          <w:sz w:val="28"/>
          <w:szCs w:val="28"/>
        </w:rPr>
        <w:t>Башкортостан // Экология человека. – 2020. - №1. – С. 17-24.</w:t>
      </w:r>
    </w:p>
    <w:p w14:paraId="37B1FD80" w14:textId="77777777" w:rsidR="00A95BE0" w:rsidRDefault="00A50D36" w:rsidP="00A95BE0">
      <w:pPr>
        <w:pStyle w:val="a3"/>
        <w:ind w:firstLine="567"/>
        <w:jc w:val="both"/>
        <w:rPr>
          <w:rFonts w:ascii="Times New Roman" w:hAnsi="Times New Roman" w:cs="Times New Roman"/>
          <w:sz w:val="28"/>
          <w:szCs w:val="28"/>
          <w:lang w:val="en-US"/>
        </w:rPr>
      </w:pPr>
      <w:r w:rsidRPr="00A50D36">
        <w:rPr>
          <w:rFonts w:ascii="Times New Roman" w:hAnsi="Times New Roman" w:cs="Times New Roman"/>
          <w:sz w:val="28"/>
          <w:szCs w:val="28"/>
          <w:lang w:val="en-US"/>
        </w:rPr>
        <w:t>126</w:t>
      </w:r>
      <w:r w:rsidR="00F7634E" w:rsidRPr="00D80A7E">
        <w:rPr>
          <w:rFonts w:ascii="Times New Roman" w:hAnsi="Times New Roman" w:cs="Times New Roman"/>
          <w:sz w:val="28"/>
          <w:szCs w:val="28"/>
          <w:lang w:val="en-US"/>
        </w:rPr>
        <w:t xml:space="preserve"> Zhu Y., Wang Y., Meng F. et al. Distribution of metal and metalloid elements in human scalp hair in Taiyuan, China // Ecotoxicology and Environmental Safety. – 2018. – Vol. 148. – P. 538-545.</w:t>
      </w:r>
    </w:p>
    <w:p w14:paraId="384AA828" w14:textId="77777777" w:rsidR="00A95BE0" w:rsidRDefault="00A50D36" w:rsidP="00A95BE0">
      <w:pPr>
        <w:pStyle w:val="a3"/>
        <w:ind w:firstLine="567"/>
        <w:jc w:val="both"/>
        <w:rPr>
          <w:rFonts w:ascii="Times New Roman" w:hAnsi="Times New Roman" w:cs="Times New Roman"/>
          <w:sz w:val="28"/>
          <w:szCs w:val="28"/>
          <w:lang w:val="en-US"/>
        </w:rPr>
      </w:pPr>
      <w:r w:rsidRPr="00A50D36">
        <w:rPr>
          <w:rFonts w:ascii="Times New Roman" w:hAnsi="Times New Roman" w:cs="Times New Roman"/>
          <w:sz w:val="28"/>
          <w:szCs w:val="28"/>
          <w:lang w:val="en-US"/>
        </w:rPr>
        <w:t>127</w:t>
      </w:r>
      <w:r w:rsidR="00F7634E" w:rsidRPr="00D80A7E">
        <w:rPr>
          <w:rFonts w:ascii="Times New Roman" w:hAnsi="Times New Roman" w:cs="Times New Roman"/>
          <w:sz w:val="28"/>
          <w:szCs w:val="28"/>
          <w:lang w:val="en-US"/>
        </w:rPr>
        <w:t xml:space="preserve"> Pan Y., Li H. Trace elements in scalp hair from potentially exposed individuals in the vicinity of the Bayan Obo mine in Baotou, China // Environmental Toxicology and Pharmacology. – 2015. – Vol. 40. – P. 678-685.</w:t>
      </w:r>
    </w:p>
    <w:p w14:paraId="4F5C0457" w14:textId="77777777" w:rsidR="00A95BE0" w:rsidRDefault="00A50D36" w:rsidP="00A95BE0">
      <w:pPr>
        <w:pStyle w:val="a3"/>
        <w:ind w:firstLine="567"/>
        <w:jc w:val="both"/>
        <w:rPr>
          <w:rFonts w:ascii="Times New Roman" w:hAnsi="Times New Roman" w:cs="Times New Roman"/>
          <w:sz w:val="28"/>
          <w:szCs w:val="28"/>
          <w:lang w:val="en-US"/>
        </w:rPr>
      </w:pPr>
      <w:r w:rsidRPr="00A50D36">
        <w:rPr>
          <w:rFonts w:ascii="Times New Roman" w:hAnsi="Times New Roman" w:cs="Times New Roman"/>
          <w:sz w:val="28"/>
          <w:szCs w:val="28"/>
          <w:lang w:val="en-US"/>
        </w:rPr>
        <w:t>128</w:t>
      </w:r>
      <w:r w:rsidR="00F7634E" w:rsidRPr="00D80A7E">
        <w:rPr>
          <w:rFonts w:ascii="Times New Roman" w:hAnsi="Times New Roman" w:cs="Times New Roman"/>
          <w:sz w:val="28"/>
          <w:szCs w:val="28"/>
          <w:lang w:val="en-US"/>
        </w:rPr>
        <w:t xml:space="preserve"> Bravo M., Parra</w:t>
      </w:r>
      <w:r w:rsidR="00F7634E" w:rsidRPr="008446DC">
        <w:rPr>
          <w:rFonts w:ascii="Times New Roman" w:hAnsi="Times New Roman" w:cs="Times New Roman"/>
          <w:sz w:val="28"/>
          <w:szCs w:val="28"/>
          <w:lang w:val="en-US"/>
        </w:rPr>
        <w:t xml:space="preserve"> S., Quiroz W. et al. Human exposure assessment to mercury through hair analysis in coastal villages of the Valparaiso region (Chile) // Journal of the Chilean Chemical Society. – 2019. – Vol. 64. – P. 4480-4483.</w:t>
      </w:r>
    </w:p>
    <w:p w14:paraId="3A6F13B7" w14:textId="77777777" w:rsidR="00A95BE0" w:rsidRDefault="00A50D36" w:rsidP="00A95BE0">
      <w:pPr>
        <w:pStyle w:val="a3"/>
        <w:ind w:firstLine="567"/>
        <w:jc w:val="both"/>
        <w:rPr>
          <w:rFonts w:ascii="Times New Roman" w:hAnsi="Times New Roman" w:cs="Times New Roman"/>
          <w:sz w:val="28"/>
          <w:szCs w:val="28"/>
          <w:lang w:val="en-US"/>
        </w:rPr>
      </w:pPr>
      <w:r w:rsidRPr="00A50D36">
        <w:rPr>
          <w:rFonts w:ascii="Times New Roman" w:hAnsi="Times New Roman" w:cs="Times New Roman"/>
          <w:sz w:val="28"/>
          <w:szCs w:val="28"/>
          <w:lang w:val="en-US"/>
        </w:rPr>
        <w:lastRenderedPageBreak/>
        <w:t>129</w:t>
      </w:r>
      <w:r w:rsidR="00F7634E" w:rsidRPr="008446DC">
        <w:rPr>
          <w:rFonts w:ascii="Times New Roman" w:hAnsi="Times New Roman" w:cs="Times New Roman"/>
          <w:sz w:val="28"/>
          <w:szCs w:val="28"/>
          <w:lang w:val="en-US"/>
        </w:rPr>
        <w:t xml:space="preserve"> </w:t>
      </w:r>
      <w:proofErr w:type="spellStart"/>
      <w:r w:rsidR="00F7634E" w:rsidRPr="008446DC">
        <w:rPr>
          <w:rFonts w:ascii="Times New Roman" w:hAnsi="Times New Roman" w:cs="Times New Roman"/>
          <w:sz w:val="28"/>
          <w:szCs w:val="28"/>
          <w:lang w:val="en-US"/>
        </w:rPr>
        <w:t>Lukina</w:t>
      </w:r>
      <w:proofErr w:type="spellEnd"/>
      <w:r w:rsidR="00F7634E" w:rsidRPr="008446DC">
        <w:rPr>
          <w:rFonts w:ascii="Times New Roman" w:hAnsi="Times New Roman" w:cs="Times New Roman"/>
          <w:sz w:val="28"/>
          <w:szCs w:val="28"/>
          <w:lang w:val="en-US"/>
        </w:rPr>
        <w:t xml:space="preserve"> A.O., Fisher M., Khoury Ch. et al. Temporal variation of total mercury levels in the hair of pregnant women from the Maternal-Infant Research on </w:t>
      </w:r>
      <w:r w:rsidR="00F7634E" w:rsidRPr="006644A7">
        <w:rPr>
          <w:rFonts w:ascii="Times New Roman" w:hAnsi="Times New Roman" w:cs="Times New Roman"/>
          <w:sz w:val="28"/>
          <w:szCs w:val="28"/>
          <w:lang w:val="en-US"/>
        </w:rPr>
        <w:t>Environmental Chemicals (MIREC) study // Chemosphere. – 2021. – Vol. 264, Pt 1. – P. 128402.</w:t>
      </w:r>
    </w:p>
    <w:p w14:paraId="72024CD9" w14:textId="77777777" w:rsidR="00A95BE0" w:rsidRDefault="0089020A" w:rsidP="00A95BE0">
      <w:pPr>
        <w:pStyle w:val="a3"/>
        <w:ind w:firstLine="567"/>
        <w:jc w:val="both"/>
        <w:rPr>
          <w:rFonts w:ascii="Times New Roman" w:hAnsi="Times New Roman" w:cs="Times New Roman"/>
          <w:sz w:val="28"/>
          <w:szCs w:val="28"/>
          <w:lang w:val="en-US"/>
        </w:rPr>
      </w:pPr>
      <w:r w:rsidRPr="0089020A">
        <w:rPr>
          <w:rFonts w:ascii="Times New Roman" w:hAnsi="Times New Roman" w:cs="Times New Roman"/>
          <w:sz w:val="28"/>
          <w:szCs w:val="28"/>
          <w:lang w:val="en-US"/>
        </w:rPr>
        <w:t>130</w:t>
      </w:r>
      <w:r w:rsidR="00F7634E" w:rsidRPr="006644A7">
        <w:rPr>
          <w:rFonts w:ascii="Times New Roman" w:hAnsi="Times New Roman" w:cs="Times New Roman"/>
          <w:sz w:val="28"/>
          <w:szCs w:val="28"/>
          <w:lang w:val="en-US"/>
        </w:rPr>
        <w:t xml:space="preserve"> Perez R., </w:t>
      </w:r>
      <w:proofErr w:type="spellStart"/>
      <w:r w:rsidR="00F7634E" w:rsidRPr="006644A7">
        <w:rPr>
          <w:rFonts w:ascii="Times New Roman" w:hAnsi="Times New Roman" w:cs="Times New Roman"/>
          <w:sz w:val="28"/>
          <w:szCs w:val="28"/>
          <w:lang w:val="en-US"/>
        </w:rPr>
        <w:t>Suelves</w:t>
      </w:r>
      <w:proofErr w:type="spellEnd"/>
      <w:r w:rsidR="00F7634E" w:rsidRPr="006644A7">
        <w:rPr>
          <w:rFonts w:ascii="Times New Roman" w:hAnsi="Times New Roman" w:cs="Times New Roman"/>
          <w:sz w:val="28"/>
          <w:szCs w:val="28"/>
          <w:lang w:val="en-US"/>
        </w:rPr>
        <w:t xml:space="preserve"> T., Molina Y. et al. Biomonitoring of mercury in hair of children living in the Valencian Region (Spain). </w:t>
      </w:r>
      <w:r w:rsidR="00F7634E" w:rsidRPr="00C922A6">
        <w:rPr>
          <w:rFonts w:ascii="Times New Roman" w:hAnsi="Times New Roman" w:cs="Times New Roman"/>
          <w:sz w:val="28"/>
          <w:szCs w:val="28"/>
          <w:lang w:val="en-US"/>
        </w:rPr>
        <w:t>Exposure and risk assessment // Chemosphere. – 2019. – Vol. 217. – P. 558-566.</w:t>
      </w:r>
    </w:p>
    <w:p w14:paraId="28FC8004" w14:textId="77777777" w:rsidR="00A95BE0" w:rsidRDefault="0089020A" w:rsidP="00A95BE0">
      <w:pPr>
        <w:pStyle w:val="a3"/>
        <w:ind w:firstLine="567"/>
        <w:jc w:val="both"/>
        <w:rPr>
          <w:rFonts w:ascii="Times New Roman" w:hAnsi="Times New Roman" w:cs="Times New Roman"/>
          <w:sz w:val="28"/>
          <w:szCs w:val="28"/>
          <w:lang w:val="en-US"/>
        </w:rPr>
      </w:pPr>
      <w:r w:rsidRPr="0089020A">
        <w:rPr>
          <w:rFonts w:ascii="Times New Roman" w:hAnsi="Times New Roman" w:cs="Times New Roman"/>
          <w:sz w:val="28"/>
          <w:szCs w:val="28"/>
          <w:lang w:val="en-US"/>
        </w:rPr>
        <w:t>131</w:t>
      </w:r>
      <w:r w:rsidR="00F7634E" w:rsidRPr="00275B33">
        <w:rPr>
          <w:rFonts w:ascii="Times New Roman" w:hAnsi="Times New Roman" w:cs="Times New Roman"/>
          <w:sz w:val="28"/>
          <w:szCs w:val="28"/>
          <w:lang w:val="en-US"/>
        </w:rPr>
        <w:t xml:space="preserve"> </w:t>
      </w:r>
      <w:proofErr w:type="spellStart"/>
      <w:r w:rsidR="00F7634E" w:rsidRPr="00275B33">
        <w:rPr>
          <w:rFonts w:ascii="Times New Roman" w:hAnsi="Times New Roman" w:cs="Times New Roman"/>
          <w:sz w:val="28"/>
          <w:szCs w:val="28"/>
          <w:lang w:val="en-US"/>
        </w:rPr>
        <w:t>Aljumaili</w:t>
      </w:r>
      <w:proofErr w:type="spellEnd"/>
      <w:r w:rsidR="00F7634E" w:rsidRPr="00275B33">
        <w:rPr>
          <w:rFonts w:ascii="Times New Roman" w:hAnsi="Times New Roman" w:cs="Times New Roman"/>
          <w:sz w:val="28"/>
          <w:szCs w:val="28"/>
          <w:lang w:val="en-US"/>
        </w:rPr>
        <w:t xml:space="preserve"> O.I., </w:t>
      </w:r>
      <w:proofErr w:type="spellStart"/>
      <w:r w:rsidR="00F7634E" w:rsidRPr="00275B33">
        <w:rPr>
          <w:rFonts w:ascii="Times New Roman" w:hAnsi="Times New Roman" w:cs="Times New Roman"/>
          <w:sz w:val="28"/>
          <w:szCs w:val="28"/>
          <w:lang w:val="en-US"/>
        </w:rPr>
        <w:t>Ewais</w:t>
      </w:r>
      <w:proofErr w:type="spellEnd"/>
      <w:r w:rsidR="00F7634E" w:rsidRPr="00275B33">
        <w:rPr>
          <w:rFonts w:ascii="Times New Roman" w:hAnsi="Times New Roman" w:cs="Times New Roman"/>
          <w:sz w:val="28"/>
          <w:szCs w:val="28"/>
          <w:lang w:val="en-US"/>
        </w:rPr>
        <w:t xml:space="preserve"> E.A., El-</w:t>
      </w:r>
      <w:proofErr w:type="spellStart"/>
      <w:r w:rsidR="00F7634E" w:rsidRPr="00275B33">
        <w:rPr>
          <w:rFonts w:ascii="Times New Roman" w:hAnsi="Times New Roman" w:cs="Times New Roman"/>
          <w:sz w:val="28"/>
          <w:szCs w:val="28"/>
          <w:lang w:val="en-US"/>
        </w:rPr>
        <w:t>Waseif</w:t>
      </w:r>
      <w:proofErr w:type="spellEnd"/>
      <w:r w:rsidR="00F7634E" w:rsidRPr="00275B33">
        <w:rPr>
          <w:rFonts w:ascii="Times New Roman" w:hAnsi="Times New Roman" w:cs="Times New Roman"/>
          <w:sz w:val="28"/>
          <w:szCs w:val="28"/>
          <w:lang w:val="en-US"/>
        </w:rPr>
        <w:t xml:space="preserve"> A.A. et al. Determination of hair lead, iron, and cadmium in a sample of autistic Iraqi children: Environmental risk factors of heavy metals in autism // Materials Today: Proceedings. – 2023. – Vol. 80. – P. 2712-2715.</w:t>
      </w:r>
    </w:p>
    <w:p w14:paraId="64FFDF49" w14:textId="77777777" w:rsidR="00A95BE0" w:rsidRDefault="0089020A" w:rsidP="00A95BE0">
      <w:pPr>
        <w:pStyle w:val="a3"/>
        <w:ind w:firstLine="567"/>
        <w:jc w:val="both"/>
        <w:rPr>
          <w:rFonts w:ascii="Times New Roman" w:hAnsi="Times New Roman" w:cs="Times New Roman"/>
          <w:sz w:val="28"/>
          <w:szCs w:val="28"/>
          <w:lang w:val="en-US"/>
        </w:rPr>
      </w:pPr>
      <w:r w:rsidRPr="0089020A">
        <w:rPr>
          <w:rFonts w:ascii="Times New Roman" w:hAnsi="Times New Roman" w:cs="Times New Roman"/>
          <w:sz w:val="28"/>
          <w:szCs w:val="28"/>
          <w:lang w:val="en-US"/>
        </w:rPr>
        <w:t>132</w:t>
      </w:r>
      <w:r w:rsidR="00F7634E" w:rsidRPr="00AC3CC2">
        <w:rPr>
          <w:rFonts w:ascii="Times New Roman" w:hAnsi="Times New Roman" w:cs="Times New Roman"/>
          <w:sz w:val="28"/>
          <w:szCs w:val="28"/>
          <w:lang w:val="en-US"/>
        </w:rPr>
        <w:t xml:space="preserve"> </w:t>
      </w:r>
      <w:proofErr w:type="spellStart"/>
      <w:r w:rsidR="00F7634E" w:rsidRPr="00AC3CC2">
        <w:rPr>
          <w:rFonts w:ascii="Times New Roman" w:hAnsi="Times New Roman" w:cs="Times New Roman"/>
          <w:sz w:val="28"/>
          <w:szCs w:val="28"/>
          <w:lang w:val="en-US"/>
        </w:rPr>
        <w:t>Rashaid</w:t>
      </w:r>
      <w:proofErr w:type="spellEnd"/>
      <w:r w:rsidR="00F7634E" w:rsidRPr="00AC3CC2">
        <w:rPr>
          <w:rFonts w:ascii="Times New Roman" w:hAnsi="Times New Roman" w:cs="Times New Roman"/>
          <w:sz w:val="28"/>
          <w:szCs w:val="28"/>
          <w:lang w:val="en-US"/>
        </w:rPr>
        <w:t xml:space="preserve"> A.B., </w:t>
      </w:r>
      <w:proofErr w:type="spellStart"/>
      <w:r w:rsidR="00F7634E" w:rsidRPr="00AC3CC2">
        <w:rPr>
          <w:rFonts w:ascii="Times New Roman" w:hAnsi="Times New Roman" w:cs="Times New Roman"/>
          <w:sz w:val="28"/>
          <w:szCs w:val="28"/>
          <w:lang w:val="en-US"/>
        </w:rPr>
        <w:t>Nusair</w:t>
      </w:r>
      <w:proofErr w:type="spellEnd"/>
      <w:r w:rsidR="00F7634E" w:rsidRPr="00AC3CC2">
        <w:rPr>
          <w:rFonts w:ascii="Times New Roman" w:hAnsi="Times New Roman" w:cs="Times New Roman"/>
          <w:sz w:val="28"/>
          <w:szCs w:val="28"/>
          <w:lang w:val="en-US"/>
        </w:rPr>
        <w:t xml:space="preserve"> </w:t>
      </w:r>
      <w:proofErr w:type="spellStart"/>
      <w:r w:rsidR="00F7634E" w:rsidRPr="00AC3CC2">
        <w:rPr>
          <w:rFonts w:ascii="Times New Roman" w:hAnsi="Times New Roman" w:cs="Times New Roman"/>
          <w:sz w:val="28"/>
          <w:szCs w:val="28"/>
          <w:lang w:val="en-US"/>
        </w:rPr>
        <w:t>Sh.D</w:t>
      </w:r>
      <w:proofErr w:type="spellEnd"/>
      <w:r w:rsidR="00F7634E" w:rsidRPr="00AC3CC2">
        <w:rPr>
          <w:rFonts w:ascii="Times New Roman" w:hAnsi="Times New Roman" w:cs="Times New Roman"/>
          <w:sz w:val="28"/>
          <w:szCs w:val="28"/>
          <w:lang w:val="en-US"/>
        </w:rPr>
        <w:t xml:space="preserve">., </w:t>
      </w:r>
      <w:proofErr w:type="spellStart"/>
      <w:r w:rsidR="00F7634E" w:rsidRPr="00AC3CC2">
        <w:rPr>
          <w:rFonts w:ascii="Times New Roman" w:hAnsi="Times New Roman" w:cs="Times New Roman"/>
          <w:sz w:val="28"/>
          <w:szCs w:val="28"/>
          <w:lang w:val="en-US"/>
        </w:rPr>
        <w:t>Alqhazo</w:t>
      </w:r>
      <w:proofErr w:type="spellEnd"/>
      <w:r w:rsidR="00F7634E" w:rsidRPr="00AC3CC2">
        <w:rPr>
          <w:rFonts w:ascii="Times New Roman" w:hAnsi="Times New Roman" w:cs="Times New Roman"/>
          <w:sz w:val="28"/>
          <w:szCs w:val="28"/>
          <w:lang w:val="en-US"/>
        </w:rPr>
        <w:t xml:space="preserve"> M.T. et al. Heavy metals and trace elements in scalp hair samples of children with severe autism spectrum disorder: A case-control study on Jordanian children // Journal of Trace Elements in Medicine and Biology. – 2021. – Vol. 67. – P. 126790.</w:t>
      </w:r>
    </w:p>
    <w:p w14:paraId="2A4C2B9A" w14:textId="77777777" w:rsidR="00A95BE0" w:rsidRDefault="0089020A" w:rsidP="00A95BE0">
      <w:pPr>
        <w:pStyle w:val="a3"/>
        <w:ind w:firstLine="567"/>
        <w:jc w:val="both"/>
        <w:rPr>
          <w:rFonts w:ascii="Times New Roman" w:hAnsi="Times New Roman" w:cs="Times New Roman"/>
          <w:sz w:val="28"/>
          <w:szCs w:val="28"/>
          <w:lang w:val="en-US"/>
        </w:rPr>
      </w:pPr>
      <w:r w:rsidRPr="0089020A">
        <w:rPr>
          <w:rFonts w:ascii="Times New Roman" w:hAnsi="Times New Roman" w:cs="Times New Roman"/>
          <w:sz w:val="28"/>
          <w:szCs w:val="28"/>
          <w:lang w:val="en-US"/>
        </w:rPr>
        <w:t>133</w:t>
      </w:r>
      <w:r w:rsidR="00F7634E" w:rsidRPr="00AC3CC2">
        <w:rPr>
          <w:rFonts w:ascii="Times New Roman" w:hAnsi="Times New Roman" w:cs="Times New Roman"/>
          <w:sz w:val="28"/>
          <w:szCs w:val="28"/>
          <w:lang w:val="en-US"/>
        </w:rPr>
        <w:t xml:space="preserve"> </w:t>
      </w:r>
      <w:proofErr w:type="spellStart"/>
      <w:r w:rsidR="00F7634E" w:rsidRPr="00AC3CC2">
        <w:rPr>
          <w:rFonts w:ascii="Times New Roman" w:hAnsi="Times New Roman" w:cs="Times New Roman"/>
          <w:sz w:val="28"/>
          <w:szCs w:val="28"/>
          <w:lang w:val="en-US"/>
        </w:rPr>
        <w:t>Koseoglu</w:t>
      </w:r>
      <w:proofErr w:type="spellEnd"/>
      <w:r w:rsidR="00F7634E" w:rsidRPr="00AC3CC2">
        <w:rPr>
          <w:rFonts w:ascii="Times New Roman" w:hAnsi="Times New Roman" w:cs="Times New Roman"/>
          <w:sz w:val="28"/>
          <w:szCs w:val="28"/>
          <w:lang w:val="en-US"/>
        </w:rPr>
        <w:t xml:space="preserve"> E., </w:t>
      </w:r>
      <w:proofErr w:type="spellStart"/>
      <w:r w:rsidR="00F7634E" w:rsidRPr="00AC3CC2">
        <w:rPr>
          <w:rFonts w:ascii="Times New Roman" w:hAnsi="Times New Roman" w:cs="Times New Roman"/>
          <w:sz w:val="28"/>
          <w:szCs w:val="28"/>
          <w:lang w:val="en-US"/>
        </w:rPr>
        <w:t>Kutuk</w:t>
      </w:r>
      <w:proofErr w:type="spellEnd"/>
      <w:r w:rsidR="00F7634E" w:rsidRPr="00AC3CC2">
        <w:rPr>
          <w:rFonts w:ascii="Times New Roman" w:hAnsi="Times New Roman" w:cs="Times New Roman"/>
          <w:sz w:val="28"/>
          <w:szCs w:val="28"/>
          <w:lang w:val="en-US"/>
        </w:rPr>
        <w:t xml:space="preserve"> B., </w:t>
      </w:r>
      <w:proofErr w:type="spellStart"/>
      <w:r w:rsidR="00F7634E" w:rsidRPr="00AC3CC2">
        <w:rPr>
          <w:rFonts w:ascii="Times New Roman" w:hAnsi="Times New Roman" w:cs="Times New Roman"/>
          <w:sz w:val="28"/>
          <w:szCs w:val="28"/>
          <w:lang w:val="en-US"/>
        </w:rPr>
        <w:t>Nalbantoglu</w:t>
      </w:r>
      <w:proofErr w:type="spellEnd"/>
      <w:r w:rsidR="00F7634E" w:rsidRPr="00AC3CC2">
        <w:rPr>
          <w:rFonts w:ascii="Times New Roman" w:hAnsi="Times New Roman" w:cs="Times New Roman"/>
          <w:sz w:val="28"/>
          <w:szCs w:val="28"/>
          <w:lang w:val="en-US"/>
        </w:rPr>
        <w:t xml:space="preserve"> O.U. et al. Arsenic and selenium measurements in nail and hair show important relationships to Alzheimer’s disease in the elderly // Journal of Trace Elements in Medicine and Biology. – 2021. – Vol. 64. – P. 126684.</w:t>
      </w:r>
    </w:p>
    <w:p w14:paraId="23041A0D" w14:textId="77777777" w:rsidR="00A95BE0" w:rsidRDefault="0089020A" w:rsidP="00A95BE0">
      <w:pPr>
        <w:pStyle w:val="a3"/>
        <w:ind w:firstLine="567"/>
        <w:jc w:val="both"/>
        <w:rPr>
          <w:rFonts w:ascii="Times New Roman" w:hAnsi="Times New Roman" w:cs="Times New Roman"/>
          <w:sz w:val="28"/>
          <w:szCs w:val="28"/>
          <w:lang w:val="en-US"/>
        </w:rPr>
      </w:pPr>
      <w:r w:rsidRPr="0089020A">
        <w:rPr>
          <w:rFonts w:ascii="Times New Roman" w:hAnsi="Times New Roman" w:cs="Times New Roman"/>
          <w:sz w:val="28"/>
          <w:szCs w:val="28"/>
          <w:lang w:val="en-US"/>
        </w:rPr>
        <w:t>134</w:t>
      </w:r>
      <w:r w:rsidR="00F7634E" w:rsidRPr="00D837DC">
        <w:rPr>
          <w:rFonts w:ascii="Times New Roman" w:hAnsi="Times New Roman" w:cs="Times New Roman"/>
          <w:sz w:val="28"/>
          <w:szCs w:val="28"/>
          <w:lang w:val="en-US"/>
        </w:rPr>
        <w:t xml:space="preserve"> Wei Y., </w:t>
      </w:r>
      <w:proofErr w:type="spellStart"/>
      <w:r w:rsidR="00F7634E" w:rsidRPr="00D837DC">
        <w:rPr>
          <w:rFonts w:ascii="Times New Roman" w:hAnsi="Times New Roman" w:cs="Times New Roman"/>
          <w:sz w:val="28"/>
          <w:szCs w:val="28"/>
          <w:lang w:val="en-US"/>
        </w:rPr>
        <w:t>Jin</w:t>
      </w:r>
      <w:proofErr w:type="spellEnd"/>
      <w:r w:rsidR="00F7634E" w:rsidRPr="00D837DC">
        <w:rPr>
          <w:rFonts w:ascii="Times New Roman" w:hAnsi="Times New Roman" w:cs="Times New Roman"/>
          <w:sz w:val="28"/>
          <w:szCs w:val="28"/>
          <w:lang w:val="en-US"/>
        </w:rPr>
        <w:t xml:space="preserve"> L., Li Z. et al. Levels of uranium and thorium in maternal scalp hair and risk of orofacial clefts in offspring // Journal of Environmental Radioactivity. – 2019. – Vol. 204. – P. 125-131.</w:t>
      </w:r>
    </w:p>
    <w:p w14:paraId="79DE16D4" w14:textId="77777777" w:rsidR="00A95BE0" w:rsidRDefault="0089020A" w:rsidP="00A95BE0">
      <w:pPr>
        <w:pStyle w:val="a3"/>
        <w:ind w:firstLine="567"/>
        <w:jc w:val="both"/>
        <w:rPr>
          <w:rFonts w:ascii="Times New Roman" w:hAnsi="Times New Roman" w:cs="Times New Roman"/>
          <w:sz w:val="28"/>
          <w:szCs w:val="28"/>
          <w:shd w:val="clear" w:color="auto" w:fill="FFFFFF"/>
        </w:rPr>
      </w:pPr>
      <w:r>
        <w:rPr>
          <w:rFonts w:ascii="Times New Roman" w:eastAsia="Times New Roman" w:hAnsi="Times New Roman" w:cs="Times New Roman"/>
          <w:sz w:val="28"/>
          <w:szCs w:val="28"/>
        </w:rPr>
        <w:t>135</w:t>
      </w:r>
      <w:r w:rsidR="00F7634E" w:rsidRPr="008B5EEA">
        <w:rPr>
          <w:rFonts w:ascii="Times New Roman" w:eastAsia="Times New Roman" w:hAnsi="Times New Roman" w:cs="Times New Roman"/>
          <w:sz w:val="28"/>
          <w:szCs w:val="28"/>
        </w:rPr>
        <w:t xml:space="preserve"> </w:t>
      </w:r>
      <w:r w:rsidR="00F7634E" w:rsidRPr="008B5EEA">
        <w:rPr>
          <w:rFonts w:ascii="Times New Roman" w:hAnsi="Times New Roman" w:cs="Times New Roman"/>
          <w:sz w:val="28"/>
          <w:szCs w:val="28"/>
          <w:shd w:val="clear" w:color="auto" w:fill="FFFFFF"/>
        </w:rPr>
        <w:t>Зайчик В.Е.</w:t>
      </w:r>
      <w:r w:rsidR="00AA6572" w:rsidRPr="00AA6572">
        <w:rPr>
          <w:rFonts w:ascii="Times New Roman" w:hAnsi="Times New Roman" w:cs="Times New Roman"/>
          <w:sz w:val="28"/>
          <w:szCs w:val="28"/>
          <w:shd w:val="clear" w:color="auto" w:fill="FFFFFF"/>
        </w:rPr>
        <w:t>,</w:t>
      </w:r>
      <w:r w:rsidR="00F7634E" w:rsidRPr="008B5EEA">
        <w:rPr>
          <w:rFonts w:ascii="Times New Roman" w:hAnsi="Times New Roman" w:cs="Times New Roman"/>
          <w:sz w:val="28"/>
          <w:szCs w:val="28"/>
          <w:shd w:val="clear" w:color="auto" w:fill="FFFFFF"/>
        </w:rPr>
        <w:t xml:space="preserve"> </w:t>
      </w:r>
      <w:r w:rsidR="00AA6572" w:rsidRPr="008B5EEA">
        <w:rPr>
          <w:rFonts w:ascii="Times New Roman" w:hAnsi="Times New Roman" w:cs="Times New Roman"/>
          <w:sz w:val="28"/>
          <w:szCs w:val="28"/>
          <w:shd w:val="clear" w:color="auto" w:fill="FFFFFF"/>
        </w:rPr>
        <w:t>Агаджанян</w:t>
      </w:r>
      <w:r w:rsidR="00AA6572" w:rsidRPr="00AA6572">
        <w:rPr>
          <w:rFonts w:ascii="Times New Roman" w:hAnsi="Times New Roman" w:cs="Times New Roman"/>
          <w:sz w:val="28"/>
          <w:szCs w:val="28"/>
          <w:shd w:val="clear" w:color="auto" w:fill="FFFFFF"/>
        </w:rPr>
        <w:t xml:space="preserve"> </w:t>
      </w:r>
      <w:r w:rsidR="00AA6572" w:rsidRPr="008B5EEA">
        <w:rPr>
          <w:rFonts w:ascii="Times New Roman" w:hAnsi="Times New Roman" w:cs="Times New Roman"/>
          <w:sz w:val="28"/>
          <w:szCs w:val="28"/>
          <w:shd w:val="clear" w:color="auto" w:fill="FFFFFF"/>
        </w:rPr>
        <w:t>Н.А.</w:t>
      </w:r>
      <w:r w:rsidR="00AA6572" w:rsidRPr="00AA6572">
        <w:rPr>
          <w:rFonts w:ascii="Times New Roman" w:hAnsi="Times New Roman" w:cs="Times New Roman"/>
          <w:sz w:val="28"/>
          <w:szCs w:val="28"/>
          <w:shd w:val="clear" w:color="auto" w:fill="FFFFFF"/>
        </w:rPr>
        <w:t xml:space="preserve"> </w:t>
      </w:r>
      <w:r w:rsidR="00F7634E" w:rsidRPr="008B5EEA">
        <w:rPr>
          <w:rFonts w:ascii="Times New Roman" w:hAnsi="Times New Roman" w:cs="Times New Roman"/>
          <w:sz w:val="28"/>
          <w:szCs w:val="28"/>
          <w:shd w:val="clear" w:color="auto" w:fill="FFFFFF"/>
        </w:rPr>
        <w:t xml:space="preserve">Некоторые методологические вопросы медицинской </w:t>
      </w:r>
      <w:proofErr w:type="spellStart"/>
      <w:r w:rsidR="00F7634E" w:rsidRPr="008B5EEA">
        <w:rPr>
          <w:rFonts w:ascii="Times New Roman" w:hAnsi="Times New Roman" w:cs="Times New Roman"/>
          <w:sz w:val="28"/>
          <w:szCs w:val="28"/>
          <w:shd w:val="clear" w:color="auto" w:fill="FFFFFF"/>
        </w:rPr>
        <w:t>элементологии</w:t>
      </w:r>
      <w:proofErr w:type="spellEnd"/>
      <w:r w:rsidR="00F7634E" w:rsidRPr="008B5EEA">
        <w:rPr>
          <w:rFonts w:ascii="Times New Roman" w:hAnsi="Times New Roman" w:cs="Times New Roman"/>
          <w:sz w:val="28"/>
          <w:szCs w:val="28"/>
          <w:shd w:val="clear" w:color="auto" w:fill="FFFFFF"/>
        </w:rPr>
        <w:t xml:space="preserve"> // Вестник восстановительной медицины</w:t>
      </w:r>
      <w:r w:rsidR="00AA6572">
        <w:rPr>
          <w:rFonts w:ascii="Times New Roman" w:hAnsi="Times New Roman" w:cs="Times New Roman"/>
          <w:sz w:val="28"/>
          <w:szCs w:val="28"/>
          <w:shd w:val="clear" w:color="auto" w:fill="FFFFFF"/>
        </w:rPr>
        <w:t xml:space="preserve">. – 2004. - </w:t>
      </w:r>
      <w:r w:rsidR="00F7634E" w:rsidRPr="008B5EEA">
        <w:rPr>
          <w:rFonts w:ascii="Times New Roman" w:hAnsi="Times New Roman" w:cs="Times New Roman"/>
          <w:sz w:val="28"/>
          <w:szCs w:val="28"/>
          <w:shd w:val="clear" w:color="auto" w:fill="FFFFFF"/>
        </w:rPr>
        <w:t xml:space="preserve"> № 3(9). - С. 19-23.</w:t>
      </w:r>
    </w:p>
    <w:p w14:paraId="75545C7F" w14:textId="77777777" w:rsidR="00A95BE0" w:rsidRDefault="0089020A" w:rsidP="00A95BE0">
      <w:pPr>
        <w:pStyle w:val="a3"/>
        <w:ind w:firstLine="567"/>
        <w:jc w:val="both"/>
        <w:rPr>
          <w:rFonts w:ascii="Times New Roman" w:hAnsi="Times New Roman" w:cs="Times New Roman"/>
          <w:sz w:val="28"/>
          <w:szCs w:val="28"/>
          <w:lang w:val="en-US"/>
        </w:rPr>
      </w:pPr>
      <w:r w:rsidRPr="008B2B54">
        <w:rPr>
          <w:rFonts w:ascii="Times New Roman" w:hAnsi="Times New Roman" w:cs="Times New Roman"/>
          <w:sz w:val="28"/>
          <w:szCs w:val="28"/>
          <w:lang w:val="en-US"/>
        </w:rPr>
        <w:t>136</w:t>
      </w:r>
      <w:r w:rsidR="00F7634E" w:rsidRPr="00D837DC">
        <w:rPr>
          <w:rFonts w:ascii="Times New Roman" w:hAnsi="Times New Roman" w:cs="Times New Roman"/>
          <w:sz w:val="28"/>
          <w:szCs w:val="28"/>
          <w:lang w:val="en-US"/>
        </w:rPr>
        <w:t xml:space="preserve"> </w:t>
      </w:r>
      <w:proofErr w:type="spellStart"/>
      <w:r w:rsidR="00F7634E" w:rsidRPr="00D837DC">
        <w:rPr>
          <w:rFonts w:ascii="Times New Roman" w:hAnsi="Times New Roman" w:cs="Times New Roman"/>
          <w:sz w:val="28"/>
          <w:szCs w:val="28"/>
          <w:lang w:val="en-US"/>
        </w:rPr>
        <w:t>Semenova</w:t>
      </w:r>
      <w:proofErr w:type="spellEnd"/>
      <w:r w:rsidR="00F7634E" w:rsidRPr="00AC3CC2">
        <w:rPr>
          <w:rFonts w:ascii="Times New Roman" w:hAnsi="Times New Roman" w:cs="Times New Roman"/>
          <w:sz w:val="28"/>
          <w:szCs w:val="28"/>
          <w:lang w:val="en-US"/>
        </w:rPr>
        <w:t xml:space="preserve"> Yu., </w:t>
      </w:r>
      <w:proofErr w:type="spellStart"/>
      <w:r w:rsidR="00F7634E" w:rsidRPr="00AC3CC2">
        <w:rPr>
          <w:rFonts w:ascii="Times New Roman" w:hAnsi="Times New Roman" w:cs="Times New Roman"/>
          <w:sz w:val="28"/>
          <w:szCs w:val="28"/>
          <w:lang w:val="en-US"/>
        </w:rPr>
        <w:t>Zhunussov</w:t>
      </w:r>
      <w:proofErr w:type="spellEnd"/>
      <w:r w:rsidR="00F7634E" w:rsidRPr="00AC3CC2">
        <w:rPr>
          <w:rFonts w:ascii="Times New Roman" w:hAnsi="Times New Roman" w:cs="Times New Roman"/>
          <w:sz w:val="28"/>
          <w:szCs w:val="28"/>
          <w:lang w:val="en-US"/>
        </w:rPr>
        <w:t xml:space="preserve"> Y., </w:t>
      </w:r>
      <w:proofErr w:type="spellStart"/>
      <w:r w:rsidR="00F7634E" w:rsidRPr="00AC3CC2">
        <w:rPr>
          <w:rFonts w:ascii="Times New Roman" w:hAnsi="Times New Roman" w:cs="Times New Roman"/>
          <w:sz w:val="28"/>
          <w:szCs w:val="28"/>
          <w:lang w:val="en-US"/>
        </w:rPr>
        <w:t>Pivina</w:t>
      </w:r>
      <w:proofErr w:type="spellEnd"/>
      <w:r w:rsidR="00F7634E" w:rsidRPr="00AC3CC2">
        <w:rPr>
          <w:rFonts w:ascii="Times New Roman" w:hAnsi="Times New Roman" w:cs="Times New Roman"/>
          <w:sz w:val="28"/>
          <w:szCs w:val="28"/>
          <w:lang w:val="en-US"/>
        </w:rPr>
        <w:t xml:space="preserve"> L. et al. Trace element biomonitoring in hair and blood</w:t>
      </w:r>
      <w:r w:rsidR="00F7634E" w:rsidRPr="008446DC">
        <w:rPr>
          <w:rFonts w:ascii="Times New Roman" w:hAnsi="Times New Roman" w:cs="Times New Roman"/>
          <w:sz w:val="28"/>
          <w:szCs w:val="28"/>
          <w:lang w:val="en-US"/>
        </w:rPr>
        <w:t xml:space="preserve"> of</w:t>
      </w:r>
      <w:r w:rsidR="00F7634E" w:rsidRPr="008B5EEA">
        <w:rPr>
          <w:rFonts w:ascii="Times New Roman" w:hAnsi="Times New Roman" w:cs="Times New Roman"/>
          <w:sz w:val="28"/>
          <w:szCs w:val="28"/>
          <w:lang w:val="en-US"/>
        </w:rPr>
        <w:t xml:space="preserve"> occupationally unexposed population residing in polluted areas of East Kazakhstan and Pavlodar regions // Journal of Trace Elements in Medicine and Biology. – 2019. – Vol. 56. – P. 31-37.</w:t>
      </w:r>
    </w:p>
    <w:p w14:paraId="116D27A5" w14:textId="77777777" w:rsidR="00A95BE0" w:rsidRDefault="00DA765E"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137</w:t>
      </w:r>
      <w:r w:rsidR="00F120B5" w:rsidRPr="008B5EEA">
        <w:rPr>
          <w:rFonts w:ascii="Times New Roman" w:hAnsi="Times New Roman" w:cs="Times New Roman"/>
          <w:sz w:val="28"/>
          <w:szCs w:val="28"/>
        </w:rPr>
        <w:t xml:space="preserve"> </w:t>
      </w:r>
      <w:proofErr w:type="spellStart"/>
      <w:r w:rsidR="00F120B5" w:rsidRPr="008B5EEA">
        <w:rPr>
          <w:rFonts w:ascii="Times New Roman" w:hAnsi="Times New Roman" w:cs="Times New Roman"/>
          <w:sz w:val="28"/>
          <w:szCs w:val="28"/>
        </w:rPr>
        <w:t>Джамбаев</w:t>
      </w:r>
      <w:proofErr w:type="spellEnd"/>
      <w:r w:rsidR="00F120B5" w:rsidRPr="008B5EEA">
        <w:rPr>
          <w:rFonts w:ascii="Times New Roman" w:hAnsi="Times New Roman" w:cs="Times New Roman"/>
          <w:sz w:val="28"/>
          <w:szCs w:val="28"/>
        </w:rPr>
        <w:t xml:space="preserve"> М.Т. Индикаторные свойства элементного состава компонентов экосистемы территории влияния Семипалатинского испытательного полигона: </w:t>
      </w:r>
      <w:proofErr w:type="spellStart"/>
      <w:r w:rsidR="00F120B5" w:rsidRPr="008B5EEA">
        <w:rPr>
          <w:rFonts w:ascii="Times New Roman" w:hAnsi="Times New Roman" w:cs="Times New Roman"/>
          <w:sz w:val="28"/>
          <w:szCs w:val="28"/>
        </w:rPr>
        <w:t>дис</w:t>
      </w:r>
      <w:proofErr w:type="spellEnd"/>
      <w:r w:rsidR="00F120B5" w:rsidRPr="008B5EEA">
        <w:rPr>
          <w:rFonts w:ascii="Times New Roman" w:hAnsi="Times New Roman" w:cs="Times New Roman"/>
          <w:sz w:val="28"/>
          <w:szCs w:val="28"/>
        </w:rPr>
        <w:t>….</w:t>
      </w:r>
      <w:proofErr w:type="spellStart"/>
      <w:r w:rsidR="00F120B5" w:rsidRPr="008B5EEA">
        <w:rPr>
          <w:rFonts w:ascii="Times New Roman" w:hAnsi="Times New Roman" w:cs="Times New Roman"/>
          <w:sz w:val="28"/>
          <w:szCs w:val="28"/>
        </w:rPr>
        <w:t>канд.биол.наук</w:t>
      </w:r>
      <w:proofErr w:type="spellEnd"/>
      <w:r w:rsidR="00F120B5" w:rsidRPr="008B5EEA">
        <w:rPr>
          <w:rFonts w:ascii="Times New Roman" w:hAnsi="Times New Roman" w:cs="Times New Roman"/>
          <w:sz w:val="28"/>
          <w:szCs w:val="28"/>
        </w:rPr>
        <w:t>: 03.02.08. – Томск, 2019. – 146 с.</w:t>
      </w:r>
    </w:p>
    <w:p w14:paraId="1A8BB0D6" w14:textId="77777777" w:rsidR="00A95BE0" w:rsidRDefault="00DA765E"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138</w:t>
      </w:r>
      <w:r w:rsidR="00F120B5" w:rsidRPr="008B5EEA">
        <w:rPr>
          <w:rFonts w:ascii="Times New Roman" w:hAnsi="Times New Roman" w:cs="Times New Roman"/>
          <w:sz w:val="28"/>
          <w:szCs w:val="28"/>
        </w:rPr>
        <w:t xml:space="preserve"> </w:t>
      </w:r>
      <w:proofErr w:type="spellStart"/>
      <w:r w:rsidR="00F120B5" w:rsidRPr="008B5EEA">
        <w:rPr>
          <w:rFonts w:ascii="Times New Roman" w:hAnsi="Times New Roman" w:cs="Times New Roman"/>
          <w:sz w:val="28"/>
          <w:szCs w:val="28"/>
        </w:rPr>
        <w:t>Корогод</w:t>
      </w:r>
      <w:proofErr w:type="spellEnd"/>
      <w:r w:rsidR="00F120B5" w:rsidRPr="008B5EEA">
        <w:rPr>
          <w:rFonts w:ascii="Times New Roman" w:hAnsi="Times New Roman" w:cs="Times New Roman"/>
          <w:sz w:val="28"/>
          <w:szCs w:val="28"/>
        </w:rPr>
        <w:t xml:space="preserve"> Н.П. Особенности накопления тяжелых металлов (</w:t>
      </w:r>
      <w:proofErr w:type="spellStart"/>
      <w:r w:rsidR="00F120B5" w:rsidRPr="008B5EEA">
        <w:rPr>
          <w:rFonts w:ascii="Times New Roman" w:hAnsi="Times New Roman" w:cs="Times New Roman"/>
          <w:sz w:val="28"/>
          <w:szCs w:val="28"/>
        </w:rPr>
        <w:t>Hg</w:t>
      </w:r>
      <w:proofErr w:type="spellEnd"/>
      <w:r w:rsidR="00F120B5" w:rsidRPr="008B5EEA">
        <w:rPr>
          <w:rFonts w:ascii="Times New Roman" w:hAnsi="Times New Roman" w:cs="Times New Roman"/>
          <w:sz w:val="28"/>
          <w:szCs w:val="28"/>
        </w:rPr>
        <w:t xml:space="preserve">, </w:t>
      </w:r>
      <w:proofErr w:type="spellStart"/>
      <w:r w:rsidR="00F120B5" w:rsidRPr="008B5EEA">
        <w:rPr>
          <w:rFonts w:ascii="Times New Roman" w:hAnsi="Times New Roman" w:cs="Times New Roman"/>
          <w:sz w:val="28"/>
          <w:szCs w:val="28"/>
        </w:rPr>
        <w:t>Se</w:t>
      </w:r>
      <w:proofErr w:type="spellEnd"/>
      <w:r w:rsidR="00F120B5" w:rsidRPr="008B5EEA">
        <w:rPr>
          <w:rFonts w:ascii="Times New Roman" w:hAnsi="Times New Roman" w:cs="Times New Roman"/>
          <w:sz w:val="28"/>
          <w:szCs w:val="28"/>
        </w:rPr>
        <w:t xml:space="preserve">, Zn) в волосах детей </w:t>
      </w:r>
      <w:proofErr w:type="spellStart"/>
      <w:r w:rsidR="00F120B5" w:rsidRPr="008B5EEA">
        <w:rPr>
          <w:rFonts w:ascii="Times New Roman" w:hAnsi="Times New Roman" w:cs="Times New Roman"/>
          <w:sz w:val="28"/>
          <w:szCs w:val="28"/>
        </w:rPr>
        <w:t>г.Павлодара</w:t>
      </w:r>
      <w:proofErr w:type="spellEnd"/>
      <w:r w:rsidR="00F120B5" w:rsidRPr="008B5EEA">
        <w:rPr>
          <w:rFonts w:ascii="Times New Roman" w:hAnsi="Times New Roman" w:cs="Times New Roman"/>
          <w:sz w:val="28"/>
          <w:szCs w:val="28"/>
        </w:rPr>
        <w:t xml:space="preserve"> // Биологические науки Казахстана. – 2011. – №3. – С. 61-67.</w:t>
      </w:r>
    </w:p>
    <w:p w14:paraId="7CE1DD90" w14:textId="77777777" w:rsidR="00A95BE0" w:rsidRDefault="00DA765E"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139</w:t>
      </w:r>
      <w:r w:rsidR="00F120B5" w:rsidRPr="008B5EEA">
        <w:rPr>
          <w:rFonts w:ascii="Times New Roman" w:hAnsi="Times New Roman" w:cs="Times New Roman"/>
          <w:sz w:val="28"/>
          <w:szCs w:val="28"/>
        </w:rPr>
        <w:t xml:space="preserve"> </w:t>
      </w:r>
      <w:proofErr w:type="spellStart"/>
      <w:r w:rsidR="00F120B5" w:rsidRPr="008B5EEA">
        <w:rPr>
          <w:rFonts w:ascii="Times New Roman" w:hAnsi="Times New Roman" w:cs="Times New Roman"/>
          <w:sz w:val="28"/>
          <w:szCs w:val="28"/>
        </w:rPr>
        <w:t>Батырова</w:t>
      </w:r>
      <w:proofErr w:type="spellEnd"/>
      <w:r w:rsidR="00F120B5" w:rsidRPr="008B5EEA">
        <w:rPr>
          <w:rFonts w:ascii="Times New Roman" w:hAnsi="Times New Roman" w:cs="Times New Roman"/>
          <w:sz w:val="28"/>
          <w:szCs w:val="28"/>
        </w:rPr>
        <w:t xml:space="preserve"> Г.А., </w:t>
      </w:r>
      <w:proofErr w:type="spellStart"/>
      <w:r w:rsidR="00F120B5" w:rsidRPr="008B5EEA">
        <w:rPr>
          <w:rFonts w:ascii="Times New Roman" w:hAnsi="Times New Roman" w:cs="Times New Roman"/>
          <w:sz w:val="28"/>
          <w:szCs w:val="28"/>
        </w:rPr>
        <w:t>Аманжолкызы</w:t>
      </w:r>
      <w:proofErr w:type="spellEnd"/>
      <w:r w:rsidR="00F120B5" w:rsidRPr="008B5EEA">
        <w:rPr>
          <w:rFonts w:ascii="Times New Roman" w:hAnsi="Times New Roman" w:cs="Times New Roman"/>
          <w:sz w:val="28"/>
          <w:szCs w:val="28"/>
        </w:rPr>
        <w:t xml:space="preserve"> А., Умарова Г.А. и др. Содержание макроэлементов в волосах жителей Западного Казахстана. Вопросы биологической, медицинской и фармацевтической химии. – 2021. – Т.24, №11. – 34-41.</w:t>
      </w:r>
    </w:p>
    <w:p w14:paraId="4B327057" w14:textId="77777777" w:rsidR="00A95BE0" w:rsidRDefault="00DA765E"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140</w:t>
      </w:r>
      <w:r w:rsidR="00F120B5" w:rsidRPr="008B5EEA">
        <w:rPr>
          <w:rFonts w:ascii="Times New Roman" w:hAnsi="Times New Roman" w:cs="Times New Roman"/>
          <w:sz w:val="28"/>
          <w:szCs w:val="28"/>
        </w:rPr>
        <w:t xml:space="preserve"> </w:t>
      </w:r>
      <w:proofErr w:type="spellStart"/>
      <w:r w:rsidR="00F120B5" w:rsidRPr="008B5EEA">
        <w:rPr>
          <w:rFonts w:ascii="Times New Roman" w:hAnsi="Times New Roman" w:cs="Times New Roman"/>
          <w:sz w:val="28"/>
          <w:szCs w:val="28"/>
        </w:rPr>
        <w:t>Мамырбаев</w:t>
      </w:r>
      <w:proofErr w:type="spellEnd"/>
      <w:r w:rsidR="00F120B5" w:rsidRPr="008B5EEA">
        <w:rPr>
          <w:rFonts w:ascii="Times New Roman" w:hAnsi="Times New Roman" w:cs="Times New Roman"/>
          <w:sz w:val="28"/>
          <w:szCs w:val="28"/>
        </w:rPr>
        <w:t xml:space="preserve"> А.А., </w:t>
      </w:r>
      <w:proofErr w:type="spellStart"/>
      <w:r w:rsidR="00F120B5" w:rsidRPr="008B5EEA">
        <w:rPr>
          <w:rFonts w:ascii="Times New Roman" w:hAnsi="Times New Roman" w:cs="Times New Roman"/>
          <w:sz w:val="28"/>
          <w:szCs w:val="28"/>
        </w:rPr>
        <w:t>Бекмухамбетов</w:t>
      </w:r>
      <w:proofErr w:type="spellEnd"/>
      <w:r w:rsidR="00F120B5" w:rsidRPr="008B5EEA">
        <w:rPr>
          <w:rFonts w:ascii="Times New Roman" w:hAnsi="Times New Roman" w:cs="Times New Roman"/>
          <w:sz w:val="28"/>
          <w:szCs w:val="28"/>
        </w:rPr>
        <w:t xml:space="preserve"> Е.Ж., </w:t>
      </w:r>
      <w:proofErr w:type="spellStart"/>
      <w:r w:rsidR="00F120B5" w:rsidRPr="008B5EEA">
        <w:rPr>
          <w:rFonts w:ascii="Times New Roman" w:hAnsi="Times New Roman" w:cs="Times New Roman"/>
          <w:sz w:val="28"/>
          <w:szCs w:val="28"/>
        </w:rPr>
        <w:t>Засорин</w:t>
      </w:r>
      <w:proofErr w:type="spellEnd"/>
      <w:r w:rsidR="00F120B5" w:rsidRPr="008B5EEA">
        <w:rPr>
          <w:rFonts w:ascii="Times New Roman" w:hAnsi="Times New Roman" w:cs="Times New Roman"/>
          <w:sz w:val="28"/>
          <w:szCs w:val="28"/>
        </w:rPr>
        <w:t xml:space="preserve"> Б.В. и др. Содержание металлов в волосах и крови детского населения городов Актюбинской области // Гигиена и санитария. – 2012. – №3. – С. 61-62.</w:t>
      </w:r>
    </w:p>
    <w:p w14:paraId="57A37C8D" w14:textId="77777777" w:rsidR="00A95BE0" w:rsidRDefault="00DA765E"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lastRenderedPageBreak/>
        <w:t>141</w:t>
      </w:r>
      <w:r w:rsidR="00F120B5" w:rsidRPr="008B5EEA">
        <w:rPr>
          <w:rFonts w:ascii="Times New Roman" w:hAnsi="Times New Roman" w:cs="Times New Roman"/>
          <w:sz w:val="28"/>
          <w:szCs w:val="28"/>
        </w:rPr>
        <w:t xml:space="preserve"> </w:t>
      </w:r>
      <w:proofErr w:type="spellStart"/>
      <w:r w:rsidR="00F120B5" w:rsidRPr="008B5EEA">
        <w:rPr>
          <w:rFonts w:ascii="Times New Roman" w:hAnsi="Times New Roman" w:cs="Times New Roman"/>
          <w:sz w:val="28"/>
          <w:szCs w:val="28"/>
        </w:rPr>
        <w:t>Куандыков</w:t>
      </w:r>
      <w:proofErr w:type="spellEnd"/>
      <w:r w:rsidR="00F120B5" w:rsidRPr="008B5EEA">
        <w:rPr>
          <w:rFonts w:ascii="Times New Roman" w:hAnsi="Times New Roman" w:cs="Times New Roman"/>
          <w:sz w:val="28"/>
          <w:szCs w:val="28"/>
        </w:rPr>
        <w:t xml:space="preserve"> Е.К., Цой И.Г., </w:t>
      </w:r>
      <w:proofErr w:type="spellStart"/>
      <w:r w:rsidR="00F120B5" w:rsidRPr="008B5EEA">
        <w:rPr>
          <w:rFonts w:ascii="Times New Roman" w:hAnsi="Times New Roman" w:cs="Times New Roman"/>
          <w:sz w:val="28"/>
          <w:szCs w:val="28"/>
        </w:rPr>
        <w:t>Куандыкова</w:t>
      </w:r>
      <w:proofErr w:type="spellEnd"/>
      <w:r w:rsidR="00F120B5" w:rsidRPr="008B5EEA">
        <w:rPr>
          <w:rFonts w:ascii="Times New Roman" w:hAnsi="Times New Roman" w:cs="Times New Roman"/>
          <w:sz w:val="28"/>
          <w:szCs w:val="28"/>
        </w:rPr>
        <w:t xml:space="preserve"> Р.К. Содержание тяжелых металлов в волосах подростков г. Кентау // Медицина и экология. – 2007. – №4(45). – С. 50-52.</w:t>
      </w:r>
    </w:p>
    <w:p w14:paraId="502E9942" w14:textId="77777777" w:rsidR="00A95BE0" w:rsidRDefault="00DA765E"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142</w:t>
      </w:r>
      <w:r w:rsidR="00F120B5" w:rsidRPr="008B5EEA">
        <w:rPr>
          <w:rFonts w:ascii="Times New Roman" w:hAnsi="Times New Roman" w:cs="Times New Roman"/>
          <w:sz w:val="28"/>
          <w:szCs w:val="28"/>
        </w:rPr>
        <w:t xml:space="preserve"> </w:t>
      </w:r>
      <w:proofErr w:type="spellStart"/>
      <w:r w:rsidR="00F120B5" w:rsidRPr="008B5EEA">
        <w:rPr>
          <w:rFonts w:ascii="Times New Roman" w:hAnsi="Times New Roman" w:cs="Times New Roman"/>
          <w:sz w:val="28"/>
          <w:szCs w:val="28"/>
        </w:rPr>
        <w:t>Намазбаева</w:t>
      </w:r>
      <w:proofErr w:type="spellEnd"/>
      <w:r w:rsidR="00F120B5" w:rsidRPr="008B5EEA">
        <w:rPr>
          <w:rFonts w:ascii="Times New Roman" w:hAnsi="Times New Roman" w:cs="Times New Roman"/>
          <w:sz w:val="28"/>
          <w:szCs w:val="28"/>
        </w:rPr>
        <w:t xml:space="preserve"> З.И., </w:t>
      </w:r>
      <w:proofErr w:type="spellStart"/>
      <w:r w:rsidR="00F120B5" w:rsidRPr="008B5EEA">
        <w:rPr>
          <w:rFonts w:ascii="Times New Roman" w:hAnsi="Times New Roman" w:cs="Times New Roman"/>
          <w:sz w:val="28"/>
          <w:szCs w:val="28"/>
        </w:rPr>
        <w:t>Сакиев</w:t>
      </w:r>
      <w:proofErr w:type="spellEnd"/>
      <w:r w:rsidR="00F120B5" w:rsidRPr="008B5EEA">
        <w:rPr>
          <w:rFonts w:ascii="Times New Roman" w:hAnsi="Times New Roman" w:cs="Times New Roman"/>
          <w:sz w:val="28"/>
          <w:szCs w:val="28"/>
        </w:rPr>
        <w:t xml:space="preserve"> К.З., Ибраева Л.К. и др. Содержание микроэлементов у детей Приаралье // Гигиена труда и медицинская экология. – 2015. – №3(48). – С. 58-63.</w:t>
      </w:r>
    </w:p>
    <w:p w14:paraId="6977A6FB" w14:textId="77777777" w:rsidR="00A95BE0" w:rsidRDefault="00DA765E"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143</w:t>
      </w:r>
      <w:r w:rsidR="00F120B5" w:rsidRPr="008B5EEA">
        <w:rPr>
          <w:rFonts w:ascii="Times New Roman" w:hAnsi="Times New Roman" w:cs="Times New Roman"/>
          <w:sz w:val="28"/>
          <w:szCs w:val="28"/>
        </w:rPr>
        <w:t xml:space="preserve"> </w:t>
      </w:r>
      <w:proofErr w:type="spellStart"/>
      <w:r w:rsidR="00F120B5" w:rsidRPr="008B5EEA">
        <w:rPr>
          <w:rFonts w:ascii="Times New Roman" w:hAnsi="Times New Roman" w:cs="Times New Roman"/>
          <w:sz w:val="28"/>
          <w:szCs w:val="28"/>
        </w:rPr>
        <w:t>Еспанова</w:t>
      </w:r>
      <w:proofErr w:type="spellEnd"/>
      <w:r w:rsidR="00F120B5" w:rsidRPr="008B5EEA">
        <w:rPr>
          <w:rFonts w:ascii="Times New Roman" w:hAnsi="Times New Roman" w:cs="Times New Roman"/>
          <w:sz w:val="28"/>
          <w:szCs w:val="28"/>
        </w:rPr>
        <w:t xml:space="preserve"> А.С., </w:t>
      </w:r>
      <w:proofErr w:type="spellStart"/>
      <w:r w:rsidR="00F120B5" w:rsidRPr="008B5EEA">
        <w:rPr>
          <w:rFonts w:ascii="Times New Roman" w:hAnsi="Times New Roman" w:cs="Times New Roman"/>
          <w:sz w:val="28"/>
          <w:szCs w:val="28"/>
        </w:rPr>
        <w:t>Смагулова</w:t>
      </w:r>
      <w:proofErr w:type="spellEnd"/>
      <w:r w:rsidR="00F120B5" w:rsidRPr="008B5EEA">
        <w:rPr>
          <w:rFonts w:ascii="Times New Roman" w:hAnsi="Times New Roman" w:cs="Times New Roman"/>
          <w:sz w:val="28"/>
          <w:szCs w:val="28"/>
        </w:rPr>
        <w:t xml:space="preserve"> Б.С., </w:t>
      </w:r>
      <w:proofErr w:type="spellStart"/>
      <w:r w:rsidR="00F120B5" w:rsidRPr="008B5EEA">
        <w:rPr>
          <w:rFonts w:ascii="Times New Roman" w:hAnsi="Times New Roman" w:cs="Times New Roman"/>
          <w:sz w:val="28"/>
          <w:szCs w:val="28"/>
        </w:rPr>
        <w:t>Касымжанова</w:t>
      </w:r>
      <w:proofErr w:type="spellEnd"/>
      <w:r w:rsidR="00F120B5" w:rsidRPr="008B5EEA">
        <w:rPr>
          <w:rFonts w:ascii="Times New Roman" w:hAnsi="Times New Roman" w:cs="Times New Roman"/>
          <w:sz w:val="28"/>
          <w:szCs w:val="28"/>
        </w:rPr>
        <w:t xml:space="preserve"> М.Р. и др. Экологические факторы риска и здоровье детей дошкольного возраста // Вестник Казахского Национального медицинского университета. – 2010. – №4. – С. 110-114.</w:t>
      </w:r>
    </w:p>
    <w:p w14:paraId="403102A0" w14:textId="77777777" w:rsidR="00A95BE0" w:rsidRDefault="00DA765E"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144</w:t>
      </w:r>
      <w:r w:rsidR="00F120B5" w:rsidRPr="008B5EEA">
        <w:rPr>
          <w:rFonts w:ascii="Times New Roman" w:hAnsi="Times New Roman" w:cs="Times New Roman"/>
          <w:sz w:val="28"/>
          <w:szCs w:val="28"/>
        </w:rPr>
        <w:t xml:space="preserve"> </w:t>
      </w:r>
      <w:proofErr w:type="spellStart"/>
      <w:r w:rsidR="00F120B5" w:rsidRPr="008B5EEA">
        <w:rPr>
          <w:rFonts w:ascii="Times New Roman" w:hAnsi="Times New Roman" w:cs="Times New Roman"/>
          <w:sz w:val="28"/>
          <w:szCs w:val="28"/>
        </w:rPr>
        <w:t>Байкенова</w:t>
      </w:r>
      <w:proofErr w:type="spellEnd"/>
      <w:r w:rsidR="00F120B5" w:rsidRPr="008B5EEA">
        <w:rPr>
          <w:rFonts w:ascii="Times New Roman" w:hAnsi="Times New Roman" w:cs="Times New Roman"/>
          <w:sz w:val="28"/>
          <w:szCs w:val="28"/>
        </w:rPr>
        <w:t xml:space="preserve"> Г.Е., </w:t>
      </w:r>
      <w:proofErr w:type="spellStart"/>
      <w:r w:rsidR="00F120B5" w:rsidRPr="008B5EEA">
        <w:rPr>
          <w:rFonts w:ascii="Times New Roman" w:hAnsi="Times New Roman" w:cs="Times New Roman"/>
          <w:sz w:val="28"/>
          <w:szCs w:val="28"/>
        </w:rPr>
        <w:t>Какабаев</w:t>
      </w:r>
      <w:proofErr w:type="spellEnd"/>
      <w:r w:rsidR="00F120B5" w:rsidRPr="008B5EEA">
        <w:rPr>
          <w:rFonts w:ascii="Times New Roman" w:hAnsi="Times New Roman" w:cs="Times New Roman"/>
          <w:sz w:val="28"/>
          <w:szCs w:val="28"/>
        </w:rPr>
        <w:t xml:space="preserve"> А.А., Барановская Н.В. и др. Индикаторные показатели состояния экосистем в элементном составе волос жителей районов Северного Казахстана // Известия Томского политехнического университета. – 2021. – Т.332, №7. – С. 148-158.</w:t>
      </w:r>
    </w:p>
    <w:p w14:paraId="33D9C9D1" w14:textId="77777777" w:rsidR="00A95BE0" w:rsidRDefault="00DA765E" w:rsidP="00A95BE0">
      <w:pPr>
        <w:pStyle w:val="a3"/>
        <w:ind w:firstLine="567"/>
        <w:jc w:val="both"/>
        <w:rPr>
          <w:rFonts w:ascii="Times New Roman" w:hAnsi="Times New Roman" w:cs="Times New Roman"/>
          <w:sz w:val="28"/>
          <w:szCs w:val="28"/>
          <w:lang w:val="en-US"/>
        </w:rPr>
      </w:pPr>
      <w:r w:rsidRPr="00F133E7">
        <w:rPr>
          <w:rFonts w:ascii="Times New Roman" w:hAnsi="Times New Roman" w:cs="Times New Roman"/>
          <w:sz w:val="28"/>
          <w:szCs w:val="28"/>
          <w:lang w:val="en-US"/>
        </w:rPr>
        <w:t>145</w:t>
      </w:r>
      <w:r w:rsidR="00F120B5" w:rsidRPr="008B5EEA">
        <w:rPr>
          <w:rFonts w:ascii="Times New Roman" w:hAnsi="Times New Roman" w:cs="Times New Roman"/>
          <w:sz w:val="28"/>
          <w:szCs w:val="28"/>
          <w:lang w:val="en-US"/>
        </w:rPr>
        <w:t xml:space="preserve"> </w:t>
      </w:r>
      <w:proofErr w:type="spellStart"/>
      <w:r w:rsidR="00F120B5" w:rsidRPr="008B5EEA">
        <w:rPr>
          <w:rFonts w:ascii="Times New Roman" w:hAnsi="Times New Roman" w:cs="Times New Roman"/>
          <w:sz w:val="28"/>
          <w:szCs w:val="28"/>
          <w:lang w:val="en-US"/>
        </w:rPr>
        <w:t>Mussabekova</w:t>
      </w:r>
      <w:proofErr w:type="spellEnd"/>
      <w:r w:rsidR="00F120B5" w:rsidRPr="008B5EEA">
        <w:rPr>
          <w:rFonts w:ascii="Times New Roman" w:hAnsi="Times New Roman" w:cs="Times New Roman"/>
          <w:sz w:val="28"/>
          <w:szCs w:val="28"/>
          <w:lang w:val="en-US"/>
        </w:rPr>
        <w:t xml:space="preserve"> S.A., Mkhitaryan X.E. Elemental composition of hair as a marker for forensic human identification //Journal of Forensic and Legal Medicine. – 2021. – Vol. 81. – P. 102182</w:t>
      </w:r>
      <w:r w:rsidR="00F133E7" w:rsidRPr="00F133E7">
        <w:rPr>
          <w:rFonts w:ascii="Times New Roman" w:hAnsi="Times New Roman" w:cs="Times New Roman"/>
          <w:sz w:val="28"/>
          <w:szCs w:val="28"/>
          <w:lang w:val="en-US"/>
        </w:rPr>
        <w:t>.</w:t>
      </w:r>
    </w:p>
    <w:p w14:paraId="401AF4B6" w14:textId="77777777" w:rsidR="00A95BE0" w:rsidRDefault="00DA765E"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146</w:t>
      </w:r>
      <w:r w:rsidR="00F120B5" w:rsidRPr="008B5EEA">
        <w:rPr>
          <w:rFonts w:ascii="Times New Roman" w:hAnsi="Times New Roman" w:cs="Times New Roman"/>
          <w:sz w:val="28"/>
          <w:szCs w:val="28"/>
        </w:rPr>
        <w:t xml:space="preserve"> </w:t>
      </w:r>
      <w:proofErr w:type="spellStart"/>
      <w:r w:rsidR="00F120B5" w:rsidRPr="008B5EEA">
        <w:rPr>
          <w:rFonts w:ascii="Times New Roman" w:hAnsi="Times New Roman" w:cs="Times New Roman"/>
          <w:sz w:val="28"/>
          <w:szCs w:val="28"/>
        </w:rPr>
        <w:t>Мотузова</w:t>
      </w:r>
      <w:proofErr w:type="spellEnd"/>
      <w:r w:rsidR="00F120B5" w:rsidRPr="008B5EEA">
        <w:rPr>
          <w:rFonts w:ascii="Times New Roman" w:hAnsi="Times New Roman" w:cs="Times New Roman"/>
          <w:sz w:val="28"/>
          <w:szCs w:val="28"/>
        </w:rPr>
        <w:t xml:space="preserve"> Г. В. Почвенно-химический экологический мониторинг: учебно-методическое пособие / Г. В. </w:t>
      </w:r>
      <w:proofErr w:type="spellStart"/>
      <w:r w:rsidR="00F120B5" w:rsidRPr="008B5EEA">
        <w:rPr>
          <w:rFonts w:ascii="Times New Roman" w:hAnsi="Times New Roman" w:cs="Times New Roman"/>
          <w:sz w:val="28"/>
          <w:szCs w:val="28"/>
        </w:rPr>
        <w:t>Мотузова</w:t>
      </w:r>
      <w:proofErr w:type="spellEnd"/>
      <w:r w:rsidR="00F120B5" w:rsidRPr="008B5EEA">
        <w:rPr>
          <w:rFonts w:ascii="Times New Roman" w:hAnsi="Times New Roman" w:cs="Times New Roman"/>
          <w:sz w:val="28"/>
          <w:szCs w:val="28"/>
        </w:rPr>
        <w:t>. – М.: МГУ, 2001. – 85 с.</w:t>
      </w:r>
    </w:p>
    <w:p w14:paraId="5642A1BA" w14:textId="77777777" w:rsidR="00A95BE0" w:rsidRDefault="00DA765E"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147</w:t>
      </w:r>
      <w:r w:rsidR="00F120B5" w:rsidRPr="008B5EEA">
        <w:rPr>
          <w:rFonts w:ascii="Times New Roman" w:hAnsi="Times New Roman" w:cs="Times New Roman"/>
          <w:sz w:val="28"/>
          <w:szCs w:val="28"/>
        </w:rPr>
        <w:t xml:space="preserve"> Магомедова М.А</w:t>
      </w:r>
      <w:r w:rsidR="00AA6572">
        <w:rPr>
          <w:rFonts w:ascii="Times New Roman" w:hAnsi="Times New Roman" w:cs="Times New Roman"/>
          <w:sz w:val="28"/>
          <w:szCs w:val="28"/>
        </w:rPr>
        <w:t>.,</w:t>
      </w:r>
      <w:r w:rsidR="00AA6572" w:rsidRPr="00AA6572">
        <w:rPr>
          <w:rFonts w:ascii="Times New Roman" w:hAnsi="Times New Roman" w:cs="Times New Roman"/>
          <w:sz w:val="28"/>
          <w:szCs w:val="28"/>
        </w:rPr>
        <w:t xml:space="preserve"> </w:t>
      </w:r>
      <w:r w:rsidR="00AA6572" w:rsidRPr="008B5EEA">
        <w:rPr>
          <w:rFonts w:ascii="Times New Roman" w:hAnsi="Times New Roman" w:cs="Times New Roman"/>
          <w:sz w:val="28"/>
          <w:szCs w:val="28"/>
        </w:rPr>
        <w:t>Касимова</w:t>
      </w:r>
      <w:r w:rsidR="00AA6572">
        <w:rPr>
          <w:rFonts w:ascii="Times New Roman" w:hAnsi="Times New Roman" w:cs="Times New Roman"/>
          <w:sz w:val="28"/>
          <w:szCs w:val="28"/>
        </w:rPr>
        <w:t xml:space="preserve"> К.А</w:t>
      </w:r>
      <w:r w:rsidR="00F120B5" w:rsidRPr="008B5EEA">
        <w:rPr>
          <w:rFonts w:ascii="Times New Roman" w:hAnsi="Times New Roman" w:cs="Times New Roman"/>
          <w:sz w:val="28"/>
          <w:szCs w:val="28"/>
        </w:rPr>
        <w:t xml:space="preserve">. Тополь и его </w:t>
      </w:r>
      <w:proofErr w:type="spellStart"/>
      <w:r w:rsidR="00F120B5" w:rsidRPr="008B5EEA">
        <w:rPr>
          <w:rFonts w:ascii="Times New Roman" w:hAnsi="Times New Roman" w:cs="Times New Roman"/>
          <w:sz w:val="28"/>
          <w:szCs w:val="28"/>
        </w:rPr>
        <w:t>использованине</w:t>
      </w:r>
      <w:proofErr w:type="spellEnd"/>
      <w:r w:rsidR="00F120B5" w:rsidRPr="008B5EEA">
        <w:rPr>
          <w:rFonts w:ascii="Times New Roman" w:hAnsi="Times New Roman" w:cs="Times New Roman"/>
          <w:sz w:val="28"/>
          <w:szCs w:val="28"/>
        </w:rPr>
        <w:t xml:space="preserve"> в мониторинге загрязнения </w:t>
      </w:r>
      <w:proofErr w:type="spellStart"/>
      <w:r w:rsidR="00F120B5" w:rsidRPr="008B5EEA">
        <w:rPr>
          <w:rFonts w:ascii="Times New Roman" w:hAnsi="Times New Roman" w:cs="Times New Roman"/>
          <w:sz w:val="28"/>
          <w:szCs w:val="28"/>
        </w:rPr>
        <w:t>окружющей</w:t>
      </w:r>
      <w:proofErr w:type="spellEnd"/>
      <w:r w:rsidR="00F120B5" w:rsidRPr="008B5EEA">
        <w:rPr>
          <w:rFonts w:ascii="Times New Roman" w:hAnsi="Times New Roman" w:cs="Times New Roman"/>
          <w:sz w:val="28"/>
          <w:szCs w:val="28"/>
        </w:rPr>
        <w:t xml:space="preserve"> среды</w:t>
      </w:r>
      <w:r w:rsidR="00AA6572">
        <w:rPr>
          <w:rFonts w:ascii="Times New Roman" w:hAnsi="Times New Roman" w:cs="Times New Roman"/>
          <w:sz w:val="28"/>
          <w:szCs w:val="28"/>
        </w:rPr>
        <w:t xml:space="preserve"> </w:t>
      </w:r>
      <w:r w:rsidR="00F120B5" w:rsidRPr="008B5EEA">
        <w:rPr>
          <w:rFonts w:ascii="Times New Roman" w:hAnsi="Times New Roman" w:cs="Times New Roman"/>
          <w:sz w:val="28"/>
          <w:szCs w:val="28"/>
        </w:rPr>
        <w:t>// Известия Дагестанского государственного педагогического университета. Естественные и точные науки. – 2008. – № 3. – С. 82–85.</w:t>
      </w:r>
    </w:p>
    <w:p w14:paraId="79E6BFC6" w14:textId="77777777" w:rsidR="00A95BE0" w:rsidRDefault="00DA765E" w:rsidP="00A95BE0">
      <w:pPr>
        <w:pStyle w:val="a3"/>
        <w:ind w:firstLine="567"/>
        <w:jc w:val="both"/>
        <w:rPr>
          <w:rFonts w:ascii="Times New Roman" w:hAnsi="Times New Roman" w:cs="Times New Roman"/>
          <w:sz w:val="28"/>
          <w:szCs w:val="28"/>
        </w:rPr>
      </w:pPr>
      <w:r>
        <w:rPr>
          <w:rFonts w:ascii="Times New Roman" w:eastAsia="Times New Roman" w:hAnsi="Times New Roman" w:cs="Times New Roman"/>
          <w:color w:val="1A1A1A"/>
          <w:sz w:val="28"/>
          <w:szCs w:val="28"/>
          <w:lang w:eastAsia="ru-RU"/>
        </w:rPr>
        <w:t>148</w:t>
      </w:r>
      <w:r w:rsidR="00F120B5" w:rsidRPr="008B5EEA">
        <w:rPr>
          <w:rFonts w:ascii="Times New Roman" w:eastAsia="Times New Roman" w:hAnsi="Times New Roman" w:cs="Times New Roman"/>
          <w:color w:val="1A1A1A"/>
          <w:sz w:val="28"/>
          <w:szCs w:val="28"/>
          <w:lang w:eastAsia="ru-RU"/>
        </w:rPr>
        <w:t xml:space="preserve"> </w:t>
      </w:r>
      <w:r w:rsidR="00F120B5" w:rsidRPr="008B5EEA">
        <w:rPr>
          <w:rFonts w:ascii="Times New Roman" w:hAnsi="Times New Roman" w:cs="Times New Roman"/>
          <w:sz w:val="28"/>
          <w:szCs w:val="28"/>
        </w:rPr>
        <w:t>Державина Л.М., Булгакова Д.С. Методические указания по проведению комплексного мониторинга плодородия почв земель сельскохозяйственного назначения. – М.: ФГНУ «</w:t>
      </w:r>
      <w:proofErr w:type="spellStart"/>
      <w:r w:rsidR="00F120B5" w:rsidRPr="008B5EEA">
        <w:rPr>
          <w:rFonts w:ascii="Times New Roman" w:hAnsi="Times New Roman" w:cs="Times New Roman"/>
          <w:sz w:val="28"/>
          <w:szCs w:val="28"/>
        </w:rPr>
        <w:t>Росинформагротех</w:t>
      </w:r>
      <w:proofErr w:type="spellEnd"/>
      <w:r w:rsidR="00F120B5" w:rsidRPr="008B5EEA">
        <w:rPr>
          <w:rFonts w:ascii="Times New Roman" w:hAnsi="Times New Roman" w:cs="Times New Roman"/>
          <w:sz w:val="28"/>
          <w:szCs w:val="28"/>
        </w:rPr>
        <w:t>», 2003. – 240 с.</w:t>
      </w:r>
    </w:p>
    <w:p w14:paraId="1D2D86AA" w14:textId="77777777" w:rsidR="00A95BE0" w:rsidRDefault="00DA765E"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149</w:t>
      </w:r>
      <w:r w:rsidR="00F120B5" w:rsidRPr="008B5EEA">
        <w:rPr>
          <w:rFonts w:ascii="Times New Roman" w:hAnsi="Times New Roman" w:cs="Times New Roman"/>
          <w:sz w:val="28"/>
          <w:szCs w:val="28"/>
        </w:rPr>
        <w:t xml:space="preserve"> ГОСТ 17.4.2.01-81. Охрана природы. Почвы. Номенклатура показателей санитарного состояния. – </w:t>
      </w:r>
      <w:proofErr w:type="spellStart"/>
      <w:r w:rsidR="00F120B5" w:rsidRPr="008B5EEA">
        <w:rPr>
          <w:rFonts w:ascii="Times New Roman" w:hAnsi="Times New Roman" w:cs="Times New Roman"/>
          <w:sz w:val="28"/>
          <w:szCs w:val="28"/>
        </w:rPr>
        <w:t>Введ</w:t>
      </w:r>
      <w:proofErr w:type="spellEnd"/>
      <w:r w:rsidR="00F120B5" w:rsidRPr="008B5EEA">
        <w:rPr>
          <w:rFonts w:ascii="Times New Roman" w:hAnsi="Times New Roman" w:cs="Times New Roman"/>
          <w:sz w:val="28"/>
          <w:szCs w:val="28"/>
        </w:rPr>
        <w:t xml:space="preserve">. 1982-08-01. – М: </w:t>
      </w:r>
      <w:proofErr w:type="spellStart"/>
      <w:r w:rsidR="00F120B5" w:rsidRPr="008B5EEA">
        <w:rPr>
          <w:rFonts w:ascii="Times New Roman" w:hAnsi="Times New Roman" w:cs="Times New Roman"/>
          <w:sz w:val="28"/>
          <w:szCs w:val="28"/>
        </w:rPr>
        <w:t>Стандартинформ</w:t>
      </w:r>
      <w:proofErr w:type="spellEnd"/>
      <w:r w:rsidR="00F120B5" w:rsidRPr="008B5EEA">
        <w:rPr>
          <w:rFonts w:ascii="Times New Roman" w:hAnsi="Times New Roman" w:cs="Times New Roman"/>
          <w:sz w:val="28"/>
          <w:szCs w:val="28"/>
        </w:rPr>
        <w:t>, 2008. – 4 с.</w:t>
      </w:r>
    </w:p>
    <w:p w14:paraId="4210B536" w14:textId="77777777" w:rsidR="00A95BE0" w:rsidRDefault="00DA765E"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150</w:t>
      </w:r>
      <w:r w:rsidR="00F120B5" w:rsidRPr="008B5EEA">
        <w:rPr>
          <w:rFonts w:ascii="Times New Roman" w:hAnsi="Times New Roman" w:cs="Times New Roman"/>
          <w:sz w:val="28"/>
          <w:szCs w:val="28"/>
        </w:rPr>
        <w:t xml:space="preserve"> Язиков Е.Г., Шатилов А.Ю. </w:t>
      </w:r>
      <w:proofErr w:type="spellStart"/>
      <w:r w:rsidR="00F120B5" w:rsidRPr="008B5EEA">
        <w:rPr>
          <w:rFonts w:ascii="Times New Roman" w:hAnsi="Times New Roman" w:cs="Times New Roman"/>
          <w:sz w:val="28"/>
          <w:szCs w:val="28"/>
        </w:rPr>
        <w:t>Геоэкологический</w:t>
      </w:r>
      <w:proofErr w:type="spellEnd"/>
      <w:r w:rsidR="00F120B5" w:rsidRPr="008B5EEA">
        <w:rPr>
          <w:rFonts w:ascii="Times New Roman" w:hAnsi="Times New Roman" w:cs="Times New Roman"/>
          <w:sz w:val="28"/>
          <w:szCs w:val="28"/>
        </w:rPr>
        <w:t xml:space="preserve"> мониторинг. Учебное пособие для вузов. – Томск: Изд-во: ТПУ, 2003. – 336 с.</w:t>
      </w:r>
    </w:p>
    <w:p w14:paraId="466460A9" w14:textId="77777777" w:rsidR="00A95BE0" w:rsidRDefault="00DA765E"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151</w:t>
      </w:r>
      <w:r w:rsidR="00F120B5" w:rsidRPr="008B5EEA">
        <w:rPr>
          <w:rFonts w:ascii="Times New Roman" w:hAnsi="Times New Roman" w:cs="Times New Roman"/>
          <w:sz w:val="28"/>
          <w:szCs w:val="28"/>
        </w:rPr>
        <w:t xml:space="preserve"> А.С. 2298212. </w:t>
      </w:r>
      <w:proofErr w:type="spellStart"/>
      <w:r w:rsidR="00F120B5" w:rsidRPr="008B5EEA">
        <w:rPr>
          <w:rFonts w:ascii="Times New Roman" w:hAnsi="Times New Roman" w:cs="Times New Roman"/>
          <w:sz w:val="28"/>
          <w:szCs w:val="28"/>
        </w:rPr>
        <w:t>Рос.Федерация</w:t>
      </w:r>
      <w:proofErr w:type="spellEnd"/>
      <w:r w:rsidR="00F120B5" w:rsidRPr="008B5EEA">
        <w:rPr>
          <w:rFonts w:ascii="Times New Roman" w:hAnsi="Times New Roman" w:cs="Times New Roman"/>
          <w:sz w:val="28"/>
          <w:szCs w:val="28"/>
        </w:rPr>
        <w:t xml:space="preserve">. Способ определения участков загрязнения ураном окружающей среды / </w:t>
      </w:r>
      <w:proofErr w:type="spellStart"/>
      <w:r w:rsidR="00F120B5" w:rsidRPr="008B5EEA">
        <w:rPr>
          <w:rFonts w:ascii="Times New Roman" w:hAnsi="Times New Roman" w:cs="Times New Roman"/>
          <w:sz w:val="28"/>
          <w:szCs w:val="28"/>
        </w:rPr>
        <w:t>Рихванов</w:t>
      </w:r>
      <w:proofErr w:type="spellEnd"/>
      <w:r w:rsidR="00F120B5" w:rsidRPr="008B5EEA">
        <w:rPr>
          <w:rFonts w:ascii="Times New Roman" w:hAnsi="Times New Roman" w:cs="Times New Roman"/>
          <w:sz w:val="28"/>
          <w:szCs w:val="28"/>
        </w:rPr>
        <w:t xml:space="preserve"> Л.П., Язиков Е.Г., Барановская Н.В., Янкович Е.П.; </w:t>
      </w:r>
      <w:proofErr w:type="spellStart"/>
      <w:r w:rsidR="00F120B5" w:rsidRPr="008B5EEA">
        <w:rPr>
          <w:rFonts w:ascii="Times New Roman" w:hAnsi="Times New Roman" w:cs="Times New Roman"/>
          <w:sz w:val="28"/>
          <w:szCs w:val="28"/>
        </w:rPr>
        <w:t>опубл</w:t>
      </w:r>
      <w:proofErr w:type="spellEnd"/>
      <w:r w:rsidR="00F120B5" w:rsidRPr="008B5EEA">
        <w:rPr>
          <w:rFonts w:ascii="Times New Roman" w:hAnsi="Times New Roman" w:cs="Times New Roman"/>
          <w:sz w:val="28"/>
          <w:szCs w:val="28"/>
        </w:rPr>
        <w:t>. 27.04.07.</w:t>
      </w:r>
    </w:p>
    <w:p w14:paraId="2C70C88F" w14:textId="77777777" w:rsidR="00A95BE0" w:rsidRDefault="00DA765E" w:rsidP="00A95BE0">
      <w:pPr>
        <w:pStyle w:val="a3"/>
        <w:ind w:firstLine="567"/>
        <w:jc w:val="both"/>
        <w:rPr>
          <w:rFonts w:ascii="Times New Roman" w:hAnsi="Times New Roman" w:cs="Times New Roman"/>
          <w:color w:val="222222"/>
          <w:sz w:val="28"/>
          <w:szCs w:val="28"/>
          <w:shd w:val="clear" w:color="auto" w:fill="FFFFFF"/>
        </w:rPr>
      </w:pPr>
      <w:r>
        <w:rPr>
          <w:rFonts w:ascii="Times New Roman" w:hAnsi="Times New Roman" w:cs="Times New Roman"/>
          <w:sz w:val="28"/>
          <w:szCs w:val="28"/>
        </w:rPr>
        <w:t>152</w:t>
      </w:r>
      <w:r w:rsidR="00F120B5" w:rsidRPr="008B5EEA">
        <w:rPr>
          <w:rFonts w:ascii="Times New Roman" w:hAnsi="Times New Roman" w:cs="Times New Roman"/>
          <w:sz w:val="28"/>
          <w:szCs w:val="28"/>
        </w:rPr>
        <w:t xml:space="preserve"> </w:t>
      </w:r>
      <w:r w:rsidR="00F120B5" w:rsidRPr="008B5EEA">
        <w:rPr>
          <w:rFonts w:ascii="Times New Roman" w:hAnsi="Times New Roman" w:cs="Times New Roman"/>
          <w:color w:val="222222"/>
          <w:sz w:val="28"/>
          <w:szCs w:val="28"/>
          <w:shd w:val="clear" w:color="auto" w:fill="FFFFFF"/>
        </w:rPr>
        <w:t xml:space="preserve">Зырина Н.Г., Малахова С.Г. Методические рекомендации по проведению полевых и лабораторных исследований почв и растений при контроле загрязнения окружающей среды металлами / Институт экспериментальной метеорологии, МГУ им. М. В. Ломоносова. – М.: </w:t>
      </w:r>
      <w:proofErr w:type="spellStart"/>
      <w:r w:rsidR="00F120B5" w:rsidRPr="008B5EEA">
        <w:rPr>
          <w:rFonts w:ascii="Times New Roman" w:hAnsi="Times New Roman" w:cs="Times New Roman"/>
          <w:color w:val="222222"/>
          <w:sz w:val="28"/>
          <w:szCs w:val="28"/>
          <w:shd w:val="clear" w:color="auto" w:fill="FFFFFF"/>
        </w:rPr>
        <w:t>Гидрометеоиздат</w:t>
      </w:r>
      <w:proofErr w:type="spellEnd"/>
      <w:r w:rsidR="00F120B5" w:rsidRPr="008B5EEA">
        <w:rPr>
          <w:rFonts w:ascii="Times New Roman" w:hAnsi="Times New Roman" w:cs="Times New Roman"/>
          <w:color w:val="222222"/>
          <w:sz w:val="28"/>
          <w:szCs w:val="28"/>
          <w:shd w:val="clear" w:color="auto" w:fill="FFFFFF"/>
        </w:rPr>
        <w:t>, 1981. – 109 с.</w:t>
      </w:r>
    </w:p>
    <w:p w14:paraId="595D394D" w14:textId="77777777" w:rsidR="00A95BE0" w:rsidRDefault="00DA765E" w:rsidP="00A95BE0">
      <w:pPr>
        <w:pStyle w:val="a3"/>
        <w:ind w:firstLine="567"/>
        <w:jc w:val="both"/>
        <w:rPr>
          <w:rFonts w:ascii="Times New Roman" w:eastAsia="Times New Roman" w:hAnsi="Times New Roman" w:cs="Times New Roman"/>
          <w:sz w:val="28"/>
          <w:szCs w:val="28"/>
        </w:rPr>
      </w:pPr>
      <w:r>
        <w:rPr>
          <w:rFonts w:ascii="Times New Roman" w:hAnsi="Times New Roman" w:cs="Times New Roman"/>
          <w:sz w:val="28"/>
          <w:szCs w:val="28"/>
        </w:rPr>
        <w:t>153</w:t>
      </w:r>
      <w:r w:rsidR="00F120B5" w:rsidRPr="008B5EEA">
        <w:rPr>
          <w:rFonts w:ascii="Times New Roman" w:hAnsi="Times New Roman" w:cs="Times New Roman"/>
          <w:sz w:val="28"/>
          <w:szCs w:val="28"/>
        </w:rPr>
        <w:t xml:space="preserve"> </w:t>
      </w:r>
      <w:r w:rsidR="00F120B5" w:rsidRPr="008B5EEA">
        <w:rPr>
          <w:rFonts w:ascii="Times New Roman" w:eastAsia="Times New Roman" w:hAnsi="Times New Roman" w:cs="Times New Roman"/>
          <w:sz w:val="28"/>
          <w:szCs w:val="28"/>
        </w:rPr>
        <w:t>ГОСТ 26929–94</w:t>
      </w:r>
      <w:r w:rsidR="00F120B5" w:rsidRPr="00AA6572">
        <w:rPr>
          <w:rFonts w:ascii="Times New Roman" w:eastAsia="Times New Roman" w:hAnsi="Times New Roman" w:cs="Times New Roman"/>
          <w:sz w:val="28"/>
          <w:szCs w:val="28"/>
        </w:rPr>
        <w:t xml:space="preserve">. Сырье и продукты пищевые. Подготовка проб. Минерализация для определения содержания токсичных элементов. – </w:t>
      </w:r>
      <w:proofErr w:type="spellStart"/>
      <w:r w:rsidR="00F120B5" w:rsidRPr="00AA6572">
        <w:rPr>
          <w:rFonts w:ascii="Times New Roman" w:eastAsia="Times New Roman" w:hAnsi="Times New Roman" w:cs="Times New Roman"/>
          <w:sz w:val="28"/>
          <w:szCs w:val="28"/>
        </w:rPr>
        <w:t>Введ</w:t>
      </w:r>
      <w:proofErr w:type="spellEnd"/>
      <w:r w:rsidR="00F120B5" w:rsidRPr="00AA6572">
        <w:rPr>
          <w:rFonts w:ascii="Times New Roman" w:eastAsia="Times New Roman" w:hAnsi="Times New Roman" w:cs="Times New Roman"/>
          <w:sz w:val="28"/>
          <w:szCs w:val="28"/>
        </w:rPr>
        <w:t xml:space="preserve">. 1996-01-01. – М.: </w:t>
      </w:r>
      <w:proofErr w:type="spellStart"/>
      <w:r w:rsidR="00F120B5" w:rsidRPr="00AA6572">
        <w:rPr>
          <w:rFonts w:ascii="Times New Roman" w:eastAsia="Times New Roman" w:hAnsi="Times New Roman" w:cs="Times New Roman"/>
          <w:sz w:val="28"/>
          <w:szCs w:val="28"/>
        </w:rPr>
        <w:t>Стандартинформ</w:t>
      </w:r>
      <w:proofErr w:type="spellEnd"/>
      <w:r w:rsidR="00F120B5" w:rsidRPr="00AA6572">
        <w:rPr>
          <w:rFonts w:ascii="Times New Roman" w:eastAsia="Times New Roman" w:hAnsi="Times New Roman" w:cs="Times New Roman"/>
          <w:sz w:val="28"/>
          <w:szCs w:val="28"/>
        </w:rPr>
        <w:t>, 2010. – 12 с.</w:t>
      </w:r>
    </w:p>
    <w:p w14:paraId="0EBC6ACD" w14:textId="6D59EDF2" w:rsidR="00A95BE0" w:rsidRPr="00A95BE0" w:rsidRDefault="00DA765E" w:rsidP="00A95BE0">
      <w:pPr>
        <w:pStyle w:val="a3"/>
        <w:ind w:firstLine="567"/>
        <w:jc w:val="both"/>
        <w:rPr>
          <w:rFonts w:ascii="Times New Roman" w:hAnsi="Times New Roman" w:cs="Times New Roman"/>
          <w:sz w:val="28"/>
          <w:szCs w:val="28"/>
          <w:lang w:val="en-US"/>
        </w:rPr>
      </w:pPr>
      <w:r w:rsidRPr="00AA6572">
        <w:rPr>
          <w:rFonts w:ascii="Times New Roman" w:eastAsia="Times New Roman" w:hAnsi="Times New Roman" w:cs="Times New Roman"/>
          <w:sz w:val="28"/>
          <w:szCs w:val="28"/>
          <w:lang w:val="en-US"/>
        </w:rPr>
        <w:t>154</w:t>
      </w:r>
      <w:r w:rsidR="00F120B5" w:rsidRPr="00AA6572">
        <w:rPr>
          <w:rFonts w:ascii="Times New Roman" w:eastAsia="Times New Roman" w:hAnsi="Times New Roman" w:cs="Times New Roman"/>
          <w:sz w:val="28"/>
          <w:szCs w:val="28"/>
          <w:lang w:val="en-US"/>
        </w:rPr>
        <w:t xml:space="preserve"> </w:t>
      </w:r>
      <w:r w:rsidR="00AA6572" w:rsidRPr="00AA6572">
        <w:rPr>
          <w:rFonts w:ascii="Times New Roman" w:hAnsi="Times New Roman" w:cs="Times New Roman"/>
          <w:sz w:val="28"/>
          <w:szCs w:val="28"/>
          <w:lang w:val="en-US"/>
        </w:rPr>
        <w:t>Element analysis of biological materials: Current problems and techniques with special reference to trace elements / WHO. – Vienna: IAEA, 1980. – 371 p</w:t>
      </w:r>
      <w:r w:rsidR="00A95BE0" w:rsidRPr="00A95BE0">
        <w:rPr>
          <w:rFonts w:ascii="Times New Roman" w:hAnsi="Times New Roman" w:cs="Times New Roman"/>
          <w:sz w:val="28"/>
          <w:szCs w:val="28"/>
          <w:lang w:val="en-US"/>
        </w:rPr>
        <w:t>.</w:t>
      </w:r>
    </w:p>
    <w:p w14:paraId="3E237917" w14:textId="77777777" w:rsidR="00A95BE0" w:rsidRDefault="00F3723F" w:rsidP="00A95BE0">
      <w:pPr>
        <w:pStyle w:val="a3"/>
        <w:ind w:firstLine="567"/>
        <w:jc w:val="both"/>
        <w:rPr>
          <w:rFonts w:ascii="Times New Roman" w:hAnsi="Times New Roman" w:cs="Times New Roman"/>
          <w:sz w:val="28"/>
          <w:szCs w:val="28"/>
          <w:lang w:val="en-US"/>
        </w:rPr>
      </w:pPr>
      <w:r w:rsidRPr="00AA6572">
        <w:rPr>
          <w:rFonts w:ascii="Times New Roman" w:hAnsi="Times New Roman" w:cs="Times New Roman"/>
          <w:sz w:val="28"/>
          <w:szCs w:val="28"/>
          <w:lang w:val="en-US"/>
        </w:rPr>
        <w:lastRenderedPageBreak/>
        <w:t>155</w:t>
      </w:r>
      <w:r w:rsidR="00F120B5" w:rsidRPr="00AA6572">
        <w:rPr>
          <w:rFonts w:ascii="Times New Roman" w:hAnsi="Times New Roman" w:cs="Times New Roman"/>
          <w:sz w:val="28"/>
          <w:szCs w:val="28"/>
          <w:lang w:val="en-US"/>
        </w:rPr>
        <w:t xml:space="preserve"> El-Taher A. INAA and DNAA for uranium determination in geological samples from Egypt // Applied Radiation and Isotopes. – 2010. – Vol. 68. – Issue 6. – P. 1189–1192.</w:t>
      </w:r>
    </w:p>
    <w:p w14:paraId="3B7163B7" w14:textId="77777777" w:rsidR="00A95BE0" w:rsidRDefault="00F3723F"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156</w:t>
      </w:r>
      <w:r w:rsidR="00F120B5" w:rsidRPr="008B5EEA">
        <w:rPr>
          <w:rFonts w:ascii="Times New Roman" w:hAnsi="Times New Roman" w:cs="Times New Roman"/>
          <w:sz w:val="28"/>
          <w:szCs w:val="28"/>
        </w:rPr>
        <w:t xml:space="preserve"> Музафаров А.М., </w:t>
      </w:r>
      <w:proofErr w:type="spellStart"/>
      <w:r w:rsidR="00F120B5" w:rsidRPr="008B5EEA">
        <w:rPr>
          <w:rFonts w:ascii="Times New Roman" w:hAnsi="Times New Roman" w:cs="Times New Roman"/>
          <w:sz w:val="28"/>
          <w:szCs w:val="28"/>
        </w:rPr>
        <w:t>Кулматов</w:t>
      </w:r>
      <w:proofErr w:type="spellEnd"/>
      <w:r w:rsidR="00F120B5" w:rsidRPr="008B5EEA">
        <w:rPr>
          <w:rFonts w:ascii="Times New Roman" w:hAnsi="Times New Roman" w:cs="Times New Roman"/>
          <w:sz w:val="28"/>
          <w:szCs w:val="28"/>
        </w:rPr>
        <w:t xml:space="preserve"> Р.А. Многоэлементный анализ химических элементов в пробах почвы с помощью инструментального нейтронно-активационного метода // </w:t>
      </w:r>
      <w:proofErr w:type="spellStart"/>
      <w:r w:rsidR="00F120B5" w:rsidRPr="008B5EEA">
        <w:rPr>
          <w:rFonts w:ascii="Times New Roman" w:hAnsi="Times New Roman" w:cs="Times New Roman"/>
          <w:sz w:val="28"/>
          <w:szCs w:val="28"/>
        </w:rPr>
        <w:t>Universum</w:t>
      </w:r>
      <w:proofErr w:type="spellEnd"/>
      <w:r w:rsidR="00F120B5" w:rsidRPr="008B5EEA">
        <w:rPr>
          <w:rFonts w:ascii="Times New Roman" w:hAnsi="Times New Roman" w:cs="Times New Roman"/>
          <w:sz w:val="28"/>
          <w:szCs w:val="28"/>
        </w:rPr>
        <w:t>: технические науки. – 2020. – №12(81). – С. 100-104.</w:t>
      </w:r>
    </w:p>
    <w:p w14:paraId="5920262C" w14:textId="77777777" w:rsidR="00A95BE0" w:rsidRDefault="00F3723F" w:rsidP="00A95BE0">
      <w:pPr>
        <w:pStyle w:val="a3"/>
        <w:ind w:firstLine="567"/>
        <w:jc w:val="both"/>
        <w:rPr>
          <w:rFonts w:ascii="Times New Roman" w:hAnsi="Times New Roman" w:cs="Times New Roman"/>
          <w:sz w:val="28"/>
          <w:szCs w:val="28"/>
          <w:lang w:val="en-US"/>
        </w:rPr>
      </w:pPr>
      <w:r w:rsidRPr="00F133E7">
        <w:rPr>
          <w:rFonts w:ascii="Times New Roman" w:hAnsi="Times New Roman" w:cs="Times New Roman"/>
          <w:sz w:val="28"/>
          <w:szCs w:val="28"/>
          <w:lang w:val="en-US"/>
        </w:rPr>
        <w:t>157</w:t>
      </w:r>
      <w:r w:rsidR="00F120B5" w:rsidRPr="008B5EEA">
        <w:rPr>
          <w:rFonts w:ascii="Times New Roman" w:hAnsi="Times New Roman" w:cs="Times New Roman"/>
          <w:sz w:val="28"/>
          <w:szCs w:val="28"/>
          <w:lang w:val="en-US"/>
        </w:rPr>
        <w:t xml:space="preserve"> </w:t>
      </w:r>
      <w:proofErr w:type="spellStart"/>
      <w:r w:rsidR="00F120B5" w:rsidRPr="008B5EEA">
        <w:rPr>
          <w:rFonts w:ascii="Times New Roman" w:hAnsi="Times New Roman" w:cs="Times New Roman"/>
          <w:sz w:val="28"/>
          <w:szCs w:val="28"/>
          <w:lang w:val="en-US"/>
        </w:rPr>
        <w:t>Alemón</w:t>
      </w:r>
      <w:proofErr w:type="spellEnd"/>
      <w:r w:rsidR="00F120B5" w:rsidRPr="008B5EEA">
        <w:rPr>
          <w:rFonts w:ascii="Times New Roman" w:hAnsi="Times New Roman" w:cs="Times New Roman"/>
          <w:sz w:val="28"/>
          <w:szCs w:val="28"/>
          <w:lang w:val="en-US"/>
        </w:rPr>
        <w:t xml:space="preserve"> E., Herrera L., Ortiz E. et al. Instrumental nuclear activation analysis (INAA) characterization of environmental air filter samples // Applied Radiation and Isotopes. – 2004. – Vol. 60. – Issue 6. – P. 815–823.</w:t>
      </w:r>
    </w:p>
    <w:p w14:paraId="3CFD751E" w14:textId="77777777" w:rsidR="00A95BE0" w:rsidRDefault="00F3723F"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158</w:t>
      </w:r>
      <w:r w:rsidR="00267774" w:rsidRPr="008B5EEA">
        <w:rPr>
          <w:rFonts w:ascii="Times New Roman" w:hAnsi="Times New Roman" w:cs="Times New Roman"/>
          <w:sz w:val="28"/>
          <w:szCs w:val="28"/>
        </w:rPr>
        <w:t xml:space="preserve"> Барановская Н.В. Закономерности накопления и распределения химических элементов в организмах природных и природно-антропогенных экосистем: </w:t>
      </w:r>
      <w:proofErr w:type="spellStart"/>
      <w:r w:rsidR="00267774" w:rsidRPr="008B5EEA">
        <w:rPr>
          <w:rFonts w:ascii="Times New Roman" w:hAnsi="Times New Roman" w:cs="Times New Roman"/>
          <w:sz w:val="28"/>
          <w:szCs w:val="28"/>
        </w:rPr>
        <w:t>дис</w:t>
      </w:r>
      <w:proofErr w:type="spellEnd"/>
      <w:r w:rsidR="00267774" w:rsidRPr="008B5EEA">
        <w:rPr>
          <w:rFonts w:ascii="Times New Roman" w:hAnsi="Times New Roman" w:cs="Times New Roman"/>
          <w:sz w:val="28"/>
          <w:szCs w:val="28"/>
        </w:rPr>
        <w:t>. …</w:t>
      </w:r>
      <w:proofErr w:type="spellStart"/>
      <w:r w:rsidR="00267774" w:rsidRPr="008B5EEA">
        <w:rPr>
          <w:rFonts w:ascii="Times New Roman" w:hAnsi="Times New Roman" w:cs="Times New Roman"/>
          <w:sz w:val="28"/>
          <w:szCs w:val="28"/>
        </w:rPr>
        <w:t>докт</w:t>
      </w:r>
      <w:proofErr w:type="spellEnd"/>
      <w:r w:rsidR="00267774" w:rsidRPr="008B5EEA">
        <w:rPr>
          <w:rFonts w:ascii="Times New Roman" w:hAnsi="Times New Roman" w:cs="Times New Roman"/>
          <w:sz w:val="28"/>
          <w:szCs w:val="28"/>
        </w:rPr>
        <w:t>. биол. наук: 03.02.08. – Томск, 2011. – 373 с.</w:t>
      </w:r>
    </w:p>
    <w:p w14:paraId="58CDAD08" w14:textId="77777777" w:rsidR="00A95BE0" w:rsidRDefault="00F3723F"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159</w:t>
      </w:r>
      <w:r w:rsidR="00267774" w:rsidRPr="00267774">
        <w:rPr>
          <w:rFonts w:ascii="Times New Roman" w:hAnsi="Times New Roman" w:cs="Times New Roman"/>
          <w:sz w:val="28"/>
          <w:szCs w:val="28"/>
        </w:rPr>
        <w:t xml:space="preserve"> </w:t>
      </w:r>
      <w:proofErr w:type="spellStart"/>
      <w:r w:rsidR="00267774" w:rsidRPr="008B5EEA">
        <w:rPr>
          <w:rFonts w:ascii="Times New Roman" w:hAnsi="Times New Roman" w:cs="Times New Roman"/>
          <w:sz w:val="28"/>
          <w:szCs w:val="28"/>
        </w:rPr>
        <w:t>Сает</w:t>
      </w:r>
      <w:proofErr w:type="spellEnd"/>
      <w:r w:rsidR="00267774" w:rsidRPr="00267774">
        <w:rPr>
          <w:rFonts w:ascii="Times New Roman" w:hAnsi="Times New Roman" w:cs="Times New Roman"/>
          <w:sz w:val="28"/>
          <w:szCs w:val="28"/>
        </w:rPr>
        <w:t xml:space="preserve"> </w:t>
      </w:r>
      <w:r w:rsidR="00267774" w:rsidRPr="008B5EEA">
        <w:rPr>
          <w:rFonts w:ascii="Times New Roman" w:hAnsi="Times New Roman" w:cs="Times New Roman"/>
          <w:sz w:val="28"/>
          <w:szCs w:val="28"/>
        </w:rPr>
        <w:t>Ю</w:t>
      </w:r>
      <w:r w:rsidR="00267774" w:rsidRPr="00267774">
        <w:rPr>
          <w:rFonts w:ascii="Times New Roman" w:hAnsi="Times New Roman" w:cs="Times New Roman"/>
          <w:sz w:val="28"/>
          <w:szCs w:val="28"/>
        </w:rPr>
        <w:t>.</w:t>
      </w:r>
      <w:r w:rsidR="00267774" w:rsidRPr="008B5EEA">
        <w:rPr>
          <w:rFonts w:ascii="Times New Roman" w:hAnsi="Times New Roman" w:cs="Times New Roman"/>
          <w:sz w:val="28"/>
          <w:szCs w:val="28"/>
        </w:rPr>
        <w:t>Е</w:t>
      </w:r>
      <w:r w:rsidR="00267774" w:rsidRPr="00267774">
        <w:rPr>
          <w:rFonts w:ascii="Times New Roman" w:hAnsi="Times New Roman" w:cs="Times New Roman"/>
          <w:sz w:val="28"/>
          <w:szCs w:val="28"/>
        </w:rPr>
        <w:t xml:space="preserve">., </w:t>
      </w:r>
      <w:proofErr w:type="spellStart"/>
      <w:r w:rsidR="00267774" w:rsidRPr="008B5EEA">
        <w:rPr>
          <w:rFonts w:ascii="Times New Roman" w:hAnsi="Times New Roman" w:cs="Times New Roman"/>
          <w:sz w:val="28"/>
          <w:szCs w:val="28"/>
        </w:rPr>
        <w:t>Ревич</w:t>
      </w:r>
      <w:proofErr w:type="spellEnd"/>
      <w:r w:rsidR="00267774" w:rsidRPr="00267774">
        <w:rPr>
          <w:rFonts w:ascii="Times New Roman" w:hAnsi="Times New Roman" w:cs="Times New Roman"/>
          <w:sz w:val="28"/>
          <w:szCs w:val="28"/>
        </w:rPr>
        <w:t xml:space="preserve"> </w:t>
      </w:r>
      <w:r w:rsidR="00267774" w:rsidRPr="008B5EEA">
        <w:rPr>
          <w:rFonts w:ascii="Times New Roman" w:hAnsi="Times New Roman" w:cs="Times New Roman"/>
          <w:sz w:val="28"/>
          <w:szCs w:val="28"/>
        </w:rPr>
        <w:t>Б</w:t>
      </w:r>
      <w:r w:rsidR="00267774" w:rsidRPr="00267774">
        <w:rPr>
          <w:rFonts w:ascii="Times New Roman" w:hAnsi="Times New Roman" w:cs="Times New Roman"/>
          <w:sz w:val="28"/>
          <w:szCs w:val="28"/>
        </w:rPr>
        <w:t>.</w:t>
      </w:r>
      <w:r w:rsidR="00267774" w:rsidRPr="008B5EEA">
        <w:rPr>
          <w:rFonts w:ascii="Times New Roman" w:hAnsi="Times New Roman" w:cs="Times New Roman"/>
          <w:sz w:val="28"/>
          <w:szCs w:val="28"/>
        </w:rPr>
        <w:t>А</w:t>
      </w:r>
      <w:r w:rsidR="00267774" w:rsidRPr="00267774">
        <w:rPr>
          <w:rFonts w:ascii="Times New Roman" w:hAnsi="Times New Roman" w:cs="Times New Roman"/>
          <w:sz w:val="28"/>
          <w:szCs w:val="28"/>
        </w:rPr>
        <w:t xml:space="preserve">., </w:t>
      </w:r>
      <w:r w:rsidR="00267774" w:rsidRPr="008B5EEA">
        <w:rPr>
          <w:rFonts w:ascii="Times New Roman" w:hAnsi="Times New Roman" w:cs="Times New Roman"/>
          <w:sz w:val="28"/>
          <w:szCs w:val="28"/>
        </w:rPr>
        <w:t>Янин</w:t>
      </w:r>
      <w:r w:rsidR="00267774" w:rsidRPr="00267774">
        <w:rPr>
          <w:rFonts w:ascii="Times New Roman" w:hAnsi="Times New Roman" w:cs="Times New Roman"/>
          <w:sz w:val="28"/>
          <w:szCs w:val="28"/>
        </w:rPr>
        <w:t xml:space="preserve"> </w:t>
      </w:r>
      <w:r w:rsidR="00267774" w:rsidRPr="008B5EEA">
        <w:rPr>
          <w:rFonts w:ascii="Times New Roman" w:hAnsi="Times New Roman" w:cs="Times New Roman"/>
          <w:sz w:val="28"/>
          <w:szCs w:val="28"/>
        </w:rPr>
        <w:t>Е</w:t>
      </w:r>
      <w:r w:rsidR="00267774" w:rsidRPr="00267774">
        <w:rPr>
          <w:rFonts w:ascii="Times New Roman" w:hAnsi="Times New Roman" w:cs="Times New Roman"/>
          <w:sz w:val="28"/>
          <w:szCs w:val="28"/>
        </w:rPr>
        <w:t>.</w:t>
      </w:r>
      <w:r w:rsidR="00267774" w:rsidRPr="008B5EEA">
        <w:rPr>
          <w:rFonts w:ascii="Times New Roman" w:hAnsi="Times New Roman" w:cs="Times New Roman"/>
          <w:sz w:val="28"/>
          <w:szCs w:val="28"/>
        </w:rPr>
        <w:t>П</w:t>
      </w:r>
      <w:r w:rsidR="00267774" w:rsidRPr="00267774">
        <w:rPr>
          <w:rFonts w:ascii="Times New Roman" w:hAnsi="Times New Roman" w:cs="Times New Roman"/>
          <w:sz w:val="28"/>
          <w:szCs w:val="28"/>
        </w:rPr>
        <w:t>.</w:t>
      </w:r>
      <w:r w:rsidR="00AA6572">
        <w:rPr>
          <w:rFonts w:ascii="Times New Roman" w:hAnsi="Times New Roman" w:cs="Times New Roman"/>
          <w:sz w:val="28"/>
          <w:szCs w:val="28"/>
        </w:rPr>
        <w:t xml:space="preserve"> и др.</w:t>
      </w:r>
      <w:r w:rsidR="00267774" w:rsidRPr="00267774">
        <w:rPr>
          <w:rFonts w:ascii="Times New Roman" w:hAnsi="Times New Roman" w:cs="Times New Roman"/>
          <w:sz w:val="28"/>
          <w:szCs w:val="28"/>
        </w:rPr>
        <w:t xml:space="preserve"> </w:t>
      </w:r>
      <w:r w:rsidR="00267774" w:rsidRPr="008B5EEA">
        <w:rPr>
          <w:rFonts w:ascii="Times New Roman" w:hAnsi="Times New Roman" w:cs="Times New Roman"/>
          <w:sz w:val="28"/>
          <w:szCs w:val="28"/>
        </w:rPr>
        <w:t>Геохимия</w:t>
      </w:r>
      <w:r w:rsidR="00267774" w:rsidRPr="00267774">
        <w:rPr>
          <w:rFonts w:ascii="Times New Roman" w:hAnsi="Times New Roman" w:cs="Times New Roman"/>
          <w:sz w:val="28"/>
          <w:szCs w:val="28"/>
        </w:rPr>
        <w:t xml:space="preserve"> </w:t>
      </w:r>
      <w:r w:rsidR="00267774" w:rsidRPr="008B5EEA">
        <w:rPr>
          <w:rFonts w:ascii="Times New Roman" w:hAnsi="Times New Roman" w:cs="Times New Roman"/>
          <w:sz w:val="28"/>
          <w:szCs w:val="28"/>
        </w:rPr>
        <w:t>окружающей</w:t>
      </w:r>
      <w:r w:rsidR="00267774" w:rsidRPr="00267774">
        <w:rPr>
          <w:rFonts w:ascii="Times New Roman" w:hAnsi="Times New Roman" w:cs="Times New Roman"/>
          <w:sz w:val="28"/>
          <w:szCs w:val="28"/>
        </w:rPr>
        <w:t xml:space="preserve"> </w:t>
      </w:r>
      <w:r w:rsidR="00267774" w:rsidRPr="008B5EEA">
        <w:rPr>
          <w:rFonts w:ascii="Times New Roman" w:hAnsi="Times New Roman" w:cs="Times New Roman"/>
          <w:sz w:val="28"/>
          <w:szCs w:val="28"/>
        </w:rPr>
        <w:t>среды</w:t>
      </w:r>
      <w:r w:rsidR="00267774" w:rsidRPr="00267774">
        <w:rPr>
          <w:rFonts w:ascii="Times New Roman" w:hAnsi="Times New Roman" w:cs="Times New Roman"/>
          <w:sz w:val="28"/>
          <w:szCs w:val="28"/>
        </w:rPr>
        <w:t xml:space="preserve">. – </w:t>
      </w:r>
      <w:r w:rsidR="00267774" w:rsidRPr="008B5EEA">
        <w:rPr>
          <w:rFonts w:ascii="Times New Roman" w:hAnsi="Times New Roman" w:cs="Times New Roman"/>
          <w:sz w:val="28"/>
          <w:szCs w:val="28"/>
        </w:rPr>
        <w:t>М</w:t>
      </w:r>
      <w:r w:rsidR="00267774" w:rsidRPr="00267774">
        <w:rPr>
          <w:rFonts w:ascii="Times New Roman" w:hAnsi="Times New Roman" w:cs="Times New Roman"/>
          <w:sz w:val="28"/>
          <w:szCs w:val="28"/>
        </w:rPr>
        <w:t xml:space="preserve">.: </w:t>
      </w:r>
      <w:r w:rsidR="00267774" w:rsidRPr="008B5EEA">
        <w:rPr>
          <w:rFonts w:ascii="Times New Roman" w:hAnsi="Times New Roman" w:cs="Times New Roman"/>
          <w:sz w:val="28"/>
          <w:szCs w:val="28"/>
        </w:rPr>
        <w:t>Недра</w:t>
      </w:r>
      <w:r w:rsidR="00267774" w:rsidRPr="00267774">
        <w:rPr>
          <w:rFonts w:ascii="Times New Roman" w:hAnsi="Times New Roman" w:cs="Times New Roman"/>
          <w:sz w:val="28"/>
          <w:szCs w:val="28"/>
        </w:rPr>
        <w:t xml:space="preserve">. – 1990. – 335 </w:t>
      </w:r>
      <w:r w:rsidR="00267774" w:rsidRPr="008B5EEA">
        <w:rPr>
          <w:rFonts w:ascii="Times New Roman" w:hAnsi="Times New Roman" w:cs="Times New Roman"/>
          <w:sz w:val="28"/>
          <w:szCs w:val="28"/>
        </w:rPr>
        <w:t>с</w:t>
      </w:r>
      <w:r w:rsidR="00267774" w:rsidRPr="00267774">
        <w:rPr>
          <w:rFonts w:ascii="Times New Roman" w:hAnsi="Times New Roman" w:cs="Times New Roman"/>
          <w:sz w:val="28"/>
          <w:szCs w:val="28"/>
        </w:rPr>
        <w:t>.</w:t>
      </w:r>
    </w:p>
    <w:p w14:paraId="0F7FC6A0" w14:textId="77777777" w:rsidR="00A95BE0" w:rsidRDefault="00F3723F"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160</w:t>
      </w:r>
      <w:r w:rsidR="00267774" w:rsidRPr="008B5EEA">
        <w:rPr>
          <w:rFonts w:ascii="Times New Roman" w:hAnsi="Times New Roman" w:cs="Times New Roman"/>
          <w:sz w:val="28"/>
          <w:szCs w:val="28"/>
        </w:rPr>
        <w:t xml:space="preserve"> </w:t>
      </w:r>
      <w:proofErr w:type="spellStart"/>
      <w:r w:rsidR="00267774" w:rsidRPr="008B5EEA">
        <w:rPr>
          <w:rFonts w:ascii="Times New Roman" w:hAnsi="Times New Roman" w:cs="Times New Roman"/>
          <w:sz w:val="28"/>
          <w:szCs w:val="28"/>
        </w:rPr>
        <w:t>Отаров</w:t>
      </w:r>
      <w:proofErr w:type="spellEnd"/>
      <w:r w:rsidR="00267774" w:rsidRPr="008B5EEA">
        <w:rPr>
          <w:rFonts w:ascii="Times New Roman" w:hAnsi="Times New Roman" w:cs="Times New Roman"/>
          <w:sz w:val="28"/>
          <w:szCs w:val="28"/>
        </w:rPr>
        <w:t xml:space="preserve"> А., Ибраева М. А., </w:t>
      </w:r>
      <w:proofErr w:type="spellStart"/>
      <w:r w:rsidR="00267774" w:rsidRPr="008B5EEA">
        <w:rPr>
          <w:rFonts w:ascii="Times New Roman" w:hAnsi="Times New Roman" w:cs="Times New Roman"/>
          <w:sz w:val="28"/>
          <w:szCs w:val="28"/>
        </w:rPr>
        <w:t>Усипбеков</w:t>
      </w:r>
      <w:proofErr w:type="spellEnd"/>
      <w:r w:rsidR="00267774" w:rsidRPr="008B5EEA">
        <w:rPr>
          <w:rFonts w:ascii="Times New Roman" w:hAnsi="Times New Roman" w:cs="Times New Roman"/>
          <w:sz w:val="28"/>
          <w:szCs w:val="28"/>
        </w:rPr>
        <w:t xml:space="preserve"> М. Краткая характеристика почвенного покрова и анализ современного состояния плодородия почв Южно-Казахстанской области //Почвоведение и агрохимия. – 2008. – №. 1. – С. 70-78.</w:t>
      </w:r>
    </w:p>
    <w:p w14:paraId="1DFE70A5" w14:textId="77777777" w:rsidR="00A95BE0" w:rsidRDefault="00F3723F"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161</w:t>
      </w:r>
      <w:r w:rsidR="00267774" w:rsidRPr="008B5EEA">
        <w:rPr>
          <w:rFonts w:ascii="Times New Roman" w:hAnsi="Times New Roman" w:cs="Times New Roman"/>
          <w:sz w:val="28"/>
          <w:szCs w:val="28"/>
        </w:rPr>
        <w:t xml:space="preserve"> Касимов Н.С.</w:t>
      </w:r>
      <w:r w:rsidR="00AA6572">
        <w:rPr>
          <w:rFonts w:ascii="Times New Roman" w:hAnsi="Times New Roman" w:cs="Times New Roman"/>
          <w:sz w:val="28"/>
          <w:szCs w:val="28"/>
        </w:rPr>
        <w:t>,</w:t>
      </w:r>
      <w:r w:rsidR="00267774" w:rsidRPr="008B5EEA">
        <w:rPr>
          <w:rFonts w:ascii="Times New Roman" w:hAnsi="Times New Roman" w:cs="Times New Roman"/>
          <w:sz w:val="28"/>
          <w:szCs w:val="28"/>
        </w:rPr>
        <w:t xml:space="preserve"> </w:t>
      </w:r>
      <w:r w:rsidR="00AA6572" w:rsidRPr="008B5EEA">
        <w:rPr>
          <w:rFonts w:ascii="Times New Roman" w:hAnsi="Times New Roman" w:cs="Times New Roman"/>
          <w:sz w:val="28"/>
          <w:szCs w:val="28"/>
        </w:rPr>
        <w:t>Власов Д.В.</w:t>
      </w:r>
      <w:r w:rsidR="00AA6572">
        <w:rPr>
          <w:rFonts w:ascii="Times New Roman" w:hAnsi="Times New Roman" w:cs="Times New Roman"/>
          <w:sz w:val="28"/>
          <w:szCs w:val="28"/>
        </w:rPr>
        <w:t xml:space="preserve"> </w:t>
      </w:r>
      <w:r w:rsidR="00267774" w:rsidRPr="008B5EEA">
        <w:rPr>
          <w:rFonts w:ascii="Times New Roman" w:hAnsi="Times New Roman" w:cs="Times New Roman"/>
          <w:sz w:val="28"/>
          <w:szCs w:val="28"/>
        </w:rPr>
        <w:t xml:space="preserve">Кларки химических элементов как эталоны сравнения в </w:t>
      </w:r>
      <w:proofErr w:type="spellStart"/>
      <w:r w:rsidR="00267774" w:rsidRPr="008B5EEA">
        <w:rPr>
          <w:rFonts w:ascii="Times New Roman" w:hAnsi="Times New Roman" w:cs="Times New Roman"/>
          <w:sz w:val="28"/>
          <w:szCs w:val="28"/>
        </w:rPr>
        <w:t>экогеохимии</w:t>
      </w:r>
      <w:proofErr w:type="spellEnd"/>
      <w:r w:rsidR="00267774" w:rsidRPr="008B5EEA">
        <w:rPr>
          <w:rFonts w:ascii="Times New Roman" w:hAnsi="Times New Roman" w:cs="Times New Roman"/>
          <w:sz w:val="28"/>
          <w:szCs w:val="28"/>
        </w:rPr>
        <w:t xml:space="preserve"> // Вестник Московского университета. География. – 2015. - № 2. – С. 7-17.</w:t>
      </w:r>
    </w:p>
    <w:p w14:paraId="36E83524" w14:textId="77777777" w:rsidR="00A95BE0" w:rsidRDefault="00F3723F" w:rsidP="00A95BE0">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rPr>
        <w:t>162</w:t>
      </w:r>
      <w:r w:rsidR="00E6633D" w:rsidRPr="008B5EEA">
        <w:rPr>
          <w:rFonts w:ascii="Times New Roman" w:hAnsi="Times New Roman" w:cs="Times New Roman"/>
          <w:sz w:val="28"/>
          <w:szCs w:val="28"/>
        </w:rPr>
        <w:t xml:space="preserve"> Григорьев Н.А. Распределение химических элементов в верхней части континентальной коры. Екатеринбург</w:t>
      </w:r>
      <w:r w:rsidR="00AA6572" w:rsidRPr="00AA6572">
        <w:rPr>
          <w:rFonts w:ascii="Times New Roman" w:hAnsi="Times New Roman" w:cs="Times New Roman"/>
          <w:sz w:val="28"/>
          <w:szCs w:val="28"/>
          <w:lang w:val="en-US"/>
        </w:rPr>
        <w:t xml:space="preserve"> //</w:t>
      </w:r>
      <w:r w:rsidR="00E6633D" w:rsidRPr="00AA6572">
        <w:rPr>
          <w:rFonts w:ascii="Times New Roman" w:hAnsi="Times New Roman" w:cs="Times New Roman"/>
          <w:sz w:val="28"/>
          <w:szCs w:val="28"/>
          <w:lang w:val="en-US"/>
        </w:rPr>
        <w:t xml:space="preserve"> </w:t>
      </w:r>
      <w:proofErr w:type="spellStart"/>
      <w:r w:rsidR="00E6633D" w:rsidRPr="008B5EEA">
        <w:rPr>
          <w:rFonts w:ascii="Times New Roman" w:hAnsi="Times New Roman" w:cs="Times New Roman"/>
          <w:sz w:val="28"/>
          <w:szCs w:val="28"/>
        </w:rPr>
        <w:t>УрО</w:t>
      </w:r>
      <w:proofErr w:type="spellEnd"/>
      <w:r w:rsidR="00E6633D" w:rsidRPr="00AA6572">
        <w:rPr>
          <w:rFonts w:ascii="Times New Roman" w:hAnsi="Times New Roman" w:cs="Times New Roman"/>
          <w:sz w:val="28"/>
          <w:szCs w:val="28"/>
          <w:lang w:val="en-US"/>
        </w:rPr>
        <w:t xml:space="preserve"> </w:t>
      </w:r>
      <w:r w:rsidR="00E6633D" w:rsidRPr="008B5EEA">
        <w:rPr>
          <w:rFonts w:ascii="Times New Roman" w:hAnsi="Times New Roman" w:cs="Times New Roman"/>
          <w:sz w:val="28"/>
          <w:szCs w:val="28"/>
        </w:rPr>
        <w:t>РАН</w:t>
      </w:r>
      <w:r w:rsidR="00E6633D" w:rsidRPr="00AA6572">
        <w:rPr>
          <w:rFonts w:ascii="Times New Roman" w:hAnsi="Times New Roman" w:cs="Times New Roman"/>
          <w:sz w:val="28"/>
          <w:szCs w:val="28"/>
          <w:lang w:val="en-US"/>
        </w:rPr>
        <w:t xml:space="preserve">, 2009. – 383 </w:t>
      </w:r>
      <w:r w:rsidR="00E6633D" w:rsidRPr="008B5EEA">
        <w:rPr>
          <w:rFonts w:ascii="Times New Roman" w:hAnsi="Times New Roman" w:cs="Times New Roman"/>
          <w:sz w:val="28"/>
          <w:szCs w:val="28"/>
        </w:rPr>
        <w:t>с</w:t>
      </w:r>
      <w:r w:rsidR="00E6633D" w:rsidRPr="00AA6572">
        <w:rPr>
          <w:rFonts w:ascii="Times New Roman" w:hAnsi="Times New Roman" w:cs="Times New Roman"/>
          <w:sz w:val="28"/>
          <w:szCs w:val="28"/>
          <w:lang w:val="en-US"/>
        </w:rPr>
        <w:t>.</w:t>
      </w:r>
    </w:p>
    <w:p w14:paraId="05BBD17C" w14:textId="77777777" w:rsidR="00A95BE0" w:rsidRDefault="00F3723F" w:rsidP="00A95BE0">
      <w:pPr>
        <w:pStyle w:val="a3"/>
        <w:ind w:firstLine="567"/>
        <w:jc w:val="both"/>
        <w:rPr>
          <w:rFonts w:ascii="Times New Roman" w:hAnsi="Times New Roman" w:cs="Times New Roman"/>
          <w:sz w:val="28"/>
          <w:szCs w:val="28"/>
        </w:rPr>
      </w:pPr>
      <w:r w:rsidRPr="00F133E7">
        <w:rPr>
          <w:rFonts w:ascii="Times New Roman" w:hAnsi="Times New Roman" w:cs="Times New Roman"/>
          <w:sz w:val="28"/>
          <w:szCs w:val="28"/>
          <w:lang w:val="en-US"/>
        </w:rPr>
        <w:t>163</w:t>
      </w:r>
      <w:r w:rsidR="00E6633D" w:rsidRPr="008B5EEA">
        <w:rPr>
          <w:rFonts w:ascii="Times New Roman" w:hAnsi="Times New Roman" w:cs="Times New Roman"/>
          <w:sz w:val="28"/>
          <w:szCs w:val="28"/>
          <w:lang w:val="en-US"/>
        </w:rPr>
        <w:t xml:space="preserve"> Rudnick R.L., Gao S. Composition of the continental crust // Treatise on Geochemistry. </w:t>
      </w:r>
      <w:r w:rsidR="00AA6572">
        <w:rPr>
          <w:rFonts w:ascii="Times New Roman" w:hAnsi="Times New Roman" w:cs="Times New Roman"/>
          <w:sz w:val="28"/>
          <w:szCs w:val="28"/>
          <w:lang w:val="en-US"/>
        </w:rPr>
        <w:t xml:space="preserve">- </w:t>
      </w:r>
      <w:r w:rsidR="00AA6572" w:rsidRPr="00F133E7">
        <w:rPr>
          <w:rFonts w:ascii="Times New Roman" w:hAnsi="Times New Roman" w:cs="Times New Roman"/>
          <w:sz w:val="28"/>
          <w:szCs w:val="28"/>
          <w:lang w:val="en-US"/>
        </w:rPr>
        <w:t>2003.</w:t>
      </w:r>
      <w:r w:rsidR="00AA6572">
        <w:rPr>
          <w:rFonts w:ascii="Times New Roman" w:hAnsi="Times New Roman" w:cs="Times New Roman"/>
          <w:sz w:val="28"/>
          <w:szCs w:val="28"/>
          <w:lang w:val="en-US"/>
        </w:rPr>
        <w:t xml:space="preserve"> – </w:t>
      </w:r>
      <w:r w:rsidR="00E6633D" w:rsidRPr="008B5EEA">
        <w:rPr>
          <w:rFonts w:ascii="Times New Roman" w:hAnsi="Times New Roman" w:cs="Times New Roman"/>
          <w:sz w:val="28"/>
          <w:szCs w:val="28"/>
          <w:lang w:val="en-US"/>
        </w:rPr>
        <w:t>Vol</w:t>
      </w:r>
      <w:r w:rsidR="00E6633D" w:rsidRPr="00F133E7">
        <w:rPr>
          <w:rFonts w:ascii="Times New Roman" w:hAnsi="Times New Roman" w:cs="Times New Roman"/>
          <w:sz w:val="28"/>
          <w:szCs w:val="28"/>
          <w:lang w:val="en-US"/>
        </w:rPr>
        <w:t xml:space="preserve">. 3. </w:t>
      </w:r>
      <w:r w:rsidR="00E6633D" w:rsidRPr="008B5EEA">
        <w:rPr>
          <w:rFonts w:ascii="Times New Roman" w:hAnsi="Times New Roman" w:cs="Times New Roman"/>
          <w:sz w:val="28"/>
          <w:szCs w:val="28"/>
          <w:lang w:val="en-US"/>
        </w:rPr>
        <w:t>P</w:t>
      </w:r>
      <w:r w:rsidR="00E6633D" w:rsidRPr="00722239">
        <w:rPr>
          <w:rFonts w:ascii="Times New Roman" w:hAnsi="Times New Roman" w:cs="Times New Roman"/>
          <w:sz w:val="28"/>
          <w:szCs w:val="28"/>
        </w:rPr>
        <w:t>. 1-64</w:t>
      </w:r>
      <w:r w:rsidR="00F133E7" w:rsidRPr="00722239">
        <w:rPr>
          <w:rFonts w:ascii="Times New Roman" w:hAnsi="Times New Roman" w:cs="Times New Roman"/>
          <w:sz w:val="28"/>
          <w:szCs w:val="28"/>
        </w:rPr>
        <w:t>.</w:t>
      </w:r>
    </w:p>
    <w:p w14:paraId="187E1284" w14:textId="77777777" w:rsidR="00A95BE0" w:rsidRDefault="00F3723F"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164</w:t>
      </w:r>
      <w:r w:rsidR="00E6633D" w:rsidRPr="008B5EEA">
        <w:rPr>
          <w:rFonts w:ascii="Times New Roman" w:hAnsi="Times New Roman" w:cs="Times New Roman"/>
          <w:sz w:val="28"/>
          <w:szCs w:val="28"/>
        </w:rPr>
        <w:t xml:space="preserve"> </w:t>
      </w:r>
      <w:proofErr w:type="spellStart"/>
      <w:r w:rsidR="00E6633D" w:rsidRPr="008B5EEA">
        <w:rPr>
          <w:rFonts w:ascii="Times New Roman" w:hAnsi="Times New Roman" w:cs="Times New Roman"/>
          <w:sz w:val="28"/>
          <w:szCs w:val="28"/>
        </w:rPr>
        <w:t>Байкенова</w:t>
      </w:r>
      <w:proofErr w:type="spellEnd"/>
      <w:r w:rsidR="00E6633D" w:rsidRPr="008B5EEA">
        <w:rPr>
          <w:rFonts w:ascii="Times New Roman" w:hAnsi="Times New Roman" w:cs="Times New Roman"/>
          <w:sz w:val="28"/>
          <w:szCs w:val="28"/>
        </w:rPr>
        <w:t xml:space="preserve"> Г.Е. Эколого-биогеохимическая оценка накопления и распределения химических элементов в природно-антропогенных экосистемах Северного Казахстана: </w:t>
      </w:r>
      <w:proofErr w:type="spellStart"/>
      <w:r w:rsidR="00E6633D" w:rsidRPr="008B5EEA">
        <w:rPr>
          <w:rFonts w:ascii="Times New Roman" w:hAnsi="Times New Roman" w:cs="Times New Roman"/>
          <w:sz w:val="28"/>
          <w:szCs w:val="28"/>
        </w:rPr>
        <w:t>дис</w:t>
      </w:r>
      <w:proofErr w:type="spellEnd"/>
      <w:r w:rsidR="00E6633D" w:rsidRPr="008B5EEA">
        <w:rPr>
          <w:rFonts w:ascii="Times New Roman" w:hAnsi="Times New Roman" w:cs="Times New Roman"/>
          <w:sz w:val="28"/>
          <w:szCs w:val="28"/>
        </w:rPr>
        <w:t>…</w:t>
      </w:r>
      <w:r w:rsidR="00E6633D" w:rsidRPr="008B5EEA">
        <w:rPr>
          <w:rFonts w:ascii="Times New Roman" w:hAnsi="Times New Roman" w:cs="Times New Roman"/>
          <w:sz w:val="28"/>
          <w:szCs w:val="28"/>
          <w:lang w:val="en-US"/>
        </w:rPr>
        <w:t>PhD</w:t>
      </w:r>
      <w:r w:rsidR="00E6633D" w:rsidRPr="008B5EEA">
        <w:rPr>
          <w:rFonts w:ascii="Times New Roman" w:hAnsi="Times New Roman" w:cs="Times New Roman"/>
          <w:sz w:val="28"/>
          <w:szCs w:val="28"/>
        </w:rPr>
        <w:t>: 6</w:t>
      </w:r>
      <w:r w:rsidR="00E6633D" w:rsidRPr="008B5EEA">
        <w:rPr>
          <w:rFonts w:ascii="Times New Roman" w:hAnsi="Times New Roman" w:cs="Times New Roman"/>
          <w:sz w:val="28"/>
          <w:szCs w:val="28"/>
          <w:lang w:val="en-US"/>
        </w:rPr>
        <w:t>D</w:t>
      </w:r>
      <w:r w:rsidR="00E6633D" w:rsidRPr="008B5EEA">
        <w:rPr>
          <w:rFonts w:ascii="Times New Roman" w:hAnsi="Times New Roman" w:cs="Times New Roman"/>
          <w:sz w:val="28"/>
          <w:szCs w:val="28"/>
        </w:rPr>
        <w:t>060800. – Кокшетау, 2023. – 119 с.</w:t>
      </w:r>
    </w:p>
    <w:p w14:paraId="07BFF84E" w14:textId="77777777" w:rsidR="00A95BE0" w:rsidRDefault="00F3723F"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165</w:t>
      </w:r>
      <w:r w:rsidR="00E6633D" w:rsidRPr="008B5EEA">
        <w:rPr>
          <w:rFonts w:ascii="Times New Roman" w:hAnsi="Times New Roman" w:cs="Times New Roman"/>
          <w:sz w:val="28"/>
          <w:szCs w:val="28"/>
        </w:rPr>
        <w:t xml:space="preserve"> </w:t>
      </w:r>
      <w:proofErr w:type="spellStart"/>
      <w:r w:rsidR="00E6633D" w:rsidRPr="008B5EEA">
        <w:rPr>
          <w:rFonts w:ascii="Times New Roman" w:hAnsi="Times New Roman" w:cs="Times New Roman"/>
          <w:sz w:val="28"/>
          <w:szCs w:val="28"/>
        </w:rPr>
        <w:t>Джамбаев</w:t>
      </w:r>
      <w:proofErr w:type="spellEnd"/>
      <w:r w:rsidR="00E6633D" w:rsidRPr="008B5EEA">
        <w:rPr>
          <w:rFonts w:ascii="Times New Roman" w:hAnsi="Times New Roman" w:cs="Times New Roman"/>
          <w:sz w:val="28"/>
          <w:szCs w:val="28"/>
        </w:rPr>
        <w:t xml:space="preserve"> М.Т., Барановская Н.В., </w:t>
      </w:r>
      <w:proofErr w:type="spellStart"/>
      <w:r w:rsidR="00E6633D" w:rsidRPr="008B5EEA">
        <w:rPr>
          <w:rFonts w:ascii="Times New Roman" w:hAnsi="Times New Roman" w:cs="Times New Roman"/>
          <w:sz w:val="28"/>
          <w:szCs w:val="28"/>
        </w:rPr>
        <w:t>Липихина</w:t>
      </w:r>
      <w:proofErr w:type="spellEnd"/>
      <w:r w:rsidR="00E6633D" w:rsidRPr="008B5EEA">
        <w:rPr>
          <w:rFonts w:ascii="Times New Roman" w:hAnsi="Times New Roman" w:cs="Times New Roman"/>
          <w:sz w:val="28"/>
          <w:szCs w:val="28"/>
        </w:rPr>
        <w:t xml:space="preserve"> А.В. и др. Индикаторы ядерного </w:t>
      </w:r>
      <w:proofErr w:type="spellStart"/>
      <w:r w:rsidR="00E6633D" w:rsidRPr="008B5EEA">
        <w:rPr>
          <w:rFonts w:ascii="Times New Roman" w:hAnsi="Times New Roman" w:cs="Times New Roman"/>
          <w:sz w:val="28"/>
          <w:szCs w:val="28"/>
        </w:rPr>
        <w:t>техногенеза</w:t>
      </w:r>
      <w:proofErr w:type="spellEnd"/>
      <w:r w:rsidR="00E6633D" w:rsidRPr="008B5EEA">
        <w:rPr>
          <w:rFonts w:ascii="Times New Roman" w:hAnsi="Times New Roman" w:cs="Times New Roman"/>
          <w:sz w:val="28"/>
          <w:szCs w:val="28"/>
        </w:rPr>
        <w:t xml:space="preserve"> на примере территории, прилегающей к бывшему Семипалатинскому испытательному полигону // Известия Томского политехнического университета. – 2019. – Т. 330, №4. – С.217-229.</w:t>
      </w:r>
    </w:p>
    <w:p w14:paraId="5006B873" w14:textId="77777777" w:rsidR="00A95BE0" w:rsidRDefault="00F3723F"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166</w:t>
      </w:r>
      <w:r w:rsidR="00E6633D" w:rsidRPr="008B5EEA">
        <w:rPr>
          <w:rFonts w:ascii="Times New Roman" w:hAnsi="Times New Roman" w:cs="Times New Roman"/>
          <w:sz w:val="28"/>
          <w:szCs w:val="28"/>
        </w:rPr>
        <w:t xml:space="preserve"> Боев В.В. </w:t>
      </w:r>
      <w:proofErr w:type="spellStart"/>
      <w:r w:rsidR="00E6633D" w:rsidRPr="008B5EEA">
        <w:rPr>
          <w:rFonts w:ascii="Times New Roman" w:hAnsi="Times New Roman" w:cs="Times New Roman"/>
          <w:sz w:val="28"/>
          <w:szCs w:val="28"/>
        </w:rPr>
        <w:t>Геоэкологическая</w:t>
      </w:r>
      <w:proofErr w:type="spellEnd"/>
      <w:r w:rsidR="00E6633D" w:rsidRPr="008B5EEA">
        <w:rPr>
          <w:rFonts w:ascii="Times New Roman" w:hAnsi="Times New Roman" w:cs="Times New Roman"/>
          <w:sz w:val="28"/>
          <w:szCs w:val="28"/>
        </w:rPr>
        <w:t xml:space="preserve"> оценка территории влияния </w:t>
      </w:r>
      <w:proofErr w:type="spellStart"/>
      <w:r w:rsidR="00E6633D" w:rsidRPr="008B5EEA">
        <w:rPr>
          <w:rFonts w:ascii="Times New Roman" w:hAnsi="Times New Roman" w:cs="Times New Roman"/>
          <w:sz w:val="28"/>
          <w:szCs w:val="28"/>
        </w:rPr>
        <w:t>Антипинского</w:t>
      </w:r>
      <w:proofErr w:type="spellEnd"/>
      <w:r w:rsidR="00E6633D" w:rsidRPr="008B5EEA">
        <w:rPr>
          <w:rFonts w:ascii="Times New Roman" w:hAnsi="Times New Roman" w:cs="Times New Roman"/>
          <w:sz w:val="28"/>
          <w:szCs w:val="28"/>
        </w:rPr>
        <w:t xml:space="preserve"> нефтеперерабатывающего завода с применением условного фона (Тюменский федеральный заказник): </w:t>
      </w:r>
      <w:proofErr w:type="spellStart"/>
      <w:r w:rsidR="00E6633D" w:rsidRPr="008B5EEA">
        <w:rPr>
          <w:rFonts w:ascii="Times New Roman" w:hAnsi="Times New Roman" w:cs="Times New Roman"/>
          <w:sz w:val="28"/>
          <w:szCs w:val="28"/>
        </w:rPr>
        <w:t>дис</w:t>
      </w:r>
      <w:proofErr w:type="spellEnd"/>
      <w:r w:rsidR="00E6633D" w:rsidRPr="008B5EEA">
        <w:rPr>
          <w:rFonts w:ascii="Times New Roman" w:hAnsi="Times New Roman" w:cs="Times New Roman"/>
          <w:sz w:val="28"/>
          <w:szCs w:val="28"/>
        </w:rPr>
        <w:t>….канд.</w:t>
      </w:r>
      <w:proofErr w:type="spellStart"/>
      <w:r w:rsidR="00E6633D" w:rsidRPr="008B5EEA">
        <w:rPr>
          <w:rFonts w:ascii="Times New Roman" w:hAnsi="Times New Roman" w:cs="Times New Roman"/>
          <w:sz w:val="28"/>
          <w:szCs w:val="28"/>
        </w:rPr>
        <w:t>геол</w:t>
      </w:r>
      <w:proofErr w:type="spellEnd"/>
      <w:r w:rsidR="00E6633D" w:rsidRPr="008B5EEA">
        <w:rPr>
          <w:rFonts w:ascii="Times New Roman" w:hAnsi="Times New Roman" w:cs="Times New Roman"/>
          <w:sz w:val="28"/>
          <w:szCs w:val="28"/>
        </w:rPr>
        <w:t>.-</w:t>
      </w:r>
      <w:proofErr w:type="spellStart"/>
      <w:r w:rsidR="00E6633D" w:rsidRPr="008B5EEA">
        <w:rPr>
          <w:rFonts w:ascii="Times New Roman" w:hAnsi="Times New Roman" w:cs="Times New Roman"/>
          <w:sz w:val="28"/>
          <w:szCs w:val="28"/>
        </w:rPr>
        <w:t>мин.наук</w:t>
      </w:r>
      <w:proofErr w:type="spellEnd"/>
      <w:r w:rsidR="00E6633D" w:rsidRPr="008B5EEA">
        <w:rPr>
          <w:rFonts w:ascii="Times New Roman" w:hAnsi="Times New Roman" w:cs="Times New Roman"/>
          <w:sz w:val="28"/>
          <w:szCs w:val="28"/>
        </w:rPr>
        <w:t>: 25.00.36. – Томск, 2020. – 218 с.</w:t>
      </w:r>
    </w:p>
    <w:p w14:paraId="75B76933" w14:textId="77777777" w:rsidR="00A95BE0" w:rsidRDefault="00F3723F" w:rsidP="00A95BE0">
      <w:pPr>
        <w:pStyle w:val="a3"/>
        <w:ind w:firstLine="567"/>
        <w:jc w:val="both"/>
        <w:rPr>
          <w:rFonts w:ascii="Times New Roman" w:eastAsia="Times New Roman" w:hAnsi="Times New Roman" w:cs="Times New Roman"/>
          <w:sz w:val="28"/>
          <w:szCs w:val="28"/>
        </w:rPr>
      </w:pPr>
      <w:r>
        <w:rPr>
          <w:rFonts w:ascii="Times New Roman" w:hAnsi="Times New Roman" w:cs="Times New Roman"/>
          <w:sz w:val="28"/>
          <w:szCs w:val="28"/>
        </w:rPr>
        <w:t>167</w:t>
      </w:r>
      <w:r w:rsidR="006A05CE" w:rsidRPr="008B5EEA">
        <w:rPr>
          <w:rFonts w:ascii="Times New Roman" w:hAnsi="Times New Roman" w:cs="Times New Roman"/>
          <w:sz w:val="28"/>
          <w:szCs w:val="28"/>
        </w:rPr>
        <w:t xml:space="preserve"> </w:t>
      </w:r>
      <w:r w:rsidR="006A05CE" w:rsidRPr="008B5EEA">
        <w:rPr>
          <w:rFonts w:ascii="Times New Roman" w:eastAsia="Times New Roman" w:hAnsi="Times New Roman" w:cs="Times New Roman"/>
          <w:sz w:val="28"/>
          <w:szCs w:val="28"/>
        </w:rPr>
        <w:t xml:space="preserve">Предельно допустимые концентрации (ПДК) </w:t>
      </w:r>
      <w:r w:rsidR="006A05CE" w:rsidRPr="008B5EEA">
        <w:rPr>
          <w:rFonts w:ascii="Times New Roman" w:hAnsi="Times New Roman" w:cs="Times New Roman"/>
          <w:sz w:val="28"/>
          <w:szCs w:val="28"/>
        </w:rPr>
        <w:t>и ориентировочно-допустимые концентрации (ОДК)</w:t>
      </w:r>
      <w:r w:rsidR="006A05CE" w:rsidRPr="008B5EEA">
        <w:rPr>
          <w:rFonts w:ascii="Times New Roman" w:eastAsia="Times New Roman" w:hAnsi="Times New Roman" w:cs="Times New Roman"/>
          <w:sz w:val="28"/>
          <w:szCs w:val="28"/>
        </w:rPr>
        <w:t xml:space="preserve"> химических веществ в почве: Гигиенические нормативы. – М.: Федеральный центр гигиены и эпидемиологии Роспотребнадзора, 2006. – 15 с.</w:t>
      </w:r>
    </w:p>
    <w:p w14:paraId="7CCDF6D2" w14:textId="77777777" w:rsidR="00A95BE0" w:rsidRDefault="00F3723F"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168</w:t>
      </w:r>
      <w:r w:rsidR="006A05CE" w:rsidRPr="008B5EEA">
        <w:rPr>
          <w:rFonts w:ascii="Times New Roman" w:hAnsi="Times New Roman" w:cs="Times New Roman"/>
          <w:sz w:val="28"/>
          <w:szCs w:val="28"/>
        </w:rPr>
        <w:t xml:space="preserve"> ГОСТ 17.4.1.02-83 Охрана природы. Почвы. Классификация химических веществ для контроля загрязнения. – </w:t>
      </w:r>
      <w:proofErr w:type="spellStart"/>
      <w:r w:rsidR="006A05CE" w:rsidRPr="008B5EEA">
        <w:rPr>
          <w:rFonts w:ascii="Times New Roman" w:hAnsi="Times New Roman" w:cs="Times New Roman"/>
          <w:sz w:val="28"/>
          <w:szCs w:val="28"/>
        </w:rPr>
        <w:t>Введ</w:t>
      </w:r>
      <w:proofErr w:type="spellEnd"/>
      <w:r w:rsidR="006A05CE" w:rsidRPr="008B5EEA">
        <w:rPr>
          <w:rFonts w:ascii="Times New Roman" w:hAnsi="Times New Roman" w:cs="Times New Roman"/>
          <w:sz w:val="28"/>
          <w:szCs w:val="28"/>
        </w:rPr>
        <w:t xml:space="preserve">. 1985-01-01. – М.: </w:t>
      </w:r>
      <w:proofErr w:type="spellStart"/>
      <w:r w:rsidR="006A05CE" w:rsidRPr="008B5EEA">
        <w:rPr>
          <w:rFonts w:ascii="Times New Roman" w:hAnsi="Times New Roman" w:cs="Times New Roman"/>
          <w:sz w:val="28"/>
          <w:szCs w:val="28"/>
        </w:rPr>
        <w:t>Стандартинформ</w:t>
      </w:r>
      <w:proofErr w:type="spellEnd"/>
      <w:r w:rsidR="006A05CE" w:rsidRPr="008B5EEA">
        <w:rPr>
          <w:rFonts w:ascii="Times New Roman" w:hAnsi="Times New Roman" w:cs="Times New Roman"/>
          <w:sz w:val="28"/>
          <w:szCs w:val="28"/>
        </w:rPr>
        <w:t>, 2008. – 4 с.</w:t>
      </w:r>
    </w:p>
    <w:p w14:paraId="425DAAE1" w14:textId="77777777" w:rsidR="00A95BE0" w:rsidRDefault="00F3723F" w:rsidP="00A95BE0">
      <w:pPr>
        <w:pStyle w:val="a3"/>
        <w:ind w:firstLine="567"/>
        <w:jc w:val="both"/>
        <w:rPr>
          <w:rFonts w:ascii="Times New Roman" w:hAnsi="Times New Roman" w:cs="Times New Roman"/>
          <w:sz w:val="28"/>
          <w:szCs w:val="28"/>
          <w:lang w:val="en-US"/>
        </w:rPr>
      </w:pPr>
      <w:r w:rsidRPr="00F3723F">
        <w:rPr>
          <w:rFonts w:ascii="Times New Roman" w:hAnsi="Times New Roman" w:cs="Times New Roman"/>
          <w:sz w:val="28"/>
          <w:szCs w:val="28"/>
          <w:lang w:val="en-US"/>
        </w:rPr>
        <w:lastRenderedPageBreak/>
        <w:t>169</w:t>
      </w:r>
      <w:r w:rsidR="006A05CE" w:rsidRPr="008B5EEA">
        <w:rPr>
          <w:rFonts w:ascii="Times New Roman" w:hAnsi="Times New Roman" w:cs="Times New Roman"/>
          <w:sz w:val="28"/>
          <w:szCs w:val="28"/>
          <w:lang w:val="en-US"/>
        </w:rPr>
        <w:t xml:space="preserve"> </w:t>
      </w:r>
      <w:proofErr w:type="spellStart"/>
      <w:r w:rsidR="006A05CE" w:rsidRPr="008B5EEA">
        <w:rPr>
          <w:rFonts w:ascii="Times New Roman" w:hAnsi="Times New Roman" w:cs="Times New Roman"/>
          <w:sz w:val="28"/>
          <w:szCs w:val="28"/>
          <w:lang w:val="en-US"/>
        </w:rPr>
        <w:t>Coléou</w:t>
      </w:r>
      <w:proofErr w:type="spellEnd"/>
      <w:r w:rsidR="006A05CE" w:rsidRPr="008B5EEA">
        <w:rPr>
          <w:rFonts w:ascii="Times New Roman" w:hAnsi="Times New Roman" w:cs="Times New Roman"/>
          <w:sz w:val="28"/>
          <w:szCs w:val="28"/>
          <w:lang w:val="en-US"/>
        </w:rPr>
        <w:t xml:space="preserve"> J. Les pollutions dans les </w:t>
      </w:r>
      <w:proofErr w:type="spellStart"/>
      <w:r w:rsidR="006A05CE" w:rsidRPr="008B5EEA">
        <w:rPr>
          <w:rFonts w:ascii="Times New Roman" w:hAnsi="Times New Roman" w:cs="Times New Roman"/>
          <w:sz w:val="28"/>
          <w:szCs w:val="28"/>
          <w:lang w:val="en-US"/>
        </w:rPr>
        <w:t>batiments</w:t>
      </w:r>
      <w:proofErr w:type="spellEnd"/>
      <w:r w:rsidR="006A05CE" w:rsidRPr="008B5EEA">
        <w:rPr>
          <w:rFonts w:ascii="Times New Roman" w:hAnsi="Times New Roman" w:cs="Times New Roman"/>
          <w:sz w:val="28"/>
          <w:szCs w:val="28"/>
          <w:lang w:val="en-US"/>
        </w:rPr>
        <w:t xml:space="preserve"> et à travers le </w:t>
      </w:r>
      <w:proofErr w:type="spellStart"/>
      <w:r w:rsidR="006A05CE" w:rsidRPr="008B5EEA">
        <w:rPr>
          <w:rFonts w:ascii="Times New Roman" w:hAnsi="Times New Roman" w:cs="Times New Roman"/>
          <w:sz w:val="28"/>
          <w:szCs w:val="28"/>
          <w:lang w:val="en-US"/>
        </w:rPr>
        <w:t>systéme</w:t>
      </w:r>
      <w:proofErr w:type="spellEnd"/>
      <w:r w:rsidR="006A05CE" w:rsidRPr="008B5EEA">
        <w:rPr>
          <w:rFonts w:ascii="Times New Roman" w:hAnsi="Times New Roman" w:cs="Times New Roman"/>
          <w:sz w:val="28"/>
          <w:szCs w:val="28"/>
          <w:lang w:val="en-US"/>
        </w:rPr>
        <w:t xml:space="preserve"> animal // </w:t>
      </w:r>
      <w:proofErr w:type="spellStart"/>
      <w:r w:rsidR="006A05CE" w:rsidRPr="008B5EEA">
        <w:rPr>
          <w:rFonts w:ascii="Times New Roman" w:hAnsi="Times New Roman" w:cs="Times New Roman"/>
          <w:color w:val="222222"/>
          <w:sz w:val="28"/>
          <w:szCs w:val="28"/>
          <w:shd w:val="clear" w:color="auto" w:fill="FFFFFF"/>
          <w:lang w:val="en-US"/>
        </w:rPr>
        <w:t>Comptes</w:t>
      </w:r>
      <w:proofErr w:type="spellEnd"/>
      <w:r w:rsidR="006A05CE" w:rsidRPr="008B5EEA">
        <w:rPr>
          <w:rFonts w:ascii="Times New Roman" w:hAnsi="Times New Roman" w:cs="Times New Roman"/>
          <w:color w:val="222222"/>
          <w:sz w:val="28"/>
          <w:szCs w:val="28"/>
          <w:shd w:val="clear" w:color="auto" w:fill="FFFFFF"/>
          <w:lang w:val="en-US"/>
        </w:rPr>
        <w:t xml:space="preserve"> </w:t>
      </w:r>
      <w:proofErr w:type="spellStart"/>
      <w:r w:rsidR="006A05CE" w:rsidRPr="008B5EEA">
        <w:rPr>
          <w:rFonts w:ascii="Times New Roman" w:hAnsi="Times New Roman" w:cs="Times New Roman"/>
          <w:color w:val="222222"/>
          <w:sz w:val="28"/>
          <w:szCs w:val="28"/>
          <w:shd w:val="clear" w:color="auto" w:fill="FFFFFF"/>
          <w:lang w:val="en-US"/>
        </w:rPr>
        <w:t>rendus</w:t>
      </w:r>
      <w:proofErr w:type="spellEnd"/>
      <w:r w:rsidR="006A05CE" w:rsidRPr="008B5EEA">
        <w:rPr>
          <w:rFonts w:ascii="Times New Roman" w:hAnsi="Times New Roman" w:cs="Times New Roman"/>
          <w:color w:val="222222"/>
          <w:sz w:val="28"/>
          <w:szCs w:val="28"/>
          <w:shd w:val="clear" w:color="auto" w:fill="FFFFFF"/>
          <w:lang w:val="en-US"/>
        </w:rPr>
        <w:t xml:space="preserve"> de </w:t>
      </w:r>
      <w:proofErr w:type="spellStart"/>
      <w:r w:rsidR="006A05CE" w:rsidRPr="008B5EEA">
        <w:rPr>
          <w:rFonts w:ascii="Times New Roman" w:hAnsi="Times New Roman" w:cs="Times New Roman"/>
          <w:color w:val="222222"/>
          <w:sz w:val="28"/>
          <w:szCs w:val="28"/>
          <w:shd w:val="clear" w:color="auto" w:fill="FFFFFF"/>
          <w:lang w:val="en-US"/>
        </w:rPr>
        <w:t>l’Académie</w:t>
      </w:r>
      <w:proofErr w:type="spellEnd"/>
      <w:r w:rsidR="006A05CE" w:rsidRPr="008B5EEA">
        <w:rPr>
          <w:rFonts w:ascii="Times New Roman" w:hAnsi="Times New Roman" w:cs="Times New Roman"/>
          <w:color w:val="222222"/>
          <w:sz w:val="28"/>
          <w:szCs w:val="28"/>
          <w:shd w:val="clear" w:color="auto" w:fill="FFFFFF"/>
          <w:lang w:val="en-US"/>
        </w:rPr>
        <w:t xml:space="preserve"> </w:t>
      </w:r>
      <w:proofErr w:type="spellStart"/>
      <w:r w:rsidR="006A05CE" w:rsidRPr="008B5EEA">
        <w:rPr>
          <w:rFonts w:ascii="Times New Roman" w:hAnsi="Times New Roman" w:cs="Times New Roman"/>
          <w:color w:val="222222"/>
          <w:sz w:val="28"/>
          <w:szCs w:val="28"/>
          <w:shd w:val="clear" w:color="auto" w:fill="FFFFFF"/>
          <w:lang w:val="en-US"/>
        </w:rPr>
        <w:t>d’agriculture</w:t>
      </w:r>
      <w:proofErr w:type="spellEnd"/>
      <w:r w:rsidR="006A05CE" w:rsidRPr="008B5EEA">
        <w:rPr>
          <w:rFonts w:ascii="Times New Roman" w:hAnsi="Times New Roman" w:cs="Times New Roman"/>
          <w:color w:val="222222"/>
          <w:sz w:val="28"/>
          <w:szCs w:val="28"/>
          <w:shd w:val="clear" w:color="auto" w:fill="FFFFFF"/>
          <w:lang w:val="en-US"/>
        </w:rPr>
        <w:t xml:space="preserve"> de France.</w:t>
      </w:r>
      <w:r w:rsidR="006A05CE" w:rsidRPr="008B5EEA">
        <w:rPr>
          <w:rFonts w:ascii="Times New Roman" w:hAnsi="Times New Roman" w:cs="Times New Roman"/>
          <w:sz w:val="28"/>
          <w:szCs w:val="28"/>
          <w:lang w:val="en-US"/>
        </w:rPr>
        <w:t xml:space="preserve"> – 1992. – Vol. 78, №7. - P. 41-56.</w:t>
      </w:r>
    </w:p>
    <w:p w14:paraId="5DA5BF26" w14:textId="77777777" w:rsidR="00A95BE0" w:rsidRDefault="00F3723F"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170</w:t>
      </w:r>
      <w:r w:rsidR="006A05CE" w:rsidRPr="008B5EEA">
        <w:rPr>
          <w:rFonts w:ascii="Times New Roman" w:hAnsi="Times New Roman" w:cs="Times New Roman"/>
          <w:sz w:val="28"/>
          <w:szCs w:val="28"/>
        </w:rPr>
        <w:t xml:space="preserve"> </w:t>
      </w:r>
      <w:proofErr w:type="spellStart"/>
      <w:r w:rsidR="006A05CE" w:rsidRPr="008B5EEA">
        <w:rPr>
          <w:rFonts w:ascii="Times New Roman" w:hAnsi="Times New Roman" w:cs="Times New Roman"/>
          <w:sz w:val="28"/>
          <w:szCs w:val="28"/>
        </w:rPr>
        <w:t>Фаизов</w:t>
      </w:r>
      <w:proofErr w:type="spellEnd"/>
      <w:r w:rsidR="006A05CE" w:rsidRPr="008B5EEA">
        <w:rPr>
          <w:rFonts w:ascii="Times New Roman" w:hAnsi="Times New Roman" w:cs="Times New Roman"/>
          <w:sz w:val="28"/>
          <w:szCs w:val="28"/>
        </w:rPr>
        <w:t xml:space="preserve"> К. Ш., </w:t>
      </w:r>
      <w:proofErr w:type="spellStart"/>
      <w:r w:rsidR="006A05CE" w:rsidRPr="008B5EEA">
        <w:rPr>
          <w:rFonts w:ascii="Times New Roman" w:hAnsi="Times New Roman" w:cs="Times New Roman"/>
          <w:sz w:val="28"/>
          <w:szCs w:val="28"/>
        </w:rPr>
        <w:t>Асанбаев</w:t>
      </w:r>
      <w:proofErr w:type="spellEnd"/>
      <w:r w:rsidR="006A05CE" w:rsidRPr="008B5EEA">
        <w:rPr>
          <w:rFonts w:ascii="Times New Roman" w:hAnsi="Times New Roman" w:cs="Times New Roman"/>
          <w:sz w:val="28"/>
          <w:szCs w:val="28"/>
        </w:rPr>
        <w:t xml:space="preserve"> И. К., Ахметова К. К. Загрязнение почв Казахстана химическими </w:t>
      </w:r>
      <w:proofErr w:type="spellStart"/>
      <w:r w:rsidR="006A05CE" w:rsidRPr="008B5EEA">
        <w:rPr>
          <w:rFonts w:ascii="Times New Roman" w:hAnsi="Times New Roman" w:cs="Times New Roman"/>
          <w:sz w:val="28"/>
          <w:szCs w:val="28"/>
        </w:rPr>
        <w:t>токсикантами</w:t>
      </w:r>
      <w:proofErr w:type="spellEnd"/>
      <w:r w:rsidR="006A05CE" w:rsidRPr="008B5EEA">
        <w:rPr>
          <w:rFonts w:ascii="Times New Roman" w:hAnsi="Times New Roman" w:cs="Times New Roman"/>
          <w:sz w:val="28"/>
          <w:szCs w:val="28"/>
        </w:rPr>
        <w:t xml:space="preserve"> // Гидрометеорология и экология. – 2001. – №. 3-4. – С. 156-165.</w:t>
      </w:r>
    </w:p>
    <w:p w14:paraId="11990595" w14:textId="77777777" w:rsidR="00A95BE0" w:rsidRDefault="00FA2929"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171</w:t>
      </w:r>
      <w:r w:rsidR="006A05CE" w:rsidRPr="008B5EEA">
        <w:rPr>
          <w:rFonts w:ascii="Times New Roman" w:hAnsi="Times New Roman" w:cs="Times New Roman"/>
          <w:sz w:val="28"/>
          <w:szCs w:val="28"/>
        </w:rPr>
        <w:t xml:space="preserve"> Ярошевский А.А. Кларки геосфер // Справочник по геохимическим поискам полезных ископаемых. – М.: Недра, 1990. – С. 7–14.</w:t>
      </w:r>
    </w:p>
    <w:p w14:paraId="276C2151" w14:textId="77777777" w:rsidR="00A95BE0" w:rsidRDefault="00FA2929" w:rsidP="00A95BE0">
      <w:pPr>
        <w:pStyle w:val="a3"/>
        <w:ind w:firstLine="567"/>
        <w:jc w:val="both"/>
        <w:rPr>
          <w:rFonts w:ascii="Times New Roman" w:hAnsi="Times New Roman" w:cs="Times New Roman"/>
          <w:color w:val="000000"/>
          <w:sz w:val="28"/>
          <w:szCs w:val="28"/>
        </w:rPr>
      </w:pPr>
      <w:r>
        <w:rPr>
          <w:rFonts w:ascii="Times New Roman" w:hAnsi="Times New Roman" w:cs="Times New Roman"/>
          <w:sz w:val="28"/>
          <w:szCs w:val="28"/>
        </w:rPr>
        <w:t>172</w:t>
      </w:r>
      <w:r w:rsidR="006A05CE" w:rsidRPr="008B5EEA">
        <w:rPr>
          <w:rFonts w:ascii="Times New Roman" w:hAnsi="Times New Roman" w:cs="Times New Roman"/>
          <w:sz w:val="28"/>
          <w:szCs w:val="28"/>
        </w:rPr>
        <w:t xml:space="preserve">. </w:t>
      </w:r>
      <w:proofErr w:type="spellStart"/>
      <w:r w:rsidR="006A05CE" w:rsidRPr="008B5EEA">
        <w:rPr>
          <w:rFonts w:ascii="Times New Roman" w:hAnsi="Times New Roman" w:cs="Times New Roman"/>
          <w:color w:val="000000"/>
          <w:sz w:val="28"/>
          <w:szCs w:val="28"/>
        </w:rPr>
        <w:t>Кабата-Пендиас</w:t>
      </w:r>
      <w:proofErr w:type="spellEnd"/>
      <w:r w:rsidR="006A05CE" w:rsidRPr="008B5EEA">
        <w:rPr>
          <w:rFonts w:ascii="Times New Roman" w:hAnsi="Times New Roman" w:cs="Times New Roman"/>
          <w:color w:val="000000"/>
          <w:sz w:val="28"/>
          <w:szCs w:val="28"/>
        </w:rPr>
        <w:t xml:space="preserve"> А., </w:t>
      </w:r>
      <w:proofErr w:type="spellStart"/>
      <w:r w:rsidR="006A05CE" w:rsidRPr="008B5EEA">
        <w:rPr>
          <w:rFonts w:ascii="Times New Roman" w:hAnsi="Times New Roman" w:cs="Times New Roman"/>
          <w:color w:val="000000"/>
          <w:sz w:val="28"/>
          <w:szCs w:val="28"/>
        </w:rPr>
        <w:t>Пендиас</w:t>
      </w:r>
      <w:proofErr w:type="spellEnd"/>
      <w:r w:rsidR="006A05CE" w:rsidRPr="008B5EEA">
        <w:rPr>
          <w:rFonts w:ascii="Times New Roman" w:hAnsi="Times New Roman" w:cs="Times New Roman"/>
          <w:color w:val="000000"/>
          <w:sz w:val="28"/>
          <w:szCs w:val="28"/>
        </w:rPr>
        <w:t xml:space="preserve"> Х. Микроэлементы в почвах и растениях. – М.: Мир, 1989. – 439 с.</w:t>
      </w:r>
    </w:p>
    <w:p w14:paraId="1C70F607" w14:textId="77777777" w:rsidR="00A95BE0" w:rsidRDefault="00FA2929" w:rsidP="00A95BE0">
      <w:pPr>
        <w:pStyle w:val="a3"/>
        <w:ind w:firstLine="567"/>
        <w:jc w:val="both"/>
        <w:rPr>
          <w:rFonts w:ascii="Times New Roman" w:hAnsi="Times New Roman" w:cs="Times New Roman"/>
          <w:sz w:val="28"/>
          <w:szCs w:val="28"/>
          <w:lang w:val="en-US"/>
        </w:rPr>
      </w:pPr>
      <w:r>
        <w:rPr>
          <w:rFonts w:ascii="Times New Roman" w:hAnsi="Times New Roman" w:cs="Times New Roman"/>
          <w:sz w:val="28"/>
          <w:szCs w:val="28"/>
        </w:rPr>
        <w:t>173</w:t>
      </w:r>
      <w:r w:rsidR="006A05CE" w:rsidRPr="008B5EEA">
        <w:rPr>
          <w:rFonts w:ascii="Times New Roman" w:hAnsi="Times New Roman" w:cs="Times New Roman"/>
          <w:sz w:val="28"/>
          <w:szCs w:val="28"/>
        </w:rPr>
        <w:t xml:space="preserve"> Боев В.А. </w:t>
      </w:r>
      <w:proofErr w:type="spellStart"/>
      <w:r w:rsidR="006A05CE" w:rsidRPr="008B5EEA">
        <w:rPr>
          <w:rFonts w:ascii="Times New Roman" w:hAnsi="Times New Roman" w:cs="Times New Roman"/>
          <w:sz w:val="28"/>
          <w:szCs w:val="28"/>
        </w:rPr>
        <w:t>Se</w:t>
      </w:r>
      <w:proofErr w:type="spellEnd"/>
      <w:r w:rsidR="006A05CE" w:rsidRPr="008B5EEA">
        <w:rPr>
          <w:rFonts w:ascii="Times New Roman" w:hAnsi="Times New Roman" w:cs="Times New Roman"/>
          <w:sz w:val="28"/>
          <w:szCs w:val="28"/>
        </w:rPr>
        <w:t xml:space="preserve"> в почвах и сельскохозяйственных культурах юга Тюменской области // Вестник </w:t>
      </w:r>
      <w:proofErr w:type="spellStart"/>
      <w:r w:rsidR="006A05CE" w:rsidRPr="008B5EEA">
        <w:rPr>
          <w:rFonts w:ascii="Times New Roman" w:hAnsi="Times New Roman" w:cs="Times New Roman"/>
          <w:sz w:val="28"/>
          <w:szCs w:val="28"/>
        </w:rPr>
        <w:t>ТюмГУ</w:t>
      </w:r>
      <w:proofErr w:type="spellEnd"/>
      <w:r w:rsidR="006A05CE" w:rsidRPr="008B5EEA">
        <w:rPr>
          <w:rFonts w:ascii="Times New Roman" w:hAnsi="Times New Roman" w:cs="Times New Roman"/>
          <w:sz w:val="28"/>
          <w:szCs w:val="28"/>
        </w:rPr>
        <w:t xml:space="preserve">. – 2013. - №. </w:t>
      </w:r>
      <w:r w:rsidR="006A05CE" w:rsidRPr="00722239">
        <w:rPr>
          <w:rFonts w:ascii="Times New Roman" w:hAnsi="Times New Roman" w:cs="Times New Roman"/>
          <w:sz w:val="28"/>
          <w:szCs w:val="28"/>
          <w:lang w:val="en-US"/>
        </w:rPr>
        <w:t xml:space="preserve">12. – </w:t>
      </w:r>
      <w:r w:rsidR="006A05CE" w:rsidRPr="008B5EEA">
        <w:rPr>
          <w:rFonts w:ascii="Times New Roman" w:hAnsi="Times New Roman" w:cs="Times New Roman"/>
          <w:sz w:val="28"/>
          <w:szCs w:val="28"/>
        </w:rPr>
        <w:t>С</w:t>
      </w:r>
      <w:r w:rsidR="006A05CE" w:rsidRPr="00722239">
        <w:rPr>
          <w:rFonts w:ascii="Times New Roman" w:hAnsi="Times New Roman" w:cs="Times New Roman"/>
          <w:sz w:val="28"/>
          <w:szCs w:val="28"/>
          <w:lang w:val="en-US"/>
        </w:rPr>
        <w:t>.112–120.</w:t>
      </w:r>
    </w:p>
    <w:p w14:paraId="4C424E8C" w14:textId="77777777" w:rsidR="00A95BE0" w:rsidRDefault="00FA2929" w:rsidP="00A95BE0">
      <w:pPr>
        <w:pStyle w:val="a3"/>
        <w:ind w:firstLine="567"/>
        <w:jc w:val="both"/>
        <w:rPr>
          <w:rFonts w:ascii="Times New Roman" w:hAnsi="Times New Roman" w:cs="Times New Roman"/>
          <w:sz w:val="28"/>
          <w:szCs w:val="28"/>
          <w:lang w:val="en-US"/>
        </w:rPr>
      </w:pPr>
      <w:r w:rsidRPr="00975C71">
        <w:rPr>
          <w:rFonts w:ascii="Times New Roman" w:hAnsi="Times New Roman" w:cs="Times New Roman"/>
          <w:sz w:val="28"/>
          <w:szCs w:val="28"/>
          <w:lang w:val="en-US"/>
        </w:rPr>
        <w:t>174</w:t>
      </w:r>
      <w:r w:rsidR="006A05CE" w:rsidRPr="008B5EEA">
        <w:rPr>
          <w:rFonts w:ascii="Times New Roman" w:hAnsi="Times New Roman" w:cs="Times New Roman"/>
          <w:sz w:val="28"/>
          <w:szCs w:val="28"/>
          <w:lang w:val="en-US"/>
        </w:rPr>
        <w:t xml:space="preserve"> Greenwood N.N., Earnshaw A. Chemistry of the elements. – Oxford: Pergamon Press. </w:t>
      </w:r>
      <w:proofErr w:type="spellStart"/>
      <w:r w:rsidR="006A05CE" w:rsidRPr="008B5EEA">
        <w:rPr>
          <w:rFonts w:ascii="Times New Roman" w:hAnsi="Times New Roman" w:cs="Times New Roman"/>
          <w:sz w:val="28"/>
          <w:szCs w:val="28"/>
          <w:lang w:val="en-US"/>
        </w:rPr>
        <w:t>Publ</w:t>
      </w:r>
      <w:r w:rsidR="00AA6572">
        <w:rPr>
          <w:rFonts w:ascii="Times New Roman" w:hAnsi="Times New Roman" w:cs="Times New Roman"/>
          <w:sz w:val="28"/>
          <w:szCs w:val="28"/>
          <w:lang w:val="en-US"/>
        </w:rPr>
        <w:t>m</w:t>
      </w:r>
      <w:proofErr w:type="spellEnd"/>
      <w:r w:rsidR="006A05CE" w:rsidRPr="008B5EEA">
        <w:rPr>
          <w:rFonts w:ascii="Times New Roman" w:hAnsi="Times New Roman" w:cs="Times New Roman"/>
          <w:sz w:val="28"/>
          <w:szCs w:val="28"/>
          <w:lang w:val="en-US"/>
        </w:rPr>
        <w:t xml:space="preserve"> - 1984. – 1542 p.</w:t>
      </w:r>
    </w:p>
    <w:p w14:paraId="2ED03F0C" w14:textId="77777777" w:rsidR="00A95BE0" w:rsidRDefault="00FA2929" w:rsidP="00A95BE0">
      <w:pPr>
        <w:pStyle w:val="a3"/>
        <w:ind w:firstLine="567"/>
        <w:jc w:val="both"/>
        <w:rPr>
          <w:rFonts w:ascii="Times New Roman" w:hAnsi="Times New Roman" w:cs="Times New Roman"/>
          <w:sz w:val="28"/>
          <w:szCs w:val="28"/>
          <w:lang w:val="en-US"/>
        </w:rPr>
      </w:pPr>
      <w:r w:rsidRPr="00975C71">
        <w:rPr>
          <w:rFonts w:ascii="Times New Roman" w:hAnsi="Times New Roman" w:cs="Times New Roman"/>
          <w:sz w:val="28"/>
          <w:szCs w:val="28"/>
          <w:lang w:val="en-US"/>
        </w:rPr>
        <w:t>175</w:t>
      </w:r>
      <w:r w:rsidR="006A05CE" w:rsidRPr="008B5EEA">
        <w:rPr>
          <w:rFonts w:ascii="Times New Roman" w:hAnsi="Times New Roman" w:cs="Times New Roman"/>
          <w:sz w:val="28"/>
          <w:szCs w:val="28"/>
          <w:lang w:val="en-US"/>
        </w:rPr>
        <w:t xml:space="preserve"> </w:t>
      </w:r>
      <w:proofErr w:type="spellStart"/>
      <w:r w:rsidR="006A05CE" w:rsidRPr="008B5EEA">
        <w:rPr>
          <w:rFonts w:ascii="Times New Roman" w:hAnsi="Times New Roman" w:cs="Times New Roman"/>
          <w:sz w:val="28"/>
          <w:szCs w:val="28"/>
          <w:lang w:val="en-US"/>
        </w:rPr>
        <w:t>Pyrzynska</w:t>
      </w:r>
      <w:proofErr w:type="spellEnd"/>
      <w:r w:rsidR="006A05CE" w:rsidRPr="008B5EEA">
        <w:rPr>
          <w:rFonts w:ascii="Times New Roman" w:hAnsi="Times New Roman" w:cs="Times New Roman"/>
          <w:sz w:val="28"/>
          <w:szCs w:val="28"/>
          <w:lang w:val="en-US"/>
        </w:rPr>
        <w:t xml:space="preserve"> K. Determination of selenium species in environmental samples // </w:t>
      </w:r>
      <w:proofErr w:type="spellStart"/>
      <w:r w:rsidR="006A05CE" w:rsidRPr="008B5EEA">
        <w:rPr>
          <w:rFonts w:ascii="Times New Roman" w:hAnsi="Times New Roman" w:cs="Times New Roman"/>
          <w:sz w:val="28"/>
          <w:szCs w:val="28"/>
          <w:lang w:val="en-US"/>
        </w:rPr>
        <w:t>Microchimica</w:t>
      </w:r>
      <w:proofErr w:type="spellEnd"/>
      <w:r w:rsidR="006A05CE" w:rsidRPr="008B5EEA">
        <w:rPr>
          <w:rFonts w:ascii="Times New Roman" w:hAnsi="Times New Roman" w:cs="Times New Roman"/>
          <w:sz w:val="28"/>
          <w:szCs w:val="28"/>
          <w:lang w:val="en-US"/>
        </w:rPr>
        <w:t xml:space="preserve"> Acta. – 2002. – Vol. 140. – P. 55–62.</w:t>
      </w:r>
    </w:p>
    <w:p w14:paraId="1D62974A" w14:textId="77777777" w:rsidR="00A95BE0" w:rsidRDefault="007317D9" w:rsidP="00A95BE0">
      <w:pPr>
        <w:pStyle w:val="a3"/>
        <w:ind w:firstLine="567"/>
        <w:jc w:val="both"/>
        <w:rPr>
          <w:rFonts w:ascii="Times New Roman" w:hAnsi="Times New Roman" w:cs="Times New Roman"/>
          <w:sz w:val="28"/>
          <w:szCs w:val="28"/>
          <w:lang w:val="en-US"/>
        </w:rPr>
      </w:pPr>
      <w:r w:rsidRPr="00975C71">
        <w:rPr>
          <w:rFonts w:ascii="Times New Roman" w:hAnsi="Times New Roman" w:cs="Times New Roman"/>
          <w:sz w:val="28"/>
          <w:szCs w:val="28"/>
          <w:lang w:val="en-US"/>
        </w:rPr>
        <w:t>176</w:t>
      </w:r>
      <w:r w:rsidR="006A05CE" w:rsidRPr="008B5EEA">
        <w:rPr>
          <w:rFonts w:ascii="Times New Roman" w:hAnsi="Times New Roman" w:cs="Times New Roman"/>
          <w:sz w:val="28"/>
          <w:szCs w:val="28"/>
          <w:lang w:val="en-US"/>
        </w:rPr>
        <w:t xml:space="preserve"> El-Bassam N., </w:t>
      </w:r>
      <w:proofErr w:type="spellStart"/>
      <w:r w:rsidR="006A05CE" w:rsidRPr="008B5EEA">
        <w:rPr>
          <w:rFonts w:ascii="Times New Roman" w:hAnsi="Times New Roman" w:cs="Times New Roman"/>
          <w:sz w:val="28"/>
          <w:szCs w:val="28"/>
          <w:lang w:val="en-US"/>
        </w:rPr>
        <w:t>Tietjen</w:t>
      </w:r>
      <w:proofErr w:type="spellEnd"/>
      <w:r w:rsidR="006A05CE" w:rsidRPr="008B5EEA">
        <w:rPr>
          <w:rFonts w:ascii="Times New Roman" w:hAnsi="Times New Roman" w:cs="Times New Roman"/>
          <w:sz w:val="28"/>
          <w:szCs w:val="28"/>
          <w:lang w:val="en-US"/>
        </w:rPr>
        <w:t xml:space="preserve"> C, Municipal sludge as organic fertilizer with special reference to the heavy metals constituents, in: Soil Organic Matter Studies Vol. 2, IAEA, Vienna. – 1977. – 253 pp.</w:t>
      </w:r>
    </w:p>
    <w:p w14:paraId="76534840" w14:textId="77777777" w:rsidR="00A95BE0" w:rsidRDefault="007317D9" w:rsidP="00A95BE0">
      <w:pPr>
        <w:pStyle w:val="a3"/>
        <w:ind w:firstLine="567"/>
        <w:jc w:val="both"/>
        <w:rPr>
          <w:rFonts w:ascii="Times New Roman" w:hAnsi="Times New Roman" w:cs="Times New Roman"/>
          <w:sz w:val="28"/>
          <w:szCs w:val="28"/>
          <w:lang w:val="en-US"/>
        </w:rPr>
      </w:pPr>
      <w:r w:rsidRPr="00975C71">
        <w:rPr>
          <w:rFonts w:ascii="Times New Roman" w:hAnsi="Times New Roman" w:cs="Times New Roman"/>
          <w:sz w:val="28"/>
          <w:szCs w:val="28"/>
          <w:lang w:val="en-US"/>
        </w:rPr>
        <w:t>177</w:t>
      </w:r>
      <w:r w:rsidR="006A05CE" w:rsidRPr="008B5EEA">
        <w:rPr>
          <w:rFonts w:ascii="Times New Roman" w:hAnsi="Times New Roman" w:cs="Times New Roman"/>
          <w:sz w:val="28"/>
          <w:szCs w:val="28"/>
          <w:lang w:val="en-US"/>
        </w:rPr>
        <w:t xml:space="preserve"> Tyler G., Leaching of metals from the A-horizon of a spruce forest soil // Water Air Soil Pollution. – 1981. – Vol. 15. - P 353-369.</w:t>
      </w:r>
    </w:p>
    <w:p w14:paraId="41800CA4" w14:textId="77777777" w:rsidR="00A95BE0" w:rsidRDefault="007317D9" w:rsidP="00A95BE0">
      <w:pPr>
        <w:pStyle w:val="a3"/>
        <w:ind w:firstLine="567"/>
        <w:jc w:val="both"/>
        <w:rPr>
          <w:rFonts w:ascii="Times New Roman" w:hAnsi="Times New Roman" w:cs="Times New Roman"/>
          <w:sz w:val="28"/>
          <w:szCs w:val="28"/>
          <w:lang w:val="en-US"/>
        </w:rPr>
      </w:pPr>
      <w:r w:rsidRPr="00975C71">
        <w:rPr>
          <w:rFonts w:ascii="Times New Roman" w:hAnsi="Times New Roman" w:cs="Times New Roman"/>
          <w:sz w:val="28"/>
          <w:szCs w:val="28"/>
          <w:lang w:val="en-US"/>
        </w:rPr>
        <w:t>178</w:t>
      </w:r>
      <w:r w:rsidR="006A05CE" w:rsidRPr="008B5EEA">
        <w:rPr>
          <w:rFonts w:ascii="Times New Roman" w:hAnsi="Times New Roman" w:cs="Times New Roman"/>
          <w:sz w:val="28"/>
          <w:szCs w:val="28"/>
          <w:lang w:val="en-US"/>
        </w:rPr>
        <w:t xml:space="preserve"> Burger A, </w:t>
      </w:r>
      <w:proofErr w:type="spellStart"/>
      <w:r w:rsidR="006A05CE" w:rsidRPr="008B5EEA">
        <w:rPr>
          <w:rFonts w:ascii="Times New Roman" w:hAnsi="Times New Roman" w:cs="Times New Roman"/>
          <w:sz w:val="28"/>
          <w:szCs w:val="28"/>
          <w:lang w:val="en-US"/>
        </w:rPr>
        <w:t>Lichtscheidl</w:t>
      </w:r>
      <w:proofErr w:type="spellEnd"/>
      <w:r w:rsidR="006A05CE" w:rsidRPr="008B5EEA">
        <w:rPr>
          <w:rFonts w:ascii="Times New Roman" w:hAnsi="Times New Roman" w:cs="Times New Roman"/>
          <w:sz w:val="28"/>
          <w:szCs w:val="28"/>
          <w:lang w:val="en-US"/>
        </w:rPr>
        <w:t xml:space="preserve"> I. Strontium in the environment: Review about reactions of plants towards stable and radioactive strontium isotopes // Science of The Total Environment. – 2019. – V. 653. – P. 1458-1512.</w:t>
      </w:r>
    </w:p>
    <w:p w14:paraId="7BD3425D" w14:textId="77777777" w:rsidR="00A95BE0" w:rsidRDefault="007317D9" w:rsidP="00A95BE0">
      <w:pPr>
        <w:pStyle w:val="a3"/>
        <w:ind w:firstLine="567"/>
        <w:jc w:val="both"/>
        <w:rPr>
          <w:rFonts w:ascii="Times New Roman" w:hAnsi="Times New Roman" w:cs="Times New Roman"/>
          <w:sz w:val="28"/>
          <w:szCs w:val="28"/>
          <w:lang w:val="en-US"/>
        </w:rPr>
      </w:pPr>
      <w:r w:rsidRPr="00975C71">
        <w:rPr>
          <w:rFonts w:ascii="Times New Roman" w:eastAsia="Times New Roman" w:hAnsi="Times New Roman" w:cs="Times New Roman"/>
          <w:sz w:val="28"/>
          <w:szCs w:val="28"/>
          <w:lang w:val="en-US"/>
        </w:rPr>
        <w:t>179</w:t>
      </w:r>
      <w:r w:rsidR="006A05CE" w:rsidRPr="006A05CE">
        <w:rPr>
          <w:rFonts w:ascii="Times New Roman" w:eastAsia="Times New Roman" w:hAnsi="Times New Roman" w:cs="Times New Roman"/>
          <w:sz w:val="28"/>
          <w:szCs w:val="28"/>
          <w:lang w:val="en-US"/>
        </w:rPr>
        <w:t xml:space="preserve"> </w:t>
      </w:r>
      <w:proofErr w:type="spellStart"/>
      <w:r w:rsidR="006A05CE" w:rsidRPr="008B5EEA">
        <w:rPr>
          <w:rFonts w:ascii="Times New Roman" w:hAnsi="Times New Roman" w:cs="Times New Roman"/>
          <w:sz w:val="28"/>
          <w:szCs w:val="28"/>
          <w:shd w:val="clear" w:color="auto" w:fill="FFFFFF"/>
          <w:lang w:val="en-US"/>
        </w:rPr>
        <w:t>Kakabayev</w:t>
      </w:r>
      <w:proofErr w:type="spellEnd"/>
      <w:r w:rsidR="006A05CE" w:rsidRPr="006A05CE">
        <w:rPr>
          <w:rFonts w:ascii="Times New Roman" w:hAnsi="Times New Roman" w:cs="Times New Roman"/>
          <w:sz w:val="28"/>
          <w:szCs w:val="28"/>
          <w:shd w:val="clear" w:color="auto" w:fill="FFFFFF"/>
          <w:lang w:val="en-US"/>
        </w:rPr>
        <w:t xml:space="preserve"> </w:t>
      </w:r>
      <w:r w:rsidR="006A05CE" w:rsidRPr="008B5EEA">
        <w:rPr>
          <w:rFonts w:ascii="Times New Roman" w:hAnsi="Times New Roman" w:cs="Times New Roman"/>
          <w:sz w:val="28"/>
          <w:szCs w:val="28"/>
          <w:shd w:val="clear" w:color="auto" w:fill="FFFFFF"/>
          <w:lang w:val="en-US"/>
        </w:rPr>
        <w:t>A</w:t>
      </w:r>
      <w:r w:rsidR="006A05CE" w:rsidRPr="006A05CE">
        <w:rPr>
          <w:rFonts w:ascii="Times New Roman" w:hAnsi="Times New Roman" w:cs="Times New Roman"/>
          <w:sz w:val="28"/>
          <w:szCs w:val="28"/>
          <w:shd w:val="clear" w:color="auto" w:fill="FFFFFF"/>
          <w:lang w:val="en-US"/>
        </w:rPr>
        <w:t xml:space="preserve">., </w:t>
      </w:r>
      <w:proofErr w:type="spellStart"/>
      <w:r w:rsidR="006A05CE" w:rsidRPr="008B5EEA">
        <w:rPr>
          <w:rFonts w:ascii="Times New Roman" w:hAnsi="Times New Roman" w:cs="Times New Roman"/>
          <w:sz w:val="28"/>
          <w:szCs w:val="28"/>
          <w:shd w:val="clear" w:color="auto" w:fill="FFFFFF"/>
          <w:lang w:val="en-US"/>
        </w:rPr>
        <w:t>Sharipova</w:t>
      </w:r>
      <w:proofErr w:type="spellEnd"/>
      <w:r w:rsidR="006A05CE" w:rsidRPr="006A05CE">
        <w:rPr>
          <w:rFonts w:ascii="Times New Roman" w:hAnsi="Times New Roman" w:cs="Times New Roman"/>
          <w:sz w:val="28"/>
          <w:szCs w:val="28"/>
          <w:shd w:val="clear" w:color="auto" w:fill="FFFFFF"/>
          <w:lang w:val="en-US"/>
        </w:rPr>
        <w:t xml:space="preserve"> </w:t>
      </w:r>
      <w:r w:rsidR="006A05CE" w:rsidRPr="008B5EEA">
        <w:rPr>
          <w:rFonts w:ascii="Times New Roman" w:hAnsi="Times New Roman" w:cs="Times New Roman"/>
          <w:sz w:val="28"/>
          <w:szCs w:val="28"/>
          <w:shd w:val="clear" w:color="auto" w:fill="FFFFFF"/>
          <w:lang w:val="en-US"/>
        </w:rPr>
        <w:t>B</w:t>
      </w:r>
      <w:r w:rsidR="006A05CE" w:rsidRPr="006A05CE">
        <w:rPr>
          <w:rFonts w:ascii="Times New Roman" w:hAnsi="Times New Roman" w:cs="Times New Roman"/>
          <w:sz w:val="28"/>
          <w:szCs w:val="28"/>
          <w:shd w:val="clear" w:color="auto" w:fill="FFFFFF"/>
          <w:lang w:val="en-US"/>
        </w:rPr>
        <w:t>.</w:t>
      </w:r>
      <w:r w:rsidR="006A05CE" w:rsidRPr="008B5EEA">
        <w:rPr>
          <w:rFonts w:ascii="Times New Roman" w:hAnsi="Times New Roman" w:cs="Times New Roman"/>
          <w:sz w:val="28"/>
          <w:szCs w:val="28"/>
          <w:shd w:val="clear" w:color="auto" w:fill="FFFFFF"/>
          <w:lang w:val="en-US"/>
        </w:rPr>
        <w:t>U</w:t>
      </w:r>
      <w:r w:rsidR="006A05CE" w:rsidRPr="006A05CE">
        <w:rPr>
          <w:rFonts w:ascii="Times New Roman" w:hAnsi="Times New Roman" w:cs="Times New Roman"/>
          <w:sz w:val="28"/>
          <w:szCs w:val="28"/>
          <w:shd w:val="clear" w:color="auto" w:fill="FFFFFF"/>
          <w:lang w:val="en-US"/>
        </w:rPr>
        <w:t xml:space="preserve">., </w:t>
      </w:r>
      <w:proofErr w:type="spellStart"/>
      <w:r w:rsidR="006A05CE" w:rsidRPr="008B5EEA">
        <w:rPr>
          <w:rFonts w:ascii="Times New Roman" w:eastAsia="Times New Roman" w:hAnsi="Times New Roman" w:cs="Times New Roman"/>
          <w:sz w:val="28"/>
          <w:szCs w:val="28"/>
          <w:lang w:val="en-US" w:eastAsia="ru-RU"/>
        </w:rPr>
        <w:t>Baranovskaya</w:t>
      </w:r>
      <w:proofErr w:type="spellEnd"/>
      <w:r w:rsidR="006A05CE" w:rsidRPr="006A05CE">
        <w:rPr>
          <w:rFonts w:ascii="Times New Roman" w:eastAsia="Times New Roman" w:hAnsi="Times New Roman" w:cs="Times New Roman"/>
          <w:sz w:val="28"/>
          <w:szCs w:val="28"/>
          <w:lang w:val="en-US" w:eastAsia="ru-RU"/>
        </w:rPr>
        <w:t xml:space="preserve"> </w:t>
      </w:r>
      <w:r w:rsidR="006A05CE" w:rsidRPr="008B5EEA">
        <w:rPr>
          <w:rFonts w:ascii="Times New Roman" w:eastAsia="Times New Roman" w:hAnsi="Times New Roman" w:cs="Times New Roman"/>
          <w:sz w:val="28"/>
          <w:szCs w:val="28"/>
          <w:lang w:val="en-US" w:eastAsia="ru-RU"/>
        </w:rPr>
        <w:t>N</w:t>
      </w:r>
      <w:r w:rsidR="006A05CE" w:rsidRPr="006A05CE">
        <w:rPr>
          <w:rFonts w:ascii="Times New Roman" w:eastAsia="Times New Roman" w:hAnsi="Times New Roman" w:cs="Times New Roman"/>
          <w:sz w:val="28"/>
          <w:szCs w:val="28"/>
          <w:lang w:val="en-US" w:eastAsia="ru-RU"/>
        </w:rPr>
        <w:t>.</w:t>
      </w:r>
      <w:r w:rsidR="006A05CE">
        <w:rPr>
          <w:rFonts w:ascii="Times New Roman" w:eastAsia="Times New Roman" w:hAnsi="Times New Roman" w:cs="Times New Roman"/>
          <w:sz w:val="28"/>
          <w:szCs w:val="28"/>
          <w:lang w:val="kk-KZ" w:eastAsia="ru-RU"/>
        </w:rPr>
        <w:t xml:space="preserve"> </w:t>
      </w:r>
      <w:r w:rsidR="006A05CE">
        <w:rPr>
          <w:rFonts w:ascii="Times New Roman" w:eastAsia="Times New Roman" w:hAnsi="Times New Roman" w:cs="Times New Roman"/>
          <w:sz w:val="28"/>
          <w:szCs w:val="28"/>
          <w:lang w:val="en-US" w:eastAsia="ru-RU"/>
        </w:rPr>
        <w:t>et</w:t>
      </w:r>
      <w:r w:rsidR="006A05CE" w:rsidRPr="006A05CE">
        <w:rPr>
          <w:rFonts w:ascii="Times New Roman" w:eastAsia="Times New Roman" w:hAnsi="Times New Roman" w:cs="Times New Roman"/>
          <w:sz w:val="28"/>
          <w:szCs w:val="28"/>
          <w:lang w:val="en-US" w:eastAsia="ru-RU"/>
        </w:rPr>
        <w:t xml:space="preserve"> </w:t>
      </w:r>
      <w:r w:rsidR="006A05CE">
        <w:rPr>
          <w:rFonts w:ascii="Times New Roman" w:eastAsia="Times New Roman" w:hAnsi="Times New Roman" w:cs="Times New Roman"/>
          <w:sz w:val="28"/>
          <w:szCs w:val="28"/>
          <w:lang w:val="en-US" w:eastAsia="ru-RU"/>
        </w:rPr>
        <w:t>al</w:t>
      </w:r>
      <w:r w:rsidR="006A05CE" w:rsidRPr="006A05CE">
        <w:rPr>
          <w:rFonts w:ascii="Times New Roman" w:eastAsia="Times New Roman" w:hAnsi="Times New Roman" w:cs="Times New Roman"/>
          <w:sz w:val="28"/>
          <w:szCs w:val="28"/>
          <w:lang w:val="en-US" w:eastAsia="ru-RU"/>
        </w:rPr>
        <w:t xml:space="preserve">. </w:t>
      </w:r>
      <w:r w:rsidR="006A05CE" w:rsidRPr="008B5EEA">
        <w:rPr>
          <w:rFonts w:ascii="Times New Roman" w:hAnsi="Times New Roman" w:cs="Times New Roman"/>
          <w:sz w:val="28"/>
          <w:szCs w:val="28"/>
          <w:lang w:val="en-US"/>
        </w:rPr>
        <w:t>Impact</w:t>
      </w:r>
      <w:r w:rsidR="006A05CE" w:rsidRPr="006A05CE">
        <w:rPr>
          <w:rFonts w:ascii="Times New Roman" w:hAnsi="Times New Roman" w:cs="Times New Roman"/>
          <w:sz w:val="28"/>
          <w:szCs w:val="28"/>
          <w:lang w:val="en-US"/>
        </w:rPr>
        <w:t xml:space="preserve"> </w:t>
      </w:r>
      <w:r w:rsidR="006A05CE" w:rsidRPr="008B5EEA">
        <w:rPr>
          <w:rFonts w:ascii="Times New Roman" w:hAnsi="Times New Roman" w:cs="Times New Roman"/>
          <w:sz w:val="28"/>
          <w:szCs w:val="28"/>
          <w:lang w:val="en-US"/>
        </w:rPr>
        <w:t>of</w:t>
      </w:r>
      <w:r w:rsidR="006A05CE" w:rsidRPr="006A05CE">
        <w:rPr>
          <w:rFonts w:ascii="Times New Roman" w:hAnsi="Times New Roman" w:cs="Times New Roman"/>
          <w:sz w:val="28"/>
          <w:szCs w:val="28"/>
          <w:lang w:val="en-US"/>
        </w:rPr>
        <w:t xml:space="preserve"> </w:t>
      </w:r>
      <w:r w:rsidR="006A05CE" w:rsidRPr="008B5EEA">
        <w:rPr>
          <w:rFonts w:ascii="Times New Roman" w:hAnsi="Times New Roman" w:cs="Times New Roman"/>
          <w:sz w:val="28"/>
          <w:szCs w:val="28"/>
          <w:lang w:val="en-US"/>
        </w:rPr>
        <w:t>Environmental</w:t>
      </w:r>
      <w:r w:rsidR="006A05CE" w:rsidRPr="006A05CE">
        <w:rPr>
          <w:rFonts w:ascii="Times New Roman" w:hAnsi="Times New Roman" w:cs="Times New Roman"/>
          <w:sz w:val="28"/>
          <w:szCs w:val="28"/>
          <w:lang w:val="en-US"/>
        </w:rPr>
        <w:t xml:space="preserve"> </w:t>
      </w:r>
      <w:r w:rsidR="006A05CE" w:rsidRPr="008B5EEA">
        <w:rPr>
          <w:rFonts w:ascii="Times New Roman" w:hAnsi="Times New Roman" w:cs="Times New Roman"/>
          <w:sz w:val="28"/>
          <w:szCs w:val="28"/>
          <w:lang w:val="en-US"/>
        </w:rPr>
        <w:t>Conditions</w:t>
      </w:r>
      <w:r w:rsidR="006A05CE" w:rsidRPr="006A05CE">
        <w:rPr>
          <w:rFonts w:ascii="Times New Roman" w:hAnsi="Times New Roman" w:cs="Times New Roman"/>
          <w:sz w:val="28"/>
          <w:szCs w:val="28"/>
          <w:lang w:val="en-US"/>
        </w:rPr>
        <w:t xml:space="preserve"> </w:t>
      </w:r>
      <w:r w:rsidR="006A05CE" w:rsidRPr="008B5EEA">
        <w:rPr>
          <w:rFonts w:ascii="Times New Roman" w:hAnsi="Times New Roman" w:cs="Times New Roman"/>
          <w:sz w:val="28"/>
          <w:szCs w:val="28"/>
          <w:lang w:val="en-US"/>
        </w:rPr>
        <w:t>on</w:t>
      </w:r>
      <w:r w:rsidR="006A05CE" w:rsidRPr="006A05CE">
        <w:rPr>
          <w:rFonts w:ascii="Times New Roman" w:hAnsi="Times New Roman" w:cs="Times New Roman"/>
          <w:sz w:val="28"/>
          <w:szCs w:val="28"/>
          <w:lang w:val="en-US"/>
        </w:rPr>
        <w:t xml:space="preserve"> </w:t>
      </w:r>
      <w:r w:rsidR="006A05CE" w:rsidRPr="008B5EEA">
        <w:rPr>
          <w:rFonts w:ascii="Times New Roman" w:hAnsi="Times New Roman" w:cs="Times New Roman"/>
          <w:sz w:val="28"/>
          <w:szCs w:val="28"/>
          <w:lang w:val="en-US"/>
        </w:rPr>
        <w:t>Soil</w:t>
      </w:r>
      <w:r w:rsidR="006A05CE" w:rsidRPr="006A05CE">
        <w:rPr>
          <w:rFonts w:ascii="Times New Roman" w:hAnsi="Times New Roman" w:cs="Times New Roman"/>
          <w:sz w:val="28"/>
          <w:szCs w:val="28"/>
          <w:lang w:val="en-US"/>
        </w:rPr>
        <w:t xml:space="preserve"> </w:t>
      </w:r>
      <w:r w:rsidR="006A05CE" w:rsidRPr="008B5EEA">
        <w:rPr>
          <w:rFonts w:ascii="Times New Roman" w:hAnsi="Times New Roman" w:cs="Times New Roman"/>
          <w:sz w:val="28"/>
          <w:szCs w:val="28"/>
          <w:lang w:val="en-US"/>
        </w:rPr>
        <w:t>Geochemistry</w:t>
      </w:r>
      <w:r w:rsidR="006A05CE" w:rsidRPr="006A05CE">
        <w:rPr>
          <w:rFonts w:ascii="Times New Roman" w:hAnsi="Times New Roman" w:cs="Times New Roman"/>
          <w:sz w:val="28"/>
          <w:szCs w:val="28"/>
          <w:lang w:val="en-US"/>
        </w:rPr>
        <w:t xml:space="preserve"> </w:t>
      </w:r>
      <w:r w:rsidR="006A05CE" w:rsidRPr="008B5EEA">
        <w:rPr>
          <w:rFonts w:ascii="Times New Roman" w:hAnsi="Times New Roman" w:cs="Times New Roman"/>
          <w:sz w:val="28"/>
          <w:szCs w:val="28"/>
          <w:lang w:val="en-US"/>
        </w:rPr>
        <w:t>in</w:t>
      </w:r>
      <w:r w:rsidR="006A05CE" w:rsidRPr="006A05CE">
        <w:rPr>
          <w:rFonts w:ascii="Times New Roman" w:hAnsi="Times New Roman" w:cs="Times New Roman"/>
          <w:sz w:val="28"/>
          <w:szCs w:val="28"/>
          <w:lang w:val="en-US"/>
        </w:rPr>
        <w:t xml:space="preserve"> </w:t>
      </w:r>
      <w:r w:rsidR="006A05CE" w:rsidRPr="008B5EEA">
        <w:rPr>
          <w:rFonts w:ascii="Times New Roman" w:hAnsi="Times New Roman" w:cs="Times New Roman"/>
          <w:sz w:val="28"/>
          <w:szCs w:val="28"/>
          <w:lang w:val="en-US"/>
        </w:rPr>
        <w:t>Southern</w:t>
      </w:r>
      <w:r w:rsidR="006A05CE" w:rsidRPr="006A05CE">
        <w:rPr>
          <w:rFonts w:ascii="Times New Roman" w:hAnsi="Times New Roman" w:cs="Times New Roman"/>
          <w:sz w:val="28"/>
          <w:szCs w:val="28"/>
          <w:lang w:val="en-US"/>
        </w:rPr>
        <w:t xml:space="preserve"> </w:t>
      </w:r>
      <w:r w:rsidR="006A05CE" w:rsidRPr="008B5EEA">
        <w:rPr>
          <w:rFonts w:ascii="Times New Roman" w:hAnsi="Times New Roman" w:cs="Times New Roman"/>
          <w:sz w:val="28"/>
          <w:szCs w:val="28"/>
          <w:lang w:val="en-US"/>
        </w:rPr>
        <w:t>Kazakhstan</w:t>
      </w:r>
      <w:r w:rsidR="006A05CE" w:rsidRPr="006A05CE">
        <w:rPr>
          <w:rFonts w:ascii="Times New Roman" w:hAnsi="Times New Roman" w:cs="Times New Roman"/>
          <w:sz w:val="28"/>
          <w:szCs w:val="28"/>
          <w:lang w:val="en-US"/>
        </w:rPr>
        <w:t xml:space="preserve">. // </w:t>
      </w:r>
      <w:proofErr w:type="spellStart"/>
      <w:r w:rsidR="006A05CE" w:rsidRPr="008B5EEA">
        <w:rPr>
          <w:rFonts w:ascii="Times New Roman" w:hAnsi="Times New Roman" w:cs="Times New Roman"/>
          <w:sz w:val="28"/>
          <w:szCs w:val="28"/>
          <w:lang w:val="en-US"/>
        </w:rPr>
        <w:t>Sustanaibility</w:t>
      </w:r>
      <w:proofErr w:type="spellEnd"/>
      <w:r w:rsidR="006A05CE" w:rsidRPr="006A05CE">
        <w:rPr>
          <w:rFonts w:ascii="Times New Roman" w:hAnsi="Times New Roman" w:cs="Times New Roman"/>
          <w:sz w:val="28"/>
          <w:szCs w:val="28"/>
          <w:lang w:val="en-US"/>
        </w:rPr>
        <w:t xml:space="preserve"> (</w:t>
      </w:r>
      <w:r w:rsidR="006A05CE" w:rsidRPr="008B5EEA">
        <w:rPr>
          <w:rFonts w:ascii="Times New Roman" w:hAnsi="Times New Roman" w:cs="Times New Roman"/>
          <w:sz w:val="28"/>
          <w:szCs w:val="28"/>
          <w:lang w:val="en-US"/>
        </w:rPr>
        <w:t>Switzerland</w:t>
      </w:r>
      <w:r w:rsidR="006A05CE" w:rsidRPr="006A05CE">
        <w:rPr>
          <w:rFonts w:ascii="Times New Roman" w:hAnsi="Times New Roman" w:cs="Times New Roman"/>
          <w:sz w:val="28"/>
          <w:szCs w:val="28"/>
          <w:lang w:val="en-US"/>
        </w:rPr>
        <w:t xml:space="preserve">). – 2024. – </w:t>
      </w:r>
      <w:r w:rsidR="006A05CE" w:rsidRPr="008B5EEA">
        <w:rPr>
          <w:rFonts w:ascii="Times New Roman" w:hAnsi="Times New Roman" w:cs="Times New Roman"/>
          <w:sz w:val="28"/>
          <w:szCs w:val="28"/>
          <w:lang w:val="en-US"/>
        </w:rPr>
        <w:t>Vol</w:t>
      </w:r>
      <w:r w:rsidR="006A05CE">
        <w:rPr>
          <w:rFonts w:ascii="Times New Roman" w:hAnsi="Times New Roman" w:cs="Times New Roman"/>
          <w:sz w:val="28"/>
          <w:szCs w:val="28"/>
          <w:lang w:val="en-US"/>
        </w:rPr>
        <w:t>. 1</w:t>
      </w:r>
      <w:r w:rsidR="006A05CE" w:rsidRPr="006A05CE">
        <w:rPr>
          <w:rFonts w:ascii="Times New Roman" w:hAnsi="Times New Roman" w:cs="Times New Roman"/>
          <w:sz w:val="28"/>
          <w:szCs w:val="28"/>
          <w:lang w:val="en-US"/>
        </w:rPr>
        <w:t>6</w:t>
      </w:r>
      <w:r w:rsidR="006A05CE">
        <w:rPr>
          <w:rFonts w:ascii="Times New Roman" w:hAnsi="Times New Roman" w:cs="Times New Roman"/>
          <w:sz w:val="28"/>
          <w:szCs w:val="28"/>
          <w:lang w:val="en-US"/>
        </w:rPr>
        <w:t>. –</w:t>
      </w:r>
      <w:r w:rsidR="006A05CE" w:rsidRPr="006A05CE">
        <w:rPr>
          <w:rFonts w:ascii="Times New Roman" w:hAnsi="Times New Roman" w:cs="Times New Roman"/>
          <w:sz w:val="28"/>
          <w:szCs w:val="28"/>
          <w:lang w:val="en-US"/>
        </w:rPr>
        <w:t xml:space="preserve"> </w:t>
      </w:r>
      <w:r w:rsidR="006A05CE" w:rsidRPr="008B5EEA">
        <w:rPr>
          <w:rFonts w:ascii="Times New Roman" w:hAnsi="Times New Roman" w:cs="Times New Roman"/>
          <w:sz w:val="28"/>
          <w:szCs w:val="28"/>
          <w:lang w:val="en-US"/>
        </w:rPr>
        <w:t>Issue</w:t>
      </w:r>
      <w:r w:rsidR="006A05CE" w:rsidRPr="006A05CE">
        <w:rPr>
          <w:rFonts w:ascii="Times New Roman" w:hAnsi="Times New Roman" w:cs="Times New Roman"/>
          <w:sz w:val="28"/>
          <w:szCs w:val="28"/>
          <w:lang w:val="en-US"/>
        </w:rPr>
        <w:t xml:space="preserve"> 15. – </w:t>
      </w:r>
      <w:r w:rsidR="006A05CE">
        <w:rPr>
          <w:rFonts w:ascii="Times New Roman" w:hAnsi="Times New Roman" w:cs="Times New Roman"/>
          <w:sz w:val="28"/>
          <w:szCs w:val="28"/>
          <w:lang w:val="en-US"/>
        </w:rPr>
        <w:t xml:space="preserve">P. </w:t>
      </w:r>
      <w:r w:rsidR="006A05CE" w:rsidRPr="006A05CE">
        <w:rPr>
          <w:rFonts w:ascii="Times New Roman" w:hAnsi="Times New Roman" w:cs="Times New Roman"/>
          <w:sz w:val="28"/>
          <w:szCs w:val="28"/>
          <w:lang w:val="en-US"/>
        </w:rPr>
        <w:t>6361.</w:t>
      </w:r>
    </w:p>
    <w:p w14:paraId="7E696FD4" w14:textId="77777777" w:rsidR="00A95BE0" w:rsidRDefault="00975C71"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w:t>
      </w:r>
      <w:r w:rsidR="007317D9">
        <w:rPr>
          <w:rFonts w:ascii="Times New Roman" w:hAnsi="Times New Roman" w:cs="Times New Roman"/>
          <w:sz w:val="28"/>
          <w:szCs w:val="28"/>
        </w:rPr>
        <w:t>80</w:t>
      </w:r>
      <w:r w:rsidR="006A05CE" w:rsidRPr="008B5EEA">
        <w:rPr>
          <w:rFonts w:ascii="Times New Roman" w:hAnsi="Times New Roman" w:cs="Times New Roman"/>
          <w:sz w:val="28"/>
          <w:szCs w:val="28"/>
        </w:rPr>
        <w:t xml:space="preserve"> Леонова А.В. Основы гидрогеологии и инженерной геологии. – Томск: ТПУ, 2013. – 148 с</w:t>
      </w:r>
      <w:r w:rsidR="006A05CE" w:rsidRPr="006A05CE">
        <w:rPr>
          <w:rFonts w:ascii="Times New Roman" w:hAnsi="Times New Roman" w:cs="Times New Roman"/>
          <w:sz w:val="28"/>
          <w:szCs w:val="28"/>
        </w:rPr>
        <w:t>.</w:t>
      </w:r>
    </w:p>
    <w:p w14:paraId="26985F43" w14:textId="77777777" w:rsidR="00A95BE0" w:rsidRDefault="009E558F"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181</w:t>
      </w:r>
      <w:r w:rsidR="00107458" w:rsidRPr="008B5EEA">
        <w:rPr>
          <w:rFonts w:ascii="Times New Roman" w:hAnsi="Times New Roman" w:cs="Times New Roman"/>
          <w:sz w:val="28"/>
          <w:szCs w:val="28"/>
        </w:rPr>
        <w:t xml:space="preserve"> </w:t>
      </w:r>
      <w:proofErr w:type="spellStart"/>
      <w:r w:rsidR="00107458" w:rsidRPr="008B5EEA">
        <w:rPr>
          <w:rFonts w:ascii="Times New Roman" w:hAnsi="Times New Roman" w:cs="Times New Roman"/>
          <w:sz w:val="28"/>
          <w:szCs w:val="28"/>
        </w:rPr>
        <w:t>Монголина</w:t>
      </w:r>
      <w:proofErr w:type="spellEnd"/>
      <w:r w:rsidR="00107458" w:rsidRPr="008B5EEA">
        <w:rPr>
          <w:rFonts w:ascii="Times New Roman" w:hAnsi="Times New Roman" w:cs="Times New Roman"/>
          <w:sz w:val="28"/>
          <w:szCs w:val="28"/>
        </w:rPr>
        <w:t xml:space="preserve"> Т.А. Геохимические особенности солевых отложений (накипи) питьевых вод как индикатора </w:t>
      </w:r>
      <w:proofErr w:type="spellStart"/>
      <w:r w:rsidR="00107458" w:rsidRPr="008B5EEA">
        <w:rPr>
          <w:rFonts w:ascii="Times New Roman" w:hAnsi="Times New Roman" w:cs="Times New Roman"/>
          <w:sz w:val="28"/>
          <w:szCs w:val="28"/>
        </w:rPr>
        <w:t>природнотехногенного</w:t>
      </w:r>
      <w:proofErr w:type="spellEnd"/>
      <w:r w:rsidR="00107458" w:rsidRPr="008B5EEA">
        <w:rPr>
          <w:rFonts w:ascii="Times New Roman" w:hAnsi="Times New Roman" w:cs="Times New Roman"/>
          <w:sz w:val="28"/>
          <w:szCs w:val="28"/>
        </w:rPr>
        <w:t xml:space="preserve"> состояния территории: </w:t>
      </w:r>
      <w:proofErr w:type="spellStart"/>
      <w:r w:rsidR="00107458" w:rsidRPr="008B5EEA">
        <w:rPr>
          <w:rFonts w:ascii="Times New Roman" w:hAnsi="Times New Roman" w:cs="Times New Roman"/>
          <w:sz w:val="28"/>
          <w:szCs w:val="28"/>
        </w:rPr>
        <w:t>автореф</w:t>
      </w:r>
      <w:proofErr w:type="spellEnd"/>
      <w:r w:rsidR="00107458" w:rsidRPr="008B5EEA">
        <w:rPr>
          <w:rFonts w:ascii="Times New Roman" w:hAnsi="Times New Roman" w:cs="Times New Roman"/>
          <w:sz w:val="28"/>
          <w:szCs w:val="28"/>
        </w:rPr>
        <w:t xml:space="preserve">. </w:t>
      </w:r>
      <w:proofErr w:type="spellStart"/>
      <w:r w:rsidR="00107458" w:rsidRPr="008B5EEA">
        <w:rPr>
          <w:rFonts w:ascii="Times New Roman" w:hAnsi="Times New Roman" w:cs="Times New Roman"/>
          <w:sz w:val="28"/>
          <w:szCs w:val="28"/>
        </w:rPr>
        <w:t>дис</w:t>
      </w:r>
      <w:proofErr w:type="spellEnd"/>
      <w:r w:rsidR="00107458" w:rsidRPr="008B5EEA">
        <w:rPr>
          <w:rFonts w:ascii="Times New Roman" w:hAnsi="Times New Roman" w:cs="Times New Roman"/>
          <w:sz w:val="28"/>
          <w:szCs w:val="28"/>
        </w:rPr>
        <w:t xml:space="preserve"> ….канд. геол.-минерал. наук. – Томск, 2011. – 22 с.</w:t>
      </w:r>
    </w:p>
    <w:p w14:paraId="5834B251" w14:textId="77777777" w:rsidR="00A95BE0" w:rsidRDefault="009E558F"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182</w:t>
      </w:r>
      <w:r w:rsidR="00107458" w:rsidRPr="008B5EEA">
        <w:rPr>
          <w:rFonts w:ascii="Times New Roman" w:hAnsi="Times New Roman" w:cs="Times New Roman"/>
          <w:sz w:val="28"/>
          <w:szCs w:val="28"/>
        </w:rPr>
        <w:t xml:space="preserve"> Геохимическая характеристика солевых отложений питьевых вод Байкальского региона / Б.Р. Соктоев, Л.П. </w:t>
      </w:r>
      <w:proofErr w:type="spellStart"/>
      <w:r w:rsidR="00107458" w:rsidRPr="008B5EEA">
        <w:rPr>
          <w:rFonts w:ascii="Times New Roman" w:hAnsi="Times New Roman" w:cs="Times New Roman"/>
          <w:sz w:val="28"/>
          <w:szCs w:val="28"/>
        </w:rPr>
        <w:t>Рихванов</w:t>
      </w:r>
      <w:proofErr w:type="spellEnd"/>
      <w:r w:rsidR="00107458" w:rsidRPr="008B5EEA">
        <w:rPr>
          <w:rFonts w:ascii="Times New Roman" w:hAnsi="Times New Roman" w:cs="Times New Roman"/>
          <w:sz w:val="28"/>
          <w:szCs w:val="28"/>
        </w:rPr>
        <w:t xml:space="preserve">, Т.Т. </w:t>
      </w:r>
      <w:proofErr w:type="spellStart"/>
      <w:r w:rsidR="00107458" w:rsidRPr="008B5EEA">
        <w:rPr>
          <w:rFonts w:ascii="Times New Roman" w:hAnsi="Times New Roman" w:cs="Times New Roman"/>
          <w:sz w:val="28"/>
          <w:szCs w:val="28"/>
        </w:rPr>
        <w:t>Тайсаев</w:t>
      </w:r>
      <w:proofErr w:type="spellEnd"/>
      <w:r w:rsidR="00107458" w:rsidRPr="008B5EEA">
        <w:rPr>
          <w:rFonts w:ascii="Times New Roman" w:hAnsi="Times New Roman" w:cs="Times New Roman"/>
          <w:sz w:val="28"/>
          <w:szCs w:val="28"/>
        </w:rPr>
        <w:t>, Н.В. Барановская // Известия Томского политехнического университета. – 2014. – Т. 324. – № 1. – С. 209–223.</w:t>
      </w:r>
    </w:p>
    <w:p w14:paraId="74EFE67A" w14:textId="77777777" w:rsidR="00A95BE0" w:rsidRDefault="009E558F"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183</w:t>
      </w:r>
      <w:r w:rsidR="00107458" w:rsidRPr="008B5EEA">
        <w:rPr>
          <w:rFonts w:ascii="Times New Roman" w:hAnsi="Times New Roman" w:cs="Times New Roman"/>
          <w:sz w:val="28"/>
          <w:szCs w:val="28"/>
        </w:rPr>
        <w:t xml:space="preserve"> </w:t>
      </w:r>
      <w:proofErr w:type="spellStart"/>
      <w:r w:rsidR="00107458" w:rsidRPr="008B5EEA">
        <w:rPr>
          <w:rFonts w:ascii="Times New Roman" w:hAnsi="Times New Roman" w:cs="Times New Roman"/>
          <w:sz w:val="28"/>
          <w:szCs w:val="28"/>
        </w:rPr>
        <w:t>Арынова</w:t>
      </w:r>
      <w:proofErr w:type="spellEnd"/>
      <w:r w:rsidR="00107458" w:rsidRPr="008B5EEA">
        <w:rPr>
          <w:rFonts w:ascii="Times New Roman" w:hAnsi="Times New Roman" w:cs="Times New Roman"/>
          <w:sz w:val="28"/>
          <w:szCs w:val="28"/>
        </w:rPr>
        <w:t xml:space="preserve"> Ш.Ж., </w:t>
      </w:r>
      <w:proofErr w:type="spellStart"/>
      <w:r w:rsidR="00107458" w:rsidRPr="008B5EEA">
        <w:rPr>
          <w:rFonts w:ascii="Times New Roman" w:hAnsi="Times New Roman" w:cs="Times New Roman"/>
          <w:sz w:val="28"/>
          <w:szCs w:val="28"/>
        </w:rPr>
        <w:t>Рихванов</w:t>
      </w:r>
      <w:proofErr w:type="spellEnd"/>
      <w:r w:rsidR="00107458" w:rsidRPr="008B5EEA">
        <w:rPr>
          <w:rFonts w:ascii="Times New Roman" w:hAnsi="Times New Roman" w:cs="Times New Roman"/>
          <w:sz w:val="28"/>
          <w:szCs w:val="28"/>
        </w:rPr>
        <w:t xml:space="preserve"> Л.П. Эколого-геохимическая оценка территории Павлодарской области (Республика Казахстан) по данным изучения элементного состава солевых отложений питьевых вод // Вестник Забайкальского государственного университета. – 2015. – № 12. – С. 4–10.</w:t>
      </w:r>
    </w:p>
    <w:p w14:paraId="7D09E2D0" w14:textId="77777777" w:rsidR="00A95BE0" w:rsidRDefault="009E558F"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184</w:t>
      </w:r>
      <w:r w:rsidR="00107458" w:rsidRPr="008B5EEA">
        <w:rPr>
          <w:rFonts w:ascii="Times New Roman" w:hAnsi="Times New Roman" w:cs="Times New Roman"/>
          <w:sz w:val="28"/>
          <w:szCs w:val="28"/>
        </w:rPr>
        <w:t xml:space="preserve"> </w:t>
      </w:r>
      <w:proofErr w:type="spellStart"/>
      <w:r w:rsidR="00107458" w:rsidRPr="008B5EEA">
        <w:rPr>
          <w:rFonts w:ascii="Times New Roman" w:hAnsi="Times New Roman" w:cs="Times New Roman"/>
          <w:sz w:val="28"/>
          <w:szCs w:val="28"/>
        </w:rPr>
        <w:t>Робертус</w:t>
      </w:r>
      <w:proofErr w:type="spellEnd"/>
      <w:r w:rsidR="00107458" w:rsidRPr="008B5EEA">
        <w:rPr>
          <w:rFonts w:ascii="Times New Roman" w:hAnsi="Times New Roman" w:cs="Times New Roman"/>
          <w:sz w:val="28"/>
          <w:szCs w:val="28"/>
        </w:rPr>
        <w:t xml:space="preserve"> Ю.В., </w:t>
      </w:r>
      <w:proofErr w:type="spellStart"/>
      <w:r w:rsidR="00107458" w:rsidRPr="008B5EEA">
        <w:rPr>
          <w:rFonts w:ascii="Times New Roman" w:hAnsi="Times New Roman" w:cs="Times New Roman"/>
          <w:sz w:val="28"/>
          <w:szCs w:val="28"/>
        </w:rPr>
        <w:t>Рихванов</w:t>
      </w:r>
      <w:proofErr w:type="spellEnd"/>
      <w:r w:rsidR="00107458" w:rsidRPr="008B5EEA">
        <w:rPr>
          <w:rFonts w:ascii="Times New Roman" w:hAnsi="Times New Roman" w:cs="Times New Roman"/>
          <w:sz w:val="28"/>
          <w:szCs w:val="28"/>
        </w:rPr>
        <w:t xml:space="preserve"> Л.П., Соктоев Б.Р. Особенности химического состава солевых отложений подземных питьевых вод Республики Алтай // Известия Томского политехнического университета. – 2014. – Т. 324. – № 1. – С. 190–195.</w:t>
      </w:r>
    </w:p>
    <w:p w14:paraId="4CC39F9C" w14:textId="77777777" w:rsidR="00A95BE0" w:rsidRDefault="009E558F"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lastRenderedPageBreak/>
        <w:t>185</w:t>
      </w:r>
      <w:r w:rsidR="009B4756" w:rsidRPr="008B5EEA">
        <w:rPr>
          <w:rFonts w:ascii="Times New Roman" w:eastAsia="Times New Roman" w:hAnsi="Times New Roman" w:cs="Times New Roman"/>
          <w:sz w:val="28"/>
          <w:szCs w:val="28"/>
        </w:rPr>
        <w:t xml:space="preserve"> </w:t>
      </w:r>
      <w:proofErr w:type="spellStart"/>
      <w:r w:rsidR="00034BFE" w:rsidRPr="008B5EEA">
        <w:rPr>
          <w:rFonts w:ascii="Times New Roman" w:hAnsi="Times New Roman" w:cs="Times New Roman"/>
          <w:sz w:val="28"/>
          <w:szCs w:val="28"/>
        </w:rPr>
        <w:t>Ревич</w:t>
      </w:r>
      <w:proofErr w:type="spellEnd"/>
      <w:r w:rsidR="00034BFE" w:rsidRPr="00034BFE">
        <w:rPr>
          <w:rFonts w:ascii="Times New Roman" w:hAnsi="Times New Roman" w:cs="Times New Roman"/>
          <w:sz w:val="28"/>
          <w:szCs w:val="28"/>
        </w:rPr>
        <w:t xml:space="preserve"> </w:t>
      </w:r>
      <w:r w:rsidR="00034BFE" w:rsidRPr="008B5EEA">
        <w:rPr>
          <w:rFonts w:ascii="Times New Roman" w:hAnsi="Times New Roman" w:cs="Times New Roman"/>
          <w:sz w:val="28"/>
          <w:szCs w:val="28"/>
        </w:rPr>
        <w:t xml:space="preserve">Б.А., </w:t>
      </w:r>
      <w:proofErr w:type="spellStart"/>
      <w:r w:rsidR="00034BFE" w:rsidRPr="008B5EEA">
        <w:rPr>
          <w:rFonts w:ascii="Times New Roman" w:hAnsi="Times New Roman" w:cs="Times New Roman"/>
          <w:sz w:val="28"/>
          <w:szCs w:val="28"/>
        </w:rPr>
        <w:t>Сает</w:t>
      </w:r>
      <w:proofErr w:type="spellEnd"/>
      <w:r w:rsidR="00034BFE" w:rsidRPr="00034BFE">
        <w:rPr>
          <w:rFonts w:ascii="Times New Roman" w:hAnsi="Times New Roman" w:cs="Times New Roman"/>
          <w:sz w:val="28"/>
          <w:szCs w:val="28"/>
        </w:rPr>
        <w:t xml:space="preserve"> </w:t>
      </w:r>
      <w:r w:rsidR="00034BFE" w:rsidRPr="008B5EEA">
        <w:rPr>
          <w:rFonts w:ascii="Times New Roman" w:hAnsi="Times New Roman" w:cs="Times New Roman"/>
          <w:sz w:val="28"/>
          <w:szCs w:val="28"/>
        </w:rPr>
        <w:t>Ю.Е., Смирнова Р.С.</w:t>
      </w:r>
      <w:r w:rsidR="00034BFE" w:rsidRPr="00034BFE">
        <w:rPr>
          <w:rFonts w:ascii="Times New Roman" w:hAnsi="Times New Roman" w:cs="Times New Roman"/>
          <w:sz w:val="28"/>
          <w:szCs w:val="28"/>
        </w:rPr>
        <w:t xml:space="preserve"> </w:t>
      </w:r>
      <w:r w:rsidR="009B4756" w:rsidRPr="008B5EEA">
        <w:rPr>
          <w:rFonts w:ascii="Times New Roman" w:hAnsi="Times New Roman" w:cs="Times New Roman"/>
          <w:sz w:val="28"/>
          <w:szCs w:val="28"/>
        </w:rPr>
        <w:t>Методические рекомендации, по геохимической оценке, загрязнения территории городов химическими элементами. – М.: ИМГРЭ, 1982. – 112 с.</w:t>
      </w:r>
    </w:p>
    <w:p w14:paraId="316D120F" w14:textId="77777777" w:rsidR="00A95BE0" w:rsidRDefault="009E558F"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186</w:t>
      </w:r>
      <w:r w:rsidR="009B4756" w:rsidRPr="008B5EEA">
        <w:rPr>
          <w:rFonts w:ascii="Times New Roman" w:hAnsi="Times New Roman" w:cs="Times New Roman"/>
          <w:sz w:val="28"/>
          <w:szCs w:val="28"/>
        </w:rPr>
        <w:t xml:space="preserve"> Пономаренко В.В. Фациальные условия накопления отложений медистых песчаников Чу-</w:t>
      </w:r>
      <w:proofErr w:type="spellStart"/>
      <w:r w:rsidR="009B4756" w:rsidRPr="008B5EEA">
        <w:rPr>
          <w:rFonts w:ascii="Times New Roman" w:hAnsi="Times New Roman" w:cs="Times New Roman"/>
          <w:sz w:val="28"/>
          <w:szCs w:val="28"/>
        </w:rPr>
        <w:t>Сарысуйской</w:t>
      </w:r>
      <w:proofErr w:type="spellEnd"/>
      <w:r w:rsidR="009B4756" w:rsidRPr="008B5EEA">
        <w:rPr>
          <w:rFonts w:ascii="Times New Roman" w:hAnsi="Times New Roman" w:cs="Times New Roman"/>
          <w:sz w:val="28"/>
          <w:szCs w:val="28"/>
        </w:rPr>
        <w:t xml:space="preserve"> впадины (Южный Казахстан) // Вестник Воронежского государственного университета. – 2015. – № 3. – С. 22–26.</w:t>
      </w:r>
    </w:p>
    <w:p w14:paraId="53001290" w14:textId="77777777" w:rsidR="00A95BE0" w:rsidRDefault="009E558F"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187</w:t>
      </w:r>
      <w:r w:rsidR="009B4756" w:rsidRPr="008B5EEA">
        <w:rPr>
          <w:rFonts w:ascii="Times New Roman" w:hAnsi="Times New Roman" w:cs="Times New Roman"/>
          <w:sz w:val="28"/>
          <w:szCs w:val="28"/>
        </w:rPr>
        <w:t xml:space="preserve"> </w:t>
      </w:r>
      <w:proofErr w:type="spellStart"/>
      <w:r w:rsidR="009B4756" w:rsidRPr="008B5EEA">
        <w:rPr>
          <w:rFonts w:ascii="Times New Roman" w:hAnsi="Times New Roman" w:cs="Times New Roman"/>
          <w:sz w:val="28"/>
          <w:szCs w:val="28"/>
        </w:rPr>
        <w:t>Рихванов</w:t>
      </w:r>
      <w:proofErr w:type="spellEnd"/>
      <w:r w:rsidR="009B4756" w:rsidRPr="008B5EEA">
        <w:rPr>
          <w:rFonts w:ascii="Times New Roman" w:hAnsi="Times New Roman" w:cs="Times New Roman"/>
          <w:sz w:val="28"/>
          <w:szCs w:val="28"/>
        </w:rPr>
        <w:t xml:space="preserve"> Л.П. Общие и региональные проблемы радиоэкологии. – Томск: ТПУ, 1997. – 384 с.</w:t>
      </w:r>
    </w:p>
    <w:p w14:paraId="21D9744F" w14:textId="77777777" w:rsidR="00A95BE0" w:rsidRDefault="009E558F"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188</w:t>
      </w:r>
      <w:r w:rsidR="009B4756" w:rsidRPr="008B5EEA">
        <w:rPr>
          <w:rFonts w:ascii="Times New Roman" w:hAnsi="Times New Roman" w:cs="Times New Roman"/>
          <w:sz w:val="28"/>
          <w:szCs w:val="28"/>
        </w:rPr>
        <w:t xml:space="preserve"> Черняков В.М. Современное состояние сырьевой базы природного урана в Казахстане и пути ее усовершенствования // Радиоактивность и радиоактивные элементы в среде обитания человека: Материалы IV международной конференции. – Томск: ТПУ, 2013. – С. 554–559.</w:t>
      </w:r>
    </w:p>
    <w:p w14:paraId="36418F3D" w14:textId="77777777" w:rsidR="00A95BE0" w:rsidRDefault="009E558F"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189</w:t>
      </w:r>
      <w:r w:rsidR="009B4756" w:rsidRPr="008B5EEA">
        <w:rPr>
          <w:rFonts w:ascii="Times New Roman" w:hAnsi="Times New Roman" w:cs="Times New Roman"/>
          <w:sz w:val="28"/>
          <w:szCs w:val="28"/>
        </w:rPr>
        <w:t xml:space="preserve"> Шарипова Б.У. Радиоэкологическая обстановка Южного Казахстана «</w:t>
      </w:r>
      <w:proofErr w:type="spellStart"/>
      <w:r w:rsidR="009B4756" w:rsidRPr="008B5EEA">
        <w:rPr>
          <w:rFonts w:ascii="Times New Roman" w:hAnsi="Times New Roman" w:cs="Times New Roman"/>
          <w:sz w:val="28"/>
          <w:szCs w:val="28"/>
        </w:rPr>
        <w:t>Шо</w:t>
      </w:r>
      <w:proofErr w:type="spellEnd"/>
      <w:r w:rsidR="009B4756" w:rsidRPr="008B5EEA">
        <w:rPr>
          <w:rFonts w:ascii="Times New Roman" w:hAnsi="Times New Roman" w:cs="Times New Roman"/>
          <w:sz w:val="28"/>
          <w:szCs w:val="28"/>
          <w:lang w:val="kk-KZ"/>
        </w:rPr>
        <w:t>қан оқұлары-23</w:t>
      </w:r>
      <w:r w:rsidR="009B4756" w:rsidRPr="008B5EEA">
        <w:rPr>
          <w:rFonts w:ascii="Times New Roman" w:hAnsi="Times New Roman" w:cs="Times New Roman"/>
          <w:sz w:val="28"/>
          <w:szCs w:val="28"/>
        </w:rPr>
        <w:t>»</w:t>
      </w:r>
      <w:r w:rsidR="009B4756" w:rsidRPr="008B5EEA">
        <w:rPr>
          <w:rFonts w:ascii="Times New Roman" w:hAnsi="Times New Roman" w:cs="Times New Roman"/>
          <w:sz w:val="28"/>
          <w:szCs w:val="28"/>
          <w:lang w:val="kk-KZ"/>
        </w:rPr>
        <w:t xml:space="preserve"> </w:t>
      </w:r>
      <w:r w:rsidR="009B4756" w:rsidRPr="008B5EEA">
        <w:rPr>
          <w:rFonts w:ascii="Times New Roman" w:hAnsi="Times New Roman" w:cs="Times New Roman"/>
          <w:sz w:val="28"/>
          <w:szCs w:val="28"/>
        </w:rPr>
        <w:t>сборник материалов международной научно-практической конференции. Казахстан</w:t>
      </w:r>
      <w:r w:rsidR="009B4756" w:rsidRPr="009B4756">
        <w:rPr>
          <w:rFonts w:ascii="Times New Roman" w:hAnsi="Times New Roman" w:cs="Times New Roman"/>
          <w:sz w:val="28"/>
          <w:szCs w:val="28"/>
        </w:rPr>
        <w:t xml:space="preserve">, </w:t>
      </w:r>
      <w:r w:rsidR="009B4756" w:rsidRPr="008B5EEA">
        <w:rPr>
          <w:rFonts w:ascii="Times New Roman" w:hAnsi="Times New Roman" w:cs="Times New Roman"/>
          <w:sz w:val="28"/>
          <w:szCs w:val="28"/>
        </w:rPr>
        <w:t>Кокшетау</w:t>
      </w:r>
      <w:r w:rsidR="00115586" w:rsidRPr="00115586">
        <w:rPr>
          <w:rFonts w:ascii="Times New Roman" w:hAnsi="Times New Roman" w:cs="Times New Roman"/>
          <w:sz w:val="28"/>
          <w:szCs w:val="28"/>
        </w:rPr>
        <w:t>. –</w:t>
      </w:r>
      <w:r w:rsidR="009B4756" w:rsidRPr="009B4756">
        <w:rPr>
          <w:rFonts w:ascii="Times New Roman" w:hAnsi="Times New Roman" w:cs="Times New Roman"/>
          <w:sz w:val="28"/>
          <w:szCs w:val="28"/>
        </w:rPr>
        <w:t xml:space="preserve"> 2019.</w:t>
      </w:r>
      <w:r w:rsidR="00115586" w:rsidRPr="00115586">
        <w:rPr>
          <w:rFonts w:ascii="Times New Roman" w:hAnsi="Times New Roman" w:cs="Times New Roman"/>
          <w:sz w:val="28"/>
          <w:szCs w:val="28"/>
        </w:rPr>
        <w:t xml:space="preserve"> –</w:t>
      </w:r>
      <w:r w:rsidR="009B4756" w:rsidRPr="009B4756">
        <w:rPr>
          <w:rFonts w:ascii="Times New Roman" w:hAnsi="Times New Roman" w:cs="Times New Roman"/>
          <w:sz w:val="28"/>
          <w:szCs w:val="28"/>
        </w:rPr>
        <w:t xml:space="preserve"> </w:t>
      </w:r>
      <w:r w:rsidR="009B4756" w:rsidRPr="008B5EEA">
        <w:rPr>
          <w:rFonts w:ascii="Times New Roman" w:hAnsi="Times New Roman" w:cs="Times New Roman"/>
          <w:sz w:val="28"/>
          <w:szCs w:val="28"/>
        </w:rPr>
        <w:t>Т</w:t>
      </w:r>
      <w:r w:rsidR="009B4756" w:rsidRPr="009B4756">
        <w:rPr>
          <w:rFonts w:ascii="Times New Roman" w:hAnsi="Times New Roman" w:cs="Times New Roman"/>
          <w:sz w:val="28"/>
          <w:szCs w:val="28"/>
        </w:rPr>
        <w:t>.6.</w:t>
      </w:r>
      <w:r w:rsidR="00115586" w:rsidRPr="00115586">
        <w:rPr>
          <w:rFonts w:ascii="Times New Roman" w:hAnsi="Times New Roman" w:cs="Times New Roman"/>
          <w:sz w:val="28"/>
          <w:szCs w:val="28"/>
        </w:rPr>
        <w:t xml:space="preserve"> – </w:t>
      </w:r>
      <w:r w:rsidR="009B4756" w:rsidRPr="008B5EEA">
        <w:rPr>
          <w:rFonts w:ascii="Times New Roman" w:hAnsi="Times New Roman" w:cs="Times New Roman"/>
          <w:sz w:val="28"/>
          <w:szCs w:val="28"/>
        </w:rPr>
        <w:t>С</w:t>
      </w:r>
      <w:r w:rsidR="00115586" w:rsidRPr="00115586">
        <w:rPr>
          <w:rFonts w:ascii="Times New Roman" w:hAnsi="Times New Roman" w:cs="Times New Roman"/>
          <w:sz w:val="28"/>
          <w:szCs w:val="28"/>
        </w:rPr>
        <w:t>.</w:t>
      </w:r>
      <w:r w:rsidR="009B4756" w:rsidRPr="009B4756">
        <w:rPr>
          <w:rFonts w:ascii="Times New Roman" w:hAnsi="Times New Roman" w:cs="Times New Roman"/>
          <w:sz w:val="28"/>
          <w:szCs w:val="28"/>
        </w:rPr>
        <w:t xml:space="preserve"> 300-302</w:t>
      </w:r>
      <w:r w:rsidR="00975C71">
        <w:rPr>
          <w:rFonts w:ascii="Times New Roman" w:hAnsi="Times New Roman" w:cs="Times New Roman"/>
          <w:sz w:val="28"/>
          <w:szCs w:val="28"/>
        </w:rPr>
        <w:t>.</w:t>
      </w:r>
    </w:p>
    <w:p w14:paraId="4F2CB0E8" w14:textId="77777777" w:rsidR="00A95BE0" w:rsidRDefault="009E558F" w:rsidP="00A95BE0">
      <w:pPr>
        <w:pStyle w:val="a3"/>
        <w:ind w:firstLine="567"/>
        <w:jc w:val="both"/>
        <w:rPr>
          <w:rFonts w:ascii="Times New Roman" w:hAnsi="Times New Roman" w:cs="Times New Roman"/>
          <w:sz w:val="28"/>
          <w:szCs w:val="28"/>
        </w:rPr>
      </w:pPr>
      <w:r>
        <w:rPr>
          <w:rFonts w:ascii="Times New Roman" w:hAnsi="Times New Roman" w:cs="Times New Roman"/>
          <w:bCs/>
          <w:sz w:val="28"/>
          <w:szCs w:val="28"/>
        </w:rPr>
        <w:t>190</w:t>
      </w:r>
      <w:r w:rsidR="009B4756" w:rsidRPr="008B5EEA">
        <w:rPr>
          <w:rFonts w:ascii="Times New Roman" w:hAnsi="Times New Roman" w:cs="Times New Roman"/>
          <w:bCs/>
          <w:sz w:val="28"/>
          <w:szCs w:val="28"/>
        </w:rPr>
        <w:t xml:space="preserve"> Шарипова Б.У., </w:t>
      </w:r>
      <w:r w:rsidR="009B4756" w:rsidRPr="008B5EEA">
        <w:rPr>
          <w:rFonts w:ascii="Times New Roman" w:hAnsi="Times New Roman" w:cs="Times New Roman"/>
          <w:bCs/>
          <w:sz w:val="28"/>
          <w:szCs w:val="28"/>
          <w:lang w:val="en-US"/>
        </w:rPr>
        <w:t>K</w:t>
      </w:r>
      <w:proofErr w:type="spellStart"/>
      <w:r w:rsidR="009B4756" w:rsidRPr="008B5EEA">
        <w:rPr>
          <w:rFonts w:ascii="Times New Roman" w:hAnsi="Times New Roman" w:cs="Times New Roman"/>
          <w:bCs/>
          <w:sz w:val="28"/>
          <w:szCs w:val="28"/>
        </w:rPr>
        <w:t>акабаев</w:t>
      </w:r>
      <w:proofErr w:type="spellEnd"/>
      <w:r w:rsidR="009B4756" w:rsidRPr="008B5EEA">
        <w:rPr>
          <w:rFonts w:ascii="Times New Roman" w:hAnsi="Times New Roman" w:cs="Times New Roman"/>
          <w:bCs/>
          <w:sz w:val="28"/>
          <w:szCs w:val="28"/>
        </w:rPr>
        <w:t xml:space="preserve"> </w:t>
      </w:r>
      <w:r w:rsidR="009B4756" w:rsidRPr="008B5EEA">
        <w:rPr>
          <w:rFonts w:ascii="Times New Roman" w:hAnsi="Times New Roman" w:cs="Times New Roman"/>
          <w:bCs/>
          <w:sz w:val="28"/>
          <w:szCs w:val="28"/>
          <w:lang w:val="en-US"/>
        </w:rPr>
        <w:t>A</w:t>
      </w:r>
      <w:r w:rsidR="009B4756" w:rsidRPr="008B5EEA">
        <w:rPr>
          <w:rFonts w:ascii="Times New Roman" w:hAnsi="Times New Roman" w:cs="Times New Roman"/>
          <w:bCs/>
          <w:sz w:val="28"/>
          <w:szCs w:val="28"/>
        </w:rPr>
        <w:t>.</w:t>
      </w:r>
      <w:r w:rsidR="009B4756" w:rsidRPr="008B5EEA">
        <w:rPr>
          <w:rFonts w:ascii="Times New Roman" w:hAnsi="Times New Roman" w:cs="Times New Roman"/>
          <w:bCs/>
          <w:sz w:val="28"/>
          <w:szCs w:val="28"/>
          <w:lang w:val="en-US"/>
        </w:rPr>
        <w:t>A</w:t>
      </w:r>
      <w:r w:rsidR="009B4756" w:rsidRPr="008B5EEA">
        <w:rPr>
          <w:rFonts w:ascii="Times New Roman" w:hAnsi="Times New Roman" w:cs="Times New Roman"/>
          <w:bCs/>
          <w:sz w:val="28"/>
          <w:szCs w:val="28"/>
        </w:rPr>
        <w:t>., Барановская Н.В.</w:t>
      </w:r>
      <w:r w:rsidR="00115586" w:rsidRPr="00115586">
        <w:rPr>
          <w:rFonts w:ascii="Times New Roman" w:hAnsi="Times New Roman" w:cs="Times New Roman"/>
          <w:bCs/>
          <w:sz w:val="28"/>
          <w:szCs w:val="28"/>
        </w:rPr>
        <w:t xml:space="preserve"> </w:t>
      </w:r>
      <w:r w:rsidR="00115586">
        <w:rPr>
          <w:rFonts w:ascii="Times New Roman" w:hAnsi="Times New Roman" w:cs="Times New Roman"/>
          <w:bCs/>
          <w:sz w:val="28"/>
          <w:szCs w:val="28"/>
        </w:rPr>
        <w:t>и др.</w:t>
      </w:r>
      <w:r w:rsidR="009B4756" w:rsidRPr="008B5EEA">
        <w:rPr>
          <w:rFonts w:ascii="Times New Roman" w:hAnsi="Times New Roman" w:cs="Times New Roman"/>
          <w:bCs/>
          <w:sz w:val="28"/>
          <w:szCs w:val="28"/>
        </w:rPr>
        <w:t xml:space="preserve"> Геохимические особенности солевых образований питьевых вод Южного Казахстана. </w:t>
      </w:r>
      <w:r w:rsidR="009B4756" w:rsidRPr="008B5EEA">
        <w:rPr>
          <w:rFonts w:ascii="Times New Roman" w:hAnsi="Times New Roman" w:cs="Times New Roman"/>
          <w:sz w:val="28"/>
          <w:szCs w:val="28"/>
        </w:rPr>
        <w:t>Известия</w:t>
      </w:r>
      <w:r w:rsidR="009B4756" w:rsidRPr="00722239">
        <w:rPr>
          <w:rFonts w:ascii="Times New Roman" w:hAnsi="Times New Roman" w:cs="Times New Roman"/>
          <w:sz w:val="28"/>
          <w:szCs w:val="28"/>
        </w:rPr>
        <w:t xml:space="preserve"> </w:t>
      </w:r>
      <w:r w:rsidR="009B4756" w:rsidRPr="008B5EEA">
        <w:rPr>
          <w:rFonts w:ascii="Times New Roman" w:hAnsi="Times New Roman" w:cs="Times New Roman"/>
          <w:sz w:val="28"/>
          <w:szCs w:val="28"/>
        </w:rPr>
        <w:t>Томского</w:t>
      </w:r>
      <w:r w:rsidR="009B4756" w:rsidRPr="00722239">
        <w:rPr>
          <w:rFonts w:ascii="Times New Roman" w:hAnsi="Times New Roman" w:cs="Times New Roman"/>
          <w:sz w:val="28"/>
          <w:szCs w:val="28"/>
        </w:rPr>
        <w:t xml:space="preserve"> </w:t>
      </w:r>
      <w:r w:rsidR="009B4756" w:rsidRPr="008B5EEA">
        <w:rPr>
          <w:rFonts w:ascii="Times New Roman" w:hAnsi="Times New Roman" w:cs="Times New Roman"/>
          <w:sz w:val="28"/>
          <w:szCs w:val="28"/>
        </w:rPr>
        <w:t>политехнического</w:t>
      </w:r>
      <w:r w:rsidR="009B4756" w:rsidRPr="00722239">
        <w:rPr>
          <w:rFonts w:ascii="Times New Roman" w:hAnsi="Times New Roman" w:cs="Times New Roman"/>
          <w:sz w:val="28"/>
          <w:szCs w:val="28"/>
        </w:rPr>
        <w:t xml:space="preserve"> </w:t>
      </w:r>
      <w:r w:rsidR="009B4756" w:rsidRPr="008B5EEA">
        <w:rPr>
          <w:rFonts w:ascii="Times New Roman" w:hAnsi="Times New Roman" w:cs="Times New Roman"/>
          <w:sz w:val="28"/>
          <w:szCs w:val="28"/>
        </w:rPr>
        <w:t>университета</w:t>
      </w:r>
      <w:r w:rsidR="009B4756" w:rsidRPr="00722239">
        <w:rPr>
          <w:rFonts w:ascii="Times New Roman" w:hAnsi="Times New Roman" w:cs="Times New Roman"/>
          <w:sz w:val="28"/>
          <w:szCs w:val="28"/>
        </w:rPr>
        <w:t xml:space="preserve">. – 2022. – </w:t>
      </w:r>
      <w:r w:rsidR="009B4756" w:rsidRPr="008B5EEA">
        <w:rPr>
          <w:rFonts w:ascii="Times New Roman" w:hAnsi="Times New Roman" w:cs="Times New Roman"/>
          <w:sz w:val="28"/>
          <w:szCs w:val="28"/>
        </w:rPr>
        <w:t>Т</w:t>
      </w:r>
      <w:r w:rsidR="009B4756" w:rsidRPr="00722239">
        <w:rPr>
          <w:rFonts w:ascii="Times New Roman" w:hAnsi="Times New Roman" w:cs="Times New Roman"/>
          <w:sz w:val="28"/>
          <w:szCs w:val="28"/>
        </w:rPr>
        <w:t xml:space="preserve">. 333, №7. – </w:t>
      </w:r>
      <w:r w:rsidR="009B4756" w:rsidRPr="008B5EEA">
        <w:rPr>
          <w:rFonts w:ascii="Times New Roman" w:hAnsi="Times New Roman" w:cs="Times New Roman"/>
          <w:sz w:val="28"/>
          <w:szCs w:val="28"/>
        </w:rPr>
        <w:t>С</w:t>
      </w:r>
      <w:r w:rsidR="009B4756" w:rsidRPr="00722239">
        <w:rPr>
          <w:rFonts w:ascii="Times New Roman" w:hAnsi="Times New Roman" w:cs="Times New Roman"/>
          <w:sz w:val="28"/>
          <w:szCs w:val="28"/>
        </w:rPr>
        <w:t>. 137-148</w:t>
      </w:r>
      <w:r w:rsidR="00975C71" w:rsidRPr="00722239">
        <w:rPr>
          <w:rFonts w:ascii="Times New Roman" w:hAnsi="Times New Roman" w:cs="Times New Roman"/>
          <w:sz w:val="28"/>
          <w:szCs w:val="28"/>
        </w:rPr>
        <w:t>.</w:t>
      </w:r>
    </w:p>
    <w:p w14:paraId="47988055" w14:textId="77777777" w:rsidR="00A95BE0" w:rsidRDefault="009E558F" w:rsidP="00A95BE0">
      <w:pPr>
        <w:pStyle w:val="a3"/>
        <w:ind w:firstLine="567"/>
        <w:jc w:val="both"/>
        <w:rPr>
          <w:rFonts w:ascii="Times New Roman" w:eastAsia="Times New Roman" w:hAnsi="Times New Roman" w:cs="Times New Roman"/>
          <w:sz w:val="28"/>
          <w:szCs w:val="28"/>
          <w:lang w:val="en-US"/>
        </w:rPr>
      </w:pPr>
      <w:r w:rsidRPr="00722239">
        <w:rPr>
          <w:rFonts w:ascii="Times New Roman" w:hAnsi="Times New Roman" w:cs="Times New Roman"/>
          <w:sz w:val="28"/>
          <w:szCs w:val="28"/>
        </w:rPr>
        <w:t>191</w:t>
      </w:r>
      <w:r w:rsidR="00975C71" w:rsidRPr="00722239">
        <w:rPr>
          <w:rFonts w:ascii="Times New Roman" w:hAnsi="Times New Roman" w:cs="Times New Roman"/>
          <w:sz w:val="28"/>
          <w:szCs w:val="28"/>
        </w:rPr>
        <w:t xml:space="preserve"> </w:t>
      </w:r>
      <w:r w:rsidR="009B4756" w:rsidRPr="008B5EEA">
        <w:rPr>
          <w:rFonts w:ascii="Times New Roman" w:eastAsia="Times New Roman" w:hAnsi="Times New Roman" w:cs="Times New Roman"/>
          <w:sz w:val="28"/>
          <w:szCs w:val="28"/>
          <w:lang w:val="en-US"/>
        </w:rPr>
        <w:t>Santos</w:t>
      </w:r>
      <w:r w:rsidR="00115586" w:rsidRPr="00722239">
        <w:rPr>
          <w:rFonts w:ascii="Times New Roman" w:eastAsia="Times New Roman" w:hAnsi="Times New Roman" w:cs="Times New Roman"/>
          <w:sz w:val="28"/>
          <w:szCs w:val="28"/>
        </w:rPr>
        <w:t xml:space="preserve"> </w:t>
      </w:r>
      <w:r w:rsidR="00115586" w:rsidRPr="008B5EEA">
        <w:rPr>
          <w:rFonts w:ascii="Times New Roman" w:eastAsia="Times New Roman" w:hAnsi="Times New Roman" w:cs="Times New Roman"/>
          <w:sz w:val="28"/>
          <w:szCs w:val="28"/>
          <w:lang w:val="en-US"/>
        </w:rPr>
        <w:t>R</w:t>
      </w:r>
      <w:r w:rsidR="00115586" w:rsidRPr="00722239">
        <w:rPr>
          <w:rFonts w:ascii="Times New Roman" w:eastAsia="Times New Roman" w:hAnsi="Times New Roman" w:cs="Times New Roman"/>
          <w:sz w:val="28"/>
          <w:szCs w:val="28"/>
        </w:rPr>
        <w:t>.</w:t>
      </w:r>
      <w:r w:rsidR="00115586" w:rsidRPr="008B5EEA">
        <w:rPr>
          <w:rFonts w:ascii="Times New Roman" w:eastAsia="Times New Roman" w:hAnsi="Times New Roman" w:cs="Times New Roman"/>
          <w:sz w:val="28"/>
          <w:szCs w:val="28"/>
          <w:lang w:val="en-US"/>
        </w:rPr>
        <w:t>S</w:t>
      </w:r>
      <w:r w:rsidR="00115586" w:rsidRPr="00722239">
        <w:rPr>
          <w:rFonts w:ascii="Times New Roman" w:eastAsia="Times New Roman" w:hAnsi="Times New Roman" w:cs="Times New Roman"/>
          <w:sz w:val="28"/>
          <w:szCs w:val="28"/>
        </w:rPr>
        <w:t>.</w:t>
      </w:r>
      <w:r w:rsidR="009B4756" w:rsidRPr="00722239">
        <w:rPr>
          <w:rFonts w:ascii="Times New Roman" w:eastAsia="Times New Roman" w:hAnsi="Times New Roman" w:cs="Times New Roman"/>
          <w:sz w:val="28"/>
          <w:szCs w:val="28"/>
        </w:rPr>
        <w:t xml:space="preserve">, </w:t>
      </w:r>
      <w:proofErr w:type="spellStart"/>
      <w:r w:rsidR="009B4756" w:rsidRPr="008B5EEA">
        <w:rPr>
          <w:rFonts w:ascii="Times New Roman" w:eastAsia="Times New Roman" w:hAnsi="Times New Roman" w:cs="Times New Roman"/>
          <w:sz w:val="28"/>
          <w:szCs w:val="28"/>
          <w:lang w:val="en-US"/>
        </w:rPr>
        <w:t>Sanches</w:t>
      </w:r>
      <w:proofErr w:type="spellEnd"/>
      <w:r w:rsidR="00115586" w:rsidRPr="00722239">
        <w:rPr>
          <w:rFonts w:ascii="Times New Roman" w:eastAsia="Times New Roman" w:hAnsi="Times New Roman" w:cs="Times New Roman"/>
          <w:sz w:val="28"/>
          <w:szCs w:val="28"/>
        </w:rPr>
        <w:t xml:space="preserve"> </w:t>
      </w:r>
      <w:r w:rsidR="00115586" w:rsidRPr="008B5EEA">
        <w:rPr>
          <w:rFonts w:ascii="Times New Roman" w:eastAsia="Times New Roman" w:hAnsi="Times New Roman" w:cs="Times New Roman"/>
          <w:sz w:val="28"/>
          <w:szCs w:val="28"/>
          <w:lang w:val="en-US"/>
        </w:rPr>
        <w:t>F</w:t>
      </w:r>
      <w:r w:rsidR="00115586" w:rsidRPr="00722239">
        <w:rPr>
          <w:rFonts w:ascii="Times New Roman" w:eastAsia="Times New Roman" w:hAnsi="Times New Roman" w:cs="Times New Roman"/>
          <w:sz w:val="28"/>
          <w:szCs w:val="28"/>
        </w:rPr>
        <w:t>.</w:t>
      </w:r>
      <w:r w:rsidR="00115586" w:rsidRPr="008B5EEA">
        <w:rPr>
          <w:rFonts w:ascii="Times New Roman" w:eastAsia="Times New Roman" w:hAnsi="Times New Roman" w:cs="Times New Roman"/>
          <w:sz w:val="28"/>
          <w:szCs w:val="28"/>
          <w:lang w:val="en-US"/>
        </w:rPr>
        <w:t>A</w:t>
      </w:r>
      <w:r w:rsidR="00115586" w:rsidRPr="00722239">
        <w:rPr>
          <w:rFonts w:ascii="Times New Roman" w:eastAsia="Times New Roman" w:hAnsi="Times New Roman" w:cs="Times New Roman"/>
          <w:sz w:val="28"/>
          <w:szCs w:val="28"/>
        </w:rPr>
        <w:t>.</w:t>
      </w:r>
      <w:r w:rsidR="00115586" w:rsidRPr="008B5EEA">
        <w:rPr>
          <w:rFonts w:ascii="Times New Roman" w:eastAsia="Times New Roman" w:hAnsi="Times New Roman" w:cs="Times New Roman"/>
          <w:sz w:val="28"/>
          <w:szCs w:val="28"/>
          <w:lang w:val="en-US"/>
        </w:rPr>
        <w:t>C</w:t>
      </w:r>
      <w:r w:rsidR="00115586" w:rsidRPr="00722239">
        <w:rPr>
          <w:rFonts w:ascii="Times New Roman" w:eastAsia="Times New Roman" w:hAnsi="Times New Roman" w:cs="Times New Roman"/>
          <w:sz w:val="28"/>
          <w:szCs w:val="28"/>
        </w:rPr>
        <w:t>.</w:t>
      </w:r>
      <w:r w:rsidR="00115586" w:rsidRPr="008B5EEA">
        <w:rPr>
          <w:rFonts w:ascii="Times New Roman" w:eastAsia="Times New Roman" w:hAnsi="Times New Roman" w:cs="Times New Roman"/>
          <w:sz w:val="28"/>
          <w:szCs w:val="28"/>
          <w:lang w:val="en-US"/>
        </w:rPr>
        <w:t>R</w:t>
      </w:r>
      <w:r w:rsidR="00115586" w:rsidRPr="00722239">
        <w:rPr>
          <w:rFonts w:ascii="Times New Roman" w:eastAsia="Times New Roman" w:hAnsi="Times New Roman" w:cs="Times New Roman"/>
          <w:sz w:val="28"/>
          <w:szCs w:val="28"/>
        </w:rPr>
        <w:t>.</w:t>
      </w:r>
      <w:r w:rsidR="00115586" w:rsidRPr="008B5EEA">
        <w:rPr>
          <w:rFonts w:ascii="Times New Roman" w:eastAsia="Times New Roman" w:hAnsi="Times New Roman" w:cs="Times New Roman"/>
          <w:sz w:val="28"/>
          <w:szCs w:val="28"/>
          <w:lang w:val="en-US"/>
        </w:rPr>
        <w:t>A</w:t>
      </w:r>
      <w:r w:rsidR="00115586" w:rsidRPr="00722239">
        <w:rPr>
          <w:rFonts w:ascii="Times New Roman" w:eastAsia="Times New Roman" w:hAnsi="Times New Roman" w:cs="Times New Roman"/>
          <w:sz w:val="28"/>
          <w:szCs w:val="28"/>
        </w:rPr>
        <w:t>.</w:t>
      </w:r>
      <w:r w:rsidR="009B4756" w:rsidRPr="00722239">
        <w:rPr>
          <w:rFonts w:ascii="Times New Roman" w:eastAsia="Times New Roman" w:hAnsi="Times New Roman" w:cs="Times New Roman"/>
          <w:sz w:val="28"/>
          <w:szCs w:val="28"/>
        </w:rPr>
        <w:t xml:space="preserve">, </w:t>
      </w:r>
      <w:proofErr w:type="spellStart"/>
      <w:r w:rsidR="009B4756" w:rsidRPr="008B5EEA">
        <w:rPr>
          <w:rFonts w:ascii="Times New Roman" w:eastAsia="Times New Roman" w:hAnsi="Times New Roman" w:cs="Times New Roman"/>
          <w:sz w:val="28"/>
          <w:szCs w:val="28"/>
          <w:lang w:val="en-US"/>
        </w:rPr>
        <w:t>Leit</w:t>
      </w:r>
      <w:proofErr w:type="spellEnd"/>
      <w:r w:rsidR="009B4756" w:rsidRPr="00722239">
        <w:rPr>
          <w:rFonts w:ascii="Times New Roman" w:eastAsia="Times New Roman" w:hAnsi="Times New Roman" w:cs="Times New Roman"/>
          <w:sz w:val="28"/>
          <w:szCs w:val="28"/>
        </w:rPr>
        <w:t>ã</w:t>
      </w:r>
      <w:r w:rsidR="009B4756" w:rsidRPr="008B5EEA">
        <w:rPr>
          <w:rFonts w:ascii="Times New Roman" w:eastAsia="Times New Roman" w:hAnsi="Times New Roman" w:cs="Times New Roman"/>
          <w:sz w:val="28"/>
          <w:szCs w:val="28"/>
          <w:lang w:val="en-US"/>
        </w:rPr>
        <w:t>o</w:t>
      </w:r>
      <w:r w:rsidR="00115586" w:rsidRPr="00722239">
        <w:rPr>
          <w:rFonts w:ascii="Times New Roman" w:eastAsia="Times New Roman" w:hAnsi="Times New Roman" w:cs="Times New Roman"/>
          <w:sz w:val="28"/>
          <w:szCs w:val="28"/>
        </w:rPr>
        <w:t xml:space="preserve"> </w:t>
      </w:r>
      <w:r w:rsidR="00115586" w:rsidRPr="008B5EEA">
        <w:rPr>
          <w:rFonts w:ascii="Times New Roman" w:eastAsia="Times New Roman" w:hAnsi="Times New Roman" w:cs="Times New Roman"/>
          <w:sz w:val="28"/>
          <w:szCs w:val="28"/>
          <w:lang w:val="en-US"/>
        </w:rPr>
        <w:t>R</w:t>
      </w:r>
      <w:r w:rsidR="00115586" w:rsidRPr="00722239">
        <w:rPr>
          <w:rFonts w:ascii="Times New Roman" w:eastAsia="Times New Roman" w:hAnsi="Times New Roman" w:cs="Times New Roman"/>
          <w:sz w:val="28"/>
          <w:szCs w:val="28"/>
        </w:rPr>
        <w:t>.</w:t>
      </w:r>
      <w:r w:rsidR="00115586" w:rsidRPr="008B5EEA">
        <w:rPr>
          <w:rFonts w:ascii="Times New Roman" w:eastAsia="Times New Roman" w:hAnsi="Times New Roman" w:cs="Times New Roman"/>
          <w:sz w:val="28"/>
          <w:szCs w:val="28"/>
          <w:lang w:val="en-US"/>
        </w:rPr>
        <w:t>G</w:t>
      </w:r>
      <w:r w:rsidR="00115586" w:rsidRPr="00722239">
        <w:rPr>
          <w:rFonts w:ascii="Times New Roman" w:eastAsia="Times New Roman" w:hAnsi="Times New Roman" w:cs="Times New Roman"/>
          <w:sz w:val="28"/>
          <w:szCs w:val="28"/>
        </w:rPr>
        <w:t xml:space="preserve">. </w:t>
      </w:r>
      <w:r w:rsidR="00115586">
        <w:rPr>
          <w:rFonts w:ascii="Times New Roman" w:eastAsia="Times New Roman" w:hAnsi="Times New Roman" w:cs="Times New Roman"/>
          <w:sz w:val="28"/>
          <w:szCs w:val="28"/>
          <w:lang w:val="en-US"/>
        </w:rPr>
        <w:t>et</w:t>
      </w:r>
      <w:r w:rsidR="00115586" w:rsidRPr="00722239">
        <w:rPr>
          <w:rFonts w:ascii="Times New Roman" w:eastAsia="Times New Roman" w:hAnsi="Times New Roman" w:cs="Times New Roman"/>
          <w:sz w:val="28"/>
          <w:szCs w:val="28"/>
        </w:rPr>
        <w:t xml:space="preserve"> </w:t>
      </w:r>
      <w:r w:rsidR="00115586">
        <w:rPr>
          <w:rFonts w:ascii="Times New Roman" w:eastAsia="Times New Roman" w:hAnsi="Times New Roman" w:cs="Times New Roman"/>
          <w:sz w:val="28"/>
          <w:szCs w:val="28"/>
          <w:lang w:val="en-US"/>
        </w:rPr>
        <w:t>al</w:t>
      </w:r>
      <w:r w:rsidR="00115586" w:rsidRPr="00722239">
        <w:rPr>
          <w:rFonts w:ascii="Times New Roman" w:eastAsia="Times New Roman" w:hAnsi="Times New Roman" w:cs="Times New Roman"/>
          <w:sz w:val="28"/>
          <w:szCs w:val="28"/>
        </w:rPr>
        <w:t>.</w:t>
      </w:r>
      <w:r w:rsidR="009B4756" w:rsidRPr="00722239">
        <w:rPr>
          <w:rFonts w:ascii="Times New Roman" w:eastAsia="Times New Roman" w:hAnsi="Times New Roman" w:cs="Times New Roman"/>
          <w:sz w:val="28"/>
          <w:szCs w:val="28"/>
        </w:rPr>
        <w:t xml:space="preserve"> </w:t>
      </w:r>
      <w:proofErr w:type="spellStart"/>
      <w:r w:rsidR="009B4756" w:rsidRPr="008B5EEA">
        <w:rPr>
          <w:rFonts w:ascii="Times New Roman" w:eastAsia="Times New Roman" w:hAnsi="Times New Roman" w:cs="Times New Roman"/>
          <w:sz w:val="28"/>
          <w:szCs w:val="28"/>
          <w:lang w:val="en-US"/>
        </w:rPr>
        <w:t>Multielemental</w:t>
      </w:r>
      <w:proofErr w:type="spellEnd"/>
      <w:r w:rsidR="009B4756" w:rsidRPr="008B5EEA">
        <w:rPr>
          <w:rFonts w:ascii="Times New Roman" w:eastAsia="Times New Roman" w:hAnsi="Times New Roman" w:cs="Times New Roman"/>
          <w:sz w:val="28"/>
          <w:szCs w:val="28"/>
          <w:lang w:val="en-US"/>
        </w:rPr>
        <w:t xml:space="preserve"> analysis in Nerium Oleander L. leaves as a way of assessing the levels of urban air pollution by heavy metals // Applied Radiation and Isotopes. – 2019. – Vol. 152. – P. 18-24.</w:t>
      </w:r>
    </w:p>
    <w:p w14:paraId="1015DF00" w14:textId="77777777" w:rsidR="00A95BE0" w:rsidRDefault="001D3EBC" w:rsidP="00A95BE0">
      <w:pPr>
        <w:pStyle w:val="a3"/>
        <w:ind w:firstLine="567"/>
        <w:jc w:val="both"/>
        <w:rPr>
          <w:rFonts w:ascii="Times New Roman" w:eastAsia="Times New Roman" w:hAnsi="Times New Roman" w:cs="Times New Roman"/>
          <w:sz w:val="28"/>
          <w:szCs w:val="28"/>
        </w:rPr>
      </w:pPr>
      <w:r>
        <w:rPr>
          <w:rFonts w:ascii="Times New Roman" w:hAnsi="Times New Roman" w:cs="Times New Roman"/>
          <w:sz w:val="28"/>
          <w:szCs w:val="28"/>
        </w:rPr>
        <w:t>192</w:t>
      </w:r>
      <w:r w:rsidR="009B4756" w:rsidRPr="008B5EEA">
        <w:rPr>
          <w:rFonts w:ascii="Times New Roman" w:hAnsi="Times New Roman" w:cs="Times New Roman"/>
          <w:sz w:val="28"/>
          <w:szCs w:val="28"/>
        </w:rPr>
        <w:t xml:space="preserve"> </w:t>
      </w:r>
      <w:r w:rsidR="009B4756" w:rsidRPr="008B5EEA">
        <w:rPr>
          <w:rFonts w:ascii="Times New Roman" w:eastAsia="Times New Roman" w:hAnsi="Times New Roman" w:cs="Times New Roman"/>
          <w:sz w:val="28"/>
          <w:szCs w:val="28"/>
        </w:rPr>
        <w:t xml:space="preserve">Перельман А.И. Геохимия. </w:t>
      </w:r>
      <w:proofErr w:type="spellStart"/>
      <w:r w:rsidR="009B4756" w:rsidRPr="008B5EEA">
        <w:rPr>
          <w:rFonts w:ascii="Times New Roman" w:eastAsia="Times New Roman" w:hAnsi="Times New Roman" w:cs="Times New Roman"/>
          <w:sz w:val="28"/>
          <w:szCs w:val="28"/>
        </w:rPr>
        <w:t>Учеб.для</w:t>
      </w:r>
      <w:proofErr w:type="spellEnd"/>
      <w:r w:rsidR="009B4756" w:rsidRPr="008B5EEA">
        <w:rPr>
          <w:rFonts w:ascii="Times New Roman" w:eastAsia="Times New Roman" w:hAnsi="Times New Roman" w:cs="Times New Roman"/>
          <w:sz w:val="28"/>
          <w:szCs w:val="28"/>
        </w:rPr>
        <w:t xml:space="preserve"> геол. </w:t>
      </w:r>
      <w:proofErr w:type="spellStart"/>
      <w:r w:rsidR="009B4756" w:rsidRPr="008B5EEA">
        <w:rPr>
          <w:rFonts w:ascii="Times New Roman" w:eastAsia="Times New Roman" w:hAnsi="Times New Roman" w:cs="Times New Roman"/>
          <w:sz w:val="28"/>
          <w:szCs w:val="28"/>
        </w:rPr>
        <w:t>спец.вузов</w:t>
      </w:r>
      <w:proofErr w:type="spellEnd"/>
      <w:r w:rsidR="009B4756" w:rsidRPr="008B5EEA">
        <w:rPr>
          <w:rFonts w:ascii="Times New Roman" w:eastAsia="Times New Roman" w:hAnsi="Times New Roman" w:cs="Times New Roman"/>
          <w:sz w:val="28"/>
          <w:szCs w:val="28"/>
        </w:rPr>
        <w:t xml:space="preserve">. – 2-е изд., </w:t>
      </w:r>
      <w:proofErr w:type="spellStart"/>
      <w:r w:rsidR="009B4756" w:rsidRPr="008B5EEA">
        <w:rPr>
          <w:rFonts w:ascii="Times New Roman" w:eastAsia="Times New Roman" w:hAnsi="Times New Roman" w:cs="Times New Roman"/>
          <w:sz w:val="28"/>
          <w:szCs w:val="28"/>
        </w:rPr>
        <w:t>перераб.и</w:t>
      </w:r>
      <w:proofErr w:type="spellEnd"/>
      <w:r w:rsidR="009B4756" w:rsidRPr="008B5EEA">
        <w:rPr>
          <w:rFonts w:ascii="Times New Roman" w:eastAsia="Times New Roman" w:hAnsi="Times New Roman" w:cs="Times New Roman"/>
          <w:sz w:val="28"/>
          <w:szCs w:val="28"/>
        </w:rPr>
        <w:t xml:space="preserve"> доп. – М.: </w:t>
      </w:r>
      <w:proofErr w:type="spellStart"/>
      <w:r w:rsidR="009B4756" w:rsidRPr="008B5EEA">
        <w:rPr>
          <w:rFonts w:ascii="Times New Roman" w:eastAsia="Times New Roman" w:hAnsi="Times New Roman" w:cs="Times New Roman"/>
          <w:sz w:val="28"/>
          <w:szCs w:val="28"/>
        </w:rPr>
        <w:t>Высш.шк</w:t>
      </w:r>
      <w:proofErr w:type="spellEnd"/>
      <w:r w:rsidR="009B4756" w:rsidRPr="008B5EEA">
        <w:rPr>
          <w:rFonts w:ascii="Times New Roman" w:eastAsia="Times New Roman" w:hAnsi="Times New Roman" w:cs="Times New Roman"/>
          <w:sz w:val="28"/>
          <w:szCs w:val="28"/>
        </w:rPr>
        <w:t>., 1989. – 528 с.</w:t>
      </w:r>
    </w:p>
    <w:p w14:paraId="60AABE30" w14:textId="77777777" w:rsidR="00A95BE0" w:rsidRDefault="001D3EBC" w:rsidP="00A95BE0">
      <w:pPr>
        <w:pStyle w:val="a3"/>
        <w:ind w:firstLine="567"/>
        <w:jc w:val="both"/>
        <w:rPr>
          <w:rFonts w:ascii="Times New Roman" w:eastAsia="Times New Roman" w:hAnsi="Times New Roman" w:cs="Times New Roman"/>
          <w:sz w:val="28"/>
          <w:szCs w:val="28"/>
        </w:rPr>
      </w:pPr>
      <w:r>
        <w:rPr>
          <w:rFonts w:ascii="Times New Roman" w:hAnsi="Times New Roman" w:cs="Times New Roman"/>
          <w:sz w:val="28"/>
          <w:szCs w:val="28"/>
        </w:rPr>
        <w:t>193</w:t>
      </w:r>
      <w:r w:rsidR="009B4756" w:rsidRPr="008B5EEA">
        <w:rPr>
          <w:rFonts w:ascii="Times New Roman" w:hAnsi="Times New Roman" w:cs="Times New Roman"/>
          <w:sz w:val="28"/>
          <w:szCs w:val="28"/>
        </w:rPr>
        <w:t xml:space="preserve"> </w:t>
      </w:r>
      <w:r w:rsidR="009B4756" w:rsidRPr="008B5EEA">
        <w:rPr>
          <w:rFonts w:ascii="Times New Roman" w:eastAsia="Times New Roman" w:hAnsi="Times New Roman" w:cs="Times New Roman"/>
          <w:sz w:val="28"/>
          <w:szCs w:val="28"/>
        </w:rPr>
        <w:t>Глазовская М.А. Геохимия природных и техногенных ландшафтов. – М.: Географический факультет МГУ. 2007. – 350 с.</w:t>
      </w:r>
    </w:p>
    <w:p w14:paraId="405AEEF2" w14:textId="77777777" w:rsidR="00A95BE0" w:rsidRDefault="001D3EBC" w:rsidP="00A95BE0">
      <w:pPr>
        <w:pStyle w:val="a3"/>
        <w:ind w:firstLine="567"/>
        <w:jc w:val="both"/>
        <w:rPr>
          <w:rFonts w:ascii="Times New Roman" w:eastAsia="Times New Roman" w:hAnsi="Times New Roman" w:cs="Times New Roman"/>
          <w:sz w:val="28"/>
          <w:szCs w:val="28"/>
        </w:rPr>
      </w:pPr>
      <w:r>
        <w:rPr>
          <w:rFonts w:ascii="Times New Roman" w:hAnsi="Times New Roman" w:cs="Times New Roman"/>
          <w:sz w:val="28"/>
          <w:szCs w:val="28"/>
        </w:rPr>
        <w:t>194</w:t>
      </w:r>
      <w:r w:rsidR="009B4756" w:rsidRPr="008B5EEA">
        <w:rPr>
          <w:rFonts w:ascii="Times New Roman" w:hAnsi="Times New Roman" w:cs="Times New Roman"/>
          <w:sz w:val="28"/>
          <w:szCs w:val="28"/>
        </w:rPr>
        <w:t xml:space="preserve"> </w:t>
      </w:r>
      <w:r w:rsidR="009B4756" w:rsidRPr="008B5EEA">
        <w:rPr>
          <w:rFonts w:ascii="Times New Roman" w:eastAsia="Times New Roman" w:hAnsi="Times New Roman" w:cs="Times New Roman"/>
          <w:sz w:val="28"/>
          <w:szCs w:val="28"/>
        </w:rPr>
        <w:t>Виноградов А.П. Геохимия живого вещества. – Л.: АН СССР, 1932.</w:t>
      </w:r>
      <w:r w:rsidR="00115586" w:rsidRPr="00115586">
        <w:rPr>
          <w:rFonts w:ascii="Times New Roman" w:eastAsia="Times New Roman" w:hAnsi="Times New Roman" w:cs="Times New Roman"/>
          <w:sz w:val="28"/>
          <w:szCs w:val="28"/>
        </w:rPr>
        <w:t xml:space="preserve"> -</w:t>
      </w:r>
      <w:r w:rsidR="009B4756" w:rsidRPr="008B5EEA">
        <w:rPr>
          <w:rFonts w:ascii="Times New Roman" w:eastAsia="Times New Roman" w:hAnsi="Times New Roman" w:cs="Times New Roman"/>
          <w:sz w:val="28"/>
          <w:szCs w:val="28"/>
        </w:rPr>
        <w:t xml:space="preserve"> 67 с.</w:t>
      </w:r>
    </w:p>
    <w:p w14:paraId="548996FE" w14:textId="77777777" w:rsidR="00A95BE0" w:rsidRDefault="001D3EBC" w:rsidP="00A95BE0">
      <w:pPr>
        <w:pStyle w:val="a3"/>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195</w:t>
      </w:r>
      <w:r w:rsidR="009B4756" w:rsidRPr="008B5EEA">
        <w:rPr>
          <w:rFonts w:ascii="Times New Roman" w:eastAsia="Times New Roman" w:hAnsi="Times New Roman" w:cs="Times New Roman"/>
          <w:sz w:val="28"/>
          <w:szCs w:val="28"/>
        </w:rPr>
        <w:t xml:space="preserve"> Алексеенко В.А. Экологическая геохимия: Учебник.</w:t>
      </w:r>
      <w:r w:rsidR="00115586" w:rsidRPr="00115586">
        <w:rPr>
          <w:rFonts w:ascii="Times New Roman" w:eastAsia="Times New Roman" w:hAnsi="Times New Roman" w:cs="Times New Roman"/>
          <w:sz w:val="28"/>
          <w:szCs w:val="28"/>
        </w:rPr>
        <w:t xml:space="preserve"> -</w:t>
      </w:r>
      <w:r w:rsidR="009B4756" w:rsidRPr="008B5EEA">
        <w:rPr>
          <w:rFonts w:ascii="Times New Roman" w:eastAsia="Times New Roman" w:hAnsi="Times New Roman" w:cs="Times New Roman"/>
          <w:sz w:val="28"/>
          <w:szCs w:val="28"/>
        </w:rPr>
        <w:t xml:space="preserve"> М.: Логос, 2000б. – 626 с.</w:t>
      </w:r>
    </w:p>
    <w:p w14:paraId="635EBDE6" w14:textId="77777777" w:rsidR="00A95BE0" w:rsidRDefault="001D3EBC" w:rsidP="00A95BE0">
      <w:pPr>
        <w:pStyle w:val="a3"/>
        <w:ind w:firstLine="567"/>
        <w:jc w:val="both"/>
        <w:rPr>
          <w:rFonts w:ascii="Times New Roman" w:eastAsia="Times New Roman" w:hAnsi="Times New Roman" w:cs="Times New Roman"/>
          <w:sz w:val="28"/>
          <w:szCs w:val="28"/>
        </w:rPr>
      </w:pPr>
      <w:r>
        <w:rPr>
          <w:rFonts w:ascii="Times New Roman" w:hAnsi="Times New Roman" w:cs="Times New Roman"/>
          <w:sz w:val="28"/>
          <w:szCs w:val="28"/>
        </w:rPr>
        <w:t>196</w:t>
      </w:r>
      <w:r w:rsidR="009B4756" w:rsidRPr="008B5EEA">
        <w:rPr>
          <w:rFonts w:ascii="Times New Roman" w:hAnsi="Times New Roman" w:cs="Times New Roman"/>
          <w:sz w:val="28"/>
          <w:szCs w:val="28"/>
        </w:rPr>
        <w:t xml:space="preserve"> </w:t>
      </w:r>
      <w:proofErr w:type="spellStart"/>
      <w:r w:rsidR="009B4756" w:rsidRPr="008B5EEA">
        <w:rPr>
          <w:rFonts w:ascii="Times New Roman" w:eastAsia="Times New Roman" w:hAnsi="Times New Roman" w:cs="Times New Roman"/>
          <w:sz w:val="28"/>
          <w:szCs w:val="28"/>
        </w:rPr>
        <w:t>Ткалич</w:t>
      </w:r>
      <w:proofErr w:type="spellEnd"/>
      <w:r w:rsidR="009B4756" w:rsidRPr="008B5EEA">
        <w:rPr>
          <w:rFonts w:ascii="Times New Roman" w:eastAsia="Times New Roman" w:hAnsi="Times New Roman" w:cs="Times New Roman"/>
          <w:sz w:val="28"/>
          <w:szCs w:val="28"/>
        </w:rPr>
        <w:t xml:space="preserve"> С.М. Некоторые общие закономерности содержания химических элементов в золе растений. Биогеохимические поиски рудных месторождений</w:t>
      </w:r>
      <w:r w:rsidR="00115586" w:rsidRPr="00115586">
        <w:rPr>
          <w:rFonts w:ascii="Times New Roman" w:eastAsia="Times New Roman" w:hAnsi="Times New Roman" w:cs="Times New Roman"/>
          <w:sz w:val="28"/>
          <w:szCs w:val="28"/>
        </w:rPr>
        <w:t xml:space="preserve">. </w:t>
      </w:r>
      <w:r w:rsidR="009B4756" w:rsidRPr="008B5EEA">
        <w:rPr>
          <w:rFonts w:ascii="Times New Roman" w:eastAsia="Times New Roman" w:hAnsi="Times New Roman" w:cs="Times New Roman"/>
          <w:sz w:val="28"/>
          <w:szCs w:val="28"/>
        </w:rPr>
        <w:t>– Улан-Уде: Изд-во СО АН СССР, 1969. – 179 с.</w:t>
      </w:r>
    </w:p>
    <w:p w14:paraId="26CE6A49" w14:textId="77777777" w:rsidR="00A95BE0" w:rsidRDefault="001D3EBC" w:rsidP="00A95BE0">
      <w:pPr>
        <w:pStyle w:val="a3"/>
        <w:ind w:firstLine="567"/>
        <w:jc w:val="both"/>
        <w:rPr>
          <w:rFonts w:ascii="Times New Roman" w:eastAsia="Times New Roman" w:hAnsi="Times New Roman" w:cs="Times New Roman"/>
          <w:sz w:val="28"/>
          <w:szCs w:val="28"/>
          <w:lang w:val="en-US"/>
        </w:rPr>
      </w:pPr>
      <w:r w:rsidRPr="00975C71">
        <w:rPr>
          <w:rFonts w:ascii="Times New Roman" w:hAnsi="Times New Roman" w:cs="Times New Roman"/>
          <w:sz w:val="28"/>
          <w:szCs w:val="28"/>
          <w:lang w:val="en-US"/>
        </w:rPr>
        <w:t>197</w:t>
      </w:r>
      <w:r w:rsidR="009B4756" w:rsidRPr="008B5EEA">
        <w:rPr>
          <w:rFonts w:ascii="Times New Roman" w:hAnsi="Times New Roman" w:cs="Times New Roman"/>
          <w:sz w:val="28"/>
          <w:szCs w:val="28"/>
          <w:lang w:val="en-US"/>
        </w:rPr>
        <w:t xml:space="preserve"> </w:t>
      </w:r>
      <w:proofErr w:type="spellStart"/>
      <w:r w:rsidR="009B4756" w:rsidRPr="008B5EEA">
        <w:rPr>
          <w:rFonts w:ascii="Times New Roman" w:eastAsia="Times New Roman" w:hAnsi="Times New Roman" w:cs="Times New Roman"/>
          <w:sz w:val="28"/>
          <w:szCs w:val="28"/>
          <w:lang w:val="en-US"/>
        </w:rPr>
        <w:t>Markert</w:t>
      </w:r>
      <w:proofErr w:type="spellEnd"/>
      <w:r w:rsidR="009B4756" w:rsidRPr="008B5EEA">
        <w:rPr>
          <w:rFonts w:ascii="Times New Roman" w:eastAsia="Times New Roman" w:hAnsi="Times New Roman" w:cs="Times New Roman"/>
          <w:sz w:val="28"/>
          <w:szCs w:val="28"/>
          <w:lang w:val="en-US"/>
        </w:rPr>
        <w:t xml:space="preserve"> B., Establishing of «Reference plant» for inorganic characterization of different plant species by chemical fingerprinting // Water, soil and air pollution. – 1992. – Vol. 64. – P. 533-538</w:t>
      </w:r>
      <w:r w:rsidR="00975C71" w:rsidRPr="00975C71">
        <w:rPr>
          <w:rFonts w:ascii="Times New Roman" w:eastAsia="Times New Roman" w:hAnsi="Times New Roman" w:cs="Times New Roman"/>
          <w:sz w:val="28"/>
          <w:szCs w:val="28"/>
          <w:lang w:val="en-US"/>
        </w:rPr>
        <w:t>.</w:t>
      </w:r>
    </w:p>
    <w:p w14:paraId="52131968" w14:textId="77777777" w:rsidR="00A95BE0" w:rsidRDefault="00975C71" w:rsidP="00A95BE0">
      <w:pPr>
        <w:pStyle w:val="a3"/>
        <w:ind w:firstLine="567"/>
        <w:jc w:val="both"/>
        <w:rPr>
          <w:rFonts w:ascii="Times New Roman" w:hAnsi="Times New Roman" w:cs="Times New Roman"/>
          <w:sz w:val="28"/>
          <w:szCs w:val="28"/>
        </w:rPr>
      </w:pPr>
      <w:r w:rsidRPr="00975C71">
        <w:rPr>
          <w:rFonts w:ascii="Times New Roman" w:eastAsia="Times New Roman" w:hAnsi="Times New Roman" w:cs="Times New Roman"/>
          <w:sz w:val="28"/>
          <w:szCs w:val="28"/>
          <w:lang w:val="en-US"/>
        </w:rPr>
        <w:t>1</w:t>
      </w:r>
      <w:r w:rsidR="001D3EBC" w:rsidRPr="00975C71">
        <w:rPr>
          <w:rFonts w:ascii="Times New Roman" w:hAnsi="Times New Roman" w:cs="Times New Roman"/>
          <w:sz w:val="28"/>
          <w:szCs w:val="28"/>
          <w:lang w:val="en-US"/>
        </w:rPr>
        <w:t>98</w:t>
      </w:r>
      <w:r w:rsidR="009B4756" w:rsidRPr="008B5EEA">
        <w:rPr>
          <w:rFonts w:ascii="Times New Roman" w:hAnsi="Times New Roman" w:cs="Times New Roman"/>
          <w:sz w:val="28"/>
          <w:szCs w:val="28"/>
          <w:lang w:val="en-US"/>
        </w:rPr>
        <w:t xml:space="preserve"> </w:t>
      </w:r>
      <w:proofErr w:type="spellStart"/>
      <w:r w:rsidR="009B4756" w:rsidRPr="008B5EEA">
        <w:rPr>
          <w:rFonts w:ascii="Times New Roman" w:hAnsi="Times New Roman" w:cs="Times New Roman"/>
          <w:sz w:val="28"/>
          <w:szCs w:val="28"/>
          <w:lang w:val="en-US"/>
        </w:rPr>
        <w:t>Sharipova</w:t>
      </w:r>
      <w:proofErr w:type="spellEnd"/>
      <w:r w:rsidR="009B4756" w:rsidRPr="008B5EEA">
        <w:rPr>
          <w:rFonts w:ascii="Times New Roman" w:hAnsi="Times New Roman" w:cs="Times New Roman"/>
          <w:sz w:val="28"/>
          <w:szCs w:val="28"/>
          <w:lang w:val="en-US"/>
        </w:rPr>
        <w:t xml:space="preserve"> B.U., </w:t>
      </w:r>
      <w:proofErr w:type="spellStart"/>
      <w:r w:rsidR="009B4756" w:rsidRPr="008B5EEA">
        <w:rPr>
          <w:rFonts w:ascii="Times New Roman" w:hAnsi="Times New Roman" w:cs="Times New Roman"/>
          <w:sz w:val="28"/>
          <w:szCs w:val="28"/>
          <w:shd w:val="clear" w:color="auto" w:fill="FFFFFF"/>
          <w:lang w:val="en-US"/>
        </w:rPr>
        <w:t>Kakabayev</w:t>
      </w:r>
      <w:proofErr w:type="spellEnd"/>
      <w:r w:rsidR="009B4756" w:rsidRPr="008B5EEA">
        <w:rPr>
          <w:rFonts w:ascii="Times New Roman" w:hAnsi="Times New Roman" w:cs="Times New Roman"/>
          <w:sz w:val="28"/>
          <w:szCs w:val="28"/>
          <w:shd w:val="clear" w:color="auto" w:fill="FFFFFF"/>
          <w:lang w:val="en-US"/>
        </w:rPr>
        <w:t xml:space="preserve"> A.A, </w:t>
      </w:r>
      <w:proofErr w:type="spellStart"/>
      <w:r w:rsidR="009B4756" w:rsidRPr="008B5EEA">
        <w:rPr>
          <w:rFonts w:ascii="Times New Roman" w:eastAsia="Times New Roman" w:hAnsi="Times New Roman" w:cs="Times New Roman"/>
          <w:sz w:val="28"/>
          <w:szCs w:val="28"/>
          <w:lang w:val="en-US" w:eastAsia="ru-RU"/>
        </w:rPr>
        <w:t>Baranovskaya</w:t>
      </w:r>
      <w:proofErr w:type="spellEnd"/>
      <w:r w:rsidR="009B4756" w:rsidRPr="008B5EEA">
        <w:rPr>
          <w:rFonts w:ascii="Times New Roman" w:eastAsia="Times New Roman" w:hAnsi="Times New Roman" w:cs="Times New Roman"/>
          <w:sz w:val="28"/>
          <w:szCs w:val="28"/>
          <w:lang w:val="en-US" w:eastAsia="ru-RU"/>
        </w:rPr>
        <w:t xml:space="preserve"> N.V.</w:t>
      </w:r>
      <w:r w:rsidR="00115586">
        <w:rPr>
          <w:rFonts w:ascii="Times New Roman" w:eastAsia="Times New Roman" w:hAnsi="Times New Roman" w:cs="Times New Roman"/>
          <w:sz w:val="28"/>
          <w:szCs w:val="28"/>
          <w:lang w:val="en-US" w:eastAsia="ru-RU"/>
        </w:rPr>
        <w:t xml:space="preserve"> et al.</w:t>
      </w:r>
      <w:r w:rsidR="009B4756" w:rsidRPr="008B5EEA">
        <w:rPr>
          <w:rFonts w:ascii="Times New Roman" w:eastAsia="Times New Roman" w:hAnsi="Times New Roman" w:cs="Times New Roman"/>
          <w:sz w:val="28"/>
          <w:szCs w:val="28"/>
          <w:lang w:val="en-US" w:eastAsia="ru-RU"/>
        </w:rPr>
        <w:t xml:space="preserve"> </w:t>
      </w:r>
      <w:r w:rsidR="009B4756" w:rsidRPr="008B5EEA">
        <w:rPr>
          <w:rFonts w:ascii="Times New Roman" w:hAnsi="Times New Roman" w:cs="Times New Roman"/>
          <w:sz w:val="28"/>
          <w:szCs w:val="28"/>
          <w:lang w:val="en-US"/>
        </w:rPr>
        <w:t xml:space="preserve">Elemental composition of the ash Poplar leaves as an indicator of </w:t>
      </w:r>
      <w:proofErr w:type="spellStart"/>
      <w:r w:rsidR="009B4756" w:rsidRPr="008B5EEA">
        <w:rPr>
          <w:rFonts w:ascii="Times New Roman" w:hAnsi="Times New Roman" w:cs="Times New Roman"/>
          <w:sz w:val="28"/>
          <w:szCs w:val="28"/>
          <w:lang w:val="en-US"/>
        </w:rPr>
        <w:t>technogenesis</w:t>
      </w:r>
      <w:proofErr w:type="spellEnd"/>
      <w:r w:rsidR="009B4756" w:rsidRPr="008B5EEA">
        <w:rPr>
          <w:rFonts w:ascii="Times New Roman" w:hAnsi="Times New Roman" w:cs="Times New Roman"/>
          <w:sz w:val="28"/>
          <w:szCs w:val="28"/>
          <w:lang w:val="en-US"/>
        </w:rPr>
        <w:t xml:space="preserve"> on the example of the territory of South Kazakhstan // </w:t>
      </w:r>
      <w:r w:rsidR="009B4756" w:rsidRPr="008B5EEA">
        <w:rPr>
          <w:rFonts w:ascii="Times New Roman" w:hAnsi="Times New Roman" w:cs="Times New Roman"/>
          <w:sz w:val="28"/>
          <w:szCs w:val="28"/>
        </w:rPr>
        <w:t>Вестник</w:t>
      </w:r>
      <w:r w:rsidR="009B4756" w:rsidRPr="008B5EEA">
        <w:rPr>
          <w:rFonts w:ascii="Times New Roman" w:hAnsi="Times New Roman" w:cs="Times New Roman"/>
          <w:sz w:val="28"/>
          <w:szCs w:val="28"/>
          <w:lang w:val="en-US"/>
        </w:rPr>
        <w:t xml:space="preserve"> </w:t>
      </w:r>
      <w:proofErr w:type="spellStart"/>
      <w:r w:rsidR="009B4756" w:rsidRPr="008B5EEA">
        <w:rPr>
          <w:rFonts w:ascii="Times New Roman" w:hAnsi="Times New Roman" w:cs="Times New Roman"/>
          <w:sz w:val="28"/>
          <w:szCs w:val="28"/>
        </w:rPr>
        <w:t>КазНУ</w:t>
      </w:r>
      <w:proofErr w:type="spellEnd"/>
      <w:r w:rsidR="009B4756" w:rsidRPr="008B5EEA">
        <w:rPr>
          <w:rFonts w:ascii="Times New Roman" w:hAnsi="Times New Roman" w:cs="Times New Roman"/>
          <w:sz w:val="28"/>
          <w:szCs w:val="28"/>
          <w:lang w:val="en-US"/>
        </w:rPr>
        <w:t xml:space="preserve">. </w:t>
      </w:r>
      <w:r w:rsidR="009B4756" w:rsidRPr="008B5EEA">
        <w:rPr>
          <w:rFonts w:ascii="Times New Roman" w:hAnsi="Times New Roman" w:cs="Times New Roman"/>
          <w:sz w:val="28"/>
          <w:szCs w:val="28"/>
        </w:rPr>
        <w:t>Серия</w:t>
      </w:r>
      <w:r w:rsidR="009B4756" w:rsidRPr="00722239">
        <w:rPr>
          <w:rFonts w:ascii="Times New Roman" w:hAnsi="Times New Roman" w:cs="Times New Roman"/>
          <w:sz w:val="28"/>
          <w:szCs w:val="28"/>
        </w:rPr>
        <w:t xml:space="preserve"> </w:t>
      </w:r>
      <w:r w:rsidR="009B4756" w:rsidRPr="008B5EEA">
        <w:rPr>
          <w:rFonts w:ascii="Times New Roman" w:hAnsi="Times New Roman" w:cs="Times New Roman"/>
          <w:sz w:val="28"/>
          <w:szCs w:val="28"/>
        </w:rPr>
        <w:t>Экологическая</w:t>
      </w:r>
      <w:r w:rsidR="009B4756" w:rsidRPr="00722239">
        <w:rPr>
          <w:rFonts w:ascii="Times New Roman" w:hAnsi="Times New Roman" w:cs="Times New Roman"/>
          <w:sz w:val="28"/>
          <w:szCs w:val="28"/>
        </w:rPr>
        <w:t xml:space="preserve">. – 2024. – </w:t>
      </w:r>
      <w:r w:rsidR="009B4756" w:rsidRPr="008B5EEA">
        <w:rPr>
          <w:rFonts w:ascii="Times New Roman" w:hAnsi="Times New Roman" w:cs="Times New Roman"/>
          <w:sz w:val="28"/>
          <w:szCs w:val="28"/>
        </w:rPr>
        <w:t>Т</w:t>
      </w:r>
      <w:r w:rsidR="009B4756" w:rsidRPr="00722239">
        <w:rPr>
          <w:rFonts w:ascii="Times New Roman" w:hAnsi="Times New Roman" w:cs="Times New Roman"/>
          <w:sz w:val="28"/>
          <w:szCs w:val="28"/>
        </w:rPr>
        <w:t xml:space="preserve">.1, №78, - </w:t>
      </w:r>
      <w:r w:rsidR="009B4756" w:rsidRPr="008B5EEA">
        <w:rPr>
          <w:rFonts w:ascii="Times New Roman" w:hAnsi="Times New Roman" w:cs="Times New Roman"/>
          <w:sz w:val="28"/>
          <w:szCs w:val="28"/>
        </w:rPr>
        <w:t>С</w:t>
      </w:r>
      <w:r w:rsidR="009B4756" w:rsidRPr="00722239">
        <w:rPr>
          <w:rFonts w:ascii="Times New Roman" w:hAnsi="Times New Roman" w:cs="Times New Roman"/>
          <w:sz w:val="28"/>
          <w:szCs w:val="28"/>
        </w:rPr>
        <w:t>. 4</w:t>
      </w:r>
      <w:r w:rsidR="009B4756" w:rsidRPr="008B5EEA">
        <w:rPr>
          <w:rFonts w:ascii="Times New Roman" w:hAnsi="Times New Roman" w:cs="Times New Roman"/>
          <w:sz w:val="28"/>
          <w:szCs w:val="28"/>
          <w:lang w:val="kk-KZ"/>
        </w:rPr>
        <w:t>5</w:t>
      </w:r>
      <w:r w:rsidR="009B4756" w:rsidRPr="00722239">
        <w:rPr>
          <w:rFonts w:ascii="Times New Roman" w:hAnsi="Times New Roman" w:cs="Times New Roman"/>
          <w:sz w:val="28"/>
          <w:szCs w:val="28"/>
        </w:rPr>
        <w:t>-52</w:t>
      </w:r>
      <w:r w:rsidRPr="00722239">
        <w:rPr>
          <w:rFonts w:ascii="Times New Roman" w:hAnsi="Times New Roman" w:cs="Times New Roman"/>
          <w:sz w:val="28"/>
          <w:szCs w:val="28"/>
        </w:rPr>
        <w:t>.</w:t>
      </w:r>
    </w:p>
    <w:p w14:paraId="7F2F713C" w14:textId="77777777" w:rsidR="00A95BE0" w:rsidRDefault="001D3EBC" w:rsidP="00A95BE0">
      <w:pPr>
        <w:pStyle w:val="a3"/>
        <w:ind w:firstLine="567"/>
        <w:jc w:val="both"/>
        <w:rPr>
          <w:rFonts w:ascii="Times New Roman" w:eastAsia="Times New Roman" w:hAnsi="Times New Roman" w:cs="Times New Roman"/>
          <w:sz w:val="28"/>
          <w:szCs w:val="28"/>
        </w:rPr>
      </w:pPr>
      <w:r w:rsidRPr="00722239">
        <w:rPr>
          <w:rFonts w:ascii="Times New Roman" w:eastAsia="TimesNewRomanPSMT" w:hAnsi="Times New Roman" w:cs="Times New Roman"/>
          <w:sz w:val="28"/>
          <w:szCs w:val="28"/>
        </w:rPr>
        <w:t>199</w:t>
      </w:r>
      <w:r w:rsidR="009B4756" w:rsidRPr="00722239">
        <w:rPr>
          <w:rFonts w:ascii="Times New Roman" w:eastAsia="Times New Roman" w:hAnsi="Times New Roman" w:cs="Times New Roman"/>
          <w:sz w:val="28"/>
          <w:szCs w:val="28"/>
        </w:rPr>
        <w:t xml:space="preserve"> </w:t>
      </w:r>
      <w:r w:rsidR="009B4756" w:rsidRPr="008B5EEA">
        <w:rPr>
          <w:rFonts w:ascii="Times New Roman" w:eastAsia="Times New Roman" w:hAnsi="Times New Roman" w:cs="Times New Roman"/>
          <w:sz w:val="28"/>
          <w:szCs w:val="28"/>
        </w:rPr>
        <w:t>Б</w:t>
      </w:r>
      <w:r w:rsidR="009B4756" w:rsidRPr="00722239">
        <w:rPr>
          <w:rFonts w:ascii="Times New Roman" w:eastAsia="Times New Roman" w:hAnsi="Times New Roman" w:cs="Times New Roman"/>
          <w:sz w:val="28"/>
          <w:szCs w:val="28"/>
        </w:rPr>
        <w:t>.</w:t>
      </w:r>
      <w:r w:rsidR="009B4756" w:rsidRPr="008B5EEA">
        <w:rPr>
          <w:rFonts w:ascii="Times New Roman" w:eastAsia="Times New Roman" w:hAnsi="Times New Roman" w:cs="Times New Roman"/>
          <w:sz w:val="28"/>
          <w:szCs w:val="28"/>
        </w:rPr>
        <w:t>У</w:t>
      </w:r>
      <w:r w:rsidR="009B4756" w:rsidRPr="00722239">
        <w:rPr>
          <w:rFonts w:ascii="Times New Roman" w:eastAsia="Times New Roman" w:hAnsi="Times New Roman" w:cs="Times New Roman"/>
          <w:sz w:val="28"/>
          <w:szCs w:val="28"/>
        </w:rPr>
        <w:t xml:space="preserve">. </w:t>
      </w:r>
      <w:r w:rsidR="009B4756" w:rsidRPr="008B5EEA">
        <w:rPr>
          <w:rFonts w:ascii="Times New Roman" w:eastAsia="Times New Roman" w:hAnsi="Times New Roman" w:cs="Times New Roman"/>
          <w:sz w:val="28"/>
          <w:szCs w:val="28"/>
        </w:rPr>
        <w:t>Шарипова</w:t>
      </w:r>
      <w:r w:rsidR="009B4756" w:rsidRPr="00722239">
        <w:rPr>
          <w:rFonts w:ascii="Times New Roman" w:eastAsia="Times New Roman" w:hAnsi="Times New Roman" w:cs="Times New Roman"/>
          <w:sz w:val="28"/>
          <w:szCs w:val="28"/>
        </w:rPr>
        <w:t xml:space="preserve"> </w:t>
      </w:r>
      <w:r w:rsidR="009B4756" w:rsidRPr="008B5EEA">
        <w:rPr>
          <w:rFonts w:ascii="Times New Roman" w:eastAsia="Times New Roman" w:hAnsi="Times New Roman" w:cs="Times New Roman"/>
          <w:sz w:val="28"/>
          <w:szCs w:val="28"/>
        </w:rPr>
        <w:t>и</w:t>
      </w:r>
      <w:r w:rsidR="009B4756" w:rsidRPr="00722239">
        <w:rPr>
          <w:rFonts w:ascii="Times New Roman" w:eastAsia="Times New Roman" w:hAnsi="Times New Roman" w:cs="Times New Roman"/>
          <w:sz w:val="28"/>
          <w:szCs w:val="28"/>
        </w:rPr>
        <w:t xml:space="preserve"> </w:t>
      </w:r>
      <w:r w:rsidR="009B4756" w:rsidRPr="008B5EEA">
        <w:rPr>
          <w:rFonts w:ascii="Times New Roman" w:eastAsia="Times New Roman" w:hAnsi="Times New Roman" w:cs="Times New Roman"/>
          <w:sz w:val="28"/>
          <w:szCs w:val="28"/>
        </w:rPr>
        <w:t>др</w:t>
      </w:r>
      <w:r w:rsidR="009B4756" w:rsidRPr="00722239">
        <w:rPr>
          <w:rFonts w:ascii="Times New Roman" w:eastAsia="Times New Roman" w:hAnsi="Times New Roman" w:cs="Times New Roman"/>
          <w:sz w:val="28"/>
          <w:szCs w:val="28"/>
        </w:rPr>
        <w:t xml:space="preserve">. </w:t>
      </w:r>
      <w:r w:rsidR="009B4756" w:rsidRPr="008B5EEA">
        <w:rPr>
          <w:rFonts w:ascii="Times New Roman" w:eastAsia="Times New Roman" w:hAnsi="Times New Roman" w:cs="Times New Roman"/>
          <w:sz w:val="28"/>
          <w:szCs w:val="28"/>
        </w:rPr>
        <w:t xml:space="preserve">Особенности элементного состава волос населения, проживающего на территории Южного Казахстана // Вестник </w:t>
      </w:r>
      <w:proofErr w:type="spellStart"/>
      <w:r w:rsidR="009B4756" w:rsidRPr="008B5EEA">
        <w:rPr>
          <w:rFonts w:ascii="Times New Roman" w:eastAsia="Times New Roman" w:hAnsi="Times New Roman" w:cs="Times New Roman"/>
          <w:sz w:val="28"/>
          <w:szCs w:val="28"/>
        </w:rPr>
        <w:t>КазНУ</w:t>
      </w:r>
      <w:proofErr w:type="spellEnd"/>
      <w:r w:rsidR="009B4756" w:rsidRPr="008B5EEA">
        <w:rPr>
          <w:rFonts w:ascii="Times New Roman" w:eastAsia="Times New Roman" w:hAnsi="Times New Roman" w:cs="Times New Roman"/>
          <w:sz w:val="28"/>
          <w:szCs w:val="28"/>
        </w:rPr>
        <w:t xml:space="preserve">. </w:t>
      </w:r>
      <w:r w:rsidR="00115586">
        <w:rPr>
          <w:rFonts w:ascii="Times New Roman" w:eastAsia="Times New Roman" w:hAnsi="Times New Roman" w:cs="Times New Roman"/>
          <w:sz w:val="28"/>
          <w:szCs w:val="28"/>
        </w:rPr>
        <w:t>– 2023. -</w:t>
      </w:r>
      <w:r w:rsidR="009B4756" w:rsidRPr="008B5EEA">
        <w:rPr>
          <w:rFonts w:ascii="Times New Roman" w:eastAsia="Times New Roman" w:hAnsi="Times New Roman" w:cs="Times New Roman"/>
          <w:sz w:val="28"/>
          <w:szCs w:val="28"/>
        </w:rPr>
        <w:t xml:space="preserve"> №2 (75).</w:t>
      </w:r>
      <w:r w:rsidR="00115586">
        <w:rPr>
          <w:rFonts w:ascii="Times New Roman" w:eastAsia="Times New Roman" w:hAnsi="Times New Roman" w:cs="Times New Roman"/>
          <w:sz w:val="28"/>
          <w:szCs w:val="28"/>
        </w:rPr>
        <w:t xml:space="preserve"> – С.</w:t>
      </w:r>
      <w:r w:rsidR="009B4756" w:rsidRPr="008B5EEA">
        <w:rPr>
          <w:rFonts w:ascii="Times New Roman" w:eastAsia="Times New Roman" w:hAnsi="Times New Roman" w:cs="Times New Roman"/>
          <w:sz w:val="28"/>
          <w:szCs w:val="28"/>
        </w:rPr>
        <w:t xml:space="preserve"> 53-63.</w:t>
      </w:r>
    </w:p>
    <w:p w14:paraId="7FFD4546" w14:textId="77777777" w:rsidR="00A95BE0" w:rsidRDefault="001D3EBC" w:rsidP="00A95BE0">
      <w:pPr>
        <w:pStyle w:val="a3"/>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200</w:t>
      </w:r>
      <w:r w:rsidR="009B4756" w:rsidRPr="008B5EEA">
        <w:rPr>
          <w:rFonts w:ascii="Times New Roman" w:eastAsia="Times New Roman" w:hAnsi="Times New Roman" w:cs="Times New Roman"/>
          <w:sz w:val="28"/>
          <w:szCs w:val="28"/>
        </w:rPr>
        <w:t xml:space="preserve"> Бурцева Т.И., </w:t>
      </w:r>
      <w:proofErr w:type="spellStart"/>
      <w:r w:rsidR="009B4756" w:rsidRPr="008B5EEA">
        <w:rPr>
          <w:rFonts w:ascii="Times New Roman" w:eastAsia="Times New Roman" w:hAnsi="Times New Roman" w:cs="Times New Roman"/>
          <w:sz w:val="28"/>
          <w:szCs w:val="28"/>
        </w:rPr>
        <w:t>Нотова</w:t>
      </w:r>
      <w:proofErr w:type="spellEnd"/>
      <w:r w:rsidR="009B4756" w:rsidRPr="008B5EEA">
        <w:rPr>
          <w:rFonts w:ascii="Times New Roman" w:eastAsia="Times New Roman" w:hAnsi="Times New Roman" w:cs="Times New Roman"/>
          <w:sz w:val="28"/>
          <w:szCs w:val="28"/>
        </w:rPr>
        <w:t xml:space="preserve"> С.В., Фролова О.О. Элементный статус детей как отражение эколого-геохимических особенностей территории Оренбургского региона // Микроэлементы в медицине. – 2009. – Т.10. – №3-4. – С.49-54.</w:t>
      </w:r>
    </w:p>
    <w:p w14:paraId="78BE328D" w14:textId="77777777" w:rsidR="00A95BE0" w:rsidRDefault="001D3EBC" w:rsidP="00A95BE0">
      <w:pPr>
        <w:pStyle w:val="a3"/>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201</w:t>
      </w:r>
      <w:r w:rsidR="009B4756" w:rsidRPr="008B5EEA">
        <w:rPr>
          <w:rFonts w:ascii="Times New Roman" w:eastAsia="Times New Roman" w:hAnsi="Times New Roman" w:cs="Times New Roman"/>
          <w:sz w:val="28"/>
          <w:szCs w:val="28"/>
        </w:rPr>
        <w:t xml:space="preserve"> Агаджанян Н.А., Скальный А.В., Березкина Е.С. и др. Референтные значения содержания химических элементов в волосах взрослых жителей Республики Татарстан // Экология человека. – 2016. – №4. – С.38-44</w:t>
      </w:r>
      <w:r w:rsidR="000224B6">
        <w:rPr>
          <w:rFonts w:ascii="Times New Roman" w:eastAsia="Times New Roman" w:hAnsi="Times New Roman" w:cs="Times New Roman"/>
          <w:sz w:val="28"/>
          <w:szCs w:val="28"/>
        </w:rPr>
        <w:t>.</w:t>
      </w:r>
    </w:p>
    <w:p w14:paraId="3010826B" w14:textId="77777777" w:rsidR="00A95BE0" w:rsidRDefault="001D3EBC"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shd w:val="clear" w:color="auto" w:fill="FFFFFF"/>
        </w:rPr>
        <w:t>202</w:t>
      </w:r>
      <w:r w:rsidR="0081563F" w:rsidRPr="008B5EEA">
        <w:rPr>
          <w:rFonts w:ascii="Times New Roman" w:hAnsi="Times New Roman" w:cs="Times New Roman"/>
          <w:sz w:val="28"/>
          <w:szCs w:val="28"/>
          <w:shd w:val="clear" w:color="auto" w:fill="FFFFFF"/>
        </w:rPr>
        <w:t xml:space="preserve"> </w:t>
      </w:r>
      <w:proofErr w:type="spellStart"/>
      <w:r w:rsidR="0081563F" w:rsidRPr="008B5EEA">
        <w:rPr>
          <w:rFonts w:ascii="Times New Roman" w:hAnsi="Times New Roman" w:cs="Times New Roman"/>
          <w:sz w:val="28"/>
          <w:szCs w:val="28"/>
        </w:rPr>
        <w:t>Рихванов</w:t>
      </w:r>
      <w:proofErr w:type="spellEnd"/>
      <w:r w:rsidR="0081563F" w:rsidRPr="008B5EEA">
        <w:rPr>
          <w:rFonts w:ascii="Times New Roman" w:hAnsi="Times New Roman" w:cs="Times New Roman"/>
          <w:sz w:val="28"/>
          <w:szCs w:val="28"/>
        </w:rPr>
        <w:t xml:space="preserve"> Л.П., Барановская Н.В., Игнатова Т.Н. и др. Химический элементный состав органов и тканей человека и его экологическое значение // Геохимия. – 2011.– №7. – С. 779–784.</w:t>
      </w:r>
    </w:p>
    <w:p w14:paraId="57DB5535" w14:textId="77777777" w:rsidR="00A95BE0" w:rsidRDefault="001D3EBC" w:rsidP="00A95BE0">
      <w:pPr>
        <w:pStyle w:val="a3"/>
        <w:ind w:firstLine="567"/>
        <w:jc w:val="both"/>
        <w:rPr>
          <w:rFonts w:ascii="Times New Roman" w:hAnsi="Times New Roman" w:cs="Times New Roman"/>
          <w:sz w:val="28"/>
          <w:szCs w:val="28"/>
        </w:rPr>
      </w:pPr>
      <w:r>
        <w:rPr>
          <w:rFonts w:ascii="Times New Roman" w:eastAsia="Times New Roman" w:hAnsi="Times New Roman" w:cs="Times New Roman"/>
          <w:sz w:val="28"/>
          <w:szCs w:val="28"/>
        </w:rPr>
        <w:t>203</w:t>
      </w:r>
      <w:r w:rsidR="0081563F" w:rsidRPr="008B5EEA">
        <w:rPr>
          <w:rFonts w:ascii="Times New Roman" w:eastAsia="Times New Roman" w:hAnsi="Times New Roman" w:cs="Times New Roman"/>
          <w:sz w:val="28"/>
          <w:szCs w:val="28"/>
        </w:rPr>
        <w:t xml:space="preserve"> </w:t>
      </w:r>
      <w:r w:rsidR="0081563F" w:rsidRPr="008B5EEA">
        <w:rPr>
          <w:rFonts w:ascii="Times New Roman" w:hAnsi="Times New Roman" w:cs="Times New Roman"/>
          <w:sz w:val="28"/>
          <w:szCs w:val="28"/>
        </w:rPr>
        <w:t xml:space="preserve">Человек. Медико-биологические данные. Доклад рабочей группы комитета </w:t>
      </w:r>
      <w:r w:rsidR="0081563F" w:rsidRPr="008B5EEA">
        <w:rPr>
          <w:rFonts w:ascii="Times New Roman" w:hAnsi="Times New Roman" w:cs="Times New Roman"/>
          <w:sz w:val="28"/>
          <w:szCs w:val="28"/>
          <w:lang w:val="en-US"/>
        </w:rPr>
        <w:t>II</w:t>
      </w:r>
      <w:r w:rsidR="0081563F" w:rsidRPr="008B5EEA">
        <w:rPr>
          <w:rFonts w:ascii="Times New Roman" w:hAnsi="Times New Roman" w:cs="Times New Roman"/>
          <w:sz w:val="28"/>
          <w:szCs w:val="28"/>
        </w:rPr>
        <w:t xml:space="preserve"> МКРЗ по условному человеку. – М., «Медицина», 1977. – 445 с. </w:t>
      </w:r>
    </w:p>
    <w:p w14:paraId="655E6BDB" w14:textId="77777777" w:rsidR="00A95BE0" w:rsidRDefault="001D3EBC" w:rsidP="00A95BE0">
      <w:pPr>
        <w:pStyle w:val="a3"/>
        <w:ind w:firstLine="567"/>
        <w:jc w:val="both"/>
        <w:rPr>
          <w:rFonts w:ascii="Times New Roman" w:hAnsi="Times New Roman" w:cs="Times New Roman"/>
          <w:sz w:val="28"/>
          <w:szCs w:val="28"/>
          <w:lang w:val="en-US"/>
        </w:rPr>
      </w:pPr>
      <w:r w:rsidRPr="000224B6">
        <w:rPr>
          <w:rFonts w:ascii="Times New Roman" w:hAnsi="Times New Roman" w:cs="Times New Roman"/>
          <w:sz w:val="28"/>
          <w:szCs w:val="28"/>
          <w:lang w:val="en-US"/>
        </w:rPr>
        <w:t>204</w:t>
      </w:r>
      <w:r w:rsidR="0081563F" w:rsidRPr="008B5EEA">
        <w:rPr>
          <w:rFonts w:ascii="Times New Roman" w:eastAsia="Times New Roman" w:hAnsi="Times New Roman" w:cs="Times New Roman"/>
          <w:sz w:val="28"/>
          <w:szCs w:val="28"/>
          <w:shd w:val="clear" w:color="auto" w:fill="FFFFFF" w:themeFill="background1"/>
          <w:lang w:val="en-US"/>
        </w:rPr>
        <w:t xml:space="preserve"> </w:t>
      </w:r>
      <w:proofErr w:type="spellStart"/>
      <w:r w:rsidR="0081563F" w:rsidRPr="008B5EEA">
        <w:rPr>
          <w:rFonts w:ascii="Times New Roman" w:hAnsi="Times New Roman" w:cs="Times New Roman"/>
          <w:sz w:val="28"/>
          <w:szCs w:val="28"/>
          <w:lang w:val="en-US"/>
        </w:rPr>
        <w:t>Rodushkin</w:t>
      </w:r>
      <w:proofErr w:type="spellEnd"/>
      <w:r w:rsidR="0081563F" w:rsidRPr="008B5EEA">
        <w:rPr>
          <w:rFonts w:ascii="Times New Roman" w:hAnsi="Times New Roman" w:cs="Times New Roman"/>
          <w:sz w:val="28"/>
          <w:szCs w:val="28"/>
          <w:lang w:val="en-US"/>
        </w:rPr>
        <w:t xml:space="preserve"> I., </w:t>
      </w:r>
      <w:proofErr w:type="spellStart"/>
      <w:r w:rsidR="0081563F" w:rsidRPr="008B5EEA">
        <w:rPr>
          <w:rFonts w:ascii="Times New Roman" w:hAnsi="Times New Roman" w:cs="Times New Roman"/>
          <w:sz w:val="28"/>
          <w:szCs w:val="28"/>
          <w:lang w:val="en-US"/>
        </w:rPr>
        <w:t>Axelsson</w:t>
      </w:r>
      <w:proofErr w:type="spellEnd"/>
      <w:r w:rsidR="0081563F" w:rsidRPr="008B5EEA">
        <w:rPr>
          <w:rFonts w:ascii="Times New Roman" w:hAnsi="Times New Roman" w:cs="Times New Roman"/>
          <w:sz w:val="28"/>
          <w:szCs w:val="28"/>
          <w:lang w:val="en-US"/>
        </w:rPr>
        <w:t xml:space="preserve"> M.D. Application of double focusing sector field ICP-MS for </w:t>
      </w:r>
      <w:proofErr w:type="spellStart"/>
      <w:r w:rsidR="0081563F" w:rsidRPr="008B5EEA">
        <w:rPr>
          <w:rFonts w:ascii="Times New Roman" w:hAnsi="Times New Roman" w:cs="Times New Roman"/>
          <w:sz w:val="28"/>
          <w:szCs w:val="28"/>
          <w:lang w:val="en-US"/>
        </w:rPr>
        <w:t>multielemental</w:t>
      </w:r>
      <w:proofErr w:type="spellEnd"/>
      <w:r w:rsidR="0081563F" w:rsidRPr="008B5EEA">
        <w:rPr>
          <w:rFonts w:ascii="Times New Roman" w:hAnsi="Times New Roman" w:cs="Times New Roman"/>
          <w:sz w:val="28"/>
          <w:szCs w:val="28"/>
          <w:lang w:val="en-US"/>
        </w:rPr>
        <w:t xml:space="preserve"> characterization of human hair and nails. P. II. A study of the inhabitants of northern Sweden // The Science of the Total Environment. – 2000. – V. 262 (1-2). – P. 21-36.</w:t>
      </w:r>
    </w:p>
    <w:p w14:paraId="185758A3" w14:textId="77777777" w:rsidR="00A95BE0" w:rsidRDefault="001D3EBC" w:rsidP="00A95BE0">
      <w:pPr>
        <w:pStyle w:val="a3"/>
        <w:ind w:firstLine="567"/>
        <w:jc w:val="both"/>
        <w:rPr>
          <w:rFonts w:ascii="Times New Roman" w:eastAsia="TimesNewRomanPSMT" w:hAnsi="Times New Roman" w:cs="Times New Roman"/>
          <w:sz w:val="28"/>
          <w:szCs w:val="28"/>
          <w:lang w:val="en-US"/>
        </w:rPr>
      </w:pPr>
      <w:r w:rsidRPr="000224B6">
        <w:rPr>
          <w:rFonts w:ascii="Times New Roman" w:hAnsi="Times New Roman" w:cs="Times New Roman"/>
          <w:sz w:val="28"/>
          <w:szCs w:val="28"/>
          <w:lang w:val="en-US"/>
        </w:rPr>
        <w:t>205</w:t>
      </w:r>
      <w:r w:rsidR="0081563F" w:rsidRPr="008B5EEA">
        <w:rPr>
          <w:rFonts w:ascii="Times New Roman" w:hAnsi="Times New Roman" w:cs="Times New Roman"/>
          <w:sz w:val="28"/>
          <w:szCs w:val="28"/>
          <w:lang w:val="en-US"/>
        </w:rPr>
        <w:t xml:space="preserve"> </w:t>
      </w:r>
      <w:r w:rsidR="0081563F" w:rsidRPr="008B5EEA">
        <w:rPr>
          <w:rFonts w:ascii="Times New Roman" w:eastAsia="TimesNewRomanPSMT" w:hAnsi="Times New Roman" w:cs="Times New Roman"/>
          <w:sz w:val="28"/>
          <w:szCs w:val="28"/>
          <w:lang w:val="en-US"/>
        </w:rPr>
        <w:t xml:space="preserve">Ward N.I., </w:t>
      </w:r>
      <w:proofErr w:type="spellStart"/>
      <w:r w:rsidR="0081563F" w:rsidRPr="008B5EEA">
        <w:rPr>
          <w:rFonts w:ascii="Times New Roman" w:eastAsia="TimesNewRomanPSMT" w:hAnsi="Times New Roman" w:cs="Times New Roman"/>
          <w:sz w:val="28"/>
          <w:szCs w:val="28"/>
          <w:lang w:val="en-US"/>
        </w:rPr>
        <w:t>Spyrou</w:t>
      </w:r>
      <w:proofErr w:type="spellEnd"/>
      <w:r w:rsidR="0081563F" w:rsidRPr="008B5EEA">
        <w:rPr>
          <w:rFonts w:ascii="Times New Roman" w:eastAsia="TimesNewRomanPSMT" w:hAnsi="Times New Roman" w:cs="Times New Roman"/>
          <w:sz w:val="28"/>
          <w:szCs w:val="28"/>
          <w:lang w:val="en-US"/>
        </w:rPr>
        <w:t xml:space="preserve"> N.M., </w:t>
      </w:r>
      <w:proofErr w:type="spellStart"/>
      <w:r w:rsidR="0081563F" w:rsidRPr="008B5EEA">
        <w:rPr>
          <w:rFonts w:ascii="Times New Roman" w:eastAsia="TimesNewRomanPSMT" w:hAnsi="Times New Roman" w:cs="Times New Roman"/>
          <w:sz w:val="28"/>
          <w:szCs w:val="28"/>
          <w:lang w:val="en-US"/>
        </w:rPr>
        <w:t>Daymanova</w:t>
      </w:r>
      <w:proofErr w:type="spellEnd"/>
      <w:r w:rsidR="0081563F" w:rsidRPr="008B5EEA">
        <w:rPr>
          <w:rFonts w:ascii="Times New Roman" w:eastAsia="TimesNewRomanPSMT" w:hAnsi="Times New Roman" w:cs="Times New Roman"/>
          <w:sz w:val="28"/>
          <w:szCs w:val="28"/>
          <w:lang w:val="en-US"/>
        </w:rPr>
        <w:t xml:space="preserve"> A.A. Study of hair element content from an urban Bulgarian population using NAA assessment of environmental status // Journal of Radioanalytical and Nuclear Chemistry, Articles. – 1987. – Vol. 114, No. 1. – P. 125–135.</w:t>
      </w:r>
    </w:p>
    <w:p w14:paraId="2A8E8215" w14:textId="77777777" w:rsidR="00A95BE0" w:rsidRDefault="001D3EBC" w:rsidP="00A95BE0">
      <w:pPr>
        <w:pStyle w:val="a3"/>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206</w:t>
      </w:r>
      <w:r w:rsidR="0081563F" w:rsidRPr="008B5EEA">
        <w:rPr>
          <w:rFonts w:ascii="Times New Roman" w:eastAsia="Times New Roman" w:hAnsi="Times New Roman" w:cs="Times New Roman"/>
          <w:sz w:val="28"/>
          <w:szCs w:val="28"/>
        </w:rPr>
        <w:t xml:space="preserve"> </w:t>
      </w:r>
      <w:r w:rsidR="00115586" w:rsidRPr="008B5EEA">
        <w:rPr>
          <w:rFonts w:ascii="Times New Roman" w:eastAsia="Times New Roman" w:hAnsi="Times New Roman" w:cs="Times New Roman"/>
          <w:sz w:val="28"/>
          <w:szCs w:val="28"/>
        </w:rPr>
        <w:t>Морозовой Л.В.</w:t>
      </w:r>
      <w:r w:rsidR="00115586">
        <w:rPr>
          <w:rFonts w:ascii="Times New Roman" w:eastAsia="Times New Roman" w:hAnsi="Times New Roman" w:cs="Times New Roman"/>
          <w:sz w:val="28"/>
          <w:szCs w:val="28"/>
        </w:rPr>
        <w:t xml:space="preserve"> </w:t>
      </w:r>
      <w:r w:rsidR="0081563F" w:rsidRPr="008B5EEA">
        <w:rPr>
          <w:rFonts w:ascii="Times New Roman" w:eastAsia="Times New Roman" w:hAnsi="Times New Roman" w:cs="Times New Roman"/>
          <w:sz w:val="28"/>
          <w:szCs w:val="28"/>
        </w:rPr>
        <w:t>Химические элементы в организме человека</w:t>
      </w:r>
      <w:r w:rsidR="00115586">
        <w:rPr>
          <w:rFonts w:ascii="Times New Roman" w:eastAsia="Times New Roman" w:hAnsi="Times New Roman" w:cs="Times New Roman"/>
          <w:sz w:val="28"/>
          <w:szCs w:val="28"/>
        </w:rPr>
        <w:t>:</w:t>
      </w:r>
      <w:r w:rsidR="0081563F" w:rsidRPr="008B5EEA">
        <w:rPr>
          <w:rFonts w:ascii="Times New Roman" w:eastAsia="Times New Roman" w:hAnsi="Times New Roman" w:cs="Times New Roman"/>
          <w:sz w:val="28"/>
          <w:szCs w:val="28"/>
        </w:rPr>
        <w:t xml:space="preserve"> </w:t>
      </w:r>
      <w:proofErr w:type="spellStart"/>
      <w:r w:rsidR="00115586">
        <w:rPr>
          <w:rFonts w:ascii="Times New Roman" w:eastAsia="Times New Roman" w:hAnsi="Times New Roman" w:cs="Times New Roman"/>
          <w:sz w:val="28"/>
          <w:szCs w:val="28"/>
        </w:rPr>
        <w:t>с</w:t>
      </w:r>
      <w:r w:rsidR="0081563F" w:rsidRPr="008B5EEA">
        <w:rPr>
          <w:rFonts w:ascii="Times New Roman" w:eastAsia="Times New Roman" w:hAnsi="Times New Roman" w:cs="Times New Roman"/>
          <w:sz w:val="28"/>
          <w:szCs w:val="28"/>
        </w:rPr>
        <w:t>правоч</w:t>
      </w:r>
      <w:proofErr w:type="spellEnd"/>
      <w:r w:rsidR="00115586">
        <w:rPr>
          <w:rFonts w:ascii="Times New Roman" w:eastAsia="Times New Roman" w:hAnsi="Times New Roman" w:cs="Times New Roman"/>
          <w:sz w:val="28"/>
          <w:szCs w:val="28"/>
        </w:rPr>
        <w:t>.</w:t>
      </w:r>
      <w:r w:rsidR="0081563F" w:rsidRPr="008B5EEA">
        <w:rPr>
          <w:rFonts w:ascii="Times New Roman" w:eastAsia="Times New Roman" w:hAnsi="Times New Roman" w:cs="Times New Roman"/>
          <w:sz w:val="28"/>
          <w:szCs w:val="28"/>
        </w:rPr>
        <w:t xml:space="preserve"> </w:t>
      </w:r>
      <w:r w:rsidR="00115586">
        <w:rPr>
          <w:rFonts w:ascii="Times New Roman" w:eastAsia="Times New Roman" w:hAnsi="Times New Roman" w:cs="Times New Roman"/>
          <w:sz w:val="28"/>
          <w:szCs w:val="28"/>
        </w:rPr>
        <w:t>м</w:t>
      </w:r>
      <w:r w:rsidR="0081563F" w:rsidRPr="008B5EEA">
        <w:rPr>
          <w:rFonts w:ascii="Times New Roman" w:eastAsia="Times New Roman" w:hAnsi="Times New Roman" w:cs="Times New Roman"/>
          <w:sz w:val="28"/>
          <w:szCs w:val="28"/>
        </w:rPr>
        <w:t>атер</w:t>
      </w:r>
      <w:r w:rsidR="00115586">
        <w:rPr>
          <w:rFonts w:ascii="Times New Roman" w:eastAsia="Times New Roman" w:hAnsi="Times New Roman" w:cs="Times New Roman"/>
          <w:sz w:val="28"/>
          <w:szCs w:val="28"/>
        </w:rPr>
        <w:t xml:space="preserve">. – </w:t>
      </w:r>
      <w:r w:rsidR="0081563F" w:rsidRPr="008B5EEA">
        <w:rPr>
          <w:rFonts w:ascii="Times New Roman" w:eastAsia="Times New Roman" w:hAnsi="Times New Roman" w:cs="Times New Roman"/>
          <w:sz w:val="28"/>
          <w:szCs w:val="28"/>
        </w:rPr>
        <w:t>Архангельск</w:t>
      </w:r>
      <w:r w:rsidR="00115586">
        <w:rPr>
          <w:rFonts w:ascii="Times New Roman" w:eastAsia="Times New Roman" w:hAnsi="Times New Roman" w:cs="Times New Roman"/>
          <w:sz w:val="28"/>
          <w:szCs w:val="28"/>
        </w:rPr>
        <w:t xml:space="preserve">. – 2001. – </w:t>
      </w:r>
      <w:r w:rsidR="0081563F" w:rsidRPr="008B5EEA">
        <w:rPr>
          <w:rFonts w:ascii="Times New Roman" w:eastAsia="Times New Roman" w:hAnsi="Times New Roman" w:cs="Times New Roman"/>
          <w:sz w:val="28"/>
          <w:szCs w:val="28"/>
        </w:rPr>
        <w:t>44</w:t>
      </w:r>
      <w:r w:rsidR="00115586">
        <w:rPr>
          <w:rFonts w:ascii="Times New Roman" w:eastAsia="Times New Roman" w:hAnsi="Times New Roman" w:cs="Times New Roman"/>
          <w:sz w:val="28"/>
          <w:szCs w:val="28"/>
        </w:rPr>
        <w:t xml:space="preserve"> с</w:t>
      </w:r>
      <w:r w:rsidR="000224B6">
        <w:rPr>
          <w:rFonts w:ascii="Times New Roman" w:eastAsia="Times New Roman" w:hAnsi="Times New Roman" w:cs="Times New Roman"/>
          <w:sz w:val="28"/>
          <w:szCs w:val="28"/>
        </w:rPr>
        <w:t>.</w:t>
      </w:r>
      <w:r w:rsidR="00115586">
        <w:rPr>
          <w:rFonts w:ascii="Times New Roman" w:eastAsia="Times New Roman" w:hAnsi="Times New Roman" w:cs="Times New Roman"/>
          <w:sz w:val="28"/>
          <w:szCs w:val="28"/>
        </w:rPr>
        <w:t xml:space="preserve"> </w:t>
      </w:r>
    </w:p>
    <w:p w14:paraId="76DEA136" w14:textId="77777777" w:rsidR="00A95BE0" w:rsidRDefault="00DF23E9"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207</w:t>
      </w:r>
      <w:r w:rsidR="0081563F" w:rsidRPr="008B5EEA">
        <w:rPr>
          <w:rFonts w:ascii="Times New Roman" w:hAnsi="Times New Roman" w:cs="Times New Roman"/>
          <w:sz w:val="28"/>
          <w:szCs w:val="28"/>
        </w:rPr>
        <w:t xml:space="preserve"> </w:t>
      </w:r>
      <w:proofErr w:type="spellStart"/>
      <w:r w:rsidR="0081563F" w:rsidRPr="008B5EEA">
        <w:rPr>
          <w:rFonts w:ascii="Times New Roman" w:hAnsi="Times New Roman" w:cs="Times New Roman"/>
          <w:sz w:val="28"/>
          <w:szCs w:val="28"/>
        </w:rPr>
        <w:t>Сейткасымова</w:t>
      </w:r>
      <w:proofErr w:type="spellEnd"/>
      <w:r w:rsidR="0081563F" w:rsidRPr="008B5EEA">
        <w:rPr>
          <w:rFonts w:ascii="Times New Roman" w:hAnsi="Times New Roman" w:cs="Times New Roman"/>
          <w:sz w:val="28"/>
          <w:szCs w:val="28"/>
        </w:rPr>
        <w:t xml:space="preserve"> Г.Ж., </w:t>
      </w:r>
      <w:proofErr w:type="spellStart"/>
      <w:r w:rsidR="0081563F" w:rsidRPr="008B5EEA">
        <w:rPr>
          <w:rFonts w:ascii="Times New Roman" w:hAnsi="Times New Roman" w:cs="Times New Roman"/>
          <w:sz w:val="28"/>
          <w:szCs w:val="28"/>
        </w:rPr>
        <w:t>Хантурина</w:t>
      </w:r>
      <w:proofErr w:type="spellEnd"/>
      <w:r w:rsidR="0081563F" w:rsidRPr="008B5EEA">
        <w:rPr>
          <w:rFonts w:ascii="Times New Roman" w:hAnsi="Times New Roman" w:cs="Times New Roman"/>
          <w:sz w:val="28"/>
          <w:szCs w:val="28"/>
        </w:rPr>
        <w:t xml:space="preserve"> Г.Р., Федорова И.А.</w:t>
      </w:r>
      <w:r w:rsidR="00115586">
        <w:rPr>
          <w:rFonts w:ascii="Times New Roman" w:hAnsi="Times New Roman" w:cs="Times New Roman"/>
          <w:sz w:val="28"/>
          <w:szCs w:val="28"/>
        </w:rPr>
        <w:t xml:space="preserve"> и др.</w:t>
      </w:r>
      <w:r w:rsidR="0081563F" w:rsidRPr="008B5EEA">
        <w:rPr>
          <w:rFonts w:ascii="Times New Roman" w:hAnsi="Times New Roman" w:cs="Times New Roman"/>
          <w:sz w:val="28"/>
          <w:szCs w:val="28"/>
        </w:rPr>
        <w:t xml:space="preserve"> Оценка загрязнения почвенного покрова Приаралья химическими веществами //Гигиена труда и медицинская экология. – 2015. – №. 3 (48). – С. 70-77</w:t>
      </w:r>
      <w:r w:rsidR="000224B6">
        <w:rPr>
          <w:rFonts w:ascii="Times New Roman" w:hAnsi="Times New Roman" w:cs="Times New Roman"/>
          <w:sz w:val="28"/>
          <w:szCs w:val="28"/>
        </w:rPr>
        <w:t>.</w:t>
      </w:r>
    </w:p>
    <w:p w14:paraId="403C3616" w14:textId="77777777" w:rsidR="00A95BE0" w:rsidRDefault="00DF23E9"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208</w:t>
      </w:r>
      <w:r w:rsidR="0081563F" w:rsidRPr="008B5EEA">
        <w:rPr>
          <w:rFonts w:ascii="Times New Roman" w:hAnsi="Times New Roman" w:cs="Times New Roman"/>
          <w:sz w:val="28"/>
          <w:szCs w:val="28"/>
        </w:rPr>
        <w:t xml:space="preserve"> Шарипова Б.У., </w:t>
      </w:r>
      <w:proofErr w:type="spellStart"/>
      <w:r w:rsidR="0081563F" w:rsidRPr="008B5EEA">
        <w:rPr>
          <w:rFonts w:ascii="Times New Roman" w:hAnsi="Times New Roman" w:cs="Times New Roman"/>
          <w:sz w:val="28"/>
          <w:szCs w:val="28"/>
        </w:rPr>
        <w:t>Какабаев</w:t>
      </w:r>
      <w:proofErr w:type="spellEnd"/>
      <w:r w:rsidR="0081563F" w:rsidRPr="008B5EEA">
        <w:rPr>
          <w:rFonts w:ascii="Times New Roman" w:hAnsi="Times New Roman" w:cs="Times New Roman"/>
          <w:sz w:val="28"/>
          <w:szCs w:val="28"/>
        </w:rPr>
        <w:t xml:space="preserve"> А.А., Барановская Н.В.</w:t>
      </w:r>
      <w:r w:rsidR="00223EF7">
        <w:rPr>
          <w:rFonts w:ascii="Times New Roman" w:hAnsi="Times New Roman" w:cs="Times New Roman"/>
          <w:sz w:val="28"/>
          <w:szCs w:val="28"/>
        </w:rPr>
        <w:t xml:space="preserve"> и др. </w:t>
      </w:r>
      <w:r w:rsidR="0081563F" w:rsidRPr="008B5EEA">
        <w:rPr>
          <w:rFonts w:ascii="Times New Roman" w:hAnsi="Times New Roman" w:cs="Times New Roman"/>
          <w:sz w:val="28"/>
          <w:szCs w:val="28"/>
        </w:rPr>
        <w:t xml:space="preserve">Оценка содержания урана и тория в накипи питьевых вод на территории Южного Казахстана </w:t>
      </w:r>
      <w:r w:rsidR="00223EF7">
        <w:rPr>
          <w:rFonts w:ascii="Times New Roman" w:hAnsi="Times New Roman" w:cs="Times New Roman"/>
          <w:sz w:val="28"/>
          <w:szCs w:val="28"/>
        </w:rPr>
        <w:t>//</w:t>
      </w:r>
      <w:r w:rsidR="0081563F" w:rsidRPr="008B5EEA">
        <w:rPr>
          <w:rFonts w:ascii="Times New Roman" w:hAnsi="Times New Roman" w:cs="Times New Roman"/>
          <w:sz w:val="28"/>
          <w:szCs w:val="28"/>
        </w:rPr>
        <w:t xml:space="preserve"> Материалы </w:t>
      </w:r>
      <w:r w:rsidR="0081563F" w:rsidRPr="008B5EEA">
        <w:rPr>
          <w:rFonts w:ascii="Times New Roman" w:hAnsi="Times New Roman" w:cs="Times New Roman"/>
          <w:sz w:val="28"/>
          <w:szCs w:val="28"/>
          <w:lang w:val="en-US"/>
        </w:rPr>
        <w:t>VI</w:t>
      </w:r>
      <w:r w:rsidR="0081563F" w:rsidRPr="008B5EEA">
        <w:rPr>
          <w:rFonts w:ascii="Times New Roman" w:hAnsi="Times New Roman" w:cs="Times New Roman"/>
          <w:sz w:val="28"/>
          <w:szCs w:val="28"/>
        </w:rPr>
        <w:t xml:space="preserve"> Международной конференции «Радиоактивность и радиоактивные элементы в среде обитания человека». – Томск. – 2021. – Т. 1. – С. 617-620</w:t>
      </w:r>
      <w:r w:rsidR="000224B6">
        <w:rPr>
          <w:rFonts w:ascii="Times New Roman" w:hAnsi="Times New Roman" w:cs="Times New Roman"/>
          <w:sz w:val="28"/>
          <w:szCs w:val="28"/>
        </w:rPr>
        <w:t>.</w:t>
      </w:r>
    </w:p>
    <w:p w14:paraId="29A08B6E" w14:textId="77777777" w:rsidR="00A95BE0" w:rsidRDefault="00DF23E9"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209</w:t>
      </w:r>
      <w:r w:rsidR="00300343" w:rsidRPr="008B5EEA">
        <w:rPr>
          <w:rFonts w:ascii="Times New Roman" w:hAnsi="Times New Roman" w:cs="Times New Roman"/>
          <w:sz w:val="28"/>
          <w:szCs w:val="28"/>
        </w:rPr>
        <w:t xml:space="preserve"> </w:t>
      </w:r>
      <w:proofErr w:type="spellStart"/>
      <w:r w:rsidR="00300343" w:rsidRPr="008B5EEA">
        <w:rPr>
          <w:rFonts w:ascii="Times New Roman" w:hAnsi="Times New Roman" w:cs="Times New Roman"/>
          <w:sz w:val="28"/>
          <w:szCs w:val="28"/>
        </w:rPr>
        <w:t>Корогод</w:t>
      </w:r>
      <w:proofErr w:type="spellEnd"/>
      <w:r w:rsidR="00300343" w:rsidRPr="008B5EEA">
        <w:rPr>
          <w:rFonts w:ascii="Times New Roman" w:hAnsi="Times New Roman" w:cs="Times New Roman"/>
          <w:sz w:val="28"/>
          <w:szCs w:val="28"/>
        </w:rPr>
        <w:t xml:space="preserve"> Н.П. Оценка качества </w:t>
      </w:r>
      <w:proofErr w:type="spellStart"/>
      <w:r w:rsidR="00300343" w:rsidRPr="008B5EEA">
        <w:rPr>
          <w:rFonts w:ascii="Times New Roman" w:hAnsi="Times New Roman" w:cs="Times New Roman"/>
          <w:sz w:val="28"/>
          <w:szCs w:val="28"/>
        </w:rPr>
        <w:t>урбоэкосистемы</w:t>
      </w:r>
      <w:proofErr w:type="spellEnd"/>
      <w:r w:rsidR="00300343" w:rsidRPr="008B5EEA">
        <w:rPr>
          <w:rFonts w:ascii="Times New Roman" w:hAnsi="Times New Roman" w:cs="Times New Roman"/>
          <w:sz w:val="28"/>
          <w:szCs w:val="28"/>
        </w:rPr>
        <w:t xml:space="preserve"> в условиях </w:t>
      </w:r>
      <w:proofErr w:type="spellStart"/>
      <w:r w:rsidR="00300343" w:rsidRPr="008B5EEA">
        <w:rPr>
          <w:rFonts w:ascii="Times New Roman" w:hAnsi="Times New Roman" w:cs="Times New Roman"/>
          <w:sz w:val="28"/>
          <w:szCs w:val="28"/>
        </w:rPr>
        <w:t>г.Павлодар</w:t>
      </w:r>
      <w:proofErr w:type="spellEnd"/>
      <w:r w:rsidR="00300343" w:rsidRPr="008B5EEA">
        <w:rPr>
          <w:rFonts w:ascii="Times New Roman" w:hAnsi="Times New Roman" w:cs="Times New Roman"/>
          <w:sz w:val="28"/>
          <w:szCs w:val="28"/>
        </w:rPr>
        <w:t xml:space="preserve"> по данным элементного состава волос детей: </w:t>
      </w:r>
      <w:proofErr w:type="spellStart"/>
      <w:r w:rsidR="00300343" w:rsidRPr="008B5EEA">
        <w:rPr>
          <w:rFonts w:ascii="Times New Roman" w:hAnsi="Times New Roman" w:cs="Times New Roman"/>
          <w:sz w:val="28"/>
          <w:szCs w:val="28"/>
        </w:rPr>
        <w:t>дис</w:t>
      </w:r>
      <w:proofErr w:type="spellEnd"/>
      <w:r w:rsidR="00300343" w:rsidRPr="008B5EEA">
        <w:rPr>
          <w:rFonts w:ascii="Times New Roman" w:hAnsi="Times New Roman" w:cs="Times New Roman"/>
          <w:sz w:val="28"/>
          <w:szCs w:val="28"/>
        </w:rPr>
        <w:t>….канд.биол.наук:03.02.08. – Павлодар, 2009. – 135 с.</w:t>
      </w:r>
    </w:p>
    <w:p w14:paraId="20F4FE58" w14:textId="77777777" w:rsidR="00A95BE0" w:rsidRDefault="00DF23E9"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210</w:t>
      </w:r>
      <w:r w:rsidR="00300343" w:rsidRPr="008B5EEA">
        <w:rPr>
          <w:rFonts w:ascii="Times New Roman" w:hAnsi="Times New Roman" w:cs="Times New Roman"/>
          <w:sz w:val="28"/>
          <w:szCs w:val="28"/>
        </w:rPr>
        <w:t xml:space="preserve"> </w:t>
      </w:r>
      <w:proofErr w:type="spellStart"/>
      <w:r w:rsidR="00223EF7">
        <w:rPr>
          <w:rFonts w:ascii="Times New Roman" w:hAnsi="Times New Roman" w:cs="Times New Roman"/>
          <w:sz w:val="28"/>
          <w:szCs w:val="28"/>
        </w:rPr>
        <w:t>Батырова</w:t>
      </w:r>
      <w:proofErr w:type="spellEnd"/>
      <w:r w:rsidR="00223EF7">
        <w:rPr>
          <w:rFonts w:ascii="Times New Roman" w:hAnsi="Times New Roman" w:cs="Times New Roman"/>
          <w:sz w:val="28"/>
          <w:szCs w:val="28"/>
        </w:rPr>
        <w:t xml:space="preserve"> </w:t>
      </w:r>
      <w:r w:rsidR="00300343" w:rsidRPr="008B5EEA">
        <w:rPr>
          <w:rFonts w:ascii="Times New Roman" w:hAnsi="Times New Roman" w:cs="Times New Roman"/>
          <w:sz w:val="28"/>
          <w:szCs w:val="28"/>
        </w:rPr>
        <w:t xml:space="preserve">Г.А. </w:t>
      </w:r>
      <w:proofErr w:type="spellStart"/>
      <w:r w:rsidR="00300343" w:rsidRPr="008B5EEA">
        <w:rPr>
          <w:rFonts w:ascii="Times New Roman" w:hAnsi="Times New Roman" w:cs="Times New Roman"/>
          <w:sz w:val="28"/>
          <w:szCs w:val="28"/>
        </w:rPr>
        <w:t>Биоэлементный</w:t>
      </w:r>
      <w:proofErr w:type="spellEnd"/>
      <w:r w:rsidR="00300343" w:rsidRPr="008B5EEA">
        <w:rPr>
          <w:rFonts w:ascii="Times New Roman" w:hAnsi="Times New Roman" w:cs="Times New Roman"/>
          <w:sz w:val="28"/>
          <w:szCs w:val="28"/>
        </w:rPr>
        <w:t xml:space="preserve"> статус детей с </w:t>
      </w:r>
      <w:proofErr w:type="spellStart"/>
      <w:r w:rsidR="00300343" w:rsidRPr="008B5EEA">
        <w:rPr>
          <w:rFonts w:ascii="Times New Roman" w:hAnsi="Times New Roman" w:cs="Times New Roman"/>
          <w:sz w:val="28"/>
          <w:szCs w:val="28"/>
        </w:rPr>
        <w:t>тиреомегалией</w:t>
      </w:r>
      <w:proofErr w:type="spellEnd"/>
      <w:r w:rsidR="00300343" w:rsidRPr="008B5EEA">
        <w:rPr>
          <w:rFonts w:ascii="Times New Roman" w:hAnsi="Times New Roman" w:cs="Times New Roman"/>
          <w:sz w:val="28"/>
          <w:szCs w:val="28"/>
        </w:rPr>
        <w:t xml:space="preserve"> в Западном регионе Республики Казахстан: </w:t>
      </w:r>
      <w:proofErr w:type="spellStart"/>
      <w:r w:rsidR="00300343" w:rsidRPr="008B5EEA">
        <w:rPr>
          <w:rFonts w:ascii="Times New Roman" w:hAnsi="Times New Roman" w:cs="Times New Roman"/>
          <w:sz w:val="28"/>
          <w:szCs w:val="28"/>
        </w:rPr>
        <w:t>дис</w:t>
      </w:r>
      <w:proofErr w:type="spellEnd"/>
      <w:r w:rsidR="00300343" w:rsidRPr="008B5EEA">
        <w:rPr>
          <w:rFonts w:ascii="Times New Roman" w:hAnsi="Times New Roman" w:cs="Times New Roman"/>
          <w:sz w:val="28"/>
          <w:szCs w:val="28"/>
        </w:rPr>
        <w:t>…доктора философии (</w:t>
      </w:r>
      <w:r w:rsidR="00300343" w:rsidRPr="008B5EEA">
        <w:rPr>
          <w:rFonts w:ascii="Times New Roman" w:hAnsi="Times New Roman" w:cs="Times New Roman"/>
          <w:sz w:val="28"/>
          <w:szCs w:val="28"/>
          <w:lang w:val="en-US"/>
        </w:rPr>
        <w:t>PhD</w:t>
      </w:r>
      <w:r w:rsidR="00300343" w:rsidRPr="008B5EEA">
        <w:rPr>
          <w:rFonts w:ascii="Times New Roman" w:hAnsi="Times New Roman" w:cs="Times New Roman"/>
          <w:sz w:val="28"/>
          <w:szCs w:val="28"/>
        </w:rPr>
        <w:t>): 6</w:t>
      </w:r>
      <w:r w:rsidR="00300343" w:rsidRPr="008B5EEA">
        <w:rPr>
          <w:rFonts w:ascii="Times New Roman" w:hAnsi="Times New Roman" w:cs="Times New Roman"/>
          <w:sz w:val="28"/>
          <w:szCs w:val="28"/>
          <w:lang w:val="en-US"/>
        </w:rPr>
        <w:t>D</w:t>
      </w:r>
      <w:r w:rsidR="00300343" w:rsidRPr="008B5EEA">
        <w:rPr>
          <w:rFonts w:ascii="Times New Roman" w:hAnsi="Times New Roman" w:cs="Times New Roman"/>
          <w:sz w:val="28"/>
          <w:szCs w:val="28"/>
        </w:rPr>
        <w:t>110100. – Актобе, 2019. – 153 с.</w:t>
      </w:r>
    </w:p>
    <w:p w14:paraId="7EB9C5ED" w14:textId="77777777" w:rsidR="00A95BE0" w:rsidRDefault="00DF23E9" w:rsidP="00A95BE0">
      <w:pPr>
        <w:pStyle w:val="a3"/>
        <w:ind w:firstLine="567"/>
        <w:jc w:val="both"/>
        <w:rPr>
          <w:rFonts w:ascii="Times New Roman" w:hAnsi="Times New Roman" w:cs="Times New Roman"/>
          <w:sz w:val="28"/>
          <w:szCs w:val="28"/>
        </w:rPr>
      </w:pPr>
      <w:r>
        <w:rPr>
          <w:rFonts w:ascii="Times New Roman" w:eastAsia="Times New Roman" w:hAnsi="Times New Roman" w:cs="Times New Roman"/>
          <w:sz w:val="28"/>
          <w:szCs w:val="28"/>
        </w:rPr>
        <w:t>211</w:t>
      </w:r>
      <w:r w:rsidR="00300343" w:rsidRPr="008B5EEA">
        <w:rPr>
          <w:rFonts w:ascii="Times New Roman" w:eastAsia="Times New Roman" w:hAnsi="Times New Roman" w:cs="Times New Roman"/>
          <w:sz w:val="28"/>
          <w:szCs w:val="28"/>
        </w:rPr>
        <w:t xml:space="preserve"> </w:t>
      </w:r>
      <w:proofErr w:type="spellStart"/>
      <w:r w:rsidR="00300343" w:rsidRPr="008B5EEA">
        <w:rPr>
          <w:rFonts w:ascii="Times New Roman" w:hAnsi="Times New Roman" w:cs="Times New Roman"/>
          <w:sz w:val="28"/>
          <w:szCs w:val="28"/>
        </w:rPr>
        <w:t>Курбаниязов</w:t>
      </w:r>
      <w:proofErr w:type="spellEnd"/>
      <w:r w:rsidR="00300343" w:rsidRPr="008B5EEA">
        <w:rPr>
          <w:rFonts w:ascii="Times New Roman" w:hAnsi="Times New Roman" w:cs="Times New Roman"/>
          <w:sz w:val="28"/>
          <w:szCs w:val="28"/>
        </w:rPr>
        <w:t xml:space="preserve"> С.К., </w:t>
      </w:r>
      <w:proofErr w:type="spellStart"/>
      <w:r w:rsidR="00300343" w:rsidRPr="008B5EEA">
        <w:rPr>
          <w:rFonts w:ascii="Times New Roman" w:hAnsi="Times New Roman" w:cs="Times New Roman"/>
          <w:sz w:val="28"/>
          <w:szCs w:val="28"/>
        </w:rPr>
        <w:t>Койшиева</w:t>
      </w:r>
      <w:proofErr w:type="spellEnd"/>
      <w:r w:rsidR="00300343" w:rsidRPr="008B5EEA">
        <w:rPr>
          <w:rFonts w:ascii="Times New Roman" w:hAnsi="Times New Roman" w:cs="Times New Roman"/>
          <w:sz w:val="28"/>
          <w:szCs w:val="28"/>
        </w:rPr>
        <w:t xml:space="preserve"> Г.Ж., </w:t>
      </w:r>
      <w:proofErr w:type="spellStart"/>
      <w:r w:rsidR="00300343" w:rsidRPr="008B5EEA">
        <w:rPr>
          <w:rFonts w:ascii="Times New Roman" w:hAnsi="Times New Roman" w:cs="Times New Roman"/>
          <w:sz w:val="28"/>
          <w:szCs w:val="28"/>
        </w:rPr>
        <w:t>Исмайлова</w:t>
      </w:r>
      <w:proofErr w:type="spellEnd"/>
      <w:r w:rsidR="00300343" w:rsidRPr="008B5EEA">
        <w:rPr>
          <w:rFonts w:ascii="Times New Roman" w:hAnsi="Times New Roman" w:cs="Times New Roman"/>
          <w:sz w:val="28"/>
          <w:szCs w:val="28"/>
        </w:rPr>
        <w:t xml:space="preserve"> Н.Г.</w:t>
      </w:r>
      <w:r w:rsidR="00223EF7">
        <w:rPr>
          <w:rFonts w:ascii="Times New Roman" w:hAnsi="Times New Roman" w:cs="Times New Roman"/>
          <w:sz w:val="28"/>
          <w:szCs w:val="28"/>
        </w:rPr>
        <w:t xml:space="preserve"> и др.</w:t>
      </w:r>
      <w:r w:rsidR="00300343" w:rsidRPr="008B5EEA">
        <w:rPr>
          <w:rFonts w:ascii="Times New Roman" w:hAnsi="Times New Roman" w:cs="Times New Roman"/>
          <w:sz w:val="28"/>
          <w:szCs w:val="28"/>
        </w:rPr>
        <w:t xml:space="preserve"> Промышленные типы и условия формирования баритовых месторождений Казахстана // Вестник </w:t>
      </w:r>
      <w:proofErr w:type="spellStart"/>
      <w:r w:rsidR="00300343" w:rsidRPr="008B5EEA">
        <w:rPr>
          <w:rFonts w:ascii="Times New Roman" w:hAnsi="Times New Roman" w:cs="Times New Roman"/>
          <w:sz w:val="28"/>
          <w:szCs w:val="28"/>
        </w:rPr>
        <w:t>Каз</w:t>
      </w:r>
      <w:proofErr w:type="spellEnd"/>
      <w:r w:rsidR="00300343" w:rsidRPr="008B5EEA">
        <w:rPr>
          <w:rFonts w:ascii="Times New Roman" w:hAnsi="Times New Roman" w:cs="Times New Roman"/>
          <w:sz w:val="28"/>
          <w:szCs w:val="28"/>
        </w:rPr>
        <w:t xml:space="preserve"> НТУ. – 2012. – №4 (92). – С 49-53.</w:t>
      </w:r>
    </w:p>
    <w:p w14:paraId="7A8738AD" w14:textId="77777777" w:rsidR="00A95BE0" w:rsidRDefault="00DF23E9" w:rsidP="00A95BE0">
      <w:pPr>
        <w:pStyle w:val="a3"/>
        <w:ind w:firstLine="567"/>
        <w:jc w:val="both"/>
        <w:rPr>
          <w:rFonts w:ascii="Times New Roman" w:hAnsi="Times New Roman" w:cs="Times New Roman"/>
          <w:sz w:val="28"/>
          <w:szCs w:val="28"/>
          <w:lang w:val="en-US"/>
        </w:rPr>
      </w:pPr>
      <w:r>
        <w:rPr>
          <w:rFonts w:ascii="Times New Roman" w:eastAsia="Times New Roman" w:hAnsi="Times New Roman" w:cs="Times New Roman"/>
          <w:sz w:val="28"/>
          <w:szCs w:val="28"/>
        </w:rPr>
        <w:t>212</w:t>
      </w:r>
      <w:r w:rsidR="00300343" w:rsidRPr="008B5EEA">
        <w:rPr>
          <w:rFonts w:ascii="Times New Roman" w:eastAsia="Times New Roman" w:hAnsi="Times New Roman" w:cs="Times New Roman"/>
          <w:sz w:val="28"/>
          <w:szCs w:val="28"/>
        </w:rPr>
        <w:t xml:space="preserve"> Шарипова Б.У. </w:t>
      </w:r>
      <w:r w:rsidR="00300343" w:rsidRPr="008B5EEA">
        <w:rPr>
          <w:rFonts w:ascii="Times New Roman" w:hAnsi="Times New Roman" w:cs="Times New Roman"/>
          <w:sz w:val="28"/>
          <w:szCs w:val="28"/>
        </w:rPr>
        <w:t>Барановская Н</w:t>
      </w:r>
      <w:r w:rsidR="00300343" w:rsidRPr="00223EF7">
        <w:rPr>
          <w:rFonts w:ascii="Times New Roman" w:hAnsi="Times New Roman" w:cs="Times New Roman"/>
          <w:sz w:val="28"/>
          <w:szCs w:val="28"/>
        </w:rPr>
        <w:t xml:space="preserve">.В., </w:t>
      </w:r>
      <w:proofErr w:type="spellStart"/>
      <w:r w:rsidR="00300343" w:rsidRPr="00223EF7">
        <w:rPr>
          <w:rFonts w:ascii="Times New Roman" w:hAnsi="Times New Roman" w:cs="Times New Roman"/>
          <w:sz w:val="28"/>
          <w:szCs w:val="28"/>
        </w:rPr>
        <w:t>Какабаев</w:t>
      </w:r>
      <w:proofErr w:type="spellEnd"/>
      <w:r w:rsidR="00300343" w:rsidRPr="00223EF7">
        <w:rPr>
          <w:rFonts w:ascii="Times New Roman" w:hAnsi="Times New Roman" w:cs="Times New Roman"/>
          <w:sz w:val="28"/>
          <w:szCs w:val="28"/>
        </w:rPr>
        <w:t xml:space="preserve"> А.А.</w:t>
      </w:r>
      <w:r w:rsidR="00223EF7" w:rsidRPr="00223EF7">
        <w:rPr>
          <w:rFonts w:ascii="Times New Roman" w:hAnsi="Times New Roman" w:cs="Times New Roman"/>
          <w:sz w:val="28"/>
          <w:szCs w:val="28"/>
        </w:rPr>
        <w:t xml:space="preserve"> и др.</w:t>
      </w:r>
      <w:r w:rsidR="00300343" w:rsidRPr="00223EF7">
        <w:rPr>
          <w:rFonts w:ascii="Times New Roman" w:hAnsi="Times New Roman" w:cs="Times New Roman"/>
          <w:sz w:val="28"/>
          <w:szCs w:val="28"/>
        </w:rPr>
        <w:t xml:space="preserve"> Эколого-геохимическая оценка территории Южного Казахстана. // Вестник </w:t>
      </w:r>
      <w:proofErr w:type="spellStart"/>
      <w:r w:rsidR="00300343" w:rsidRPr="00223EF7">
        <w:rPr>
          <w:rFonts w:ascii="Times New Roman" w:hAnsi="Times New Roman" w:cs="Times New Roman"/>
          <w:sz w:val="28"/>
          <w:szCs w:val="28"/>
        </w:rPr>
        <w:t>КазНУ</w:t>
      </w:r>
      <w:proofErr w:type="spellEnd"/>
      <w:r w:rsidR="00300343" w:rsidRPr="00223EF7">
        <w:rPr>
          <w:rFonts w:ascii="Times New Roman" w:hAnsi="Times New Roman" w:cs="Times New Roman"/>
          <w:sz w:val="28"/>
          <w:szCs w:val="28"/>
        </w:rPr>
        <w:t>. Серия</w:t>
      </w:r>
      <w:r w:rsidR="00300343" w:rsidRPr="00223EF7">
        <w:rPr>
          <w:rFonts w:ascii="Times New Roman" w:hAnsi="Times New Roman" w:cs="Times New Roman"/>
          <w:sz w:val="28"/>
          <w:szCs w:val="28"/>
          <w:lang w:val="en-US"/>
        </w:rPr>
        <w:t xml:space="preserve"> </w:t>
      </w:r>
      <w:r w:rsidR="00300343" w:rsidRPr="00223EF7">
        <w:rPr>
          <w:rFonts w:ascii="Times New Roman" w:hAnsi="Times New Roman" w:cs="Times New Roman"/>
          <w:sz w:val="28"/>
          <w:szCs w:val="28"/>
        </w:rPr>
        <w:t>Экологическая</w:t>
      </w:r>
      <w:r w:rsidR="00300343" w:rsidRPr="00223EF7">
        <w:rPr>
          <w:rFonts w:ascii="Times New Roman" w:hAnsi="Times New Roman" w:cs="Times New Roman"/>
          <w:sz w:val="28"/>
          <w:szCs w:val="28"/>
          <w:lang w:val="en-US"/>
        </w:rPr>
        <w:t xml:space="preserve">. – 2021. – </w:t>
      </w:r>
      <w:r w:rsidR="00300343" w:rsidRPr="00223EF7">
        <w:rPr>
          <w:rFonts w:ascii="Times New Roman" w:hAnsi="Times New Roman" w:cs="Times New Roman"/>
          <w:sz w:val="28"/>
          <w:szCs w:val="28"/>
        </w:rPr>
        <w:t>Т</w:t>
      </w:r>
      <w:r w:rsidR="00300343" w:rsidRPr="00223EF7">
        <w:rPr>
          <w:rFonts w:ascii="Times New Roman" w:hAnsi="Times New Roman" w:cs="Times New Roman"/>
          <w:sz w:val="28"/>
          <w:szCs w:val="28"/>
          <w:lang w:val="en-US"/>
        </w:rPr>
        <w:t xml:space="preserve">.2, - №67, - </w:t>
      </w:r>
      <w:r w:rsidR="00300343" w:rsidRPr="00223EF7">
        <w:rPr>
          <w:rFonts w:ascii="Times New Roman" w:hAnsi="Times New Roman" w:cs="Times New Roman"/>
          <w:sz w:val="28"/>
          <w:szCs w:val="28"/>
        </w:rPr>
        <w:t>С</w:t>
      </w:r>
      <w:r w:rsidR="00300343" w:rsidRPr="00223EF7">
        <w:rPr>
          <w:rFonts w:ascii="Times New Roman" w:hAnsi="Times New Roman" w:cs="Times New Roman"/>
          <w:sz w:val="28"/>
          <w:szCs w:val="28"/>
          <w:lang w:val="en-US"/>
        </w:rPr>
        <w:t>. 31-40</w:t>
      </w:r>
      <w:r w:rsidR="000224B6" w:rsidRPr="00223EF7">
        <w:rPr>
          <w:rFonts w:ascii="Times New Roman" w:hAnsi="Times New Roman" w:cs="Times New Roman"/>
          <w:sz w:val="28"/>
          <w:szCs w:val="28"/>
          <w:lang w:val="en-US"/>
        </w:rPr>
        <w:t>.</w:t>
      </w:r>
    </w:p>
    <w:p w14:paraId="050F27FD" w14:textId="77777777" w:rsidR="00A95BE0" w:rsidRDefault="00DF23E9" w:rsidP="00A95BE0">
      <w:pPr>
        <w:pStyle w:val="a3"/>
        <w:ind w:firstLine="567"/>
        <w:jc w:val="both"/>
        <w:rPr>
          <w:rFonts w:ascii="Times New Roman" w:hAnsi="Times New Roman" w:cs="Times New Roman"/>
          <w:sz w:val="28"/>
          <w:szCs w:val="28"/>
        </w:rPr>
      </w:pPr>
      <w:r w:rsidRPr="00223EF7">
        <w:rPr>
          <w:rFonts w:ascii="Times New Roman" w:hAnsi="Times New Roman" w:cs="Times New Roman"/>
          <w:sz w:val="28"/>
          <w:szCs w:val="28"/>
          <w:lang w:val="en-US"/>
        </w:rPr>
        <w:t>213</w:t>
      </w:r>
      <w:r w:rsidR="00300343" w:rsidRPr="00223EF7">
        <w:rPr>
          <w:rFonts w:ascii="Times New Roman" w:hAnsi="Times New Roman" w:cs="Times New Roman"/>
          <w:sz w:val="28"/>
          <w:szCs w:val="28"/>
          <w:lang w:val="en-US"/>
        </w:rPr>
        <w:t xml:space="preserve"> </w:t>
      </w:r>
      <w:proofErr w:type="spellStart"/>
      <w:r w:rsidR="00300343" w:rsidRPr="00223EF7">
        <w:rPr>
          <w:rFonts w:ascii="Times New Roman" w:hAnsi="Times New Roman" w:cs="Times New Roman"/>
          <w:sz w:val="28"/>
          <w:szCs w:val="28"/>
          <w:lang w:val="en-US"/>
        </w:rPr>
        <w:t>Sharipova</w:t>
      </w:r>
      <w:proofErr w:type="spellEnd"/>
      <w:r w:rsidR="00300343" w:rsidRPr="00223EF7">
        <w:rPr>
          <w:rFonts w:ascii="Times New Roman" w:hAnsi="Times New Roman" w:cs="Times New Roman"/>
          <w:sz w:val="28"/>
          <w:szCs w:val="28"/>
          <w:lang w:val="en-US"/>
        </w:rPr>
        <w:t xml:space="preserve"> B.U. </w:t>
      </w:r>
      <w:proofErr w:type="spellStart"/>
      <w:r w:rsidR="00300343" w:rsidRPr="00223EF7">
        <w:rPr>
          <w:rFonts w:ascii="Times New Roman" w:eastAsia="Times New Roman" w:hAnsi="Times New Roman" w:cs="Times New Roman"/>
          <w:color w:val="2E2E2E"/>
          <w:sz w:val="28"/>
          <w:szCs w:val="28"/>
          <w:lang w:val="en-US" w:eastAsia="ru-RU"/>
        </w:rPr>
        <w:t>Baranovskaya</w:t>
      </w:r>
      <w:proofErr w:type="spellEnd"/>
      <w:r w:rsidR="00300343" w:rsidRPr="00223EF7">
        <w:rPr>
          <w:rFonts w:ascii="Times New Roman" w:eastAsia="Times New Roman" w:hAnsi="Times New Roman" w:cs="Times New Roman"/>
          <w:color w:val="2E2E2E"/>
          <w:sz w:val="28"/>
          <w:szCs w:val="28"/>
          <w:lang w:val="en-US" w:eastAsia="ru-RU"/>
        </w:rPr>
        <w:t xml:space="preserve"> N.V., </w:t>
      </w:r>
      <w:proofErr w:type="spellStart"/>
      <w:r w:rsidR="00300343" w:rsidRPr="00223EF7">
        <w:rPr>
          <w:rFonts w:ascii="Times New Roman" w:hAnsi="Times New Roman" w:cs="Times New Roman"/>
          <w:color w:val="2E2E2E"/>
          <w:sz w:val="28"/>
          <w:szCs w:val="28"/>
          <w:shd w:val="clear" w:color="auto" w:fill="FFFFFF"/>
          <w:lang w:val="en-US"/>
        </w:rPr>
        <w:t>Kakabayev</w:t>
      </w:r>
      <w:proofErr w:type="spellEnd"/>
      <w:r w:rsidR="00300343" w:rsidRPr="00223EF7">
        <w:rPr>
          <w:rFonts w:ascii="Times New Roman" w:hAnsi="Times New Roman" w:cs="Times New Roman"/>
          <w:color w:val="2E2E2E"/>
          <w:sz w:val="28"/>
          <w:szCs w:val="28"/>
          <w:shd w:val="clear" w:color="auto" w:fill="FFFFFF"/>
          <w:lang w:val="en-US"/>
        </w:rPr>
        <w:t xml:space="preserve"> A.A. </w:t>
      </w:r>
      <w:r w:rsidR="00300343" w:rsidRPr="00223EF7">
        <w:rPr>
          <w:rFonts w:ascii="Times New Roman" w:hAnsi="Times New Roman" w:cs="Times New Roman"/>
          <w:sz w:val="28"/>
          <w:szCs w:val="28"/>
          <w:lang w:val="en-US"/>
        </w:rPr>
        <w:t>Geochemical features of hair of the population of South Kazakhstan //</w:t>
      </w:r>
      <w:r w:rsidR="00223EF7" w:rsidRPr="00223EF7">
        <w:rPr>
          <w:rFonts w:ascii="Times New Roman" w:hAnsi="Times New Roman" w:cs="Times New Roman"/>
          <w:sz w:val="28"/>
          <w:szCs w:val="28"/>
          <w:lang w:val="en-US"/>
        </w:rPr>
        <w:t xml:space="preserve"> Proceed. </w:t>
      </w:r>
      <w:proofErr w:type="spellStart"/>
      <w:r w:rsidR="00223EF7" w:rsidRPr="00223EF7">
        <w:rPr>
          <w:rFonts w:ascii="Times New Roman" w:hAnsi="Times New Roman" w:cs="Times New Roman"/>
          <w:sz w:val="28"/>
          <w:szCs w:val="28"/>
          <w:lang w:val="en-US"/>
        </w:rPr>
        <w:t>internat.</w:t>
      </w:r>
      <w:proofErr w:type="spellEnd"/>
      <w:r w:rsidR="00223EF7" w:rsidRPr="00223EF7">
        <w:rPr>
          <w:rFonts w:ascii="Times New Roman" w:hAnsi="Times New Roman" w:cs="Times New Roman"/>
          <w:sz w:val="28"/>
          <w:szCs w:val="28"/>
          <w:lang w:val="en-US"/>
        </w:rPr>
        <w:t xml:space="preserve"> conf. Meeting</w:t>
      </w:r>
      <w:r w:rsidR="00223EF7" w:rsidRPr="00722239">
        <w:rPr>
          <w:rFonts w:ascii="Times New Roman" w:hAnsi="Times New Roman" w:cs="Times New Roman"/>
          <w:sz w:val="28"/>
          <w:szCs w:val="28"/>
        </w:rPr>
        <w:t xml:space="preserve"> </w:t>
      </w:r>
      <w:r w:rsidR="00223EF7" w:rsidRPr="00223EF7">
        <w:rPr>
          <w:rFonts w:ascii="Times New Roman" w:hAnsi="Times New Roman" w:cs="Times New Roman"/>
          <w:sz w:val="28"/>
          <w:szCs w:val="28"/>
          <w:lang w:val="en-US"/>
        </w:rPr>
        <w:t>of</w:t>
      </w:r>
      <w:r w:rsidR="00223EF7" w:rsidRPr="00722239">
        <w:rPr>
          <w:rFonts w:ascii="Times New Roman" w:hAnsi="Times New Roman" w:cs="Times New Roman"/>
          <w:sz w:val="28"/>
          <w:szCs w:val="28"/>
        </w:rPr>
        <w:t xml:space="preserve"> </w:t>
      </w:r>
      <w:proofErr w:type="spellStart"/>
      <w:r w:rsidR="00223EF7" w:rsidRPr="00223EF7">
        <w:rPr>
          <w:rFonts w:ascii="Times New Roman" w:hAnsi="Times New Roman" w:cs="Times New Roman"/>
          <w:sz w:val="28"/>
          <w:szCs w:val="28"/>
          <w:lang w:val="en-US"/>
        </w:rPr>
        <w:t>Geohealth</w:t>
      </w:r>
      <w:proofErr w:type="spellEnd"/>
      <w:r w:rsidR="00223EF7" w:rsidRPr="00722239">
        <w:rPr>
          <w:rFonts w:ascii="Times New Roman" w:hAnsi="Times New Roman" w:cs="Times New Roman"/>
          <w:sz w:val="28"/>
          <w:szCs w:val="28"/>
        </w:rPr>
        <w:t xml:space="preserve"> </w:t>
      </w:r>
      <w:r w:rsidR="00223EF7" w:rsidRPr="00223EF7">
        <w:rPr>
          <w:rFonts w:ascii="Times New Roman" w:hAnsi="Times New Roman" w:cs="Times New Roman"/>
          <w:sz w:val="28"/>
          <w:szCs w:val="28"/>
          <w:lang w:val="en-US"/>
        </w:rPr>
        <w:t>Scientists</w:t>
      </w:r>
      <w:r w:rsidR="00223EF7" w:rsidRPr="00722239">
        <w:rPr>
          <w:rFonts w:ascii="Times New Roman" w:hAnsi="Times New Roman" w:cs="Times New Roman"/>
          <w:sz w:val="28"/>
          <w:szCs w:val="28"/>
        </w:rPr>
        <w:t xml:space="preserve"> (</w:t>
      </w:r>
      <w:r w:rsidR="00223EF7" w:rsidRPr="00223EF7">
        <w:rPr>
          <w:rFonts w:ascii="Times New Roman" w:hAnsi="Times New Roman" w:cs="Times New Roman"/>
          <w:sz w:val="28"/>
          <w:szCs w:val="28"/>
          <w:lang w:val="en-US"/>
        </w:rPr>
        <w:t>GHC</w:t>
      </w:r>
      <w:r w:rsidR="00223EF7" w:rsidRPr="00722239">
        <w:rPr>
          <w:rFonts w:ascii="Times New Roman" w:hAnsi="Times New Roman" w:cs="Times New Roman"/>
          <w:sz w:val="28"/>
          <w:szCs w:val="28"/>
        </w:rPr>
        <w:t xml:space="preserve"> 2020). – </w:t>
      </w:r>
      <w:r w:rsidR="00223EF7" w:rsidRPr="00223EF7">
        <w:rPr>
          <w:rFonts w:ascii="Times New Roman" w:hAnsi="Times New Roman" w:cs="Times New Roman"/>
          <w:sz w:val="28"/>
          <w:szCs w:val="28"/>
          <w:lang w:val="en-US"/>
        </w:rPr>
        <w:t>Bari</w:t>
      </w:r>
      <w:r w:rsidR="00223EF7" w:rsidRPr="00722239">
        <w:rPr>
          <w:rFonts w:ascii="Times New Roman" w:hAnsi="Times New Roman" w:cs="Times New Roman"/>
          <w:sz w:val="28"/>
          <w:szCs w:val="28"/>
        </w:rPr>
        <w:t xml:space="preserve">, 2020. – </w:t>
      </w:r>
      <w:r w:rsidR="00223EF7" w:rsidRPr="00223EF7">
        <w:rPr>
          <w:rFonts w:ascii="Times New Roman" w:hAnsi="Times New Roman" w:cs="Times New Roman"/>
          <w:sz w:val="28"/>
          <w:szCs w:val="28"/>
          <w:lang w:val="en-US"/>
        </w:rPr>
        <w:t>Vol</w:t>
      </w:r>
      <w:r w:rsidR="00223EF7" w:rsidRPr="00722239">
        <w:rPr>
          <w:rFonts w:ascii="Times New Roman" w:hAnsi="Times New Roman" w:cs="Times New Roman"/>
          <w:sz w:val="28"/>
          <w:szCs w:val="28"/>
        </w:rPr>
        <w:t xml:space="preserve">. 7. – </w:t>
      </w:r>
      <w:r w:rsidR="00223EF7" w:rsidRPr="00223EF7">
        <w:rPr>
          <w:rFonts w:ascii="Times New Roman" w:hAnsi="Times New Roman" w:cs="Times New Roman"/>
          <w:sz w:val="28"/>
          <w:szCs w:val="28"/>
          <w:lang w:val="en-US"/>
        </w:rPr>
        <w:t>P</w:t>
      </w:r>
      <w:r w:rsidR="00223EF7" w:rsidRPr="00722239">
        <w:rPr>
          <w:rFonts w:ascii="Times New Roman" w:hAnsi="Times New Roman" w:cs="Times New Roman"/>
          <w:sz w:val="28"/>
          <w:szCs w:val="28"/>
        </w:rPr>
        <w:t>. 70-74.</w:t>
      </w:r>
      <w:r w:rsidR="00300343" w:rsidRPr="00722239">
        <w:rPr>
          <w:rFonts w:ascii="Times New Roman" w:hAnsi="Times New Roman" w:cs="Times New Roman"/>
          <w:sz w:val="28"/>
          <w:szCs w:val="28"/>
        </w:rPr>
        <w:t xml:space="preserve"> </w:t>
      </w:r>
    </w:p>
    <w:p w14:paraId="2667B3BD" w14:textId="77777777" w:rsidR="00A95BE0" w:rsidRDefault="002C600D" w:rsidP="00A95BE0">
      <w:pPr>
        <w:pStyle w:val="a3"/>
        <w:ind w:firstLine="567"/>
        <w:jc w:val="both"/>
        <w:rPr>
          <w:rFonts w:ascii="Times New Roman" w:hAnsi="Times New Roman" w:cs="Times New Roman"/>
          <w:sz w:val="28"/>
          <w:szCs w:val="28"/>
        </w:rPr>
      </w:pPr>
      <w:r>
        <w:rPr>
          <w:rFonts w:ascii="Times New Roman" w:hAnsi="Times New Roman" w:cs="Times New Roman"/>
          <w:sz w:val="28"/>
          <w:szCs w:val="28"/>
        </w:rPr>
        <w:t>214</w:t>
      </w:r>
      <w:r w:rsidR="00300343" w:rsidRPr="008B5EEA">
        <w:rPr>
          <w:rFonts w:ascii="Times New Roman" w:hAnsi="Times New Roman" w:cs="Times New Roman"/>
          <w:sz w:val="28"/>
          <w:szCs w:val="28"/>
        </w:rPr>
        <w:t xml:space="preserve"> Трефилова Н.Я., Ачкасов А.И. </w:t>
      </w:r>
      <w:proofErr w:type="spellStart"/>
      <w:r w:rsidR="00300343" w:rsidRPr="008B5EEA">
        <w:rPr>
          <w:rFonts w:ascii="Times New Roman" w:hAnsi="Times New Roman" w:cs="Times New Roman"/>
          <w:sz w:val="28"/>
          <w:szCs w:val="28"/>
        </w:rPr>
        <w:t>Геохимческие</w:t>
      </w:r>
      <w:proofErr w:type="spellEnd"/>
      <w:r w:rsidR="00300343" w:rsidRPr="008B5EEA">
        <w:rPr>
          <w:rFonts w:ascii="Times New Roman" w:hAnsi="Times New Roman" w:cs="Times New Roman"/>
          <w:sz w:val="28"/>
          <w:szCs w:val="28"/>
        </w:rPr>
        <w:t xml:space="preserve"> особенности зон техногенного </w:t>
      </w:r>
      <w:r w:rsidR="00300343" w:rsidRPr="00223EF7">
        <w:rPr>
          <w:rFonts w:ascii="Times New Roman" w:hAnsi="Times New Roman" w:cs="Times New Roman"/>
          <w:sz w:val="28"/>
          <w:szCs w:val="28"/>
        </w:rPr>
        <w:t xml:space="preserve">загрязнения // Биологический мониторинг природно-техногенных систем: матер. </w:t>
      </w:r>
      <w:proofErr w:type="spellStart"/>
      <w:r w:rsidR="00300343" w:rsidRPr="00223EF7">
        <w:rPr>
          <w:rFonts w:ascii="Times New Roman" w:hAnsi="Times New Roman" w:cs="Times New Roman"/>
          <w:sz w:val="28"/>
          <w:szCs w:val="28"/>
        </w:rPr>
        <w:t>Всеросийской</w:t>
      </w:r>
      <w:proofErr w:type="spellEnd"/>
      <w:r w:rsidR="00300343" w:rsidRPr="00223EF7">
        <w:rPr>
          <w:rFonts w:ascii="Times New Roman" w:hAnsi="Times New Roman" w:cs="Times New Roman"/>
          <w:sz w:val="28"/>
          <w:szCs w:val="28"/>
        </w:rPr>
        <w:t xml:space="preserve"> науч.-</w:t>
      </w:r>
      <w:proofErr w:type="spellStart"/>
      <w:r w:rsidR="00300343" w:rsidRPr="00223EF7">
        <w:rPr>
          <w:rFonts w:ascii="Times New Roman" w:hAnsi="Times New Roman" w:cs="Times New Roman"/>
          <w:sz w:val="28"/>
          <w:szCs w:val="28"/>
        </w:rPr>
        <w:t>практ</w:t>
      </w:r>
      <w:proofErr w:type="spellEnd"/>
      <w:r w:rsidR="00300343" w:rsidRPr="00223EF7">
        <w:rPr>
          <w:rFonts w:ascii="Times New Roman" w:hAnsi="Times New Roman" w:cs="Times New Roman"/>
          <w:sz w:val="28"/>
          <w:szCs w:val="28"/>
        </w:rPr>
        <w:t xml:space="preserve">. </w:t>
      </w:r>
      <w:proofErr w:type="spellStart"/>
      <w:r w:rsidR="00300343" w:rsidRPr="00223EF7">
        <w:rPr>
          <w:rFonts w:ascii="Times New Roman" w:hAnsi="Times New Roman" w:cs="Times New Roman"/>
          <w:sz w:val="28"/>
          <w:szCs w:val="28"/>
        </w:rPr>
        <w:t>конф</w:t>
      </w:r>
      <w:proofErr w:type="spellEnd"/>
      <w:r w:rsidR="00300343" w:rsidRPr="00223EF7">
        <w:rPr>
          <w:rFonts w:ascii="Times New Roman" w:hAnsi="Times New Roman" w:cs="Times New Roman"/>
          <w:sz w:val="28"/>
          <w:szCs w:val="28"/>
        </w:rPr>
        <w:t xml:space="preserve">. с </w:t>
      </w:r>
      <w:proofErr w:type="spellStart"/>
      <w:r w:rsidR="00300343" w:rsidRPr="00223EF7">
        <w:rPr>
          <w:rFonts w:ascii="Times New Roman" w:hAnsi="Times New Roman" w:cs="Times New Roman"/>
          <w:sz w:val="28"/>
          <w:szCs w:val="28"/>
        </w:rPr>
        <w:t>междунар</w:t>
      </w:r>
      <w:proofErr w:type="spellEnd"/>
      <w:r w:rsidR="00300343" w:rsidRPr="00223EF7">
        <w:rPr>
          <w:rFonts w:ascii="Times New Roman" w:hAnsi="Times New Roman" w:cs="Times New Roman"/>
          <w:sz w:val="28"/>
          <w:szCs w:val="28"/>
        </w:rPr>
        <w:t>. участием. – Киров, 2011. С. 163-165.</w:t>
      </w:r>
    </w:p>
    <w:p w14:paraId="74257204" w14:textId="77777777" w:rsidR="00A95BE0" w:rsidRDefault="00300343" w:rsidP="00A95BE0">
      <w:pPr>
        <w:pStyle w:val="a3"/>
        <w:ind w:firstLine="567"/>
        <w:jc w:val="both"/>
        <w:rPr>
          <w:rFonts w:ascii="Times New Roman" w:hAnsi="Times New Roman" w:cs="Times New Roman"/>
          <w:sz w:val="28"/>
          <w:szCs w:val="28"/>
        </w:rPr>
      </w:pPr>
      <w:r w:rsidRPr="00223EF7">
        <w:rPr>
          <w:rFonts w:ascii="Times New Roman" w:hAnsi="Times New Roman" w:cs="Times New Roman"/>
          <w:sz w:val="28"/>
          <w:szCs w:val="28"/>
        </w:rPr>
        <w:lastRenderedPageBreak/>
        <w:t>2</w:t>
      </w:r>
      <w:r w:rsidR="000224B6" w:rsidRPr="00223EF7">
        <w:rPr>
          <w:rFonts w:ascii="Times New Roman" w:hAnsi="Times New Roman" w:cs="Times New Roman"/>
          <w:sz w:val="28"/>
          <w:szCs w:val="28"/>
        </w:rPr>
        <w:t>1</w:t>
      </w:r>
      <w:r w:rsidRPr="00223EF7">
        <w:rPr>
          <w:rFonts w:ascii="Times New Roman" w:hAnsi="Times New Roman" w:cs="Times New Roman"/>
          <w:sz w:val="28"/>
          <w:szCs w:val="28"/>
        </w:rPr>
        <w:t xml:space="preserve">5 Минералы и месторождения России и стран ближнего зарубежья. </w:t>
      </w:r>
      <w:hyperlink r:id="rId110" w:history="1">
        <w:r w:rsidRPr="00223EF7">
          <w:rPr>
            <w:rStyle w:val="60"/>
            <w:rFonts w:ascii="Times New Roman" w:hAnsi="Times New Roman" w:cs="Times New Roman"/>
            <w:sz w:val="28"/>
            <w:szCs w:val="28"/>
          </w:rPr>
          <w:t>https://webmineral.ru</w:t>
        </w:r>
      </w:hyperlink>
      <w:r w:rsidRPr="00223EF7">
        <w:rPr>
          <w:rFonts w:ascii="Times New Roman" w:hAnsi="Times New Roman" w:cs="Times New Roman"/>
          <w:sz w:val="28"/>
          <w:szCs w:val="28"/>
        </w:rPr>
        <w:t>. 09.10.2024.</w:t>
      </w:r>
    </w:p>
    <w:p w14:paraId="613476E2" w14:textId="7B900379" w:rsidR="00300343" w:rsidRPr="002E40D2" w:rsidRDefault="002C600D" w:rsidP="00A95BE0">
      <w:pPr>
        <w:pStyle w:val="a3"/>
        <w:ind w:firstLine="567"/>
        <w:jc w:val="both"/>
        <w:rPr>
          <w:rFonts w:ascii="Times New Roman" w:hAnsi="Times New Roman" w:cs="Times New Roman"/>
          <w:sz w:val="28"/>
          <w:szCs w:val="28"/>
        </w:rPr>
      </w:pPr>
      <w:r w:rsidRPr="00223EF7">
        <w:rPr>
          <w:rFonts w:ascii="Times New Roman" w:hAnsi="Times New Roman" w:cs="Times New Roman"/>
          <w:sz w:val="28"/>
          <w:szCs w:val="28"/>
        </w:rPr>
        <w:t>216</w:t>
      </w:r>
      <w:r w:rsidR="00300343" w:rsidRPr="00223EF7">
        <w:rPr>
          <w:rFonts w:ascii="Times New Roman" w:hAnsi="Times New Roman" w:cs="Times New Roman"/>
          <w:sz w:val="28"/>
          <w:szCs w:val="28"/>
        </w:rPr>
        <w:t xml:space="preserve"> Антоненко</w:t>
      </w:r>
      <w:r w:rsidR="00223EF7" w:rsidRPr="00223EF7">
        <w:rPr>
          <w:rFonts w:ascii="Times New Roman" w:hAnsi="Times New Roman" w:cs="Times New Roman"/>
          <w:sz w:val="28"/>
          <w:szCs w:val="28"/>
        </w:rPr>
        <w:t xml:space="preserve"> А.А.</w:t>
      </w:r>
      <w:r w:rsidR="00300343" w:rsidRPr="00223EF7">
        <w:rPr>
          <w:rFonts w:ascii="Times New Roman" w:hAnsi="Times New Roman" w:cs="Times New Roman"/>
          <w:sz w:val="28"/>
          <w:szCs w:val="28"/>
        </w:rPr>
        <w:t>, Жуков</w:t>
      </w:r>
      <w:r w:rsidR="00223EF7" w:rsidRPr="00223EF7">
        <w:rPr>
          <w:rFonts w:ascii="Times New Roman" w:hAnsi="Times New Roman" w:cs="Times New Roman"/>
          <w:sz w:val="28"/>
          <w:szCs w:val="28"/>
        </w:rPr>
        <w:t xml:space="preserve"> Н.М.</w:t>
      </w:r>
      <w:r w:rsidR="00300343" w:rsidRPr="00223EF7">
        <w:rPr>
          <w:rFonts w:ascii="Times New Roman" w:hAnsi="Times New Roman" w:cs="Times New Roman"/>
          <w:sz w:val="28"/>
          <w:szCs w:val="28"/>
        </w:rPr>
        <w:t xml:space="preserve">, </w:t>
      </w:r>
      <w:proofErr w:type="spellStart"/>
      <w:r w:rsidR="00300343" w:rsidRPr="00223EF7">
        <w:rPr>
          <w:rFonts w:ascii="Times New Roman" w:hAnsi="Times New Roman" w:cs="Times New Roman"/>
          <w:sz w:val="28"/>
          <w:szCs w:val="28"/>
        </w:rPr>
        <w:t>Гойколова</w:t>
      </w:r>
      <w:proofErr w:type="spellEnd"/>
      <w:r w:rsidR="00223EF7" w:rsidRPr="00223EF7">
        <w:rPr>
          <w:rFonts w:ascii="Times New Roman" w:hAnsi="Times New Roman" w:cs="Times New Roman"/>
          <w:sz w:val="28"/>
          <w:szCs w:val="28"/>
        </w:rPr>
        <w:t xml:space="preserve"> Т.В. и др</w:t>
      </w:r>
      <w:r w:rsidR="00300343" w:rsidRPr="00223EF7">
        <w:rPr>
          <w:rFonts w:ascii="Times New Roman" w:hAnsi="Times New Roman" w:cs="Times New Roman"/>
          <w:sz w:val="28"/>
          <w:szCs w:val="28"/>
        </w:rPr>
        <w:t xml:space="preserve">. Поисковые признаки карстового свинцово-цинкового </w:t>
      </w:r>
      <w:proofErr w:type="spellStart"/>
      <w:r w:rsidR="00300343" w:rsidRPr="002E40D2">
        <w:rPr>
          <w:rFonts w:ascii="Times New Roman" w:hAnsi="Times New Roman" w:cs="Times New Roman"/>
          <w:sz w:val="28"/>
          <w:szCs w:val="28"/>
        </w:rPr>
        <w:t>оруднения</w:t>
      </w:r>
      <w:proofErr w:type="spellEnd"/>
      <w:r w:rsidR="00300343" w:rsidRPr="002E40D2">
        <w:rPr>
          <w:rFonts w:ascii="Times New Roman" w:hAnsi="Times New Roman" w:cs="Times New Roman"/>
          <w:sz w:val="28"/>
          <w:szCs w:val="28"/>
        </w:rPr>
        <w:t xml:space="preserve"> (на примере </w:t>
      </w:r>
      <w:proofErr w:type="spellStart"/>
      <w:r w:rsidR="00300343" w:rsidRPr="002E40D2">
        <w:rPr>
          <w:rFonts w:ascii="Times New Roman" w:hAnsi="Times New Roman" w:cs="Times New Roman"/>
          <w:sz w:val="28"/>
          <w:szCs w:val="28"/>
        </w:rPr>
        <w:t>Ачисайского</w:t>
      </w:r>
      <w:proofErr w:type="spellEnd"/>
      <w:r w:rsidR="00300343" w:rsidRPr="002E40D2">
        <w:rPr>
          <w:rFonts w:ascii="Times New Roman" w:hAnsi="Times New Roman" w:cs="Times New Roman"/>
          <w:sz w:val="28"/>
          <w:szCs w:val="28"/>
        </w:rPr>
        <w:t xml:space="preserve"> рудного поля.) // Известия НАН РК. Серия Геология и технических наук </w:t>
      </w:r>
      <w:r w:rsidR="00223EF7" w:rsidRPr="002E40D2">
        <w:rPr>
          <w:rFonts w:ascii="Times New Roman" w:hAnsi="Times New Roman" w:cs="Times New Roman"/>
          <w:sz w:val="28"/>
          <w:szCs w:val="28"/>
        </w:rPr>
        <w:t>–</w:t>
      </w:r>
      <w:r w:rsidR="00300343" w:rsidRPr="002E40D2">
        <w:rPr>
          <w:rFonts w:ascii="Times New Roman" w:hAnsi="Times New Roman" w:cs="Times New Roman"/>
          <w:sz w:val="28"/>
          <w:szCs w:val="28"/>
        </w:rPr>
        <w:t xml:space="preserve"> </w:t>
      </w:r>
      <w:r w:rsidR="00223EF7" w:rsidRPr="002E40D2">
        <w:rPr>
          <w:rFonts w:ascii="Times New Roman" w:hAnsi="Times New Roman" w:cs="Times New Roman"/>
          <w:sz w:val="28"/>
          <w:szCs w:val="28"/>
        </w:rPr>
        <w:t xml:space="preserve">2013. - №2. - </w:t>
      </w:r>
      <w:r w:rsidR="00300343" w:rsidRPr="002E40D2">
        <w:rPr>
          <w:rFonts w:ascii="Times New Roman" w:hAnsi="Times New Roman" w:cs="Times New Roman"/>
          <w:sz w:val="28"/>
          <w:szCs w:val="28"/>
        </w:rPr>
        <w:t>С. 47-57.</w:t>
      </w:r>
    </w:p>
    <w:p w14:paraId="74731347" w14:textId="5C954883" w:rsidR="002E40D2" w:rsidRPr="00FC4356" w:rsidRDefault="002E40D2" w:rsidP="00FC4356">
      <w:pPr>
        <w:pStyle w:val="a3"/>
        <w:ind w:firstLine="567"/>
        <w:jc w:val="both"/>
        <w:rPr>
          <w:rFonts w:ascii="Times New Roman" w:hAnsi="Times New Roman" w:cs="Times New Roman"/>
          <w:sz w:val="28"/>
          <w:szCs w:val="28"/>
        </w:rPr>
      </w:pPr>
      <w:r w:rsidRPr="00FC4356">
        <w:rPr>
          <w:rFonts w:ascii="Times New Roman" w:hAnsi="Times New Roman" w:cs="Times New Roman"/>
          <w:sz w:val="28"/>
          <w:szCs w:val="28"/>
        </w:rPr>
        <w:t xml:space="preserve">217. </w:t>
      </w:r>
      <w:r w:rsidRPr="00FC4356">
        <w:rPr>
          <w:rFonts w:ascii="Times New Roman" w:hAnsi="Times New Roman" w:cs="Times New Roman"/>
          <w:sz w:val="28"/>
          <w:szCs w:val="28"/>
        </w:rPr>
        <w:t xml:space="preserve">Михальчук А.А. и др. Статистический анализ эколого-геохимической информации: учебное пособие. - Томск: Изд-во ТПУ, 2006.-235 с. </w:t>
      </w:r>
    </w:p>
    <w:p w14:paraId="5EE23C44" w14:textId="01E9B204" w:rsidR="002E40D2" w:rsidRPr="00FC4356" w:rsidRDefault="002E40D2" w:rsidP="00FC4356">
      <w:pPr>
        <w:pStyle w:val="a3"/>
        <w:jc w:val="both"/>
        <w:rPr>
          <w:rFonts w:ascii="Times New Roman" w:hAnsi="Times New Roman" w:cs="Times New Roman"/>
          <w:sz w:val="28"/>
          <w:szCs w:val="28"/>
        </w:rPr>
      </w:pPr>
      <w:r w:rsidRPr="00FC4356">
        <w:rPr>
          <w:rFonts w:ascii="Times New Roman" w:hAnsi="Times New Roman" w:cs="Times New Roman"/>
          <w:sz w:val="28"/>
          <w:szCs w:val="28"/>
        </w:rPr>
        <w:t>2</w:t>
      </w:r>
      <w:r w:rsidRPr="00FC4356">
        <w:rPr>
          <w:rFonts w:ascii="Times New Roman" w:hAnsi="Times New Roman" w:cs="Times New Roman"/>
          <w:sz w:val="28"/>
          <w:szCs w:val="28"/>
        </w:rPr>
        <w:t>18</w:t>
      </w:r>
      <w:r w:rsidRPr="00FC4356">
        <w:rPr>
          <w:rFonts w:ascii="Times New Roman" w:hAnsi="Times New Roman" w:cs="Times New Roman"/>
          <w:sz w:val="28"/>
          <w:szCs w:val="28"/>
        </w:rPr>
        <w:t>. А.А. Михальчук, Е.Г. Язиков Многомерный статистический анализ эколого-геохимических измерений. Часть I. Математические основы Учебное пособие. - Томск: Изд. ТПУ, 2014.- 103 с.</w:t>
      </w:r>
    </w:p>
    <w:p w14:paraId="34C1B6D6" w14:textId="77777777" w:rsidR="00C10941" w:rsidRPr="00FC4356" w:rsidRDefault="00C10941" w:rsidP="00FC4356">
      <w:pPr>
        <w:pStyle w:val="a3"/>
        <w:jc w:val="both"/>
        <w:rPr>
          <w:rFonts w:ascii="Times New Roman" w:hAnsi="Times New Roman" w:cs="Times New Roman"/>
          <w:bCs/>
          <w:color w:val="000000"/>
          <w:sz w:val="28"/>
          <w:szCs w:val="28"/>
        </w:rPr>
      </w:pPr>
    </w:p>
    <w:p w14:paraId="068FF774" w14:textId="77777777" w:rsidR="00C10941" w:rsidRPr="00FC4356" w:rsidRDefault="00C10941" w:rsidP="00FC4356">
      <w:pPr>
        <w:pStyle w:val="a3"/>
        <w:jc w:val="both"/>
        <w:rPr>
          <w:rFonts w:ascii="Times New Roman" w:hAnsi="Times New Roman" w:cs="Times New Roman"/>
          <w:b/>
          <w:color w:val="000000"/>
          <w:sz w:val="28"/>
          <w:szCs w:val="28"/>
        </w:rPr>
      </w:pPr>
    </w:p>
    <w:p w14:paraId="5C14CA19" w14:textId="77777777" w:rsidR="00C10941" w:rsidRPr="00FC4356" w:rsidRDefault="00C10941" w:rsidP="00FC4356">
      <w:pPr>
        <w:pStyle w:val="a3"/>
        <w:jc w:val="both"/>
        <w:rPr>
          <w:rFonts w:ascii="Times New Roman" w:hAnsi="Times New Roman" w:cs="Times New Roman"/>
          <w:b/>
          <w:color w:val="000000"/>
          <w:sz w:val="28"/>
          <w:szCs w:val="28"/>
        </w:rPr>
      </w:pPr>
    </w:p>
    <w:p w14:paraId="2499FA53" w14:textId="77777777" w:rsidR="008B5EEA" w:rsidRPr="00FC4356" w:rsidRDefault="008B5EEA" w:rsidP="00FC4356">
      <w:pPr>
        <w:pStyle w:val="a3"/>
        <w:jc w:val="both"/>
        <w:rPr>
          <w:rFonts w:ascii="Times New Roman" w:hAnsi="Times New Roman" w:cs="Times New Roman"/>
          <w:b/>
          <w:color w:val="000000"/>
          <w:sz w:val="28"/>
          <w:szCs w:val="28"/>
        </w:rPr>
      </w:pPr>
    </w:p>
    <w:p w14:paraId="42250271" w14:textId="77777777" w:rsidR="008B5EEA" w:rsidRPr="00FC4356" w:rsidRDefault="008B5EEA" w:rsidP="00FC4356">
      <w:pPr>
        <w:pStyle w:val="a3"/>
        <w:jc w:val="both"/>
        <w:rPr>
          <w:rFonts w:ascii="Times New Roman" w:hAnsi="Times New Roman" w:cs="Times New Roman"/>
          <w:b/>
          <w:color w:val="000000"/>
          <w:sz w:val="28"/>
          <w:szCs w:val="28"/>
        </w:rPr>
      </w:pPr>
    </w:p>
    <w:p w14:paraId="20DB7D0C" w14:textId="77777777" w:rsidR="008B5EEA" w:rsidRPr="00FC4356" w:rsidRDefault="008B5EEA" w:rsidP="00FC4356">
      <w:pPr>
        <w:pStyle w:val="a3"/>
        <w:rPr>
          <w:rFonts w:ascii="Times New Roman" w:hAnsi="Times New Roman" w:cs="Times New Roman"/>
          <w:b/>
          <w:color w:val="000000"/>
          <w:sz w:val="28"/>
          <w:szCs w:val="28"/>
        </w:rPr>
      </w:pPr>
    </w:p>
    <w:p w14:paraId="1F590097" w14:textId="77777777" w:rsidR="008B5EEA" w:rsidRPr="00FC4356" w:rsidRDefault="008B5EEA" w:rsidP="00FC4356">
      <w:pPr>
        <w:pStyle w:val="a3"/>
        <w:rPr>
          <w:rFonts w:ascii="Times New Roman" w:hAnsi="Times New Roman" w:cs="Times New Roman"/>
          <w:b/>
          <w:color w:val="000000"/>
          <w:sz w:val="28"/>
          <w:szCs w:val="28"/>
        </w:rPr>
      </w:pPr>
    </w:p>
    <w:p w14:paraId="3478626B" w14:textId="77777777" w:rsidR="008B5EEA" w:rsidRPr="00FC4356" w:rsidRDefault="008B5EEA" w:rsidP="00FC4356">
      <w:pPr>
        <w:pStyle w:val="a3"/>
        <w:rPr>
          <w:rFonts w:ascii="Times New Roman" w:hAnsi="Times New Roman" w:cs="Times New Roman"/>
          <w:b/>
          <w:color w:val="000000"/>
          <w:sz w:val="28"/>
          <w:szCs w:val="28"/>
        </w:rPr>
      </w:pPr>
    </w:p>
    <w:p w14:paraId="09647A3E" w14:textId="77777777" w:rsidR="008B5EEA" w:rsidRPr="00FC4356" w:rsidRDefault="008B5EEA" w:rsidP="00FC4356">
      <w:pPr>
        <w:pStyle w:val="a3"/>
        <w:rPr>
          <w:rFonts w:ascii="Times New Roman" w:hAnsi="Times New Roman" w:cs="Times New Roman"/>
          <w:b/>
          <w:color w:val="000000"/>
          <w:sz w:val="28"/>
          <w:szCs w:val="28"/>
        </w:rPr>
      </w:pPr>
    </w:p>
    <w:p w14:paraId="6EB2480E" w14:textId="77777777" w:rsidR="008B5EEA" w:rsidRPr="00FC4356" w:rsidRDefault="008B5EEA" w:rsidP="00FC4356">
      <w:pPr>
        <w:pStyle w:val="a3"/>
        <w:rPr>
          <w:rFonts w:ascii="Times New Roman" w:hAnsi="Times New Roman" w:cs="Times New Roman"/>
          <w:b/>
          <w:color w:val="000000"/>
          <w:sz w:val="28"/>
          <w:szCs w:val="28"/>
        </w:rPr>
      </w:pPr>
    </w:p>
    <w:p w14:paraId="48832F61" w14:textId="77777777" w:rsidR="008B5EEA" w:rsidRPr="00FC4356" w:rsidRDefault="008B5EEA" w:rsidP="00FC4356">
      <w:pPr>
        <w:pStyle w:val="a3"/>
        <w:rPr>
          <w:rFonts w:ascii="Times New Roman" w:hAnsi="Times New Roman" w:cs="Times New Roman"/>
          <w:b/>
          <w:color w:val="000000"/>
          <w:sz w:val="28"/>
          <w:szCs w:val="28"/>
        </w:rPr>
      </w:pPr>
    </w:p>
    <w:p w14:paraId="6BBD8476" w14:textId="77777777" w:rsidR="008B5EEA" w:rsidRPr="00FC4356" w:rsidRDefault="008B5EEA" w:rsidP="00FC4356">
      <w:pPr>
        <w:pStyle w:val="a3"/>
        <w:rPr>
          <w:rFonts w:ascii="Times New Roman" w:hAnsi="Times New Roman" w:cs="Times New Roman"/>
          <w:b/>
          <w:color w:val="000000"/>
          <w:sz w:val="28"/>
          <w:szCs w:val="28"/>
        </w:rPr>
      </w:pPr>
    </w:p>
    <w:p w14:paraId="608F961B" w14:textId="77777777" w:rsidR="008B5EEA" w:rsidRPr="00FC4356" w:rsidRDefault="008B5EEA" w:rsidP="00FC4356">
      <w:pPr>
        <w:pStyle w:val="a3"/>
        <w:rPr>
          <w:rFonts w:ascii="Times New Roman" w:hAnsi="Times New Roman" w:cs="Times New Roman"/>
          <w:b/>
          <w:color w:val="000000"/>
          <w:sz w:val="28"/>
          <w:szCs w:val="28"/>
        </w:rPr>
      </w:pPr>
    </w:p>
    <w:p w14:paraId="7F7E71BB" w14:textId="3F41D268" w:rsidR="008B5EEA" w:rsidRDefault="008B5EEA" w:rsidP="00FC4356">
      <w:pPr>
        <w:pStyle w:val="a3"/>
        <w:rPr>
          <w:rFonts w:ascii="Times New Roman" w:hAnsi="Times New Roman" w:cs="Times New Roman"/>
          <w:b/>
          <w:color w:val="000000"/>
          <w:sz w:val="28"/>
          <w:szCs w:val="28"/>
        </w:rPr>
      </w:pPr>
    </w:p>
    <w:p w14:paraId="5B31AD2E" w14:textId="1BCDAFE7" w:rsidR="00FC4356" w:rsidRDefault="00FC4356" w:rsidP="00FC4356">
      <w:pPr>
        <w:pStyle w:val="a3"/>
        <w:rPr>
          <w:rFonts w:ascii="Times New Roman" w:hAnsi="Times New Roman" w:cs="Times New Roman"/>
          <w:b/>
          <w:color w:val="000000"/>
          <w:sz w:val="28"/>
          <w:szCs w:val="28"/>
        </w:rPr>
      </w:pPr>
    </w:p>
    <w:p w14:paraId="3CE203DD" w14:textId="45BB120C" w:rsidR="00FC4356" w:rsidRDefault="00FC4356" w:rsidP="00FC4356">
      <w:pPr>
        <w:pStyle w:val="a3"/>
        <w:rPr>
          <w:rFonts w:ascii="Times New Roman" w:hAnsi="Times New Roman" w:cs="Times New Roman"/>
          <w:b/>
          <w:color w:val="000000"/>
          <w:sz w:val="28"/>
          <w:szCs w:val="28"/>
        </w:rPr>
      </w:pPr>
    </w:p>
    <w:p w14:paraId="34B02B41" w14:textId="65782EBC" w:rsidR="00FC4356" w:rsidRDefault="00FC4356" w:rsidP="00FC4356">
      <w:pPr>
        <w:pStyle w:val="a3"/>
        <w:rPr>
          <w:rFonts w:ascii="Times New Roman" w:hAnsi="Times New Roman" w:cs="Times New Roman"/>
          <w:b/>
          <w:color w:val="000000"/>
          <w:sz w:val="28"/>
          <w:szCs w:val="28"/>
        </w:rPr>
      </w:pPr>
    </w:p>
    <w:p w14:paraId="4EA5BF22" w14:textId="47A25737" w:rsidR="00FC4356" w:rsidRDefault="00FC4356" w:rsidP="00FC4356">
      <w:pPr>
        <w:pStyle w:val="a3"/>
        <w:rPr>
          <w:rFonts w:ascii="Times New Roman" w:hAnsi="Times New Roman" w:cs="Times New Roman"/>
          <w:b/>
          <w:color w:val="000000"/>
          <w:sz w:val="28"/>
          <w:szCs w:val="28"/>
        </w:rPr>
      </w:pPr>
    </w:p>
    <w:p w14:paraId="39F8A6FB" w14:textId="132AC866" w:rsidR="00FC4356" w:rsidRDefault="00FC4356" w:rsidP="00FC4356">
      <w:pPr>
        <w:pStyle w:val="a3"/>
        <w:rPr>
          <w:rFonts w:ascii="Times New Roman" w:hAnsi="Times New Roman" w:cs="Times New Roman"/>
          <w:b/>
          <w:color w:val="000000"/>
          <w:sz w:val="28"/>
          <w:szCs w:val="28"/>
        </w:rPr>
      </w:pPr>
    </w:p>
    <w:p w14:paraId="6B56A308" w14:textId="75B949A9" w:rsidR="00FC4356" w:rsidRDefault="00FC4356" w:rsidP="00FC4356">
      <w:pPr>
        <w:pStyle w:val="a3"/>
        <w:rPr>
          <w:rFonts w:ascii="Times New Roman" w:hAnsi="Times New Roman" w:cs="Times New Roman"/>
          <w:b/>
          <w:color w:val="000000"/>
          <w:sz w:val="28"/>
          <w:szCs w:val="28"/>
        </w:rPr>
      </w:pPr>
    </w:p>
    <w:p w14:paraId="604BDDFD" w14:textId="59902E04" w:rsidR="00FC4356" w:rsidRDefault="00FC4356" w:rsidP="00FC4356">
      <w:pPr>
        <w:pStyle w:val="a3"/>
        <w:rPr>
          <w:rFonts w:ascii="Times New Roman" w:hAnsi="Times New Roman" w:cs="Times New Roman"/>
          <w:b/>
          <w:color w:val="000000"/>
          <w:sz w:val="28"/>
          <w:szCs w:val="28"/>
        </w:rPr>
      </w:pPr>
    </w:p>
    <w:p w14:paraId="0B423A01" w14:textId="06B7F715" w:rsidR="00FC4356" w:rsidRDefault="00FC4356" w:rsidP="00FC4356">
      <w:pPr>
        <w:pStyle w:val="a3"/>
        <w:rPr>
          <w:rFonts w:ascii="Times New Roman" w:hAnsi="Times New Roman" w:cs="Times New Roman"/>
          <w:b/>
          <w:color w:val="000000"/>
          <w:sz w:val="28"/>
          <w:szCs w:val="28"/>
        </w:rPr>
      </w:pPr>
    </w:p>
    <w:p w14:paraId="5A8E9561" w14:textId="2B057F49" w:rsidR="00FC4356" w:rsidRDefault="00FC4356" w:rsidP="00FC4356">
      <w:pPr>
        <w:pStyle w:val="a3"/>
        <w:rPr>
          <w:rFonts w:ascii="Times New Roman" w:hAnsi="Times New Roman" w:cs="Times New Roman"/>
          <w:b/>
          <w:color w:val="000000"/>
          <w:sz w:val="28"/>
          <w:szCs w:val="28"/>
        </w:rPr>
      </w:pPr>
    </w:p>
    <w:p w14:paraId="0CF0CD38" w14:textId="0CFD8B94" w:rsidR="00FC4356" w:rsidRDefault="00FC4356" w:rsidP="00FC4356">
      <w:pPr>
        <w:pStyle w:val="a3"/>
        <w:rPr>
          <w:rFonts w:ascii="Times New Roman" w:hAnsi="Times New Roman" w:cs="Times New Roman"/>
          <w:b/>
          <w:color w:val="000000"/>
          <w:sz w:val="28"/>
          <w:szCs w:val="28"/>
        </w:rPr>
      </w:pPr>
    </w:p>
    <w:p w14:paraId="75E06303" w14:textId="3C435769" w:rsidR="00FC4356" w:rsidRDefault="00FC4356" w:rsidP="00FC4356">
      <w:pPr>
        <w:pStyle w:val="a3"/>
        <w:rPr>
          <w:rFonts w:ascii="Times New Roman" w:hAnsi="Times New Roman" w:cs="Times New Roman"/>
          <w:b/>
          <w:color w:val="000000"/>
          <w:sz w:val="28"/>
          <w:szCs w:val="28"/>
        </w:rPr>
      </w:pPr>
    </w:p>
    <w:p w14:paraId="7E7D3194" w14:textId="77777777" w:rsidR="00FC4356" w:rsidRPr="00FC4356" w:rsidRDefault="00FC4356" w:rsidP="00FC4356">
      <w:pPr>
        <w:pStyle w:val="a3"/>
        <w:rPr>
          <w:rFonts w:ascii="Times New Roman" w:hAnsi="Times New Roman" w:cs="Times New Roman"/>
          <w:b/>
          <w:color w:val="000000"/>
          <w:sz w:val="28"/>
          <w:szCs w:val="28"/>
        </w:rPr>
      </w:pPr>
    </w:p>
    <w:p w14:paraId="30DE10AA" w14:textId="77777777" w:rsidR="008B5EEA" w:rsidRPr="00FC4356" w:rsidRDefault="008B5EEA" w:rsidP="00FC4356">
      <w:pPr>
        <w:pStyle w:val="a3"/>
        <w:rPr>
          <w:rFonts w:ascii="Times New Roman" w:hAnsi="Times New Roman" w:cs="Times New Roman"/>
          <w:b/>
          <w:color w:val="000000"/>
          <w:sz w:val="28"/>
          <w:szCs w:val="28"/>
        </w:rPr>
      </w:pPr>
    </w:p>
    <w:p w14:paraId="52321BCE" w14:textId="77777777" w:rsidR="008B5EEA" w:rsidRPr="00FC4356" w:rsidRDefault="008B5EEA" w:rsidP="00FC4356">
      <w:pPr>
        <w:pStyle w:val="a3"/>
        <w:rPr>
          <w:rFonts w:ascii="Times New Roman" w:hAnsi="Times New Roman" w:cs="Times New Roman"/>
          <w:b/>
          <w:color w:val="000000"/>
          <w:sz w:val="28"/>
          <w:szCs w:val="28"/>
        </w:rPr>
      </w:pPr>
    </w:p>
    <w:p w14:paraId="676183B4" w14:textId="5CA98C26" w:rsidR="008B5EEA" w:rsidRPr="00FC4356" w:rsidRDefault="008B5EEA" w:rsidP="00FC4356">
      <w:pPr>
        <w:pStyle w:val="a3"/>
        <w:rPr>
          <w:rFonts w:ascii="Times New Roman" w:hAnsi="Times New Roman" w:cs="Times New Roman"/>
          <w:b/>
          <w:color w:val="000000"/>
          <w:sz w:val="28"/>
          <w:szCs w:val="28"/>
        </w:rPr>
      </w:pPr>
    </w:p>
    <w:p w14:paraId="6F728517" w14:textId="1768A3CA" w:rsidR="001B086B" w:rsidRPr="00FC4356" w:rsidRDefault="001B086B" w:rsidP="00FC4356">
      <w:pPr>
        <w:pStyle w:val="a3"/>
        <w:rPr>
          <w:rFonts w:ascii="Times New Roman" w:hAnsi="Times New Roman" w:cs="Times New Roman"/>
          <w:b/>
          <w:color w:val="000000"/>
          <w:sz w:val="28"/>
          <w:szCs w:val="28"/>
        </w:rPr>
      </w:pPr>
    </w:p>
    <w:p w14:paraId="24604D88" w14:textId="1D8B2962" w:rsidR="001B086B" w:rsidRPr="00FC4356" w:rsidRDefault="001B086B" w:rsidP="00FC4356">
      <w:pPr>
        <w:pStyle w:val="a3"/>
        <w:rPr>
          <w:rFonts w:ascii="Times New Roman" w:hAnsi="Times New Roman" w:cs="Times New Roman"/>
          <w:b/>
          <w:color w:val="000000"/>
          <w:sz w:val="28"/>
          <w:szCs w:val="28"/>
        </w:rPr>
      </w:pPr>
    </w:p>
    <w:p w14:paraId="7EBF594F" w14:textId="0DD21B32" w:rsidR="001B086B" w:rsidRPr="00FC4356" w:rsidRDefault="001B086B" w:rsidP="00FC4356">
      <w:pPr>
        <w:pStyle w:val="a3"/>
        <w:rPr>
          <w:rFonts w:ascii="Times New Roman" w:hAnsi="Times New Roman" w:cs="Times New Roman"/>
          <w:b/>
          <w:color w:val="000000"/>
          <w:sz w:val="28"/>
          <w:szCs w:val="28"/>
        </w:rPr>
      </w:pPr>
    </w:p>
    <w:p w14:paraId="506A0B6E" w14:textId="0F4552A1" w:rsidR="001B086B" w:rsidRPr="00FC4356" w:rsidRDefault="001B086B" w:rsidP="00FC4356">
      <w:pPr>
        <w:pStyle w:val="a3"/>
        <w:rPr>
          <w:rFonts w:ascii="Times New Roman" w:hAnsi="Times New Roman" w:cs="Times New Roman"/>
          <w:b/>
          <w:color w:val="000000"/>
          <w:sz w:val="28"/>
          <w:szCs w:val="28"/>
        </w:rPr>
      </w:pPr>
    </w:p>
    <w:p w14:paraId="717FB1E4" w14:textId="4AD87C00" w:rsidR="001B086B" w:rsidRPr="00FC4356" w:rsidRDefault="001B086B" w:rsidP="00FC4356">
      <w:pPr>
        <w:pStyle w:val="a3"/>
        <w:rPr>
          <w:rFonts w:ascii="Times New Roman" w:hAnsi="Times New Roman" w:cs="Times New Roman"/>
          <w:b/>
          <w:color w:val="000000"/>
          <w:sz w:val="28"/>
          <w:szCs w:val="28"/>
        </w:rPr>
      </w:pPr>
    </w:p>
    <w:p w14:paraId="4DDE6F3B" w14:textId="77777777" w:rsidR="008965F9" w:rsidRPr="00FC4356" w:rsidRDefault="003F3E87" w:rsidP="00FC4356">
      <w:pPr>
        <w:pStyle w:val="a3"/>
        <w:jc w:val="center"/>
        <w:rPr>
          <w:rFonts w:ascii="Times New Roman" w:hAnsi="Times New Roman" w:cs="Times New Roman"/>
          <w:b/>
          <w:color w:val="000000"/>
          <w:sz w:val="28"/>
          <w:szCs w:val="28"/>
        </w:rPr>
      </w:pPr>
      <w:r w:rsidRPr="00FC4356">
        <w:rPr>
          <w:rFonts w:ascii="Times New Roman" w:hAnsi="Times New Roman" w:cs="Times New Roman"/>
          <w:b/>
          <w:color w:val="000000"/>
          <w:sz w:val="28"/>
          <w:szCs w:val="28"/>
        </w:rPr>
        <w:lastRenderedPageBreak/>
        <w:t>ПРИЛОЖЕНИЕ А</w:t>
      </w:r>
    </w:p>
    <w:p w14:paraId="695E1761" w14:textId="77777777" w:rsidR="003F3E87" w:rsidRPr="00FC4356" w:rsidRDefault="003F3E87" w:rsidP="00FC4356">
      <w:pPr>
        <w:pStyle w:val="a3"/>
        <w:jc w:val="center"/>
        <w:rPr>
          <w:rFonts w:ascii="Times New Roman" w:hAnsi="Times New Roman" w:cs="Times New Roman"/>
          <w:color w:val="000000"/>
          <w:sz w:val="28"/>
          <w:szCs w:val="28"/>
        </w:rPr>
      </w:pPr>
      <w:r w:rsidRPr="00FC4356">
        <w:rPr>
          <w:rFonts w:ascii="Times New Roman" w:hAnsi="Times New Roman" w:cs="Times New Roman"/>
          <w:color w:val="000000"/>
          <w:sz w:val="28"/>
          <w:szCs w:val="28"/>
        </w:rPr>
        <w:t>Акты внедрения в учебный процесс</w:t>
      </w:r>
    </w:p>
    <w:p w14:paraId="59B3C21F" w14:textId="77777777" w:rsidR="003F3E87" w:rsidRPr="00FC4356" w:rsidRDefault="003F3E87" w:rsidP="00FC4356">
      <w:pPr>
        <w:pStyle w:val="a3"/>
        <w:rPr>
          <w:rFonts w:ascii="Times New Roman" w:hAnsi="Times New Roman" w:cs="Times New Roman"/>
          <w:color w:val="000000"/>
          <w:sz w:val="28"/>
          <w:szCs w:val="28"/>
        </w:rPr>
      </w:pPr>
    </w:p>
    <w:p w14:paraId="602B0FF4" w14:textId="77777777" w:rsidR="005171D5" w:rsidRPr="00FC4356" w:rsidRDefault="005171D5" w:rsidP="00FC4356">
      <w:pPr>
        <w:pStyle w:val="a3"/>
        <w:rPr>
          <w:rFonts w:ascii="Times New Roman" w:hAnsi="Times New Roman" w:cs="Times New Roman"/>
          <w:color w:val="000000"/>
          <w:sz w:val="28"/>
          <w:szCs w:val="28"/>
        </w:rPr>
      </w:pPr>
      <w:r w:rsidRPr="00FC4356">
        <w:rPr>
          <w:rFonts w:ascii="Times New Roman" w:hAnsi="Times New Roman" w:cs="Times New Roman"/>
          <w:noProof/>
          <w:color w:val="000000"/>
          <w:sz w:val="28"/>
          <w:szCs w:val="28"/>
          <w:lang w:val="en-US"/>
        </w:rPr>
        <w:drawing>
          <wp:inline distT="0" distB="0" distL="0" distR="0" wp14:anchorId="5E5EE986" wp14:editId="7A31A353">
            <wp:extent cx="5692775" cy="70855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02044" cy="7097086"/>
                    </a:xfrm>
                    <a:prstGeom prst="rect">
                      <a:avLst/>
                    </a:prstGeom>
                  </pic:spPr>
                </pic:pic>
              </a:graphicData>
            </a:graphic>
          </wp:inline>
        </w:drawing>
      </w:r>
    </w:p>
    <w:p w14:paraId="6F0FE4AC" w14:textId="77777777" w:rsidR="005171D5" w:rsidRPr="00FC4356" w:rsidRDefault="005171D5" w:rsidP="00FC4356">
      <w:pPr>
        <w:pStyle w:val="a3"/>
        <w:rPr>
          <w:rFonts w:ascii="Times New Roman" w:hAnsi="Times New Roman" w:cs="Times New Roman"/>
          <w:color w:val="000000"/>
          <w:sz w:val="28"/>
          <w:szCs w:val="28"/>
        </w:rPr>
      </w:pPr>
    </w:p>
    <w:p w14:paraId="4FC47CF1" w14:textId="77777777" w:rsidR="005171D5" w:rsidRPr="00FC4356" w:rsidRDefault="005171D5" w:rsidP="00FC4356">
      <w:pPr>
        <w:pStyle w:val="a3"/>
        <w:rPr>
          <w:rFonts w:ascii="Times New Roman" w:hAnsi="Times New Roman" w:cs="Times New Roman"/>
          <w:color w:val="000000"/>
          <w:sz w:val="28"/>
          <w:szCs w:val="28"/>
        </w:rPr>
      </w:pPr>
    </w:p>
    <w:p w14:paraId="3FF9F71A" w14:textId="77777777" w:rsidR="003F3E87" w:rsidRPr="00FC4356" w:rsidRDefault="005171D5" w:rsidP="00FC4356">
      <w:pPr>
        <w:pStyle w:val="a3"/>
        <w:rPr>
          <w:rFonts w:ascii="Times New Roman" w:hAnsi="Times New Roman" w:cs="Times New Roman"/>
          <w:color w:val="000000"/>
          <w:sz w:val="28"/>
          <w:szCs w:val="28"/>
        </w:rPr>
      </w:pPr>
      <w:r w:rsidRPr="00FC4356">
        <w:rPr>
          <w:rFonts w:ascii="Times New Roman" w:hAnsi="Times New Roman" w:cs="Times New Roman"/>
          <w:noProof/>
          <w:color w:val="000000"/>
          <w:sz w:val="28"/>
          <w:szCs w:val="28"/>
          <w:lang w:val="en-US"/>
        </w:rPr>
        <w:lastRenderedPageBreak/>
        <w:drawing>
          <wp:inline distT="0" distB="0" distL="0" distR="0" wp14:anchorId="5D53ABB3" wp14:editId="6DEED84D">
            <wp:extent cx="5656325" cy="79629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672147" cy="7985174"/>
                    </a:xfrm>
                    <a:prstGeom prst="rect">
                      <a:avLst/>
                    </a:prstGeom>
                  </pic:spPr>
                </pic:pic>
              </a:graphicData>
            </a:graphic>
          </wp:inline>
        </w:drawing>
      </w:r>
    </w:p>
    <w:p w14:paraId="73897A35" w14:textId="77777777" w:rsidR="008965F9" w:rsidRPr="00FC4356" w:rsidRDefault="008965F9" w:rsidP="00FC4356">
      <w:pPr>
        <w:pStyle w:val="a3"/>
        <w:rPr>
          <w:rFonts w:ascii="Times New Roman" w:hAnsi="Times New Roman" w:cs="Times New Roman"/>
          <w:color w:val="000000"/>
          <w:sz w:val="28"/>
          <w:szCs w:val="28"/>
        </w:rPr>
      </w:pPr>
    </w:p>
    <w:p w14:paraId="7C223451" w14:textId="23E40430" w:rsidR="00F7629C" w:rsidRDefault="00F7629C" w:rsidP="00FC4356">
      <w:pPr>
        <w:pStyle w:val="a3"/>
        <w:rPr>
          <w:rFonts w:ascii="Times New Roman" w:hAnsi="Times New Roman" w:cs="Times New Roman"/>
          <w:color w:val="000000"/>
          <w:sz w:val="28"/>
          <w:szCs w:val="28"/>
        </w:rPr>
      </w:pPr>
    </w:p>
    <w:p w14:paraId="7D815E01" w14:textId="670051E2" w:rsidR="00FC4356" w:rsidRDefault="00FC4356" w:rsidP="00FC4356">
      <w:pPr>
        <w:pStyle w:val="a3"/>
        <w:rPr>
          <w:rFonts w:ascii="Times New Roman" w:hAnsi="Times New Roman" w:cs="Times New Roman"/>
          <w:color w:val="000000"/>
          <w:sz w:val="28"/>
          <w:szCs w:val="28"/>
        </w:rPr>
      </w:pPr>
    </w:p>
    <w:p w14:paraId="12523F52" w14:textId="7853D5B2" w:rsidR="00FC4356" w:rsidRDefault="00FC4356" w:rsidP="00FC4356">
      <w:pPr>
        <w:pStyle w:val="a3"/>
        <w:rPr>
          <w:rFonts w:ascii="Times New Roman" w:hAnsi="Times New Roman" w:cs="Times New Roman"/>
          <w:color w:val="000000"/>
          <w:sz w:val="28"/>
          <w:szCs w:val="28"/>
        </w:rPr>
      </w:pPr>
    </w:p>
    <w:p w14:paraId="433A149C" w14:textId="77777777" w:rsidR="00FC4356" w:rsidRPr="00FC4356" w:rsidRDefault="00FC4356" w:rsidP="00FC4356">
      <w:pPr>
        <w:pStyle w:val="a3"/>
        <w:rPr>
          <w:rFonts w:ascii="Times New Roman" w:hAnsi="Times New Roman" w:cs="Times New Roman"/>
          <w:color w:val="000000"/>
          <w:sz w:val="28"/>
          <w:szCs w:val="28"/>
        </w:rPr>
      </w:pPr>
    </w:p>
    <w:p w14:paraId="473E0B60" w14:textId="77777777" w:rsidR="005171D5" w:rsidRPr="00FC4356" w:rsidRDefault="005171D5" w:rsidP="00FC4356">
      <w:pPr>
        <w:pStyle w:val="a3"/>
        <w:rPr>
          <w:rFonts w:ascii="Times New Roman" w:hAnsi="Times New Roman" w:cs="Times New Roman"/>
          <w:b/>
          <w:color w:val="000000"/>
          <w:sz w:val="28"/>
          <w:szCs w:val="28"/>
        </w:rPr>
      </w:pPr>
    </w:p>
    <w:p w14:paraId="6A60B0DD" w14:textId="263583C2" w:rsidR="003F3E87" w:rsidRPr="00FC4356" w:rsidRDefault="003F3E87" w:rsidP="00FC4356">
      <w:pPr>
        <w:pStyle w:val="a3"/>
        <w:jc w:val="center"/>
        <w:rPr>
          <w:rFonts w:ascii="Times New Roman" w:hAnsi="Times New Roman" w:cs="Times New Roman"/>
          <w:b/>
          <w:color w:val="000000"/>
          <w:sz w:val="28"/>
          <w:szCs w:val="28"/>
        </w:rPr>
      </w:pPr>
      <w:r w:rsidRPr="00FC4356">
        <w:rPr>
          <w:rFonts w:ascii="Times New Roman" w:hAnsi="Times New Roman" w:cs="Times New Roman"/>
          <w:b/>
          <w:color w:val="000000"/>
          <w:sz w:val="28"/>
          <w:szCs w:val="28"/>
        </w:rPr>
        <w:lastRenderedPageBreak/>
        <w:t>ПРИЛОЖЕНИЕ Б</w:t>
      </w:r>
    </w:p>
    <w:p w14:paraId="1A6E099F" w14:textId="77777777" w:rsidR="003F3E87" w:rsidRPr="00FC4356" w:rsidRDefault="003F3E87" w:rsidP="00FC4356">
      <w:pPr>
        <w:pStyle w:val="a3"/>
        <w:jc w:val="center"/>
        <w:rPr>
          <w:rFonts w:ascii="Times New Roman" w:hAnsi="Times New Roman" w:cs="Times New Roman"/>
          <w:b/>
          <w:color w:val="000000"/>
          <w:sz w:val="28"/>
          <w:szCs w:val="28"/>
        </w:rPr>
      </w:pPr>
      <w:r w:rsidRPr="00FC4356">
        <w:rPr>
          <w:rFonts w:ascii="Times New Roman" w:hAnsi="Times New Roman" w:cs="Times New Roman"/>
          <w:sz w:val="28"/>
          <w:szCs w:val="28"/>
        </w:rPr>
        <w:t>Акт внедрения в производство</w:t>
      </w:r>
    </w:p>
    <w:p w14:paraId="0A73CB7E" w14:textId="77777777" w:rsidR="003F3E87" w:rsidRPr="00FC4356" w:rsidRDefault="003F3E87" w:rsidP="00FC4356">
      <w:pPr>
        <w:pStyle w:val="a3"/>
        <w:rPr>
          <w:rFonts w:ascii="Times New Roman" w:hAnsi="Times New Roman" w:cs="Times New Roman"/>
          <w:b/>
          <w:color w:val="000000"/>
          <w:sz w:val="28"/>
          <w:szCs w:val="28"/>
        </w:rPr>
      </w:pPr>
    </w:p>
    <w:p w14:paraId="17525321" w14:textId="77777777" w:rsidR="00F7629C" w:rsidRPr="00FC4356" w:rsidRDefault="00F7629C" w:rsidP="00FC4356">
      <w:pPr>
        <w:pStyle w:val="a3"/>
        <w:rPr>
          <w:rFonts w:ascii="Times New Roman" w:hAnsi="Times New Roman" w:cs="Times New Roman"/>
          <w:b/>
          <w:color w:val="000000"/>
          <w:sz w:val="28"/>
          <w:szCs w:val="28"/>
        </w:rPr>
      </w:pPr>
      <w:r w:rsidRPr="00FC4356">
        <w:rPr>
          <w:rFonts w:ascii="Times New Roman" w:hAnsi="Times New Roman" w:cs="Times New Roman"/>
          <w:b/>
          <w:noProof/>
          <w:color w:val="000000"/>
          <w:sz w:val="28"/>
          <w:szCs w:val="28"/>
          <w:lang w:val="en-US"/>
        </w:rPr>
        <w:drawing>
          <wp:inline distT="0" distB="0" distL="0" distR="0" wp14:anchorId="7EECFFD9" wp14:editId="65202E07">
            <wp:extent cx="5515420" cy="7867119"/>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523517" cy="7878668"/>
                    </a:xfrm>
                    <a:prstGeom prst="rect">
                      <a:avLst/>
                    </a:prstGeom>
                  </pic:spPr>
                </pic:pic>
              </a:graphicData>
            </a:graphic>
          </wp:inline>
        </w:drawing>
      </w:r>
    </w:p>
    <w:p w14:paraId="6E398D13" w14:textId="77777777" w:rsidR="00FC4356" w:rsidRDefault="00FC4356" w:rsidP="00FC4356">
      <w:pPr>
        <w:pStyle w:val="a3"/>
        <w:rPr>
          <w:rFonts w:ascii="Times New Roman" w:hAnsi="Times New Roman" w:cs="Times New Roman"/>
          <w:b/>
          <w:color w:val="000000"/>
          <w:sz w:val="28"/>
          <w:szCs w:val="28"/>
        </w:rPr>
      </w:pPr>
    </w:p>
    <w:p w14:paraId="01C5106D" w14:textId="77777777" w:rsidR="00FC4356" w:rsidRDefault="00FC4356" w:rsidP="00FC4356">
      <w:pPr>
        <w:pStyle w:val="a3"/>
        <w:rPr>
          <w:rFonts w:ascii="Times New Roman" w:hAnsi="Times New Roman" w:cs="Times New Roman"/>
          <w:b/>
          <w:color w:val="000000"/>
          <w:sz w:val="28"/>
          <w:szCs w:val="28"/>
        </w:rPr>
      </w:pPr>
    </w:p>
    <w:p w14:paraId="152517F3" w14:textId="77777777" w:rsidR="00FC4356" w:rsidRDefault="00FC4356" w:rsidP="00FC4356">
      <w:pPr>
        <w:pStyle w:val="a3"/>
        <w:rPr>
          <w:rFonts w:ascii="Times New Roman" w:hAnsi="Times New Roman" w:cs="Times New Roman"/>
          <w:b/>
          <w:color w:val="000000"/>
          <w:sz w:val="28"/>
          <w:szCs w:val="28"/>
        </w:rPr>
      </w:pPr>
    </w:p>
    <w:p w14:paraId="0F04386B" w14:textId="0013DD80" w:rsidR="003C463C" w:rsidRPr="00FC4356" w:rsidRDefault="003C463C" w:rsidP="00FC4356">
      <w:pPr>
        <w:pStyle w:val="a3"/>
        <w:jc w:val="center"/>
        <w:rPr>
          <w:rFonts w:ascii="Times New Roman" w:hAnsi="Times New Roman" w:cs="Times New Roman"/>
          <w:b/>
          <w:color w:val="000000"/>
          <w:sz w:val="28"/>
          <w:szCs w:val="28"/>
        </w:rPr>
      </w:pPr>
      <w:r w:rsidRPr="00FC4356">
        <w:rPr>
          <w:rFonts w:ascii="Times New Roman" w:hAnsi="Times New Roman" w:cs="Times New Roman"/>
          <w:b/>
          <w:color w:val="000000"/>
          <w:sz w:val="28"/>
          <w:szCs w:val="28"/>
        </w:rPr>
        <w:lastRenderedPageBreak/>
        <w:t>ПРИЛОЖЕНИЕ</w:t>
      </w:r>
      <w:r w:rsidR="003F3E87" w:rsidRPr="00FC4356">
        <w:rPr>
          <w:rFonts w:ascii="Times New Roman" w:hAnsi="Times New Roman" w:cs="Times New Roman"/>
          <w:b/>
          <w:color w:val="000000"/>
          <w:sz w:val="28"/>
          <w:szCs w:val="28"/>
        </w:rPr>
        <w:t xml:space="preserve"> В</w:t>
      </w:r>
    </w:p>
    <w:p w14:paraId="2FF508A9" w14:textId="77777777" w:rsidR="00084679" w:rsidRPr="00FC4356" w:rsidRDefault="00084679" w:rsidP="00FC4356">
      <w:pPr>
        <w:pStyle w:val="a3"/>
        <w:jc w:val="center"/>
        <w:rPr>
          <w:rFonts w:ascii="Times New Roman" w:hAnsi="Times New Roman" w:cs="Times New Roman"/>
          <w:b/>
          <w:color w:val="000000"/>
          <w:sz w:val="28"/>
          <w:szCs w:val="28"/>
        </w:rPr>
      </w:pPr>
    </w:p>
    <w:p w14:paraId="665A002D" w14:textId="77777777" w:rsidR="003C463C" w:rsidRPr="00FC4356" w:rsidRDefault="00084679" w:rsidP="00FC4356">
      <w:pPr>
        <w:pStyle w:val="a3"/>
        <w:jc w:val="center"/>
        <w:rPr>
          <w:rFonts w:ascii="Times New Roman" w:hAnsi="Times New Roman" w:cs="Times New Roman"/>
          <w:color w:val="000000"/>
          <w:sz w:val="28"/>
          <w:szCs w:val="28"/>
        </w:rPr>
      </w:pPr>
      <w:r w:rsidRPr="00FC4356">
        <w:rPr>
          <w:rFonts w:ascii="Times New Roman" w:hAnsi="Times New Roman" w:cs="Times New Roman"/>
          <w:color w:val="000000"/>
          <w:sz w:val="28"/>
          <w:szCs w:val="28"/>
        </w:rPr>
        <w:t>Сертификаты об участии в международных конференциях</w:t>
      </w:r>
    </w:p>
    <w:p w14:paraId="25C5B4D0" w14:textId="77777777" w:rsidR="00084679" w:rsidRPr="00FC4356" w:rsidRDefault="00084679" w:rsidP="00FC4356">
      <w:pPr>
        <w:pStyle w:val="a3"/>
        <w:rPr>
          <w:rFonts w:ascii="Times New Roman" w:hAnsi="Times New Roman" w:cs="Times New Roman"/>
          <w:b/>
          <w:color w:val="000000"/>
          <w:sz w:val="28"/>
          <w:szCs w:val="28"/>
        </w:rPr>
      </w:pPr>
    </w:p>
    <w:p w14:paraId="2CB649B5" w14:textId="77777777" w:rsidR="00084679" w:rsidRPr="00FC4356" w:rsidRDefault="00084679" w:rsidP="00FC4356">
      <w:pPr>
        <w:pStyle w:val="a3"/>
        <w:rPr>
          <w:rFonts w:ascii="Times New Roman" w:hAnsi="Times New Roman" w:cs="Times New Roman"/>
          <w:color w:val="000000"/>
          <w:sz w:val="28"/>
          <w:szCs w:val="28"/>
        </w:rPr>
      </w:pPr>
    </w:p>
    <w:p w14:paraId="68367CCB" w14:textId="77777777" w:rsidR="00084679" w:rsidRPr="00FC4356" w:rsidRDefault="00084679" w:rsidP="00FC4356">
      <w:pPr>
        <w:pStyle w:val="a3"/>
        <w:rPr>
          <w:rFonts w:ascii="Times New Roman" w:hAnsi="Times New Roman" w:cs="Times New Roman"/>
          <w:color w:val="000000"/>
          <w:sz w:val="28"/>
          <w:szCs w:val="28"/>
        </w:rPr>
      </w:pPr>
      <w:r w:rsidRPr="00FC4356">
        <w:rPr>
          <w:rFonts w:ascii="Times New Roman" w:hAnsi="Times New Roman" w:cs="Times New Roman"/>
          <w:noProof/>
          <w:color w:val="000000"/>
          <w:sz w:val="28"/>
          <w:szCs w:val="28"/>
          <w:lang w:val="en-US"/>
        </w:rPr>
        <w:drawing>
          <wp:inline distT="0" distB="0" distL="0" distR="0" wp14:anchorId="1E92A8AC" wp14:editId="7B5D9810">
            <wp:extent cx="5940425" cy="418465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40425" cy="4184650"/>
                    </a:xfrm>
                    <a:prstGeom prst="rect">
                      <a:avLst/>
                    </a:prstGeom>
                  </pic:spPr>
                </pic:pic>
              </a:graphicData>
            </a:graphic>
          </wp:inline>
        </w:drawing>
      </w:r>
    </w:p>
    <w:p w14:paraId="0D5E61FF" w14:textId="77777777" w:rsidR="00084679" w:rsidRPr="00FC4356" w:rsidRDefault="00084679" w:rsidP="00FC4356">
      <w:pPr>
        <w:pStyle w:val="a3"/>
        <w:rPr>
          <w:rFonts w:ascii="Times New Roman" w:hAnsi="Times New Roman" w:cs="Times New Roman"/>
          <w:color w:val="000000"/>
          <w:sz w:val="28"/>
          <w:szCs w:val="28"/>
        </w:rPr>
      </w:pPr>
    </w:p>
    <w:p w14:paraId="78E23CD7" w14:textId="77777777" w:rsidR="00084679" w:rsidRPr="00FC4356" w:rsidRDefault="00084679" w:rsidP="00FC4356">
      <w:pPr>
        <w:pStyle w:val="a3"/>
        <w:rPr>
          <w:rFonts w:ascii="Times New Roman" w:hAnsi="Times New Roman" w:cs="Times New Roman"/>
          <w:color w:val="000000"/>
          <w:sz w:val="28"/>
          <w:szCs w:val="28"/>
        </w:rPr>
      </w:pPr>
    </w:p>
    <w:p w14:paraId="1A44EFB5" w14:textId="77777777" w:rsidR="00084679" w:rsidRPr="00FC4356" w:rsidRDefault="00084679" w:rsidP="00FC4356">
      <w:pPr>
        <w:pStyle w:val="a3"/>
        <w:rPr>
          <w:rFonts w:ascii="Times New Roman" w:hAnsi="Times New Roman" w:cs="Times New Roman"/>
          <w:color w:val="000000"/>
          <w:sz w:val="28"/>
          <w:szCs w:val="28"/>
        </w:rPr>
      </w:pPr>
    </w:p>
    <w:p w14:paraId="61AC9FEF" w14:textId="77777777" w:rsidR="00084679" w:rsidRPr="00FC4356" w:rsidRDefault="00084679" w:rsidP="00FC4356">
      <w:pPr>
        <w:pStyle w:val="a3"/>
        <w:rPr>
          <w:rFonts w:ascii="Times New Roman" w:hAnsi="Times New Roman" w:cs="Times New Roman"/>
          <w:color w:val="000000"/>
          <w:sz w:val="28"/>
          <w:szCs w:val="28"/>
        </w:rPr>
      </w:pPr>
    </w:p>
    <w:p w14:paraId="368081F8" w14:textId="77777777" w:rsidR="00084679" w:rsidRPr="00FC4356" w:rsidRDefault="00084679" w:rsidP="00FC4356">
      <w:pPr>
        <w:pStyle w:val="a3"/>
        <w:rPr>
          <w:rFonts w:ascii="Times New Roman" w:hAnsi="Times New Roman" w:cs="Times New Roman"/>
          <w:color w:val="000000"/>
          <w:sz w:val="28"/>
          <w:szCs w:val="28"/>
        </w:rPr>
      </w:pPr>
    </w:p>
    <w:p w14:paraId="7B06E161" w14:textId="77777777" w:rsidR="00084679" w:rsidRPr="00FC4356" w:rsidRDefault="00084679" w:rsidP="00FC4356">
      <w:pPr>
        <w:pStyle w:val="a3"/>
        <w:rPr>
          <w:rFonts w:ascii="Times New Roman" w:hAnsi="Times New Roman" w:cs="Times New Roman"/>
          <w:color w:val="000000"/>
          <w:sz w:val="28"/>
          <w:szCs w:val="28"/>
        </w:rPr>
      </w:pPr>
    </w:p>
    <w:p w14:paraId="520141B8" w14:textId="77777777" w:rsidR="00084679" w:rsidRPr="00FC4356" w:rsidRDefault="00084679" w:rsidP="00FC4356">
      <w:pPr>
        <w:pStyle w:val="a3"/>
        <w:rPr>
          <w:rFonts w:ascii="Times New Roman" w:hAnsi="Times New Roman" w:cs="Times New Roman"/>
          <w:color w:val="000000"/>
          <w:sz w:val="28"/>
          <w:szCs w:val="28"/>
        </w:rPr>
      </w:pPr>
    </w:p>
    <w:p w14:paraId="154316E0" w14:textId="77777777" w:rsidR="00084679" w:rsidRPr="00FC4356" w:rsidRDefault="00084679" w:rsidP="00FC4356">
      <w:pPr>
        <w:pStyle w:val="a3"/>
        <w:rPr>
          <w:rFonts w:ascii="Times New Roman" w:hAnsi="Times New Roman" w:cs="Times New Roman"/>
          <w:color w:val="000000"/>
          <w:sz w:val="28"/>
          <w:szCs w:val="28"/>
        </w:rPr>
      </w:pPr>
    </w:p>
    <w:p w14:paraId="08A153B0" w14:textId="77777777" w:rsidR="003C463C" w:rsidRPr="00FC4356" w:rsidRDefault="003C463C" w:rsidP="00FC4356">
      <w:pPr>
        <w:pStyle w:val="a3"/>
        <w:rPr>
          <w:rFonts w:ascii="Times New Roman" w:hAnsi="Times New Roman" w:cs="Times New Roman"/>
          <w:color w:val="000000"/>
          <w:sz w:val="28"/>
          <w:szCs w:val="28"/>
        </w:rPr>
      </w:pPr>
      <w:r w:rsidRPr="00FC4356">
        <w:rPr>
          <w:rFonts w:ascii="Times New Roman" w:hAnsi="Times New Roman" w:cs="Times New Roman"/>
          <w:noProof/>
          <w:color w:val="000000"/>
          <w:sz w:val="28"/>
          <w:szCs w:val="28"/>
          <w:lang w:val="en-US"/>
        </w:rPr>
        <w:lastRenderedPageBreak/>
        <w:drawing>
          <wp:anchor distT="0" distB="0" distL="114300" distR="114300" simplePos="0" relativeHeight="251658240" behindDoc="0" locked="0" layoutInCell="1" allowOverlap="1" wp14:anchorId="509F85E3" wp14:editId="6402483A">
            <wp:simplePos x="0" y="0"/>
            <wp:positionH relativeFrom="margin">
              <wp:align>left</wp:align>
            </wp:positionH>
            <wp:positionV relativeFrom="paragraph">
              <wp:posOffset>2360295</wp:posOffset>
            </wp:positionV>
            <wp:extent cx="8014970" cy="5656580"/>
            <wp:effectExtent l="0" t="1905" r="3175" b="3175"/>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extLst>
                        <a:ext uri="{28A0092B-C50C-407E-A947-70E740481C1C}">
                          <a14:useLocalDpi xmlns:a14="http://schemas.microsoft.com/office/drawing/2010/main" val="0"/>
                        </a:ext>
                      </a:extLst>
                    </a:blip>
                    <a:srcRect l="-1" r="483"/>
                    <a:stretch/>
                  </pic:blipFill>
                  <pic:spPr bwMode="auto">
                    <a:xfrm rot="16200000">
                      <a:off x="0" y="0"/>
                      <a:ext cx="8014970" cy="5656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0DDD55" w14:textId="77777777" w:rsidR="003C463C" w:rsidRPr="00FC4356" w:rsidRDefault="00084679" w:rsidP="00FC4356">
      <w:pPr>
        <w:pStyle w:val="a3"/>
        <w:rPr>
          <w:rFonts w:ascii="Times New Roman" w:hAnsi="Times New Roman" w:cs="Times New Roman"/>
          <w:color w:val="000000"/>
          <w:sz w:val="28"/>
          <w:szCs w:val="28"/>
        </w:rPr>
      </w:pPr>
      <w:r w:rsidRPr="00FC4356">
        <w:rPr>
          <w:rFonts w:ascii="Times New Roman" w:hAnsi="Times New Roman" w:cs="Times New Roman"/>
          <w:noProof/>
          <w:color w:val="000000"/>
          <w:sz w:val="28"/>
          <w:szCs w:val="28"/>
          <w:lang w:val="en-US"/>
        </w:rPr>
        <w:lastRenderedPageBreak/>
        <w:drawing>
          <wp:inline distT="0" distB="0" distL="0" distR="0" wp14:anchorId="3F3E4118" wp14:editId="5253FA47">
            <wp:extent cx="5925377" cy="8468907"/>
            <wp:effectExtent l="0" t="0" r="0" b="889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25377" cy="8468907"/>
                    </a:xfrm>
                    <a:prstGeom prst="rect">
                      <a:avLst/>
                    </a:prstGeom>
                  </pic:spPr>
                </pic:pic>
              </a:graphicData>
            </a:graphic>
          </wp:inline>
        </w:drawing>
      </w:r>
    </w:p>
    <w:p w14:paraId="6FF0D321" w14:textId="77777777" w:rsidR="003C463C" w:rsidRPr="00FC4356" w:rsidRDefault="003C463C" w:rsidP="00FC4356">
      <w:pPr>
        <w:pStyle w:val="a3"/>
        <w:rPr>
          <w:rFonts w:ascii="Times New Roman" w:hAnsi="Times New Roman" w:cs="Times New Roman"/>
          <w:color w:val="000000"/>
          <w:sz w:val="28"/>
          <w:szCs w:val="28"/>
        </w:rPr>
      </w:pPr>
    </w:p>
    <w:p w14:paraId="04E07D3F" w14:textId="77777777" w:rsidR="003C463C" w:rsidRPr="00FC4356" w:rsidRDefault="003C463C" w:rsidP="00FC4356">
      <w:pPr>
        <w:pStyle w:val="a3"/>
        <w:rPr>
          <w:rFonts w:ascii="Times New Roman" w:hAnsi="Times New Roman" w:cs="Times New Roman"/>
          <w:color w:val="000000"/>
          <w:sz w:val="28"/>
          <w:szCs w:val="28"/>
        </w:rPr>
      </w:pPr>
    </w:p>
    <w:p w14:paraId="33318EDD" w14:textId="77777777" w:rsidR="00084679" w:rsidRPr="00FC4356" w:rsidRDefault="00084679" w:rsidP="00FC4356">
      <w:pPr>
        <w:pStyle w:val="a3"/>
        <w:rPr>
          <w:rFonts w:ascii="Times New Roman" w:hAnsi="Times New Roman" w:cs="Times New Roman"/>
          <w:color w:val="000000"/>
          <w:sz w:val="28"/>
          <w:szCs w:val="28"/>
        </w:rPr>
      </w:pPr>
    </w:p>
    <w:p w14:paraId="0F4277E0" w14:textId="77777777" w:rsidR="00084679" w:rsidRPr="00FC4356" w:rsidRDefault="00084679" w:rsidP="00FC4356">
      <w:pPr>
        <w:pStyle w:val="a3"/>
        <w:rPr>
          <w:rFonts w:ascii="Times New Roman" w:hAnsi="Times New Roman" w:cs="Times New Roman"/>
          <w:color w:val="000000"/>
          <w:sz w:val="28"/>
          <w:szCs w:val="28"/>
        </w:rPr>
      </w:pPr>
      <w:r w:rsidRPr="00FC4356">
        <w:rPr>
          <w:rFonts w:ascii="Times New Roman" w:hAnsi="Times New Roman" w:cs="Times New Roman"/>
          <w:noProof/>
          <w:color w:val="000000"/>
          <w:sz w:val="28"/>
          <w:szCs w:val="28"/>
          <w:lang w:val="en-US"/>
        </w:rPr>
        <w:lastRenderedPageBreak/>
        <w:drawing>
          <wp:inline distT="0" distB="0" distL="0" distR="0" wp14:anchorId="7AB55759" wp14:editId="19E4DE35">
            <wp:extent cx="5611008" cy="7964011"/>
            <wp:effectExtent l="0" t="0" r="889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611008" cy="7964011"/>
                    </a:xfrm>
                    <a:prstGeom prst="rect">
                      <a:avLst/>
                    </a:prstGeom>
                  </pic:spPr>
                </pic:pic>
              </a:graphicData>
            </a:graphic>
          </wp:inline>
        </w:drawing>
      </w:r>
    </w:p>
    <w:p w14:paraId="03FD79B6" w14:textId="77777777" w:rsidR="00084679" w:rsidRPr="00FC4356" w:rsidRDefault="00084679" w:rsidP="00FC4356">
      <w:pPr>
        <w:pStyle w:val="a3"/>
        <w:rPr>
          <w:rFonts w:ascii="Times New Roman" w:hAnsi="Times New Roman" w:cs="Times New Roman"/>
          <w:color w:val="000000"/>
          <w:sz w:val="28"/>
          <w:szCs w:val="28"/>
        </w:rPr>
      </w:pPr>
    </w:p>
    <w:p w14:paraId="2E32EA79" w14:textId="77777777" w:rsidR="00084679" w:rsidRPr="00FC4356" w:rsidRDefault="00084679" w:rsidP="00FC4356">
      <w:pPr>
        <w:pStyle w:val="a3"/>
        <w:rPr>
          <w:rFonts w:ascii="Times New Roman" w:hAnsi="Times New Roman" w:cs="Times New Roman"/>
          <w:color w:val="000000"/>
          <w:sz w:val="28"/>
          <w:szCs w:val="28"/>
        </w:rPr>
      </w:pPr>
    </w:p>
    <w:p w14:paraId="6CD90DE5" w14:textId="77777777" w:rsidR="00FC4356" w:rsidRDefault="00FC4356" w:rsidP="00FC4356">
      <w:pPr>
        <w:pStyle w:val="a3"/>
        <w:rPr>
          <w:rFonts w:ascii="Times New Roman" w:hAnsi="Times New Roman" w:cs="Times New Roman"/>
          <w:b/>
          <w:bCs/>
          <w:sz w:val="28"/>
          <w:szCs w:val="28"/>
        </w:rPr>
      </w:pPr>
    </w:p>
    <w:p w14:paraId="67039122" w14:textId="77777777" w:rsidR="00FC4356" w:rsidRDefault="00FC4356" w:rsidP="00FC4356">
      <w:pPr>
        <w:pStyle w:val="a3"/>
        <w:rPr>
          <w:rFonts w:ascii="Times New Roman" w:hAnsi="Times New Roman" w:cs="Times New Roman"/>
          <w:b/>
          <w:bCs/>
          <w:sz w:val="28"/>
          <w:szCs w:val="28"/>
        </w:rPr>
      </w:pPr>
    </w:p>
    <w:p w14:paraId="4EA97D99" w14:textId="77777777" w:rsidR="00FC4356" w:rsidRDefault="00FC4356" w:rsidP="00FC4356">
      <w:pPr>
        <w:pStyle w:val="a3"/>
        <w:rPr>
          <w:rFonts w:ascii="Times New Roman" w:hAnsi="Times New Roman" w:cs="Times New Roman"/>
          <w:b/>
          <w:bCs/>
          <w:sz w:val="28"/>
          <w:szCs w:val="28"/>
        </w:rPr>
      </w:pPr>
    </w:p>
    <w:p w14:paraId="71A8A6DF" w14:textId="77777777" w:rsidR="00FC4356" w:rsidRDefault="00FC4356" w:rsidP="00FC4356">
      <w:pPr>
        <w:pStyle w:val="a3"/>
        <w:rPr>
          <w:rFonts w:ascii="Times New Roman" w:hAnsi="Times New Roman" w:cs="Times New Roman"/>
          <w:b/>
          <w:bCs/>
          <w:sz w:val="28"/>
          <w:szCs w:val="28"/>
        </w:rPr>
      </w:pPr>
    </w:p>
    <w:p w14:paraId="3CEA5C39" w14:textId="574448C6" w:rsidR="00AD5F4B" w:rsidRPr="00FC4356" w:rsidRDefault="00AD5F4B" w:rsidP="00FC4356">
      <w:pPr>
        <w:pStyle w:val="a3"/>
        <w:jc w:val="center"/>
        <w:rPr>
          <w:rFonts w:ascii="Times New Roman" w:hAnsi="Times New Roman" w:cs="Times New Roman"/>
          <w:b/>
          <w:bCs/>
          <w:sz w:val="28"/>
          <w:szCs w:val="28"/>
        </w:rPr>
      </w:pPr>
      <w:r w:rsidRPr="00FC4356">
        <w:rPr>
          <w:rFonts w:ascii="Times New Roman" w:hAnsi="Times New Roman" w:cs="Times New Roman"/>
          <w:b/>
          <w:bCs/>
          <w:sz w:val="28"/>
          <w:szCs w:val="28"/>
        </w:rPr>
        <w:lastRenderedPageBreak/>
        <w:t xml:space="preserve">ПРИЛОЖЕНИЕ </w:t>
      </w:r>
      <w:r w:rsidR="00D372E3" w:rsidRPr="00FC4356">
        <w:rPr>
          <w:rFonts w:ascii="Times New Roman" w:hAnsi="Times New Roman" w:cs="Times New Roman"/>
          <w:b/>
          <w:bCs/>
          <w:sz w:val="28"/>
          <w:szCs w:val="28"/>
        </w:rPr>
        <w:t>Г</w:t>
      </w:r>
    </w:p>
    <w:p w14:paraId="05E0B859" w14:textId="77777777" w:rsidR="00AD5F4B" w:rsidRPr="00FC4356" w:rsidRDefault="00AD5F4B" w:rsidP="00FC4356">
      <w:pPr>
        <w:pStyle w:val="a3"/>
        <w:jc w:val="center"/>
        <w:rPr>
          <w:rFonts w:ascii="Times New Roman" w:hAnsi="Times New Roman" w:cs="Times New Roman"/>
          <w:sz w:val="28"/>
          <w:szCs w:val="28"/>
        </w:rPr>
      </w:pPr>
      <w:r w:rsidRPr="00FC4356">
        <w:rPr>
          <w:rFonts w:ascii="Times New Roman" w:hAnsi="Times New Roman" w:cs="Times New Roman"/>
          <w:sz w:val="28"/>
          <w:szCs w:val="28"/>
        </w:rPr>
        <w:t>Отбор и подготовка проб</w:t>
      </w:r>
    </w:p>
    <w:p w14:paraId="190CE64E" w14:textId="77777777" w:rsidR="00E04CC0" w:rsidRPr="00FC4356" w:rsidRDefault="00E04CC0" w:rsidP="00FC4356">
      <w:pPr>
        <w:pStyle w:val="a3"/>
        <w:rPr>
          <w:rFonts w:ascii="Times New Roman" w:hAnsi="Times New Roman" w:cs="Times New Roman"/>
          <w:sz w:val="28"/>
          <w:szCs w:val="28"/>
        </w:rPr>
      </w:pPr>
    </w:p>
    <w:tbl>
      <w:tblPr>
        <w:tblW w:w="0" w:type="auto"/>
        <w:tblLook w:val="04A0" w:firstRow="1" w:lastRow="0" w:firstColumn="1" w:lastColumn="0" w:noHBand="0" w:noVBand="1"/>
      </w:tblPr>
      <w:tblGrid>
        <w:gridCol w:w="4823"/>
        <w:gridCol w:w="4815"/>
      </w:tblGrid>
      <w:tr w:rsidR="00E04CC0" w:rsidRPr="00FC4356" w14:paraId="7B5728CE" w14:textId="77777777" w:rsidTr="009A7D1A">
        <w:tc>
          <w:tcPr>
            <w:tcW w:w="4927" w:type="dxa"/>
          </w:tcPr>
          <w:p w14:paraId="1EEC0C1D" w14:textId="77777777" w:rsidR="00E04CC0" w:rsidRPr="00FC4356" w:rsidRDefault="00E04CC0" w:rsidP="00FC4356">
            <w:pPr>
              <w:pStyle w:val="a3"/>
              <w:rPr>
                <w:rFonts w:ascii="Times New Roman" w:hAnsi="Times New Roman" w:cs="Times New Roman"/>
                <w:sz w:val="28"/>
                <w:szCs w:val="28"/>
              </w:rPr>
            </w:pPr>
            <w:r w:rsidRPr="00FC4356">
              <w:rPr>
                <w:rFonts w:ascii="Times New Roman" w:hAnsi="Times New Roman" w:cs="Times New Roman"/>
                <w:noProof/>
                <w:sz w:val="28"/>
                <w:szCs w:val="28"/>
                <w:lang w:val="en-US"/>
              </w:rPr>
              <w:drawing>
                <wp:inline distT="0" distB="0" distL="0" distR="0" wp14:anchorId="7C2D47E1" wp14:editId="702B7E84">
                  <wp:extent cx="2617482" cy="18923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6020"/>
                          <a:stretch/>
                        </pic:blipFill>
                        <pic:spPr bwMode="auto">
                          <a:xfrm>
                            <a:off x="0" y="0"/>
                            <a:ext cx="2621703" cy="18953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tcPr>
          <w:p w14:paraId="60997CD7" w14:textId="77777777" w:rsidR="00E04CC0" w:rsidRPr="00FC4356" w:rsidRDefault="00E04CC0" w:rsidP="00FC4356">
            <w:pPr>
              <w:pStyle w:val="a3"/>
              <w:rPr>
                <w:rFonts w:ascii="Times New Roman" w:hAnsi="Times New Roman" w:cs="Times New Roman"/>
                <w:sz w:val="28"/>
                <w:szCs w:val="28"/>
              </w:rPr>
            </w:pPr>
            <w:r w:rsidRPr="00FC4356">
              <w:rPr>
                <w:rFonts w:ascii="Times New Roman" w:hAnsi="Times New Roman" w:cs="Times New Roman"/>
                <w:noProof/>
                <w:sz w:val="28"/>
                <w:szCs w:val="28"/>
                <w:lang w:val="en-US"/>
              </w:rPr>
              <w:drawing>
                <wp:inline distT="0" distB="0" distL="0" distR="0" wp14:anchorId="4FA190DA" wp14:editId="043EE1A0">
                  <wp:extent cx="2608109" cy="189230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r="17426"/>
                          <a:stretch/>
                        </pic:blipFill>
                        <pic:spPr bwMode="auto">
                          <a:xfrm>
                            <a:off x="0" y="0"/>
                            <a:ext cx="2610495" cy="18940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04CC0" w:rsidRPr="00FC4356" w14:paraId="32F82E9A" w14:textId="77777777" w:rsidTr="009A7D1A">
        <w:tc>
          <w:tcPr>
            <w:tcW w:w="4927" w:type="dxa"/>
          </w:tcPr>
          <w:p w14:paraId="59C56BD5" w14:textId="77777777" w:rsidR="00E04CC0" w:rsidRPr="00FC4356" w:rsidRDefault="00E04CC0" w:rsidP="00FC4356">
            <w:pPr>
              <w:pStyle w:val="a3"/>
              <w:rPr>
                <w:rFonts w:ascii="Times New Roman" w:hAnsi="Times New Roman" w:cs="Times New Roman"/>
                <w:noProof/>
                <w:sz w:val="28"/>
                <w:szCs w:val="28"/>
                <w:lang w:eastAsia="ru-RU"/>
              </w:rPr>
            </w:pPr>
            <w:r w:rsidRPr="00FC4356">
              <w:rPr>
                <w:rFonts w:ascii="Times New Roman" w:hAnsi="Times New Roman" w:cs="Times New Roman"/>
                <w:noProof/>
                <w:sz w:val="28"/>
                <w:szCs w:val="28"/>
                <w:lang w:eastAsia="ru-RU"/>
              </w:rPr>
              <w:t>а</w:t>
            </w:r>
          </w:p>
        </w:tc>
        <w:tc>
          <w:tcPr>
            <w:tcW w:w="4927" w:type="dxa"/>
          </w:tcPr>
          <w:p w14:paraId="05C6B41B" w14:textId="77777777" w:rsidR="00E04CC0" w:rsidRPr="00FC4356" w:rsidRDefault="00E04CC0" w:rsidP="00FC4356">
            <w:pPr>
              <w:pStyle w:val="a3"/>
              <w:rPr>
                <w:rFonts w:ascii="Times New Roman" w:hAnsi="Times New Roman" w:cs="Times New Roman"/>
                <w:noProof/>
                <w:sz w:val="28"/>
                <w:szCs w:val="28"/>
                <w:lang w:eastAsia="ru-RU"/>
              </w:rPr>
            </w:pPr>
            <w:r w:rsidRPr="00FC4356">
              <w:rPr>
                <w:rFonts w:ascii="Times New Roman" w:hAnsi="Times New Roman" w:cs="Times New Roman"/>
                <w:noProof/>
                <w:sz w:val="28"/>
                <w:szCs w:val="28"/>
                <w:lang w:eastAsia="ru-RU"/>
              </w:rPr>
              <w:t>б</w:t>
            </w:r>
          </w:p>
        </w:tc>
      </w:tr>
      <w:tr w:rsidR="00E04CC0" w:rsidRPr="00FC4356" w14:paraId="23C542A5" w14:textId="77777777" w:rsidTr="009A7D1A">
        <w:tc>
          <w:tcPr>
            <w:tcW w:w="4927" w:type="dxa"/>
          </w:tcPr>
          <w:p w14:paraId="762085A9" w14:textId="77777777" w:rsidR="00E04CC0" w:rsidRPr="00FC4356" w:rsidRDefault="00E04CC0" w:rsidP="00FC4356">
            <w:pPr>
              <w:pStyle w:val="a3"/>
              <w:rPr>
                <w:rFonts w:ascii="Times New Roman" w:hAnsi="Times New Roman" w:cs="Times New Roman"/>
                <w:sz w:val="28"/>
                <w:szCs w:val="28"/>
              </w:rPr>
            </w:pPr>
            <w:r w:rsidRPr="00FC4356">
              <w:rPr>
                <w:rFonts w:ascii="Times New Roman" w:hAnsi="Times New Roman" w:cs="Times New Roman"/>
                <w:noProof/>
                <w:sz w:val="28"/>
                <w:szCs w:val="28"/>
                <w:lang w:val="en-US"/>
              </w:rPr>
              <w:drawing>
                <wp:inline distT="0" distB="0" distL="0" distR="0" wp14:anchorId="7B627636" wp14:editId="0B5DF393">
                  <wp:extent cx="2642235" cy="1910843"/>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11329" r="5357"/>
                          <a:stretch/>
                        </pic:blipFill>
                        <pic:spPr bwMode="auto">
                          <a:xfrm>
                            <a:off x="0" y="0"/>
                            <a:ext cx="2654851" cy="191996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tcPr>
          <w:p w14:paraId="58B49BAE" w14:textId="77777777" w:rsidR="00E04CC0" w:rsidRPr="00FC4356" w:rsidRDefault="00E04CC0" w:rsidP="00FC4356">
            <w:pPr>
              <w:pStyle w:val="a3"/>
              <w:rPr>
                <w:rFonts w:ascii="Times New Roman" w:hAnsi="Times New Roman" w:cs="Times New Roman"/>
                <w:sz w:val="28"/>
                <w:szCs w:val="28"/>
              </w:rPr>
            </w:pPr>
            <w:r w:rsidRPr="00FC4356">
              <w:rPr>
                <w:rFonts w:ascii="Times New Roman" w:hAnsi="Times New Roman" w:cs="Times New Roman"/>
                <w:noProof/>
                <w:color w:val="000000"/>
                <w:sz w:val="28"/>
                <w:szCs w:val="28"/>
                <w:lang w:val="en-US"/>
              </w:rPr>
              <w:drawing>
                <wp:inline distT="0" distB="0" distL="0" distR="0" wp14:anchorId="2E560EEB" wp14:editId="36870FE9">
                  <wp:extent cx="2563267" cy="188118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t="10167" r="6751" b="43170"/>
                          <a:stretch/>
                        </pic:blipFill>
                        <pic:spPr bwMode="auto">
                          <a:xfrm>
                            <a:off x="0" y="0"/>
                            <a:ext cx="2569036" cy="18854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04CC0" w:rsidRPr="00FC4356" w14:paraId="5CE421B2" w14:textId="77777777" w:rsidTr="009A7D1A">
        <w:tc>
          <w:tcPr>
            <w:tcW w:w="4927" w:type="dxa"/>
          </w:tcPr>
          <w:p w14:paraId="619A8503" w14:textId="77777777" w:rsidR="00E04CC0" w:rsidRPr="00FC4356" w:rsidRDefault="00E04CC0" w:rsidP="00FC4356">
            <w:pPr>
              <w:pStyle w:val="a3"/>
              <w:rPr>
                <w:rFonts w:ascii="Times New Roman" w:hAnsi="Times New Roman" w:cs="Times New Roman"/>
                <w:sz w:val="28"/>
                <w:szCs w:val="28"/>
              </w:rPr>
            </w:pPr>
            <w:r w:rsidRPr="00FC4356">
              <w:rPr>
                <w:rFonts w:ascii="Times New Roman" w:hAnsi="Times New Roman" w:cs="Times New Roman"/>
                <w:sz w:val="28"/>
                <w:szCs w:val="28"/>
              </w:rPr>
              <w:t>в</w:t>
            </w:r>
          </w:p>
        </w:tc>
        <w:tc>
          <w:tcPr>
            <w:tcW w:w="4927" w:type="dxa"/>
          </w:tcPr>
          <w:p w14:paraId="7FEDB275" w14:textId="77777777" w:rsidR="00E04CC0" w:rsidRPr="00FC4356" w:rsidRDefault="00E04CC0" w:rsidP="00FC4356">
            <w:pPr>
              <w:pStyle w:val="a3"/>
              <w:rPr>
                <w:rFonts w:ascii="Times New Roman" w:hAnsi="Times New Roman" w:cs="Times New Roman"/>
                <w:sz w:val="28"/>
                <w:szCs w:val="28"/>
              </w:rPr>
            </w:pPr>
            <w:r w:rsidRPr="00FC4356">
              <w:rPr>
                <w:rFonts w:ascii="Times New Roman" w:hAnsi="Times New Roman" w:cs="Times New Roman"/>
                <w:sz w:val="28"/>
                <w:szCs w:val="28"/>
              </w:rPr>
              <w:t>г</w:t>
            </w:r>
          </w:p>
        </w:tc>
      </w:tr>
      <w:tr w:rsidR="00E04CC0" w:rsidRPr="00FC4356" w14:paraId="48C3831B" w14:textId="77777777" w:rsidTr="009A7D1A">
        <w:tc>
          <w:tcPr>
            <w:tcW w:w="4927" w:type="dxa"/>
          </w:tcPr>
          <w:p w14:paraId="36ED98C9" w14:textId="77777777" w:rsidR="00E04CC0" w:rsidRPr="00FC4356" w:rsidRDefault="00E04CC0" w:rsidP="00FC4356">
            <w:pPr>
              <w:pStyle w:val="a3"/>
              <w:rPr>
                <w:rFonts w:ascii="Times New Roman" w:hAnsi="Times New Roman" w:cs="Times New Roman"/>
                <w:sz w:val="28"/>
                <w:szCs w:val="28"/>
              </w:rPr>
            </w:pPr>
            <w:r w:rsidRPr="00FC4356">
              <w:rPr>
                <w:rFonts w:ascii="Times New Roman" w:hAnsi="Times New Roman" w:cs="Times New Roman"/>
                <w:noProof/>
                <w:sz w:val="28"/>
                <w:szCs w:val="28"/>
                <w:lang w:val="en-US"/>
              </w:rPr>
              <w:drawing>
                <wp:inline distT="0" distB="0" distL="0" distR="0" wp14:anchorId="767A1C82" wp14:editId="45A49047">
                  <wp:extent cx="2638937" cy="2979728"/>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r="33588"/>
                          <a:stretch/>
                        </pic:blipFill>
                        <pic:spPr bwMode="auto">
                          <a:xfrm>
                            <a:off x="0" y="0"/>
                            <a:ext cx="2652248" cy="29947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27" w:type="dxa"/>
          </w:tcPr>
          <w:p w14:paraId="540B18CE" w14:textId="77777777" w:rsidR="00E04CC0" w:rsidRPr="00FC4356" w:rsidRDefault="00E04CC0" w:rsidP="00FC4356">
            <w:pPr>
              <w:pStyle w:val="a3"/>
              <w:rPr>
                <w:rFonts w:ascii="Times New Roman" w:hAnsi="Times New Roman" w:cs="Times New Roman"/>
                <w:sz w:val="28"/>
                <w:szCs w:val="28"/>
              </w:rPr>
            </w:pPr>
            <w:r w:rsidRPr="00FC4356">
              <w:rPr>
                <w:rFonts w:ascii="Times New Roman" w:hAnsi="Times New Roman" w:cs="Times New Roman"/>
                <w:noProof/>
                <w:sz w:val="28"/>
                <w:szCs w:val="28"/>
                <w:lang w:val="en-US"/>
              </w:rPr>
              <w:drawing>
                <wp:inline distT="0" distB="0" distL="0" distR="0" wp14:anchorId="553FC0BE" wp14:editId="09D227C5">
                  <wp:extent cx="2616193" cy="2979420"/>
                  <wp:effectExtent l="0" t="0" r="0"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r="38685" b="6883"/>
                          <a:stretch/>
                        </pic:blipFill>
                        <pic:spPr bwMode="auto">
                          <a:xfrm>
                            <a:off x="0" y="0"/>
                            <a:ext cx="2618341" cy="29818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25970" w:rsidRPr="00FC4356" w14:paraId="2B347ED0" w14:textId="77777777" w:rsidTr="009A7D1A">
        <w:tc>
          <w:tcPr>
            <w:tcW w:w="9854" w:type="dxa"/>
            <w:gridSpan w:val="2"/>
          </w:tcPr>
          <w:p w14:paraId="0F898EB5" w14:textId="77777777" w:rsidR="00B25970" w:rsidRPr="00FC4356" w:rsidRDefault="00B25970" w:rsidP="00FC4356">
            <w:pPr>
              <w:pStyle w:val="a3"/>
              <w:rPr>
                <w:rFonts w:ascii="Times New Roman" w:hAnsi="Times New Roman" w:cs="Times New Roman"/>
                <w:sz w:val="28"/>
                <w:szCs w:val="28"/>
              </w:rPr>
            </w:pPr>
            <w:r w:rsidRPr="00FC4356">
              <w:rPr>
                <w:rFonts w:ascii="Times New Roman" w:hAnsi="Times New Roman" w:cs="Times New Roman"/>
                <w:sz w:val="28"/>
                <w:szCs w:val="28"/>
              </w:rPr>
              <w:t>д</w:t>
            </w:r>
          </w:p>
        </w:tc>
      </w:tr>
    </w:tbl>
    <w:p w14:paraId="17F1A8DD" w14:textId="77777777" w:rsidR="00E04CC0" w:rsidRPr="00FC4356" w:rsidRDefault="00E04CC0" w:rsidP="00FC4356">
      <w:pPr>
        <w:pStyle w:val="a3"/>
        <w:ind w:firstLine="567"/>
        <w:jc w:val="both"/>
        <w:rPr>
          <w:rFonts w:ascii="Times New Roman" w:hAnsi="Times New Roman" w:cs="Times New Roman"/>
          <w:color w:val="000000"/>
          <w:sz w:val="28"/>
          <w:szCs w:val="28"/>
        </w:rPr>
      </w:pPr>
      <w:r w:rsidRPr="00FC4356">
        <w:rPr>
          <w:rFonts w:ascii="Times New Roman" w:hAnsi="Times New Roman" w:cs="Times New Roman"/>
          <w:sz w:val="28"/>
          <w:szCs w:val="28"/>
        </w:rPr>
        <w:t xml:space="preserve">а - </w:t>
      </w:r>
      <w:r w:rsidRPr="00FC4356">
        <w:rPr>
          <w:rFonts w:ascii="Times New Roman" w:hAnsi="Times New Roman" w:cs="Times New Roman"/>
          <w:bCs/>
          <w:color w:val="000000"/>
          <w:sz w:val="28"/>
          <w:szCs w:val="28"/>
        </w:rPr>
        <w:t xml:space="preserve">отбор проб листьев тополя пирамидального </w:t>
      </w:r>
      <w:r w:rsidRPr="00FC4356">
        <w:rPr>
          <w:rFonts w:ascii="Times New Roman" w:eastAsia="Times New Roman" w:hAnsi="Times New Roman" w:cs="Times New Roman"/>
          <w:sz w:val="28"/>
          <w:szCs w:val="28"/>
        </w:rPr>
        <w:t>(</w:t>
      </w:r>
      <w:proofErr w:type="spellStart"/>
      <w:r w:rsidRPr="00FC4356">
        <w:rPr>
          <w:rFonts w:ascii="Times New Roman" w:eastAsia="Times New Roman" w:hAnsi="Times New Roman" w:cs="Times New Roman"/>
          <w:i/>
          <w:color w:val="202122"/>
          <w:sz w:val="28"/>
          <w:szCs w:val="28"/>
          <w:highlight w:val="white"/>
        </w:rPr>
        <w:t>Populus</w:t>
      </w:r>
      <w:proofErr w:type="spellEnd"/>
      <w:r w:rsidRPr="00FC4356">
        <w:rPr>
          <w:rFonts w:ascii="Times New Roman" w:eastAsia="Times New Roman" w:hAnsi="Times New Roman" w:cs="Times New Roman"/>
          <w:i/>
          <w:color w:val="202122"/>
          <w:sz w:val="28"/>
          <w:szCs w:val="28"/>
          <w:highlight w:val="white"/>
        </w:rPr>
        <w:t xml:space="preserve"> </w:t>
      </w:r>
      <w:proofErr w:type="spellStart"/>
      <w:r w:rsidRPr="00FC4356">
        <w:rPr>
          <w:rFonts w:ascii="Times New Roman" w:eastAsia="Times New Roman" w:hAnsi="Times New Roman" w:cs="Times New Roman"/>
          <w:i/>
          <w:color w:val="202122"/>
          <w:sz w:val="28"/>
          <w:szCs w:val="28"/>
          <w:highlight w:val="white"/>
        </w:rPr>
        <w:t>nigra</w:t>
      </w:r>
      <w:proofErr w:type="spellEnd"/>
      <w:r w:rsidRPr="00FC4356">
        <w:rPr>
          <w:rFonts w:ascii="Times New Roman" w:eastAsia="Times New Roman" w:hAnsi="Times New Roman" w:cs="Times New Roman"/>
          <w:i/>
          <w:color w:val="202122"/>
          <w:sz w:val="28"/>
          <w:szCs w:val="28"/>
          <w:highlight w:val="white"/>
        </w:rPr>
        <w:t xml:space="preserve"> f. </w:t>
      </w:r>
      <w:proofErr w:type="spellStart"/>
      <w:r w:rsidRPr="00FC4356">
        <w:rPr>
          <w:rFonts w:ascii="Times New Roman" w:eastAsia="Times New Roman" w:hAnsi="Times New Roman" w:cs="Times New Roman"/>
          <w:i/>
          <w:color w:val="202122"/>
          <w:sz w:val="28"/>
          <w:szCs w:val="28"/>
          <w:highlight w:val="white"/>
        </w:rPr>
        <w:t>Pyramidalis</w:t>
      </w:r>
      <w:proofErr w:type="spellEnd"/>
      <w:r w:rsidRPr="00FC4356">
        <w:rPr>
          <w:rFonts w:ascii="Times New Roman" w:eastAsia="Times New Roman" w:hAnsi="Times New Roman" w:cs="Times New Roman"/>
          <w:sz w:val="28"/>
          <w:szCs w:val="28"/>
        </w:rPr>
        <w:t>);</w:t>
      </w:r>
      <w:r w:rsidR="00AB3772" w:rsidRPr="00FC4356">
        <w:rPr>
          <w:rFonts w:ascii="Times New Roman" w:eastAsia="Times New Roman" w:hAnsi="Times New Roman" w:cs="Times New Roman"/>
          <w:sz w:val="28"/>
          <w:szCs w:val="28"/>
        </w:rPr>
        <w:t xml:space="preserve"> б –</w:t>
      </w:r>
      <w:r w:rsidRPr="00FC4356">
        <w:rPr>
          <w:rFonts w:ascii="Times New Roman" w:hAnsi="Times New Roman" w:cs="Times New Roman"/>
          <w:color w:val="000000"/>
          <w:sz w:val="28"/>
          <w:szCs w:val="28"/>
        </w:rPr>
        <w:t xml:space="preserve"> </w:t>
      </w:r>
      <w:r w:rsidR="00AB3772" w:rsidRPr="00FC4356">
        <w:rPr>
          <w:rFonts w:ascii="Times New Roman" w:hAnsi="Times New Roman" w:cs="Times New Roman"/>
          <w:color w:val="000000"/>
          <w:sz w:val="28"/>
          <w:szCs w:val="28"/>
        </w:rPr>
        <w:t xml:space="preserve">отбор проб солевых </w:t>
      </w:r>
      <w:proofErr w:type="spellStart"/>
      <w:r w:rsidR="00AB3772" w:rsidRPr="00FC4356">
        <w:rPr>
          <w:rFonts w:ascii="Times New Roman" w:hAnsi="Times New Roman" w:cs="Times New Roman"/>
          <w:color w:val="000000"/>
          <w:sz w:val="28"/>
          <w:szCs w:val="28"/>
        </w:rPr>
        <w:t>оотложений</w:t>
      </w:r>
      <w:proofErr w:type="spellEnd"/>
      <w:r w:rsidR="00AB3772" w:rsidRPr="00FC4356">
        <w:rPr>
          <w:rFonts w:ascii="Times New Roman" w:hAnsi="Times New Roman" w:cs="Times New Roman"/>
          <w:color w:val="000000"/>
          <w:sz w:val="28"/>
          <w:szCs w:val="28"/>
        </w:rPr>
        <w:t xml:space="preserve"> питьевых вод; </w:t>
      </w:r>
      <w:r w:rsidR="00B25970" w:rsidRPr="00FC4356">
        <w:rPr>
          <w:rFonts w:ascii="Times New Roman" w:hAnsi="Times New Roman" w:cs="Times New Roman"/>
          <w:color w:val="000000"/>
          <w:sz w:val="28"/>
          <w:szCs w:val="28"/>
        </w:rPr>
        <w:t>в –</w:t>
      </w:r>
      <w:r w:rsidR="00AB3772" w:rsidRPr="00FC4356">
        <w:rPr>
          <w:rFonts w:ascii="Times New Roman" w:hAnsi="Times New Roman" w:cs="Times New Roman"/>
          <w:color w:val="000000"/>
          <w:sz w:val="28"/>
          <w:szCs w:val="28"/>
        </w:rPr>
        <w:t xml:space="preserve"> о</w:t>
      </w:r>
      <w:r w:rsidRPr="00FC4356">
        <w:rPr>
          <w:rFonts w:ascii="Times New Roman" w:hAnsi="Times New Roman" w:cs="Times New Roman"/>
          <w:color w:val="000000"/>
          <w:sz w:val="28"/>
          <w:szCs w:val="28"/>
        </w:rPr>
        <w:t>тбор проб почв на приусадебных участках жилых домов</w:t>
      </w:r>
      <w:r w:rsidR="00B25970" w:rsidRPr="00FC4356">
        <w:rPr>
          <w:rFonts w:ascii="Times New Roman" w:hAnsi="Times New Roman" w:cs="Times New Roman"/>
          <w:color w:val="000000"/>
          <w:sz w:val="28"/>
          <w:szCs w:val="28"/>
        </w:rPr>
        <w:t xml:space="preserve">; г – отбор проб волос; д – </w:t>
      </w:r>
      <w:r w:rsidR="00007D58" w:rsidRPr="00FC4356">
        <w:rPr>
          <w:rFonts w:ascii="Times New Roman" w:hAnsi="Times New Roman" w:cs="Times New Roman"/>
          <w:color w:val="000000"/>
          <w:sz w:val="28"/>
          <w:szCs w:val="28"/>
          <w:lang w:val="kk-KZ"/>
        </w:rPr>
        <w:t>отбор проб</w:t>
      </w:r>
      <w:r w:rsidR="00B25970" w:rsidRPr="00FC4356">
        <w:rPr>
          <w:rFonts w:ascii="Times New Roman" w:hAnsi="Times New Roman" w:cs="Times New Roman"/>
          <w:color w:val="000000"/>
          <w:sz w:val="28"/>
          <w:szCs w:val="28"/>
        </w:rPr>
        <w:t xml:space="preserve"> на территори</w:t>
      </w:r>
      <w:r w:rsidR="00DC4AF5" w:rsidRPr="00FC4356">
        <w:rPr>
          <w:rFonts w:ascii="Times New Roman" w:hAnsi="Times New Roman" w:cs="Times New Roman"/>
          <w:color w:val="000000"/>
          <w:sz w:val="28"/>
          <w:szCs w:val="28"/>
        </w:rPr>
        <w:t>и</w:t>
      </w:r>
      <w:r w:rsidR="00B25970" w:rsidRPr="00FC4356">
        <w:rPr>
          <w:rFonts w:ascii="Times New Roman" w:hAnsi="Times New Roman" w:cs="Times New Roman"/>
          <w:color w:val="000000"/>
          <w:sz w:val="28"/>
          <w:szCs w:val="28"/>
        </w:rPr>
        <w:t xml:space="preserve"> </w:t>
      </w:r>
      <w:r w:rsidR="007345F1" w:rsidRPr="00FC4356">
        <w:rPr>
          <w:rFonts w:ascii="Times New Roman" w:hAnsi="Times New Roman" w:cs="Times New Roman"/>
          <w:color w:val="000000"/>
          <w:sz w:val="28"/>
          <w:szCs w:val="28"/>
        </w:rPr>
        <w:t>Южного Казахстана</w:t>
      </w:r>
    </w:p>
    <w:p w14:paraId="2CE7DBB6" w14:textId="77777777" w:rsidR="00DA2DE4" w:rsidRPr="00FC4356" w:rsidRDefault="00DA2DE4" w:rsidP="00FC4356">
      <w:pPr>
        <w:pStyle w:val="a3"/>
        <w:jc w:val="center"/>
        <w:rPr>
          <w:rFonts w:ascii="Times New Roman" w:hAnsi="Times New Roman" w:cs="Times New Roman"/>
          <w:sz w:val="28"/>
          <w:szCs w:val="28"/>
        </w:rPr>
      </w:pPr>
      <w:r w:rsidRPr="00FC4356">
        <w:rPr>
          <w:rFonts w:ascii="Times New Roman" w:hAnsi="Times New Roman" w:cs="Times New Roman"/>
          <w:color w:val="000000"/>
          <w:sz w:val="28"/>
          <w:szCs w:val="28"/>
        </w:rPr>
        <w:t xml:space="preserve">Рисунок </w:t>
      </w:r>
      <w:r w:rsidR="00D372E3" w:rsidRPr="00FC4356">
        <w:rPr>
          <w:rFonts w:ascii="Times New Roman" w:hAnsi="Times New Roman" w:cs="Times New Roman"/>
          <w:color w:val="000000"/>
          <w:sz w:val="28"/>
          <w:szCs w:val="28"/>
        </w:rPr>
        <w:t>Г</w:t>
      </w:r>
      <w:r w:rsidRPr="00FC4356">
        <w:rPr>
          <w:rFonts w:ascii="Times New Roman" w:hAnsi="Times New Roman" w:cs="Times New Roman"/>
          <w:color w:val="000000"/>
          <w:sz w:val="28"/>
          <w:szCs w:val="28"/>
        </w:rPr>
        <w:t>.1 – Отбор проб</w:t>
      </w:r>
    </w:p>
    <w:tbl>
      <w:tblPr>
        <w:tblW w:w="0" w:type="auto"/>
        <w:tblLook w:val="04A0" w:firstRow="1" w:lastRow="0" w:firstColumn="1" w:lastColumn="0" w:noHBand="0" w:noVBand="1"/>
      </w:tblPr>
      <w:tblGrid>
        <w:gridCol w:w="4876"/>
        <w:gridCol w:w="4762"/>
      </w:tblGrid>
      <w:tr w:rsidR="007345F1" w:rsidRPr="00FC4356" w14:paraId="4E4DF9AE" w14:textId="77777777" w:rsidTr="009A7D1A">
        <w:tc>
          <w:tcPr>
            <w:tcW w:w="4927" w:type="dxa"/>
          </w:tcPr>
          <w:p w14:paraId="55E49C26" w14:textId="77777777" w:rsidR="007345F1" w:rsidRPr="00FC4356" w:rsidRDefault="007345F1" w:rsidP="00FC4356">
            <w:pPr>
              <w:pStyle w:val="a3"/>
              <w:rPr>
                <w:rFonts w:ascii="Times New Roman" w:hAnsi="Times New Roman" w:cs="Times New Roman"/>
                <w:sz w:val="28"/>
                <w:szCs w:val="28"/>
              </w:rPr>
            </w:pPr>
            <w:r w:rsidRPr="00FC4356">
              <w:rPr>
                <w:rFonts w:ascii="Times New Roman" w:hAnsi="Times New Roman" w:cs="Times New Roman"/>
                <w:noProof/>
                <w:color w:val="000000"/>
                <w:sz w:val="28"/>
                <w:szCs w:val="28"/>
                <w:lang w:val="en-US"/>
              </w:rPr>
              <w:lastRenderedPageBreak/>
              <w:drawing>
                <wp:inline distT="0" distB="0" distL="0" distR="0" wp14:anchorId="5E4C75E0" wp14:editId="3652ECE4">
                  <wp:extent cx="2947670" cy="2057400"/>
                  <wp:effectExtent l="0" t="0" r="0" b="0"/>
                  <wp:docPr id="164" name="Рисунок 164" descr="C:\Users\Nicopa\Desktop\ЛАБОРАТОРИЯ\Фоточки\20201012_132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copa\Desktop\ЛАБОРАТОРИЯ\Фоточки\20201012_132750.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989248" cy="2086420"/>
                          </a:xfrm>
                          <a:prstGeom prst="rect">
                            <a:avLst/>
                          </a:prstGeom>
                          <a:noFill/>
                          <a:ln>
                            <a:noFill/>
                          </a:ln>
                        </pic:spPr>
                      </pic:pic>
                    </a:graphicData>
                  </a:graphic>
                </wp:inline>
              </w:drawing>
            </w:r>
          </w:p>
        </w:tc>
        <w:tc>
          <w:tcPr>
            <w:tcW w:w="4927" w:type="dxa"/>
          </w:tcPr>
          <w:p w14:paraId="3E473F23" w14:textId="77777777" w:rsidR="007345F1" w:rsidRPr="00FC4356" w:rsidRDefault="007345F1" w:rsidP="00FC4356">
            <w:pPr>
              <w:pStyle w:val="a3"/>
              <w:rPr>
                <w:rFonts w:ascii="Times New Roman" w:hAnsi="Times New Roman" w:cs="Times New Roman"/>
                <w:sz w:val="28"/>
                <w:szCs w:val="28"/>
              </w:rPr>
            </w:pPr>
            <w:r w:rsidRPr="00FC4356">
              <w:rPr>
                <w:rFonts w:ascii="Times New Roman" w:hAnsi="Times New Roman" w:cs="Times New Roman"/>
                <w:noProof/>
                <w:color w:val="000000"/>
                <w:sz w:val="28"/>
                <w:szCs w:val="28"/>
                <w:lang w:val="en-US"/>
              </w:rPr>
              <w:drawing>
                <wp:inline distT="0" distB="0" distL="0" distR="0" wp14:anchorId="2656AA7E" wp14:editId="65D75812">
                  <wp:extent cx="2848546" cy="2057400"/>
                  <wp:effectExtent l="0" t="0" r="0" b="0"/>
                  <wp:docPr id="166" name="Рисунок 166" descr="C:\Users\Nicopa\Desktop\ЛАБОРАТОРИЯ\Фоточки\20211022_123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copa\Desktop\ЛАБОРАТОРИЯ\Фоточки\20211022_123821.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t="11010" b="4270"/>
                          <a:stretch/>
                        </pic:blipFill>
                        <pic:spPr bwMode="auto">
                          <a:xfrm>
                            <a:off x="0" y="0"/>
                            <a:ext cx="2904091" cy="20975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345F1" w:rsidRPr="00FC4356" w14:paraId="75D0404D" w14:textId="77777777" w:rsidTr="009A7D1A">
        <w:tc>
          <w:tcPr>
            <w:tcW w:w="4927" w:type="dxa"/>
          </w:tcPr>
          <w:p w14:paraId="20706B7E" w14:textId="77777777" w:rsidR="007345F1" w:rsidRPr="00FC4356" w:rsidRDefault="007345F1" w:rsidP="00FC4356">
            <w:pPr>
              <w:pStyle w:val="a3"/>
              <w:rPr>
                <w:rFonts w:ascii="Times New Roman" w:hAnsi="Times New Roman" w:cs="Times New Roman"/>
                <w:sz w:val="28"/>
                <w:szCs w:val="28"/>
              </w:rPr>
            </w:pPr>
            <w:r w:rsidRPr="00FC4356">
              <w:rPr>
                <w:rFonts w:ascii="Times New Roman" w:hAnsi="Times New Roman" w:cs="Times New Roman"/>
                <w:sz w:val="28"/>
                <w:szCs w:val="28"/>
              </w:rPr>
              <w:t>е</w:t>
            </w:r>
          </w:p>
        </w:tc>
        <w:tc>
          <w:tcPr>
            <w:tcW w:w="4927" w:type="dxa"/>
          </w:tcPr>
          <w:p w14:paraId="13D88E1A" w14:textId="77777777" w:rsidR="007345F1" w:rsidRPr="00FC4356" w:rsidRDefault="007345F1" w:rsidP="00FC4356">
            <w:pPr>
              <w:pStyle w:val="a3"/>
              <w:rPr>
                <w:rFonts w:ascii="Times New Roman" w:hAnsi="Times New Roman" w:cs="Times New Roman"/>
                <w:sz w:val="28"/>
                <w:szCs w:val="28"/>
              </w:rPr>
            </w:pPr>
            <w:r w:rsidRPr="00FC4356">
              <w:rPr>
                <w:rFonts w:ascii="Times New Roman" w:hAnsi="Times New Roman" w:cs="Times New Roman"/>
                <w:sz w:val="28"/>
                <w:szCs w:val="28"/>
              </w:rPr>
              <w:t>ж</w:t>
            </w:r>
          </w:p>
        </w:tc>
      </w:tr>
      <w:tr w:rsidR="007345F1" w:rsidRPr="00FC4356" w14:paraId="0198F4FF" w14:textId="77777777" w:rsidTr="009A7D1A">
        <w:tc>
          <w:tcPr>
            <w:tcW w:w="4927" w:type="dxa"/>
          </w:tcPr>
          <w:p w14:paraId="513FC767" w14:textId="77777777" w:rsidR="007345F1" w:rsidRPr="00FC4356" w:rsidRDefault="007345F1" w:rsidP="00FC4356">
            <w:pPr>
              <w:pStyle w:val="a3"/>
              <w:rPr>
                <w:rFonts w:ascii="Times New Roman" w:hAnsi="Times New Roman" w:cs="Times New Roman"/>
                <w:sz w:val="28"/>
                <w:szCs w:val="28"/>
              </w:rPr>
            </w:pPr>
            <w:r w:rsidRPr="00FC4356">
              <w:rPr>
                <w:rFonts w:ascii="Times New Roman" w:hAnsi="Times New Roman" w:cs="Times New Roman"/>
                <w:noProof/>
                <w:color w:val="000000"/>
                <w:sz w:val="28"/>
                <w:szCs w:val="28"/>
                <w:lang w:val="en-US"/>
              </w:rPr>
              <w:drawing>
                <wp:inline distT="0" distB="0" distL="0" distR="0" wp14:anchorId="115AA281" wp14:editId="5D18DAEB">
                  <wp:extent cx="2936875" cy="2028825"/>
                  <wp:effectExtent l="0" t="0" r="0" b="0"/>
                  <wp:docPr id="75" name="Рисунок 75" descr="C:\Users\Nicopa\Desktop\ЛАБОРАТОРИЯ\Фоточки\20200908_113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copa\Desktop\ЛАБОРАТОРИЯ\Фоточки\20200908_113940.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rot="10800000">
                            <a:off x="0" y="0"/>
                            <a:ext cx="2945857" cy="2035030"/>
                          </a:xfrm>
                          <a:prstGeom prst="rect">
                            <a:avLst/>
                          </a:prstGeom>
                          <a:noFill/>
                          <a:ln>
                            <a:noFill/>
                          </a:ln>
                        </pic:spPr>
                      </pic:pic>
                    </a:graphicData>
                  </a:graphic>
                </wp:inline>
              </w:drawing>
            </w:r>
          </w:p>
        </w:tc>
        <w:tc>
          <w:tcPr>
            <w:tcW w:w="4927" w:type="dxa"/>
          </w:tcPr>
          <w:p w14:paraId="16D196F5" w14:textId="77777777" w:rsidR="007345F1" w:rsidRPr="00FC4356" w:rsidRDefault="007345F1" w:rsidP="00FC4356">
            <w:pPr>
              <w:pStyle w:val="a3"/>
              <w:rPr>
                <w:rFonts w:ascii="Times New Roman" w:hAnsi="Times New Roman" w:cs="Times New Roman"/>
                <w:sz w:val="28"/>
                <w:szCs w:val="28"/>
              </w:rPr>
            </w:pPr>
            <w:r w:rsidRPr="00FC4356">
              <w:rPr>
                <w:rFonts w:ascii="Times New Roman" w:hAnsi="Times New Roman" w:cs="Times New Roman"/>
                <w:noProof/>
                <w:color w:val="000000"/>
                <w:sz w:val="28"/>
                <w:szCs w:val="28"/>
                <w:lang w:val="en-US"/>
              </w:rPr>
              <w:drawing>
                <wp:inline distT="0" distB="0" distL="0" distR="0" wp14:anchorId="1D936215" wp14:editId="3A268B02">
                  <wp:extent cx="2801941" cy="2033588"/>
                  <wp:effectExtent l="0" t="0" r="0" b="0"/>
                  <wp:docPr id="177" name="Рисунок 177" descr="C:\Users\Nicopa\Desktop\ЛАБОРАТОРИЯ\Фоточки\20211025_105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icopa\Desktop\ЛАБОРАТОРИЯ\Фоточки\20211025_105733.jpg"/>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t="19776"/>
                          <a:stretch/>
                        </pic:blipFill>
                        <pic:spPr bwMode="auto">
                          <a:xfrm>
                            <a:off x="0" y="0"/>
                            <a:ext cx="2831287" cy="205488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345F1" w:rsidRPr="00FC4356" w14:paraId="5BF33B54" w14:textId="77777777" w:rsidTr="009A7D1A">
        <w:tc>
          <w:tcPr>
            <w:tcW w:w="4927" w:type="dxa"/>
          </w:tcPr>
          <w:p w14:paraId="63FB92C2" w14:textId="77777777" w:rsidR="007345F1" w:rsidRPr="00FC4356" w:rsidRDefault="007345F1" w:rsidP="00FC4356">
            <w:pPr>
              <w:pStyle w:val="a3"/>
              <w:rPr>
                <w:rFonts w:ascii="Times New Roman" w:hAnsi="Times New Roman" w:cs="Times New Roman"/>
                <w:sz w:val="28"/>
                <w:szCs w:val="28"/>
              </w:rPr>
            </w:pPr>
            <w:r w:rsidRPr="00FC4356">
              <w:rPr>
                <w:rFonts w:ascii="Times New Roman" w:hAnsi="Times New Roman" w:cs="Times New Roman"/>
                <w:sz w:val="28"/>
                <w:szCs w:val="28"/>
              </w:rPr>
              <w:t>з</w:t>
            </w:r>
          </w:p>
        </w:tc>
        <w:tc>
          <w:tcPr>
            <w:tcW w:w="4927" w:type="dxa"/>
          </w:tcPr>
          <w:p w14:paraId="4539F831" w14:textId="77777777" w:rsidR="007345F1" w:rsidRPr="00FC4356" w:rsidRDefault="007345F1" w:rsidP="00FC4356">
            <w:pPr>
              <w:pStyle w:val="a3"/>
              <w:rPr>
                <w:rFonts w:ascii="Times New Roman" w:hAnsi="Times New Roman" w:cs="Times New Roman"/>
                <w:sz w:val="28"/>
                <w:szCs w:val="28"/>
              </w:rPr>
            </w:pPr>
            <w:r w:rsidRPr="00FC4356">
              <w:rPr>
                <w:rFonts w:ascii="Times New Roman" w:hAnsi="Times New Roman" w:cs="Times New Roman"/>
                <w:sz w:val="28"/>
                <w:szCs w:val="28"/>
              </w:rPr>
              <w:t>и</w:t>
            </w:r>
          </w:p>
        </w:tc>
      </w:tr>
    </w:tbl>
    <w:p w14:paraId="1D37E2F4" w14:textId="77777777" w:rsidR="007345F1" w:rsidRPr="00FC4356" w:rsidRDefault="007345F1" w:rsidP="00FC4356">
      <w:pPr>
        <w:pStyle w:val="a3"/>
        <w:rPr>
          <w:rFonts w:ascii="Times New Roman" w:hAnsi="Times New Roman" w:cs="Times New Roman"/>
          <w:color w:val="000000"/>
          <w:sz w:val="28"/>
          <w:szCs w:val="28"/>
        </w:rPr>
      </w:pPr>
    </w:p>
    <w:p w14:paraId="040A7187" w14:textId="77777777" w:rsidR="007345F1" w:rsidRPr="00FC4356" w:rsidRDefault="009A7D1A" w:rsidP="00FC4356">
      <w:pPr>
        <w:pStyle w:val="a3"/>
        <w:ind w:firstLine="567"/>
        <w:jc w:val="both"/>
        <w:rPr>
          <w:rFonts w:ascii="Times New Roman" w:hAnsi="Times New Roman" w:cs="Times New Roman"/>
          <w:color w:val="000000"/>
          <w:sz w:val="28"/>
          <w:szCs w:val="28"/>
        </w:rPr>
      </w:pPr>
      <w:r w:rsidRPr="00FC4356">
        <w:rPr>
          <w:rFonts w:ascii="Times New Roman" w:hAnsi="Times New Roman" w:cs="Times New Roman"/>
          <w:color w:val="000000"/>
          <w:sz w:val="28"/>
          <w:szCs w:val="28"/>
        </w:rPr>
        <w:t xml:space="preserve">е - </w:t>
      </w:r>
      <w:proofErr w:type="spellStart"/>
      <w:r w:rsidRPr="00FC4356">
        <w:rPr>
          <w:rFonts w:ascii="Times New Roman" w:hAnsi="Times New Roman" w:cs="Times New Roman"/>
          <w:color w:val="000000"/>
          <w:sz w:val="28"/>
          <w:szCs w:val="28"/>
        </w:rPr>
        <w:t>упакованые</w:t>
      </w:r>
      <w:proofErr w:type="spellEnd"/>
      <w:r w:rsidRPr="00FC4356">
        <w:rPr>
          <w:rFonts w:ascii="Times New Roman" w:hAnsi="Times New Roman" w:cs="Times New Roman"/>
          <w:color w:val="000000"/>
          <w:sz w:val="28"/>
          <w:szCs w:val="28"/>
        </w:rPr>
        <w:t xml:space="preserve"> просеянные пробы почв; ж – упакованные в специальную </w:t>
      </w:r>
      <w:proofErr w:type="spellStart"/>
      <w:r w:rsidRPr="00FC4356">
        <w:rPr>
          <w:rFonts w:ascii="Times New Roman" w:hAnsi="Times New Roman" w:cs="Times New Roman"/>
          <w:color w:val="000000"/>
          <w:sz w:val="28"/>
          <w:szCs w:val="28"/>
        </w:rPr>
        <w:t>фальгу</w:t>
      </w:r>
      <w:proofErr w:type="spellEnd"/>
      <w:r w:rsidRPr="00FC4356">
        <w:rPr>
          <w:rFonts w:ascii="Times New Roman" w:hAnsi="Times New Roman" w:cs="Times New Roman"/>
          <w:color w:val="000000"/>
          <w:sz w:val="28"/>
          <w:szCs w:val="28"/>
        </w:rPr>
        <w:t xml:space="preserve"> пробы почв для проведения инструментально нейтронно-активационного анализа (ИНАА); з – з</w:t>
      </w:r>
      <w:r w:rsidR="007345F1" w:rsidRPr="00FC4356">
        <w:rPr>
          <w:rFonts w:ascii="Times New Roman" w:hAnsi="Times New Roman" w:cs="Times New Roman"/>
          <w:color w:val="000000"/>
          <w:sz w:val="28"/>
          <w:szCs w:val="28"/>
        </w:rPr>
        <w:t>ола листьев тополя пирамидального</w:t>
      </w:r>
      <w:r w:rsidRPr="00FC4356">
        <w:rPr>
          <w:rFonts w:ascii="Times New Roman" w:hAnsi="Times New Roman" w:cs="Times New Roman"/>
          <w:color w:val="000000"/>
          <w:sz w:val="28"/>
          <w:szCs w:val="28"/>
        </w:rPr>
        <w:t>; и - у</w:t>
      </w:r>
      <w:r w:rsidR="007345F1" w:rsidRPr="00FC4356">
        <w:rPr>
          <w:rFonts w:ascii="Times New Roman" w:hAnsi="Times New Roman" w:cs="Times New Roman"/>
          <w:color w:val="000000"/>
          <w:sz w:val="28"/>
          <w:szCs w:val="28"/>
        </w:rPr>
        <w:t xml:space="preserve">пакованные и зашифрованные пробы волос перед отправкой на </w:t>
      </w:r>
      <w:proofErr w:type="spellStart"/>
      <w:r w:rsidR="007345F1" w:rsidRPr="00FC4356">
        <w:rPr>
          <w:rFonts w:ascii="Times New Roman" w:hAnsi="Times New Roman" w:cs="Times New Roman"/>
          <w:color w:val="000000"/>
          <w:sz w:val="28"/>
          <w:szCs w:val="28"/>
        </w:rPr>
        <w:t>анлитические</w:t>
      </w:r>
      <w:proofErr w:type="spellEnd"/>
      <w:r w:rsidR="007345F1" w:rsidRPr="00FC4356">
        <w:rPr>
          <w:rFonts w:ascii="Times New Roman" w:hAnsi="Times New Roman" w:cs="Times New Roman"/>
          <w:color w:val="000000"/>
          <w:sz w:val="28"/>
          <w:szCs w:val="28"/>
        </w:rPr>
        <w:t xml:space="preserve"> исследования</w:t>
      </w:r>
    </w:p>
    <w:p w14:paraId="1FB1F514" w14:textId="77777777" w:rsidR="007345F1" w:rsidRPr="00FC4356" w:rsidRDefault="00DA2DE4" w:rsidP="00FC4356">
      <w:pPr>
        <w:pStyle w:val="a3"/>
        <w:jc w:val="center"/>
        <w:rPr>
          <w:rFonts w:ascii="Times New Roman" w:hAnsi="Times New Roman" w:cs="Times New Roman"/>
          <w:color w:val="000000"/>
          <w:sz w:val="28"/>
          <w:szCs w:val="28"/>
        </w:rPr>
      </w:pPr>
      <w:r w:rsidRPr="00FC4356">
        <w:rPr>
          <w:rFonts w:ascii="Times New Roman" w:hAnsi="Times New Roman" w:cs="Times New Roman"/>
          <w:color w:val="000000"/>
          <w:sz w:val="28"/>
          <w:szCs w:val="28"/>
        </w:rPr>
        <w:t xml:space="preserve">Рисунок </w:t>
      </w:r>
      <w:r w:rsidR="00D372E3" w:rsidRPr="00FC4356">
        <w:rPr>
          <w:rFonts w:ascii="Times New Roman" w:hAnsi="Times New Roman" w:cs="Times New Roman"/>
          <w:color w:val="000000"/>
          <w:sz w:val="28"/>
          <w:szCs w:val="28"/>
        </w:rPr>
        <w:t>Г</w:t>
      </w:r>
      <w:r w:rsidRPr="00FC4356">
        <w:rPr>
          <w:rFonts w:ascii="Times New Roman" w:hAnsi="Times New Roman" w:cs="Times New Roman"/>
          <w:color w:val="000000"/>
          <w:sz w:val="28"/>
          <w:szCs w:val="28"/>
        </w:rPr>
        <w:t xml:space="preserve">.2 </w:t>
      </w:r>
      <w:r w:rsidR="00890504" w:rsidRPr="00FC4356">
        <w:rPr>
          <w:rFonts w:ascii="Times New Roman" w:hAnsi="Times New Roman" w:cs="Times New Roman"/>
          <w:color w:val="000000"/>
          <w:sz w:val="28"/>
          <w:szCs w:val="28"/>
        </w:rPr>
        <w:t>–</w:t>
      </w:r>
      <w:r w:rsidRPr="00FC4356">
        <w:rPr>
          <w:rFonts w:ascii="Times New Roman" w:hAnsi="Times New Roman" w:cs="Times New Roman"/>
          <w:color w:val="000000"/>
          <w:sz w:val="28"/>
          <w:szCs w:val="28"/>
        </w:rPr>
        <w:t xml:space="preserve"> П</w:t>
      </w:r>
      <w:r w:rsidR="00890504" w:rsidRPr="00FC4356">
        <w:rPr>
          <w:rFonts w:ascii="Times New Roman" w:hAnsi="Times New Roman" w:cs="Times New Roman"/>
          <w:color w:val="000000"/>
          <w:sz w:val="28"/>
          <w:szCs w:val="28"/>
        </w:rPr>
        <w:t>одготовка проб для анализа</w:t>
      </w:r>
    </w:p>
    <w:p w14:paraId="0913BA1D" w14:textId="77777777" w:rsidR="007345F1" w:rsidRPr="00FC4356" w:rsidRDefault="007345F1" w:rsidP="00FC4356">
      <w:pPr>
        <w:pStyle w:val="a3"/>
        <w:rPr>
          <w:rFonts w:ascii="Times New Roman" w:hAnsi="Times New Roman" w:cs="Times New Roman"/>
          <w:color w:val="000000"/>
          <w:sz w:val="28"/>
          <w:szCs w:val="28"/>
        </w:rPr>
      </w:pPr>
    </w:p>
    <w:p w14:paraId="1684E6F5" w14:textId="77777777" w:rsidR="00FC4356" w:rsidRDefault="00FC4356" w:rsidP="00A4698E">
      <w:pPr>
        <w:pStyle w:val="a3"/>
        <w:jc w:val="center"/>
        <w:rPr>
          <w:rFonts w:ascii="Times New Roman" w:hAnsi="Times New Roman" w:cs="Times New Roman"/>
          <w:b/>
          <w:bCs/>
          <w:sz w:val="28"/>
          <w:szCs w:val="28"/>
        </w:rPr>
      </w:pPr>
    </w:p>
    <w:p w14:paraId="3A343E7E" w14:textId="77777777" w:rsidR="00FC4356" w:rsidRDefault="00FC4356" w:rsidP="00A4698E">
      <w:pPr>
        <w:pStyle w:val="a3"/>
        <w:jc w:val="center"/>
        <w:rPr>
          <w:rFonts w:ascii="Times New Roman" w:hAnsi="Times New Roman" w:cs="Times New Roman"/>
          <w:b/>
          <w:bCs/>
          <w:sz w:val="28"/>
          <w:szCs w:val="28"/>
        </w:rPr>
      </w:pPr>
    </w:p>
    <w:p w14:paraId="2F5DD68F" w14:textId="77777777" w:rsidR="00FC4356" w:rsidRDefault="00FC4356" w:rsidP="00A4698E">
      <w:pPr>
        <w:pStyle w:val="a3"/>
        <w:jc w:val="center"/>
        <w:rPr>
          <w:rFonts w:ascii="Times New Roman" w:hAnsi="Times New Roman" w:cs="Times New Roman"/>
          <w:b/>
          <w:bCs/>
          <w:sz w:val="28"/>
          <w:szCs w:val="28"/>
        </w:rPr>
      </w:pPr>
    </w:p>
    <w:p w14:paraId="2AA6A3AB" w14:textId="77777777" w:rsidR="00FC4356" w:rsidRDefault="00FC4356" w:rsidP="00A4698E">
      <w:pPr>
        <w:pStyle w:val="a3"/>
        <w:jc w:val="center"/>
        <w:rPr>
          <w:rFonts w:ascii="Times New Roman" w:hAnsi="Times New Roman" w:cs="Times New Roman"/>
          <w:b/>
          <w:bCs/>
          <w:sz w:val="28"/>
          <w:szCs w:val="28"/>
        </w:rPr>
      </w:pPr>
    </w:p>
    <w:p w14:paraId="4A74AB66" w14:textId="77777777" w:rsidR="00FC4356" w:rsidRDefault="00FC4356" w:rsidP="00A4698E">
      <w:pPr>
        <w:pStyle w:val="a3"/>
        <w:jc w:val="center"/>
        <w:rPr>
          <w:rFonts w:ascii="Times New Roman" w:hAnsi="Times New Roman" w:cs="Times New Roman"/>
          <w:b/>
          <w:bCs/>
          <w:sz w:val="28"/>
          <w:szCs w:val="28"/>
        </w:rPr>
      </w:pPr>
    </w:p>
    <w:p w14:paraId="4D586ADB" w14:textId="77777777" w:rsidR="00FC4356" w:rsidRDefault="00FC4356" w:rsidP="00A4698E">
      <w:pPr>
        <w:pStyle w:val="a3"/>
        <w:jc w:val="center"/>
        <w:rPr>
          <w:rFonts w:ascii="Times New Roman" w:hAnsi="Times New Roman" w:cs="Times New Roman"/>
          <w:b/>
          <w:bCs/>
          <w:sz w:val="28"/>
          <w:szCs w:val="28"/>
        </w:rPr>
      </w:pPr>
    </w:p>
    <w:p w14:paraId="5974ABB5" w14:textId="77777777" w:rsidR="00FC4356" w:rsidRDefault="00FC4356" w:rsidP="00A4698E">
      <w:pPr>
        <w:pStyle w:val="a3"/>
        <w:jc w:val="center"/>
        <w:rPr>
          <w:rFonts w:ascii="Times New Roman" w:hAnsi="Times New Roman" w:cs="Times New Roman"/>
          <w:b/>
          <w:bCs/>
          <w:sz w:val="28"/>
          <w:szCs w:val="28"/>
        </w:rPr>
      </w:pPr>
    </w:p>
    <w:p w14:paraId="5D5B3B2A" w14:textId="77777777" w:rsidR="00FC4356" w:rsidRDefault="00FC4356" w:rsidP="00A4698E">
      <w:pPr>
        <w:pStyle w:val="a3"/>
        <w:jc w:val="center"/>
        <w:rPr>
          <w:rFonts w:ascii="Times New Roman" w:hAnsi="Times New Roman" w:cs="Times New Roman"/>
          <w:b/>
          <w:bCs/>
          <w:sz w:val="28"/>
          <w:szCs w:val="28"/>
        </w:rPr>
      </w:pPr>
    </w:p>
    <w:p w14:paraId="7462D85F" w14:textId="77777777" w:rsidR="00FC4356" w:rsidRDefault="00FC4356" w:rsidP="00A4698E">
      <w:pPr>
        <w:pStyle w:val="a3"/>
        <w:jc w:val="center"/>
        <w:rPr>
          <w:rFonts w:ascii="Times New Roman" w:hAnsi="Times New Roman" w:cs="Times New Roman"/>
          <w:b/>
          <w:bCs/>
          <w:sz w:val="28"/>
          <w:szCs w:val="28"/>
        </w:rPr>
      </w:pPr>
    </w:p>
    <w:p w14:paraId="0202E27D" w14:textId="77777777" w:rsidR="00FC4356" w:rsidRDefault="00FC4356" w:rsidP="00A4698E">
      <w:pPr>
        <w:pStyle w:val="a3"/>
        <w:jc w:val="center"/>
        <w:rPr>
          <w:rFonts w:ascii="Times New Roman" w:hAnsi="Times New Roman" w:cs="Times New Roman"/>
          <w:b/>
          <w:bCs/>
          <w:sz w:val="28"/>
          <w:szCs w:val="28"/>
        </w:rPr>
      </w:pPr>
    </w:p>
    <w:p w14:paraId="754184A9" w14:textId="77777777" w:rsidR="00FC4356" w:rsidRDefault="00FC4356" w:rsidP="00A4698E">
      <w:pPr>
        <w:pStyle w:val="a3"/>
        <w:jc w:val="center"/>
        <w:rPr>
          <w:rFonts w:ascii="Times New Roman" w:hAnsi="Times New Roman" w:cs="Times New Roman"/>
          <w:b/>
          <w:bCs/>
          <w:sz w:val="28"/>
          <w:szCs w:val="28"/>
        </w:rPr>
      </w:pPr>
    </w:p>
    <w:p w14:paraId="0FF9705B" w14:textId="77777777" w:rsidR="00FC4356" w:rsidRDefault="00FC4356" w:rsidP="00A4698E">
      <w:pPr>
        <w:pStyle w:val="a3"/>
        <w:jc w:val="center"/>
        <w:rPr>
          <w:rFonts w:ascii="Times New Roman" w:hAnsi="Times New Roman" w:cs="Times New Roman"/>
          <w:b/>
          <w:bCs/>
          <w:sz w:val="28"/>
          <w:szCs w:val="28"/>
        </w:rPr>
      </w:pPr>
    </w:p>
    <w:p w14:paraId="1D9557BD" w14:textId="77777777" w:rsidR="00FC4356" w:rsidRDefault="00FC4356" w:rsidP="00A4698E">
      <w:pPr>
        <w:pStyle w:val="a3"/>
        <w:jc w:val="center"/>
        <w:rPr>
          <w:rFonts w:ascii="Times New Roman" w:hAnsi="Times New Roman" w:cs="Times New Roman"/>
          <w:b/>
          <w:bCs/>
          <w:sz w:val="28"/>
          <w:szCs w:val="28"/>
        </w:rPr>
      </w:pPr>
    </w:p>
    <w:p w14:paraId="775BEAB9" w14:textId="77777777" w:rsidR="00FC4356" w:rsidRDefault="00FC4356" w:rsidP="00A4698E">
      <w:pPr>
        <w:pStyle w:val="a3"/>
        <w:jc w:val="center"/>
        <w:rPr>
          <w:rFonts w:ascii="Times New Roman" w:hAnsi="Times New Roman" w:cs="Times New Roman"/>
          <w:b/>
          <w:bCs/>
          <w:sz w:val="28"/>
          <w:szCs w:val="28"/>
        </w:rPr>
      </w:pPr>
    </w:p>
    <w:p w14:paraId="2E6FAFB4" w14:textId="77777777" w:rsidR="00FC4356" w:rsidRDefault="00FC4356" w:rsidP="00A4698E">
      <w:pPr>
        <w:pStyle w:val="a3"/>
        <w:jc w:val="center"/>
        <w:rPr>
          <w:rFonts w:ascii="Times New Roman" w:hAnsi="Times New Roman" w:cs="Times New Roman"/>
          <w:b/>
          <w:bCs/>
          <w:sz w:val="28"/>
          <w:szCs w:val="28"/>
        </w:rPr>
      </w:pPr>
    </w:p>
    <w:p w14:paraId="583C4B39" w14:textId="77777777" w:rsidR="00FC4356" w:rsidRDefault="00FC4356" w:rsidP="00A4698E">
      <w:pPr>
        <w:pStyle w:val="a3"/>
        <w:jc w:val="center"/>
        <w:rPr>
          <w:rFonts w:ascii="Times New Roman" w:hAnsi="Times New Roman" w:cs="Times New Roman"/>
          <w:b/>
          <w:bCs/>
          <w:sz w:val="28"/>
          <w:szCs w:val="28"/>
        </w:rPr>
      </w:pPr>
    </w:p>
    <w:p w14:paraId="0693C417" w14:textId="0DB44809" w:rsidR="00D372E3" w:rsidRPr="00A4698E" w:rsidRDefault="00D372E3" w:rsidP="00A4698E">
      <w:pPr>
        <w:pStyle w:val="a3"/>
        <w:jc w:val="center"/>
        <w:rPr>
          <w:rFonts w:ascii="Times New Roman" w:hAnsi="Times New Roman" w:cs="Times New Roman"/>
          <w:b/>
          <w:bCs/>
          <w:sz w:val="28"/>
          <w:szCs w:val="28"/>
        </w:rPr>
      </w:pPr>
      <w:r w:rsidRPr="00A4698E">
        <w:rPr>
          <w:rFonts w:ascii="Times New Roman" w:hAnsi="Times New Roman" w:cs="Times New Roman"/>
          <w:b/>
          <w:bCs/>
          <w:sz w:val="28"/>
          <w:szCs w:val="28"/>
        </w:rPr>
        <w:lastRenderedPageBreak/>
        <w:t>ПРИЛОЖЕНИЕ Д</w:t>
      </w:r>
    </w:p>
    <w:p w14:paraId="6DD647EC" w14:textId="77777777" w:rsidR="00D372E3" w:rsidRPr="00A4698E" w:rsidRDefault="00D372E3" w:rsidP="00A4698E">
      <w:pPr>
        <w:pStyle w:val="a3"/>
        <w:rPr>
          <w:rFonts w:ascii="Times New Roman" w:hAnsi="Times New Roman" w:cs="Times New Roman"/>
          <w:sz w:val="28"/>
          <w:szCs w:val="28"/>
        </w:rPr>
      </w:pPr>
    </w:p>
    <w:p w14:paraId="509210F5" w14:textId="77777777" w:rsidR="00D372E3" w:rsidRPr="00A4698E" w:rsidRDefault="00D372E3" w:rsidP="00A4698E">
      <w:pPr>
        <w:pStyle w:val="a3"/>
        <w:ind w:firstLine="567"/>
        <w:jc w:val="both"/>
        <w:rPr>
          <w:rFonts w:ascii="Times New Roman" w:eastAsia="Times New Roman" w:hAnsi="Times New Roman" w:cs="Times New Roman"/>
          <w:sz w:val="28"/>
          <w:szCs w:val="28"/>
        </w:rPr>
      </w:pPr>
      <w:r w:rsidRPr="00A4698E">
        <w:rPr>
          <w:rFonts w:ascii="Times New Roman" w:eastAsia="Times New Roman" w:hAnsi="Times New Roman" w:cs="Times New Roman"/>
          <w:sz w:val="28"/>
          <w:szCs w:val="28"/>
        </w:rPr>
        <w:t>Гистограммы распределения содержания элементов в волосах населения Южного Казахстана с кривой плотности нормального распределения и результатами тестов Колмогорова-Смирнова (</w:t>
      </w:r>
      <w:r w:rsidRPr="00A4698E">
        <w:rPr>
          <w:rFonts w:ascii="Times New Roman" w:eastAsia="Times New Roman" w:hAnsi="Times New Roman" w:cs="Times New Roman"/>
          <w:sz w:val="28"/>
          <w:szCs w:val="28"/>
          <w:lang w:val="en-US"/>
        </w:rPr>
        <w:t>D</w:t>
      </w:r>
      <w:r w:rsidRPr="00A4698E">
        <w:rPr>
          <w:rFonts w:ascii="Times New Roman" w:eastAsia="Times New Roman" w:hAnsi="Times New Roman" w:cs="Times New Roman"/>
          <w:sz w:val="28"/>
          <w:szCs w:val="28"/>
        </w:rPr>
        <w:t xml:space="preserve">) и </w:t>
      </w:r>
      <w:proofErr w:type="spellStart"/>
      <w:r w:rsidRPr="00A4698E">
        <w:rPr>
          <w:rFonts w:ascii="Times New Roman" w:eastAsia="Times New Roman" w:hAnsi="Times New Roman" w:cs="Times New Roman"/>
          <w:sz w:val="28"/>
          <w:szCs w:val="28"/>
        </w:rPr>
        <w:t>Лиллиефорса</w:t>
      </w:r>
      <w:proofErr w:type="spellEnd"/>
      <w:r w:rsidRPr="00A4698E">
        <w:rPr>
          <w:rFonts w:ascii="Times New Roman" w:eastAsia="Times New Roman" w:hAnsi="Times New Roman" w:cs="Times New Roman"/>
          <w:sz w:val="28"/>
          <w:szCs w:val="28"/>
        </w:rPr>
        <w:t xml:space="preserve"> (</w:t>
      </w:r>
      <w:r w:rsidRPr="00A4698E">
        <w:rPr>
          <w:rFonts w:ascii="Times New Roman" w:eastAsia="Times New Roman" w:hAnsi="Times New Roman" w:cs="Times New Roman"/>
          <w:sz w:val="28"/>
          <w:szCs w:val="28"/>
          <w:lang w:val="en-US"/>
        </w:rPr>
        <w:t>Lilliefors</w:t>
      </w:r>
      <w:r w:rsidRPr="00A4698E">
        <w:rPr>
          <w:rFonts w:ascii="Times New Roman" w:eastAsia="Times New Roman" w:hAnsi="Times New Roman" w:cs="Times New Roman"/>
          <w:sz w:val="28"/>
          <w:szCs w:val="28"/>
        </w:rPr>
        <w:t>). По оси абсцисс – интервалы значений, мг/кг; по оси ординат – частота встречаемости.</w:t>
      </w:r>
    </w:p>
    <w:p w14:paraId="0EA17A52" w14:textId="77777777" w:rsidR="00D372E3" w:rsidRPr="00A4698E" w:rsidRDefault="00D372E3" w:rsidP="00A4698E">
      <w:pPr>
        <w:pStyle w:val="a3"/>
        <w:rPr>
          <w:rFonts w:ascii="Times New Roman" w:eastAsia="Times New Roman" w:hAnsi="Times New Roman" w:cs="Times New Roman"/>
          <w:sz w:val="28"/>
          <w:szCs w:val="28"/>
        </w:rPr>
      </w:pPr>
    </w:p>
    <w:tbl>
      <w:tblPr>
        <w:tblW w:w="0" w:type="auto"/>
        <w:tblLook w:val="04A0" w:firstRow="1" w:lastRow="0" w:firstColumn="1" w:lastColumn="0" w:noHBand="0" w:noVBand="1"/>
      </w:tblPr>
      <w:tblGrid>
        <w:gridCol w:w="3108"/>
        <w:gridCol w:w="3338"/>
        <w:gridCol w:w="3192"/>
      </w:tblGrid>
      <w:tr w:rsidR="00D372E3" w14:paraId="14A95081" w14:textId="77777777" w:rsidTr="00722239">
        <w:tc>
          <w:tcPr>
            <w:tcW w:w="3122" w:type="dxa"/>
          </w:tcPr>
          <w:p w14:paraId="63DE642B" w14:textId="77777777" w:rsidR="00D372E3" w:rsidRDefault="00D372E3" w:rsidP="00A4698E">
            <w:pPr>
              <w:pStyle w:val="a3"/>
              <w:rPr>
                <w:rFonts w:ascii="Times New Roman" w:eastAsia="Times New Roman" w:hAnsi="Times New Roman" w:cs="Times New Roman"/>
                <w:sz w:val="20"/>
                <w:szCs w:val="20"/>
              </w:rPr>
            </w:pPr>
            <w:r w:rsidRPr="00155162">
              <w:rPr>
                <w:noProof/>
                <w:lang w:val="en-US"/>
              </w:rPr>
              <w:drawing>
                <wp:inline distT="0" distB="0" distL="0" distR="0" wp14:anchorId="73AF9B39" wp14:editId="32E2CF32">
                  <wp:extent cx="1921750" cy="1233054"/>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342" t="11544" r="19957" b="20103"/>
                          <a:stretch/>
                        </pic:blipFill>
                        <pic:spPr bwMode="auto">
                          <a:xfrm>
                            <a:off x="0" y="0"/>
                            <a:ext cx="1994414" cy="12796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2" w:type="dxa"/>
          </w:tcPr>
          <w:p w14:paraId="65B5B14B" w14:textId="77777777" w:rsidR="00D372E3" w:rsidRDefault="00D372E3" w:rsidP="00A4698E">
            <w:pPr>
              <w:pStyle w:val="a3"/>
              <w:rPr>
                <w:rFonts w:ascii="Times New Roman" w:eastAsia="Times New Roman" w:hAnsi="Times New Roman" w:cs="Times New Roman"/>
                <w:sz w:val="20"/>
                <w:szCs w:val="20"/>
              </w:rPr>
            </w:pPr>
            <w:r w:rsidRPr="00155162">
              <w:rPr>
                <w:noProof/>
                <w:lang w:val="en-US"/>
              </w:rPr>
              <w:drawing>
                <wp:inline distT="0" distB="0" distL="0" distR="0" wp14:anchorId="423383CF" wp14:editId="4D548373">
                  <wp:extent cx="2074423" cy="1323109"/>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1659" r="19957" b="20103"/>
                          <a:stretch/>
                        </pic:blipFill>
                        <pic:spPr bwMode="auto">
                          <a:xfrm>
                            <a:off x="0" y="0"/>
                            <a:ext cx="2101704" cy="134050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7" w:type="dxa"/>
          </w:tcPr>
          <w:p w14:paraId="065F64C3" w14:textId="77777777" w:rsidR="00D372E3" w:rsidRDefault="00D372E3" w:rsidP="00A4698E">
            <w:pPr>
              <w:pStyle w:val="a3"/>
              <w:rPr>
                <w:rFonts w:ascii="Times New Roman" w:eastAsia="Times New Roman" w:hAnsi="Times New Roman" w:cs="Times New Roman"/>
                <w:sz w:val="20"/>
                <w:szCs w:val="20"/>
              </w:rPr>
            </w:pPr>
            <w:r w:rsidRPr="00C77A6B">
              <w:rPr>
                <w:noProof/>
                <w:lang w:val="en-US"/>
              </w:rPr>
              <w:drawing>
                <wp:inline distT="0" distB="0" distL="0" distR="0" wp14:anchorId="3E43B828" wp14:editId="46FCA727">
                  <wp:extent cx="1904824" cy="1209573"/>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t="11545" r="19872" b="20446"/>
                          <a:stretch/>
                        </pic:blipFill>
                        <pic:spPr bwMode="auto">
                          <a:xfrm>
                            <a:off x="0" y="0"/>
                            <a:ext cx="1916278" cy="12168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72E3" w14:paraId="79B81F87" w14:textId="77777777" w:rsidTr="00722239">
        <w:tc>
          <w:tcPr>
            <w:tcW w:w="3122" w:type="dxa"/>
          </w:tcPr>
          <w:p w14:paraId="3E82192A" w14:textId="77777777" w:rsidR="00D372E3" w:rsidRPr="00155162" w:rsidRDefault="00D372E3" w:rsidP="00A4698E">
            <w:pPr>
              <w:pStyle w:val="a3"/>
            </w:pPr>
            <w:r w:rsidRPr="00C77A6B">
              <w:rPr>
                <w:noProof/>
                <w:lang w:val="en-US"/>
              </w:rPr>
              <w:drawing>
                <wp:inline distT="0" distB="0" distL="0" distR="0" wp14:anchorId="65A56E17" wp14:editId="167D49EA">
                  <wp:extent cx="1899166" cy="1219293"/>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t="11431" r="20213" b="20103"/>
                          <a:stretch/>
                        </pic:blipFill>
                        <pic:spPr bwMode="auto">
                          <a:xfrm>
                            <a:off x="0" y="0"/>
                            <a:ext cx="1918803" cy="12319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2" w:type="dxa"/>
          </w:tcPr>
          <w:p w14:paraId="200C31DB" w14:textId="77777777" w:rsidR="00D372E3" w:rsidRDefault="00D372E3" w:rsidP="00A4698E">
            <w:pPr>
              <w:pStyle w:val="a3"/>
              <w:rPr>
                <w:rFonts w:ascii="Times New Roman" w:hAnsi="Times New Roman" w:cs="Times New Roman"/>
                <w:noProof/>
                <w:color w:val="000000"/>
                <w:sz w:val="24"/>
                <w:szCs w:val="24"/>
                <w:lang w:eastAsia="ru-RU"/>
              </w:rPr>
            </w:pPr>
            <w:r w:rsidRPr="00C77A6B">
              <w:rPr>
                <w:noProof/>
                <w:lang w:val="en-US"/>
              </w:rPr>
              <w:drawing>
                <wp:inline distT="0" distB="0" distL="0" distR="0" wp14:anchorId="5F895C84" wp14:editId="33AF0ADF">
                  <wp:extent cx="1878780" cy="1195224"/>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11545" r="19615" b="20103"/>
                          <a:stretch/>
                        </pic:blipFill>
                        <pic:spPr bwMode="auto">
                          <a:xfrm>
                            <a:off x="0" y="0"/>
                            <a:ext cx="1895716" cy="12059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7" w:type="dxa"/>
          </w:tcPr>
          <w:p w14:paraId="0EE170FC" w14:textId="77777777" w:rsidR="00D372E3" w:rsidRDefault="00D372E3" w:rsidP="00A4698E">
            <w:pPr>
              <w:pStyle w:val="a3"/>
              <w:rPr>
                <w:rFonts w:ascii="Times New Roman" w:eastAsia="Times New Roman" w:hAnsi="Times New Roman" w:cs="Times New Roman"/>
                <w:noProof/>
                <w:sz w:val="20"/>
                <w:szCs w:val="20"/>
                <w:lang w:eastAsia="ru-RU"/>
              </w:rPr>
            </w:pPr>
            <w:r w:rsidRPr="00EF6CB3">
              <w:rPr>
                <w:noProof/>
                <w:lang w:val="en-US"/>
              </w:rPr>
              <w:drawing>
                <wp:inline distT="0" distB="0" distL="0" distR="0" wp14:anchorId="5D40DB76" wp14:editId="1C301E87">
                  <wp:extent cx="1877456" cy="118872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11773" r="20042" b="20560"/>
                          <a:stretch/>
                        </pic:blipFill>
                        <pic:spPr bwMode="auto">
                          <a:xfrm>
                            <a:off x="0" y="0"/>
                            <a:ext cx="1890280" cy="119683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72E3" w14:paraId="50D8477A" w14:textId="77777777" w:rsidTr="00722239">
        <w:tc>
          <w:tcPr>
            <w:tcW w:w="3122" w:type="dxa"/>
          </w:tcPr>
          <w:p w14:paraId="279E6FC9" w14:textId="77777777" w:rsidR="00D372E3" w:rsidRDefault="00D372E3" w:rsidP="00A4698E">
            <w:pPr>
              <w:pStyle w:val="a3"/>
              <w:rPr>
                <w:rFonts w:ascii="Times New Roman" w:eastAsia="Times New Roman" w:hAnsi="Times New Roman" w:cs="Times New Roman"/>
                <w:sz w:val="20"/>
                <w:szCs w:val="20"/>
              </w:rPr>
            </w:pPr>
            <w:r w:rsidRPr="00EF6CB3">
              <w:rPr>
                <w:noProof/>
                <w:lang w:val="en-US"/>
              </w:rPr>
              <w:drawing>
                <wp:inline distT="0" distB="0" distL="0" distR="0" wp14:anchorId="7D0FE0A7" wp14:editId="652A6F09">
                  <wp:extent cx="1879428" cy="11938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t="11773" r="20299" b="20560"/>
                          <a:stretch/>
                        </pic:blipFill>
                        <pic:spPr bwMode="auto">
                          <a:xfrm>
                            <a:off x="0" y="0"/>
                            <a:ext cx="1887631" cy="119901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2" w:type="dxa"/>
          </w:tcPr>
          <w:p w14:paraId="043341AC" w14:textId="77777777" w:rsidR="00D372E3" w:rsidRDefault="00D372E3" w:rsidP="00A4698E">
            <w:pPr>
              <w:pStyle w:val="a3"/>
              <w:rPr>
                <w:rFonts w:ascii="Times New Roman" w:eastAsia="Times New Roman" w:hAnsi="Times New Roman" w:cs="Times New Roman"/>
                <w:sz w:val="20"/>
                <w:szCs w:val="20"/>
              </w:rPr>
            </w:pPr>
            <w:r w:rsidRPr="00EF6CB3">
              <w:rPr>
                <w:noProof/>
                <w:lang w:val="en-US"/>
              </w:rPr>
              <w:drawing>
                <wp:inline distT="0" distB="0" distL="0" distR="0" wp14:anchorId="27F29C97" wp14:editId="216E0B0C">
                  <wp:extent cx="1899920" cy="1207008"/>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t="11772" r="20042" b="20331"/>
                          <a:stretch/>
                        </pic:blipFill>
                        <pic:spPr bwMode="auto">
                          <a:xfrm>
                            <a:off x="0" y="0"/>
                            <a:ext cx="1908261" cy="12123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7" w:type="dxa"/>
          </w:tcPr>
          <w:p w14:paraId="3D6B1A2F" w14:textId="77777777" w:rsidR="00D372E3" w:rsidRDefault="00D372E3" w:rsidP="00A4698E">
            <w:pPr>
              <w:pStyle w:val="a3"/>
              <w:rPr>
                <w:rFonts w:ascii="Times New Roman" w:eastAsia="Times New Roman" w:hAnsi="Times New Roman" w:cs="Times New Roman"/>
                <w:sz w:val="20"/>
                <w:szCs w:val="20"/>
              </w:rPr>
            </w:pPr>
            <w:r w:rsidRPr="001D1B64">
              <w:rPr>
                <w:noProof/>
                <w:lang w:val="en-US"/>
              </w:rPr>
              <w:drawing>
                <wp:inline distT="0" distB="0" distL="0" distR="0" wp14:anchorId="15AA9C0F" wp14:editId="4D31B6FA">
                  <wp:extent cx="1905000" cy="1208942"/>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t="11659" r="19957" b="20446"/>
                          <a:stretch/>
                        </pic:blipFill>
                        <pic:spPr bwMode="auto">
                          <a:xfrm>
                            <a:off x="0" y="0"/>
                            <a:ext cx="1913226" cy="12141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72E3" w14:paraId="18BE1BBA" w14:textId="77777777" w:rsidTr="00722239">
        <w:tc>
          <w:tcPr>
            <w:tcW w:w="3122" w:type="dxa"/>
          </w:tcPr>
          <w:p w14:paraId="143AFB53" w14:textId="77777777" w:rsidR="00D372E3" w:rsidRDefault="00D372E3" w:rsidP="00A4698E">
            <w:pPr>
              <w:pStyle w:val="a3"/>
              <w:rPr>
                <w:rFonts w:ascii="Times New Roman" w:eastAsia="Times New Roman" w:hAnsi="Times New Roman" w:cs="Times New Roman"/>
                <w:sz w:val="20"/>
                <w:szCs w:val="20"/>
              </w:rPr>
            </w:pPr>
            <w:r w:rsidRPr="001D1B64">
              <w:rPr>
                <w:noProof/>
                <w:lang w:val="en-US"/>
              </w:rPr>
              <w:drawing>
                <wp:inline distT="0" distB="0" distL="0" distR="0" wp14:anchorId="07457242" wp14:editId="0E3D14DD">
                  <wp:extent cx="1858393" cy="117685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t="11544" r="19786" b="20560"/>
                          <a:stretch/>
                        </pic:blipFill>
                        <pic:spPr bwMode="auto">
                          <a:xfrm>
                            <a:off x="0" y="0"/>
                            <a:ext cx="1866768" cy="11821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2" w:type="dxa"/>
          </w:tcPr>
          <w:p w14:paraId="35C85720" w14:textId="77777777" w:rsidR="00D372E3" w:rsidRDefault="00D372E3" w:rsidP="00A4698E">
            <w:pPr>
              <w:pStyle w:val="a3"/>
              <w:rPr>
                <w:rFonts w:ascii="Times New Roman" w:eastAsia="Times New Roman" w:hAnsi="Times New Roman" w:cs="Times New Roman"/>
                <w:sz w:val="20"/>
                <w:szCs w:val="20"/>
              </w:rPr>
            </w:pPr>
            <w:r w:rsidRPr="001D1B64">
              <w:rPr>
                <w:noProof/>
                <w:lang w:val="en-US"/>
              </w:rPr>
              <w:drawing>
                <wp:inline distT="0" distB="0" distL="0" distR="0" wp14:anchorId="58560F51" wp14:editId="789676A1">
                  <wp:extent cx="1884680" cy="1190006"/>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t="11773" r="19957" b="20674"/>
                          <a:stretch/>
                        </pic:blipFill>
                        <pic:spPr bwMode="auto">
                          <a:xfrm>
                            <a:off x="0" y="0"/>
                            <a:ext cx="1892493" cy="119493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7" w:type="dxa"/>
          </w:tcPr>
          <w:p w14:paraId="61C33466" w14:textId="77777777" w:rsidR="00D372E3" w:rsidRDefault="00D372E3" w:rsidP="00A4698E">
            <w:pPr>
              <w:pStyle w:val="a3"/>
              <w:rPr>
                <w:rFonts w:ascii="Times New Roman" w:eastAsia="Times New Roman" w:hAnsi="Times New Roman" w:cs="Times New Roman"/>
                <w:sz w:val="20"/>
                <w:szCs w:val="20"/>
              </w:rPr>
            </w:pPr>
            <w:r w:rsidRPr="001D1B64">
              <w:rPr>
                <w:noProof/>
                <w:lang w:val="en-US"/>
              </w:rPr>
              <w:drawing>
                <wp:inline distT="0" distB="0" distL="0" distR="0" wp14:anchorId="3F520762" wp14:editId="48F20F0C">
                  <wp:extent cx="1895856" cy="120904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t="11887" r="20213" b="20104"/>
                          <a:stretch/>
                        </pic:blipFill>
                        <pic:spPr bwMode="auto">
                          <a:xfrm>
                            <a:off x="0" y="0"/>
                            <a:ext cx="1901585" cy="12126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72E3" w14:paraId="4207F363" w14:textId="77777777" w:rsidTr="00722239">
        <w:tc>
          <w:tcPr>
            <w:tcW w:w="3122" w:type="dxa"/>
          </w:tcPr>
          <w:p w14:paraId="503A6CE9" w14:textId="77777777" w:rsidR="00D372E3" w:rsidRDefault="00D372E3" w:rsidP="00A4698E">
            <w:pPr>
              <w:pStyle w:val="a3"/>
              <w:rPr>
                <w:rFonts w:ascii="Times New Roman" w:eastAsia="Times New Roman" w:hAnsi="Times New Roman" w:cs="Times New Roman"/>
                <w:sz w:val="20"/>
                <w:szCs w:val="20"/>
              </w:rPr>
            </w:pPr>
            <w:r w:rsidRPr="001D1B64">
              <w:rPr>
                <w:noProof/>
                <w:lang w:val="en-US"/>
              </w:rPr>
              <w:drawing>
                <wp:inline distT="0" distB="0" distL="0" distR="0" wp14:anchorId="09380E0A" wp14:editId="467F3E78">
                  <wp:extent cx="1858010" cy="1177863"/>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t="11659" r="19872" b="20446"/>
                          <a:stretch/>
                        </pic:blipFill>
                        <pic:spPr bwMode="auto">
                          <a:xfrm>
                            <a:off x="0" y="0"/>
                            <a:ext cx="1865603" cy="11826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2" w:type="dxa"/>
          </w:tcPr>
          <w:p w14:paraId="6C710547" w14:textId="77777777" w:rsidR="00D372E3" w:rsidRDefault="00D372E3" w:rsidP="00A4698E">
            <w:pPr>
              <w:pStyle w:val="a3"/>
              <w:rPr>
                <w:rFonts w:ascii="Times New Roman" w:eastAsia="Times New Roman" w:hAnsi="Times New Roman" w:cs="Times New Roman"/>
                <w:sz w:val="20"/>
                <w:szCs w:val="20"/>
              </w:rPr>
            </w:pPr>
            <w:r w:rsidRPr="001D1B64">
              <w:rPr>
                <w:noProof/>
                <w:lang w:val="en-US"/>
              </w:rPr>
              <w:drawing>
                <wp:inline distT="0" distB="0" distL="0" distR="0" wp14:anchorId="1A8C5B36" wp14:editId="1593E363">
                  <wp:extent cx="1924050" cy="121562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t="11888" r="19872" b="20446"/>
                          <a:stretch/>
                        </pic:blipFill>
                        <pic:spPr bwMode="auto">
                          <a:xfrm>
                            <a:off x="0" y="0"/>
                            <a:ext cx="1935955" cy="12231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7" w:type="dxa"/>
          </w:tcPr>
          <w:p w14:paraId="46E45E71" w14:textId="77777777" w:rsidR="00D372E3" w:rsidRDefault="00D372E3" w:rsidP="00A4698E">
            <w:pPr>
              <w:pStyle w:val="a3"/>
              <w:rPr>
                <w:rFonts w:ascii="Times New Roman" w:eastAsia="Times New Roman" w:hAnsi="Times New Roman" w:cs="Times New Roman"/>
                <w:sz w:val="20"/>
                <w:szCs w:val="20"/>
              </w:rPr>
            </w:pPr>
            <w:r w:rsidRPr="001D1B64">
              <w:rPr>
                <w:noProof/>
                <w:lang w:val="en-US"/>
              </w:rPr>
              <w:drawing>
                <wp:inline distT="0" distB="0" distL="0" distR="0" wp14:anchorId="65870C5A" wp14:editId="08F1CC2A">
                  <wp:extent cx="1847850" cy="1166752"/>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t="12002" r="19957" b="20446"/>
                          <a:stretch/>
                        </pic:blipFill>
                        <pic:spPr bwMode="auto">
                          <a:xfrm>
                            <a:off x="0" y="0"/>
                            <a:ext cx="1859328" cy="117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72E3" w14:paraId="761E8CFA" w14:textId="77777777" w:rsidTr="00722239">
        <w:tc>
          <w:tcPr>
            <w:tcW w:w="3122" w:type="dxa"/>
          </w:tcPr>
          <w:p w14:paraId="4610EABE" w14:textId="77777777" w:rsidR="00D372E3" w:rsidRDefault="00D372E3" w:rsidP="00A4698E">
            <w:pPr>
              <w:pStyle w:val="a3"/>
              <w:rPr>
                <w:rFonts w:ascii="Times New Roman" w:eastAsia="Times New Roman" w:hAnsi="Times New Roman" w:cs="Times New Roman"/>
                <w:sz w:val="20"/>
                <w:szCs w:val="20"/>
              </w:rPr>
            </w:pPr>
            <w:r w:rsidRPr="001D1B64">
              <w:rPr>
                <w:noProof/>
                <w:lang w:val="en-US"/>
              </w:rPr>
              <w:drawing>
                <wp:inline distT="0" distB="0" distL="0" distR="0" wp14:anchorId="3F321736" wp14:editId="7FB1560B">
                  <wp:extent cx="1847335" cy="116840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t="11888" r="19957" b="20446"/>
                          <a:stretch/>
                        </pic:blipFill>
                        <pic:spPr bwMode="auto">
                          <a:xfrm>
                            <a:off x="0" y="0"/>
                            <a:ext cx="1850915" cy="117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2" w:type="dxa"/>
          </w:tcPr>
          <w:p w14:paraId="120A4355" w14:textId="77777777" w:rsidR="00D372E3" w:rsidRDefault="00D372E3" w:rsidP="00A4698E">
            <w:pPr>
              <w:pStyle w:val="a3"/>
              <w:rPr>
                <w:rFonts w:ascii="Times New Roman" w:eastAsia="Times New Roman" w:hAnsi="Times New Roman" w:cs="Times New Roman"/>
                <w:sz w:val="20"/>
                <w:szCs w:val="20"/>
              </w:rPr>
            </w:pPr>
            <w:r w:rsidRPr="001D1B64">
              <w:rPr>
                <w:noProof/>
                <w:lang w:val="en-US"/>
              </w:rPr>
              <w:drawing>
                <wp:inline distT="0" distB="0" distL="0" distR="0" wp14:anchorId="513EE59F" wp14:editId="74FBE7E4">
                  <wp:extent cx="1814102" cy="114300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t="11773" r="19786" b="20674"/>
                          <a:stretch/>
                        </pic:blipFill>
                        <pic:spPr bwMode="auto">
                          <a:xfrm>
                            <a:off x="0" y="0"/>
                            <a:ext cx="1821563" cy="114770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7" w:type="dxa"/>
          </w:tcPr>
          <w:p w14:paraId="2EC5D238" w14:textId="77777777" w:rsidR="00D372E3" w:rsidRDefault="00D372E3" w:rsidP="00A4698E">
            <w:pPr>
              <w:pStyle w:val="a3"/>
              <w:rPr>
                <w:rFonts w:ascii="Times New Roman" w:eastAsia="Times New Roman" w:hAnsi="Times New Roman" w:cs="Times New Roman"/>
                <w:sz w:val="20"/>
                <w:szCs w:val="20"/>
              </w:rPr>
            </w:pPr>
            <w:r w:rsidRPr="001D1B64">
              <w:rPr>
                <w:noProof/>
                <w:lang w:val="en-US"/>
              </w:rPr>
              <w:drawing>
                <wp:inline distT="0" distB="0" distL="0" distR="0" wp14:anchorId="7EFBFB94" wp14:editId="23EF5062">
                  <wp:extent cx="1910373" cy="120623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t="11887" r="19957" b="20561"/>
                          <a:stretch/>
                        </pic:blipFill>
                        <pic:spPr bwMode="auto">
                          <a:xfrm>
                            <a:off x="0" y="0"/>
                            <a:ext cx="1920664" cy="12127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72E3" w14:paraId="622F1177" w14:textId="77777777" w:rsidTr="00722239">
        <w:tc>
          <w:tcPr>
            <w:tcW w:w="3122" w:type="dxa"/>
          </w:tcPr>
          <w:p w14:paraId="0D133C79" w14:textId="77777777" w:rsidR="00D372E3" w:rsidRDefault="00D372E3" w:rsidP="00A4698E">
            <w:pPr>
              <w:pStyle w:val="a3"/>
              <w:rPr>
                <w:rFonts w:ascii="Times New Roman" w:eastAsia="Times New Roman" w:hAnsi="Times New Roman" w:cs="Times New Roman"/>
                <w:sz w:val="20"/>
                <w:szCs w:val="20"/>
              </w:rPr>
            </w:pPr>
            <w:r w:rsidRPr="001D1B64">
              <w:rPr>
                <w:noProof/>
                <w:lang w:val="en-US"/>
              </w:rPr>
              <w:lastRenderedPageBreak/>
              <w:drawing>
                <wp:inline distT="0" distB="0" distL="0" distR="0" wp14:anchorId="2EEB7D92" wp14:editId="1B3D05D6">
                  <wp:extent cx="1793240" cy="1133481"/>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t="11773" r="20042" b="20674"/>
                          <a:stretch/>
                        </pic:blipFill>
                        <pic:spPr bwMode="auto">
                          <a:xfrm>
                            <a:off x="0" y="0"/>
                            <a:ext cx="1799342" cy="11373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2" w:type="dxa"/>
          </w:tcPr>
          <w:p w14:paraId="3603A5EE" w14:textId="77777777" w:rsidR="00D372E3" w:rsidRDefault="00D372E3" w:rsidP="00A4698E">
            <w:pPr>
              <w:pStyle w:val="a3"/>
              <w:rPr>
                <w:rFonts w:ascii="Times New Roman" w:eastAsia="Times New Roman" w:hAnsi="Times New Roman" w:cs="Times New Roman"/>
                <w:sz w:val="20"/>
                <w:szCs w:val="20"/>
              </w:rPr>
            </w:pPr>
            <w:r w:rsidRPr="001D1B64">
              <w:rPr>
                <w:noProof/>
                <w:lang w:val="en-US"/>
              </w:rPr>
              <w:drawing>
                <wp:inline distT="0" distB="0" distL="0" distR="0" wp14:anchorId="0F159446" wp14:editId="49E5F761">
                  <wp:extent cx="1854038" cy="1173894"/>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t="11545" r="20042" b="20788"/>
                          <a:stretch/>
                        </pic:blipFill>
                        <pic:spPr bwMode="auto">
                          <a:xfrm>
                            <a:off x="0" y="0"/>
                            <a:ext cx="1862608" cy="11793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7" w:type="dxa"/>
          </w:tcPr>
          <w:p w14:paraId="4501693D" w14:textId="77777777" w:rsidR="00D372E3" w:rsidRDefault="00D372E3" w:rsidP="00A4698E">
            <w:pPr>
              <w:pStyle w:val="a3"/>
              <w:rPr>
                <w:rFonts w:ascii="Times New Roman" w:eastAsia="Times New Roman" w:hAnsi="Times New Roman" w:cs="Times New Roman"/>
                <w:sz w:val="20"/>
                <w:szCs w:val="20"/>
              </w:rPr>
            </w:pPr>
            <w:r w:rsidRPr="001D1B64">
              <w:rPr>
                <w:noProof/>
                <w:lang w:val="en-US"/>
              </w:rPr>
              <w:drawing>
                <wp:inline distT="0" distB="0" distL="0" distR="0" wp14:anchorId="165015B0" wp14:editId="195CC56D">
                  <wp:extent cx="1833228" cy="115824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t="11659" r="19872" b="20674"/>
                          <a:stretch/>
                        </pic:blipFill>
                        <pic:spPr bwMode="auto">
                          <a:xfrm>
                            <a:off x="0" y="0"/>
                            <a:ext cx="1838406" cy="11615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72E3" w14:paraId="10E0055B" w14:textId="77777777" w:rsidTr="00722239">
        <w:tc>
          <w:tcPr>
            <w:tcW w:w="3122" w:type="dxa"/>
          </w:tcPr>
          <w:p w14:paraId="42BDE6EF" w14:textId="77777777" w:rsidR="00D372E3" w:rsidRDefault="00D372E3" w:rsidP="00A4698E">
            <w:pPr>
              <w:pStyle w:val="a3"/>
              <w:rPr>
                <w:rFonts w:ascii="Times New Roman" w:eastAsia="Times New Roman" w:hAnsi="Times New Roman" w:cs="Times New Roman"/>
                <w:sz w:val="20"/>
                <w:szCs w:val="20"/>
              </w:rPr>
            </w:pPr>
            <w:r w:rsidRPr="001D1B64">
              <w:rPr>
                <w:noProof/>
                <w:lang w:val="en-US"/>
              </w:rPr>
              <w:drawing>
                <wp:inline distT="0" distB="0" distL="0" distR="0" wp14:anchorId="170E9AD3" wp14:editId="26565B48">
                  <wp:extent cx="1731523" cy="1094662"/>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t="11888" r="19786" b="20331"/>
                          <a:stretch/>
                        </pic:blipFill>
                        <pic:spPr bwMode="auto">
                          <a:xfrm>
                            <a:off x="0" y="0"/>
                            <a:ext cx="1740713" cy="11004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2" w:type="dxa"/>
          </w:tcPr>
          <w:p w14:paraId="0A513D76" w14:textId="77777777" w:rsidR="00D372E3" w:rsidRDefault="00D372E3" w:rsidP="00A4698E">
            <w:pPr>
              <w:pStyle w:val="a3"/>
              <w:rPr>
                <w:rFonts w:ascii="Times New Roman" w:eastAsia="Times New Roman" w:hAnsi="Times New Roman" w:cs="Times New Roman"/>
                <w:sz w:val="20"/>
                <w:szCs w:val="20"/>
              </w:rPr>
            </w:pPr>
            <w:r w:rsidRPr="00B04578">
              <w:rPr>
                <w:noProof/>
                <w:lang w:val="en-US"/>
              </w:rPr>
              <w:drawing>
                <wp:inline distT="0" distB="0" distL="0" distR="0" wp14:anchorId="59F8AFB2" wp14:editId="34793800">
                  <wp:extent cx="1828800" cy="1157395"/>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t="11658" r="19872" b="20560"/>
                          <a:stretch/>
                        </pic:blipFill>
                        <pic:spPr bwMode="auto">
                          <a:xfrm>
                            <a:off x="0" y="0"/>
                            <a:ext cx="1837706" cy="11630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7" w:type="dxa"/>
          </w:tcPr>
          <w:p w14:paraId="69AF9B27" w14:textId="77777777" w:rsidR="00D372E3" w:rsidRDefault="00D372E3" w:rsidP="00A4698E">
            <w:pPr>
              <w:pStyle w:val="a3"/>
              <w:rPr>
                <w:rFonts w:ascii="Times New Roman" w:eastAsia="Times New Roman" w:hAnsi="Times New Roman" w:cs="Times New Roman"/>
                <w:sz w:val="20"/>
                <w:szCs w:val="20"/>
              </w:rPr>
            </w:pPr>
            <w:r w:rsidRPr="00B04578">
              <w:rPr>
                <w:noProof/>
                <w:lang w:val="en-US"/>
              </w:rPr>
              <w:drawing>
                <wp:inline distT="0" distB="0" distL="0" distR="0" wp14:anchorId="296626E7" wp14:editId="4EEF29A9">
                  <wp:extent cx="1742440" cy="1103235"/>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t="11773" r="20042" b="20560"/>
                          <a:stretch/>
                        </pic:blipFill>
                        <pic:spPr bwMode="auto">
                          <a:xfrm>
                            <a:off x="0" y="0"/>
                            <a:ext cx="1752095" cy="11093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72E3" w14:paraId="59509A9A" w14:textId="77777777" w:rsidTr="00722239">
        <w:tc>
          <w:tcPr>
            <w:tcW w:w="3122" w:type="dxa"/>
          </w:tcPr>
          <w:p w14:paraId="7D3A33E5" w14:textId="77777777" w:rsidR="00D372E3" w:rsidRDefault="00D372E3" w:rsidP="00A4698E">
            <w:pPr>
              <w:pStyle w:val="a3"/>
              <w:rPr>
                <w:rFonts w:ascii="Times New Roman" w:eastAsia="Times New Roman" w:hAnsi="Times New Roman" w:cs="Times New Roman"/>
                <w:sz w:val="20"/>
                <w:szCs w:val="20"/>
              </w:rPr>
            </w:pPr>
            <w:r w:rsidRPr="00EB0E55">
              <w:rPr>
                <w:noProof/>
                <w:lang w:val="en-US"/>
              </w:rPr>
              <w:drawing>
                <wp:inline distT="0" distB="0" distL="0" distR="0" wp14:anchorId="481E05A5" wp14:editId="42CB6F32">
                  <wp:extent cx="1798320" cy="1140539"/>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t="11658" r="20042" b="20560"/>
                          <a:stretch/>
                        </pic:blipFill>
                        <pic:spPr bwMode="auto">
                          <a:xfrm>
                            <a:off x="0" y="0"/>
                            <a:ext cx="1807972" cy="11466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2" w:type="dxa"/>
          </w:tcPr>
          <w:p w14:paraId="3CE5CF1A" w14:textId="77777777" w:rsidR="00D372E3" w:rsidRDefault="00D372E3" w:rsidP="00A4698E">
            <w:pPr>
              <w:pStyle w:val="a3"/>
              <w:rPr>
                <w:rFonts w:ascii="Times New Roman" w:eastAsia="Times New Roman" w:hAnsi="Times New Roman" w:cs="Times New Roman"/>
                <w:sz w:val="20"/>
                <w:szCs w:val="20"/>
              </w:rPr>
            </w:pPr>
            <w:r w:rsidRPr="00EB0E55">
              <w:rPr>
                <w:noProof/>
                <w:lang w:val="en-US"/>
              </w:rPr>
              <w:drawing>
                <wp:inline distT="0" distB="0" distL="0" distR="0" wp14:anchorId="1175AC5B" wp14:editId="6A61D4B4">
                  <wp:extent cx="1927860" cy="1219878"/>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t="11887" r="20128" b="20561"/>
                          <a:stretch/>
                        </pic:blipFill>
                        <pic:spPr bwMode="auto">
                          <a:xfrm>
                            <a:off x="0" y="0"/>
                            <a:ext cx="1939742" cy="12273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7" w:type="dxa"/>
          </w:tcPr>
          <w:p w14:paraId="5746FC79" w14:textId="77777777" w:rsidR="00D372E3" w:rsidRDefault="00D372E3" w:rsidP="00A4698E">
            <w:pPr>
              <w:pStyle w:val="a3"/>
              <w:rPr>
                <w:rFonts w:ascii="Times New Roman" w:eastAsia="Times New Roman" w:hAnsi="Times New Roman" w:cs="Times New Roman"/>
                <w:sz w:val="20"/>
                <w:szCs w:val="20"/>
              </w:rPr>
            </w:pPr>
            <w:r w:rsidRPr="00EB0E55">
              <w:rPr>
                <w:noProof/>
                <w:lang w:val="en-US"/>
              </w:rPr>
              <w:drawing>
                <wp:inline distT="0" distB="0" distL="0" distR="0" wp14:anchorId="4629FFB1" wp14:editId="5442FE45">
                  <wp:extent cx="1726477" cy="110236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t="11544" r="20042" b="20217"/>
                          <a:stretch/>
                        </pic:blipFill>
                        <pic:spPr bwMode="auto">
                          <a:xfrm>
                            <a:off x="0" y="0"/>
                            <a:ext cx="1738329" cy="110992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72E3" w14:paraId="70E969DC" w14:textId="77777777" w:rsidTr="00722239">
        <w:tc>
          <w:tcPr>
            <w:tcW w:w="3122" w:type="dxa"/>
          </w:tcPr>
          <w:p w14:paraId="0447EE53" w14:textId="77777777" w:rsidR="00D372E3" w:rsidRDefault="00D372E3" w:rsidP="00A4698E">
            <w:pPr>
              <w:pStyle w:val="a3"/>
              <w:rPr>
                <w:rFonts w:ascii="Times New Roman" w:eastAsia="Times New Roman" w:hAnsi="Times New Roman" w:cs="Times New Roman"/>
                <w:sz w:val="20"/>
                <w:szCs w:val="20"/>
              </w:rPr>
            </w:pPr>
            <w:r w:rsidRPr="00EB0E55">
              <w:rPr>
                <w:noProof/>
                <w:lang w:val="en-US"/>
              </w:rPr>
              <w:drawing>
                <wp:inline distT="0" distB="0" distL="0" distR="0" wp14:anchorId="29217628" wp14:editId="03BEB540">
                  <wp:extent cx="1818005" cy="1154968"/>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t="11772" r="20042" b="20331"/>
                          <a:stretch/>
                        </pic:blipFill>
                        <pic:spPr bwMode="auto">
                          <a:xfrm>
                            <a:off x="0" y="0"/>
                            <a:ext cx="1826180" cy="11601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2" w:type="dxa"/>
          </w:tcPr>
          <w:p w14:paraId="568E9A9A" w14:textId="77777777" w:rsidR="00D372E3" w:rsidRDefault="00D372E3" w:rsidP="00A4698E">
            <w:pPr>
              <w:pStyle w:val="a3"/>
              <w:rPr>
                <w:rFonts w:ascii="Times New Roman" w:eastAsia="Times New Roman" w:hAnsi="Times New Roman" w:cs="Times New Roman"/>
                <w:sz w:val="20"/>
                <w:szCs w:val="20"/>
              </w:rPr>
            </w:pPr>
            <w:r w:rsidRPr="00781FF2">
              <w:rPr>
                <w:noProof/>
                <w:lang w:val="en-US"/>
              </w:rPr>
              <w:drawing>
                <wp:inline distT="0" distB="0" distL="0" distR="0" wp14:anchorId="463C0E20" wp14:editId="08F6AC1B">
                  <wp:extent cx="1905000" cy="1210861"/>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t="11219" r="19997" b="20831"/>
                          <a:stretch/>
                        </pic:blipFill>
                        <pic:spPr bwMode="auto">
                          <a:xfrm>
                            <a:off x="0" y="0"/>
                            <a:ext cx="1923981" cy="122292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7" w:type="dxa"/>
          </w:tcPr>
          <w:p w14:paraId="37CDE57B" w14:textId="77777777" w:rsidR="00D372E3" w:rsidRDefault="00D372E3" w:rsidP="00A4698E">
            <w:pPr>
              <w:pStyle w:val="a3"/>
              <w:rPr>
                <w:rFonts w:ascii="Times New Roman" w:eastAsia="Times New Roman" w:hAnsi="Times New Roman" w:cs="Times New Roman"/>
                <w:sz w:val="20"/>
                <w:szCs w:val="20"/>
              </w:rPr>
            </w:pPr>
            <w:r w:rsidRPr="00781FF2">
              <w:rPr>
                <w:noProof/>
                <w:lang w:val="en-US"/>
              </w:rPr>
              <w:drawing>
                <wp:inline distT="0" distB="0" distL="0" distR="0" wp14:anchorId="7A355069" wp14:editId="6A5ACCB8">
                  <wp:extent cx="1742974" cy="1108364"/>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t="11700" r="20219" b="20431"/>
                          <a:stretch/>
                        </pic:blipFill>
                        <pic:spPr bwMode="auto">
                          <a:xfrm>
                            <a:off x="0" y="0"/>
                            <a:ext cx="1760808" cy="111970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72E3" w14:paraId="478C04DE" w14:textId="77777777" w:rsidTr="00722239">
        <w:tc>
          <w:tcPr>
            <w:tcW w:w="3122" w:type="dxa"/>
          </w:tcPr>
          <w:p w14:paraId="458F1661" w14:textId="77777777" w:rsidR="00D372E3" w:rsidRPr="00EB0E55" w:rsidRDefault="00D372E3" w:rsidP="00A4698E">
            <w:pPr>
              <w:pStyle w:val="a3"/>
              <w:rPr>
                <w:noProof/>
              </w:rPr>
            </w:pPr>
            <w:r w:rsidRPr="00781FF2">
              <w:rPr>
                <w:noProof/>
                <w:lang w:val="en-US"/>
              </w:rPr>
              <w:drawing>
                <wp:inline distT="0" distB="0" distL="0" distR="0" wp14:anchorId="386CA35C" wp14:editId="3AC3C535">
                  <wp:extent cx="1820523" cy="1150207"/>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t="11545" r="19887" b="20743"/>
                          <a:stretch/>
                        </pic:blipFill>
                        <pic:spPr bwMode="auto">
                          <a:xfrm>
                            <a:off x="0" y="0"/>
                            <a:ext cx="1830345" cy="11564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2" w:type="dxa"/>
          </w:tcPr>
          <w:p w14:paraId="1D5A7203" w14:textId="77777777" w:rsidR="00D372E3" w:rsidRPr="00781FF2" w:rsidRDefault="00D372E3" w:rsidP="00A4698E">
            <w:pPr>
              <w:pStyle w:val="a3"/>
            </w:pPr>
            <w:r w:rsidRPr="00E16FAA">
              <w:rPr>
                <w:noProof/>
                <w:lang w:val="en-US"/>
              </w:rPr>
              <w:drawing>
                <wp:inline distT="0" distB="0" distL="0" distR="0" wp14:anchorId="0371525B" wp14:editId="2D712734">
                  <wp:extent cx="1977046" cy="125383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t="11857" r="20004" b="20274"/>
                          <a:stretch/>
                        </pic:blipFill>
                        <pic:spPr bwMode="auto">
                          <a:xfrm>
                            <a:off x="0" y="0"/>
                            <a:ext cx="2002791" cy="127016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7" w:type="dxa"/>
          </w:tcPr>
          <w:p w14:paraId="31D4B0B6" w14:textId="77777777" w:rsidR="00D372E3" w:rsidRPr="00781FF2" w:rsidRDefault="00D372E3" w:rsidP="00A4698E">
            <w:pPr>
              <w:pStyle w:val="a3"/>
            </w:pPr>
            <w:r w:rsidRPr="00AD4C59">
              <w:rPr>
                <w:noProof/>
                <w:lang w:val="en-US"/>
              </w:rPr>
              <w:drawing>
                <wp:inline distT="0" distB="0" distL="0" distR="0" wp14:anchorId="68F9CDEE" wp14:editId="525E0DB5">
                  <wp:extent cx="1833880" cy="1162763"/>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t="11544" r="20344" b="20892"/>
                          <a:stretch/>
                        </pic:blipFill>
                        <pic:spPr bwMode="auto">
                          <a:xfrm>
                            <a:off x="0" y="0"/>
                            <a:ext cx="1845662" cy="117023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72E3" w14:paraId="003C661C" w14:textId="77777777" w:rsidTr="00722239">
        <w:tc>
          <w:tcPr>
            <w:tcW w:w="3122" w:type="dxa"/>
          </w:tcPr>
          <w:p w14:paraId="61A38ED0" w14:textId="77777777" w:rsidR="00D372E3" w:rsidRPr="00EB0E55" w:rsidRDefault="00D372E3" w:rsidP="00A4698E">
            <w:pPr>
              <w:pStyle w:val="a3"/>
              <w:rPr>
                <w:noProof/>
              </w:rPr>
            </w:pPr>
            <w:r w:rsidRPr="00AD4C59">
              <w:rPr>
                <w:noProof/>
                <w:lang w:val="en-US"/>
              </w:rPr>
              <w:drawing>
                <wp:inline distT="0" distB="0" distL="0" distR="0" wp14:anchorId="7D40C852" wp14:editId="3951DD63">
                  <wp:extent cx="1818607" cy="115173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t="11846" r="20221" b="20572"/>
                          <a:stretch/>
                        </pic:blipFill>
                        <pic:spPr bwMode="auto">
                          <a:xfrm>
                            <a:off x="0" y="0"/>
                            <a:ext cx="1831958" cy="11601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2" w:type="dxa"/>
          </w:tcPr>
          <w:p w14:paraId="5AAABD6B" w14:textId="77777777" w:rsidR="00D372E3" w:rsidRPr="00781FF2" w:rsidRDefault="00D372E3" w:rsidP="00A4698E">
            <w:pPr>
              <w:pStyle w:val="a3"/>
            </w:pPr>
            <w:r w:rsidRPr="00AD4C59">
              <w:rPr>
                <w:noProof/>
                <w:lang w:val="en-US"/>
              </w:rPr>
              <w:drawing>
                <wp:inline distT="0" distB="0" distL="0" distR="0" wp14:anchorId="14A6F283" wp14:editId="63B2535F">
                  <wp:extent cx="2009486" cy="1264596"/>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t="11742" r="20174" b="21093"/>
                          <a:stretch/>
                        </pic:blipFill>
                        <pic:spPr bwMode="auto">
                          <a:xfrm>
                            <a:off x="0" y="0"/>
                            <a:ext cx="2021423" cy="12721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7" w:type="dxa"/>
          </w:tcPr>
          <w:p w14:paraId="63319560" w14:textId="77777777" w:rsidR="00D372E3" w:rsidRPr="00781FF2" w:rsidRDefault="00D372E3" w:rsidP="00A4698E">
            <w:pPr>
              <w:pStyle w:val="a3"/>
            </w:pPr>
            <w:r w:rsidRPr="00AD4C59">
              <w:rPr>
                <w:noProof/>
                <w:lang w:val="en-US"/>
              </w:rPr>
              <w:drawing>
                <wp:inline distT="0" distB="0" distL="0" distR="0" wp14:anchorId="4B353DCD" wp14:editId="5490B697">
                  <wp:extent cx="1794843" cy="115125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t="11260" r="20369" b="20449"/>
                          <a:stretch/>
                        </pic:blipFill>
                        <pic:spPr bwMode="auto">
                          <a:xfrm>
                            <a:off x="0" y="0"/>
                            <a:ext cx="1811971" cy="11622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72E3" w14:paraId="74FFCBF3" w14:textId="77777777" w:rsidTr="00722239">
        <w:tc>
          <w:tcPr>
            <w:tcW w:w="3122" w:type="dxa"/>
          </w:tcPr>
          <w:p w14:paraId="53C19050" w14:textId="77777777" w:rsidR="00D372E3" w:rsidRPr="00EB0E55" w:rsidRDefault="00D372E3" w:rsidP="00A4698E">
            <w:pPr>
              <w:pStyle w:val="a3"/>
              <w:rPr>
                <w:noProof/>
              </w:rPr>
            </w:pPr>
            <w:r w:rsidRPr="00905E3F">
              <w:rPr>
                <w:noProof/>
                <w:lang w:val="en-US"/>
              </w:rPr>
              <w:drawing>
                <wp:inline distT="0" distB="0" distL="0" distR="0" wp14:anchorId="4EB9A5E2" wp14:editId="431D9F93">
                  <wp:extent cx="1861191" cy="1178169"/>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t="11612" r="19878" b="20577"/>
                          <a:stretch/>
                        </pic:blipFill>
                        <pic:spPr bwMode="auto">
                          <a:xfrm>
                            <a:off x="0" y="0"/>
                            <a:ext cx="1885227" cy="119338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2" w:type="dxa"/>
          </w:tcPr>
          <w:p w14:paraId="43CA2D45" w14:textId="77777777" w:rsidR="00D372E3" w:rsidRPr="00781FF2" w:rsidRDefault="00D372E3" w:rsidP="00A4698E">
            <w:pPr>
              <w:pStyle w:val="a3"/>
            </w:pPr>
            <w:r w:rsidRPr="00905E3F">
              <w:rPr>
                <w:noProof/>
                <w:lang w:val="en-US"/>
              </w:rPr>
              <w:drawing>
                <wp:inline distT="0" distB="0" distL="0" distR="0" wp14:anchorId="627FA763" wp14:editId="56456AC3">
                  <wp:extent cx="1882123" cy="1195754"/>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t="11743" r="20172" b="20449"/>
                          <a:stretch/>
                        </pic:blipFill>
                        <pic:spPr bwMode="auto">
                          <a:xfrm>
                            <a:off x="0" y="0"/>
                            <a:ext cx="1900024" cy="12071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7" w:type="dxa"/>
          </w:tcPr>
          <w:p w14:paraId="3E379299" w14:textId="77777777" w:rsidR="00D372E3" w:rsidRPr="00781FF2" w:rsidRDefault="00D372E3" w:rsidP="00A4698E">
            <w:pPr>
              <w:pStyle w:val="a3"/>
            </w:pPr>
            <w:r w:rsidRPr="009038F2">
              <w:rPr>
                <w:noProof/>
                <w:lang w:val="en-US"/>
              </w:rPr>
              <w:drawing>
                <wp:inline distT="0" distB="0" distL="0" distR="0" wp14:anchorId="401DA6F6" wp14:editId="4C9B0954">
                  <wp:extent cx="1739909" cy="109945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t="11760" r="20102" b="20737"/>
                          <a:stretch/>
                        </pic:blipFill>
                        <pic:spPr bwMode="auto">
                          <a:xfrm>
                            <a:off x="0" y="0"/>
                            <a:ext cx="1746562" cy="11036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72E3" w14:paraId="2059BBD3" w14:textId="77777777" w:rsidTr="00722239">
        <w:tc>
          <w:tcPr>
            <w:tcW w:w="3122" w:type="dxa"/>
          </w:tcPr>
          <w:p w14:paraId="1440175A" w14:textId="77777777" w:rsidR="00D372E3" w:rsidRPr="00EB0E55" w:rsidRDefault="00D372E3" w:rsidP="00A4698E">
            <w:pPr>
              <w:pStyle w:val="a3"/>
              <w:rPr>
                <w:noProof/>
              </w:rPr>
            </w:pPr>
            <w:r w:rsidRPr="009038F2">
              <w:rPr>
                <w:noProof/>
                <w:lang w:val="en-US"/>
              </w:rPr>
              <w:lastRenderedPageBreak/>
              <w:drawing>
                <wp:inline distT="0" distB="0" distL="0" distR="0" wp14:anchorId="72C1ACCF" wp14:editId="0B0F847A">
                  <wp:extent cx="1794934" cy="1132172"/>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t="11514" r="20104" b="21117"/>
                          <a:stretch/>
                        </pic:blipFill>
                        <pic:spPr bwMode="auto">
                          <a:xfrm>
                            <a:off x="0" y="0"/>
                            <a:ext cx="1816494" cy="11457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2" w:type="dxa"/>
          </w:tcPr>
          <w:p w14:paraId="79CC84B9" w14:textId="77777777" w:rsidR="00D372E3" w:rsidRPr="00781FF2" w:rsidRDefault="00D372E3" w:rsidP="00A4698E">
            <w:pPr>
              <w:pStyle w:val="a3"/>
            </w:pPr>
            <w:r w:rsidRPr="009038F2">
              <w:rPr>
                <w:noProof/>
                <w:lang w:val="en-US"/>
              </w:rPr>
              <w:drawing>
                <wp:inline distT="0" distB="0" distL="0" distR="0" wp14:anchorId="6D59F8C9" wp14:editId="2FAA2743">
                  <wp:extent cx="1851034" cy="116840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t="11761" r="20013" b="20744"/>
                          <a:stretch/>
                        </pic:blipFill>
                        <pic:spPr bwMode="auto">
                          <a:xfrm>
                            <a:off x="0" y="0"/>
                            <a:ext cx="1863123" cy="11760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7" w:type="dxa"/>
          </w:tcPr>
          <w:p w14:paraId="360CB3C7" w14:textId="77777777" w:rsidR="00D372E3" w:rsidRPr="00781FF2" w:rsidRDefault="00D372E3" w:rsidP="00A4698E">
            <w:pPr>
              <w:pStyle w:val="a3"/>
            </w:pPr>
            <w:r w:rsidRPr="00B46E8B">
              <w:rPr>
                <w:noProof/>
                <w:lang w:val="en-US"/>
              </w:rPr>
              <w:drawing>
                <wp:inline distT="0" distB="0" distL="0" distR="0" wp14:anchorId="2DB11314" wp14:editId="7D35A2A8">
                  <wp:extent cx="1825185" cy="1159933"/>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t="11761" r="20275" b="20508"/>
                          <a:stretch/>
                        </pic:blipFill>
                        <pic:spPr bwMode="auto">
                          <a:xfrm>
                            <a:off x="0" y="0"/>
                            <a:ext cx="1837482" cy="11677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72E3" w14:paraId="46C3D242" w14:textId="77777777" w:rsidTr="00722239">
        <w:tc>
          <w:tcPr>
            <w:tcW w:w="3122" w:type="dxa"/>
          </w:tcPr>
          <w:p w14:paraId="2D876206" w14:textId="77777777" w:rsidR="00D372E3" w:rsidRPr="00EB0E55" w:rsidRDefault="00D372E3" w:rsidP="00A4698E">
            <w:pPr>
              <w:pStyle w:val="a3"/>
              <w:rPr>
                <w:noProof/>
              </w:rPr>
            </w:pPr>
            <w:r w:rsidRPr="00B46E8B">
              <w:rPr>
                <w:noProof/>
                <w:lang w:val="en-US"/>
              </w:rPr>
              <w:drawing>
                <wp:inline distT="0" distB="0" distL="0" distR="0" wp14:anchorId="0DADF04F" wp14:editId="64E8C21E">
                  <wp:extent cx="1770416" cy="11176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t="11761" r="20013" b="20739"/>
                          <a:stretch/>
                        </pic:blipFill>
                        <pic:spPr bwMode="auto">
                          <a:xfrm>
                            <a:off x="0" y="0"/>
                            <a:ext cx="1782867" cy="11254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2" w:type="dxa"/>
          </w:tcPr>
          <w:p w14:paraId="3DC847E3" w14:textId="77777777" w:rsidR="00D372E3" w:rsidRPr="00781FF2" w:rsidRDefault="00D372E3" w:rsidP="00A4698E">
            <w:pPr>
              <w:pStyle w:val="a3"/>
            </w:pPr>
            <w:r w:rsidRPr="004E6B71">
              <w:rPr>
                <w:noProof/>
                <w:lang w:val="en-US"/>
              </w:rPr>
              <w:drawing>
                <wp:inline distT="0" distB="0" distL="0" distR="0" wp14:anchorId="506BD44F" wp14:editId="53BCCB9E">
                  <wp:extent cx="1823576" cy="1153885"/>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t="11514" r="19917" b="20746"/>
                          <a:stretch/>
                        </pic:blipFill>
                        <pic:spPr bwMode="auto">
                          <a:xfrm>
                            <a:off x="0" y="0"/>
                            <a:ext cx="1830857" cy="11584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7" w:type="dxa"/>
          </w:tcPr>
          <w:p w14:paraId="477AA2C9" w14:textId="77777777" w:rsidR="00D372E3" w:rsidRPr="00781FF2" w:rsidRDefault="00D372E3" w:rsidP="00A4698E">
            <w:pPr>
              <w:pStyle w:val="a3"/>
            </w:pPr>
            <w:r w:rsidRPr="004E6B71">
              <w:rPr>
                <w:noProof/>
                <w:lang w:val="en-US"/>
              </w:rPr>
              <w:drawing>
                <wp:inline distT="0" distB="0" distL="0" distR="0" wp14:anchorId="0CDC3BFA" wp14:editId="77F5958C">
                  <wp:extent cx="1786255" cy="1133001"/>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t="11759" r="20104" b="20495"/>
                          <a:stretch/>
                        </pic:blipFill>
                        <pic:spPr bwMode="auto">
                          <a:xfrm>
                            <a:off x="0" y="0"/>
                            <a:ext cx="1795123" cy="113862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72E3" w14:paraId="64833D5A" w14:textId="77777777" w:rsidTr="00722239">
        <w:tc>
          <w:tcPr>
            <w:tcW w:w="3122" w:type="dxa"/>
          </w:tcPr>
          <w:p w14:paraId="616614A0" w14:textId="77777777" w:rsidR="00D372E3" w:rsidRPr="00EB0E55" w:rsidRDefault="00D372E3" w:rsidP="00A4698E">
            <w:pPr>
              <w:pStyle w:val="a3"/>
              <w:rPr>
                <w:noProof/>
              </w:rPr>
            </w:pPr>
            <w:r w:rsidRPr="007E312D">
              <w:rPr>
                <w:noProof/>
                <w:lang w:val="en-US"/>
              </w:rPr>
              <w:drawing>
                <wp:inline distT="0" distB="0" distL="0" distR="0" wp14:anchorId="237710C0" wp14:editId="29CA5704">
                  <wp:extent cx="1737699" cy="1100667"/>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t="11636" r="20287" b="20868"/>
                          <a:stretch/>
                        </pic:blipFill>
                        <pic:spPr bwMode="auto">
                          <a:xfrm>
                            <a:off x="0" y="0"/>
                            <a:ext cx="1749863" cy="11083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2" w:type="dxa"/>
          </w:tcPr>
          <w:p w14:paraId="2432387C" w14:textId="77777777" w:rsidR="00D372E3" w:rsidRPr="00781FF2" w:rsidRDefault="00D372E3" w:rsidP="00A4698E">
            <w:pPr>
              <w:pStyle w:val="a3"/>
            </w:pPr>
            <w:r w:rsidRPr="007E312D">
              <w:rPr>
                <w:noProof/>
                <w:lang w:val="en-US"/>
              </w:rPr>
              <w:drawing>
                <wp:inline distT="0" distB="0" distL="0" distR="0" wp14:anchorId="5278EFF2" wp14:editId="0499F94D">
                  <wp:extent cx="1854357" cy="116840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t="11759" r="20010" b="20866"/>
                          <a:stretch/>
                        </pic:blipFill>
                        <pic:spPr bwMode="auto">
                          <a:xfrm>
                            <a:off x="0" y="0"/>
                            <a:ext cx="1884049" cy="11871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7" w:type="dxa"/>
          </w:tcPr>
          <w:p w14:paraId="35ADB847" w14:textId="77777777" w:rsidR="00D372E3" w:rsidRPr="00781FF2" w:rsidRDefault="00D372E3" w:rsidP="00A4698E">
            <w:pPr>
              <w:pStyle w:val="a3"/>
            </w:pPr>
            <w:r w:rsidRPr="007E312D">
              <w:rPr>
                <w:noProof/>
                <w:lang w:val="en-US"/>
              </w:rPr>
              <w:drawing>
                <wp:inline distT="0" distB="0" distL="0" distR="0" wp14:anchorId="21FD9F0B" wp14:editId="19CB38F2">
                  <wp:extent cx="1786618" cy="1137177"/>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t="11514" r="20104" b="20505"/>
                          <a:stretch/>
                        </pic:blipFill>
                        <pic:spPr bwMode="auto">
                          <a:xfrm>
                            <a:off x="0" y="0"/>
                            <a:ext cx="1794175" cy="114198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72E3" w14:paraId="58B0D266" w14:textId="77777777" w:rsidTr="00722239">
        <w:tc>
          <w:tcPr>
            <w:tcW w:w="3122" w:type="dxa"/>
          </w:tcPr>
          <w:p w14:paraId="19D5A36D" w14:textId="77777777" w:rsidR="00D372E3" w:rsidRPr="00EB0E55" w:rsidRDefault="00D372E3" w:rsidP="00A4698E">
            <w:pPr>
              <w:pStyle w:val="a3"/>
              <w:rPr>
                <w:noProof/>
              </w:rPr>
            </w:pPr>
            <w:r w:rsidRPr="007E312D">
              <w:rPr>
                <w:noProof/>
                <w:lang w:val="en-US"/>
              </w:rPr>
              <w:drawing>
                <wp:inline distT="0" distB="0" distL="0" distR="0" wp14:anchorId="24546E7D" wp14:editId="561F6B54">
                  <wp:extent cx="1762044" cy="1126218"/>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t="11635" r="20287" b="20255"/>
                          <a:stretch/>
                        </pic:blipFill>
                        <pic:spPr bwMode="auto">
                          <a:xfrm>
                            <a:off x="0" y="0"/>
                            <a:ext cx="1768550" cy="113037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2" w:type="dxa"/>
          </w:tcPr>
          <w:p w14:paraId="33EB5E7F" w14:textId="77777777" w:rsidR="00D372E3" w:rsidRPr="00781FF2" w:rsidRDefault="00D372E3" w:rsidP="00A4698E">
            <w:pPr>
              <w:pStyle w:val="a3"/>
            </w:pPr>
            <w:r w:rsidRPr="007E312D">
              <w:rPr>
                <w:noProof/>
                <w:lang w:val="en-US"/>
              </w:rPr>
              <w:drawing>
                <wp:inline distT="0" distB="0" distL="0" distR="0" wp14:anchorId="0E655F05" wp14:editId="61FAECB3">
                  <wp:extent cx="1922585" cy="1209187"/>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t="11881" r="20013" b="20868"/>
                          <a:stretch/>
                        </pic:blipFill>
                        <pic:spPr bwMode="auto">
                          <a:xfrm>
                            <a:off x="0" y="0"/>
                            <a:ext cx="1944643" cy="12230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7" w:type="dxa"/>
          </w:tcPr>
          <w:p w14:paraId="6794F611" w14:textId="77777777" w:rsidR="00D372E3" w:rsidRPr="00781FF2" w:rsidRDefault="00D372E3" w:rsidP="00A4698E">
            <w:pPr>
              <w:pStyle w:val="a3"/>
            </w:pPr>
            <w:r w:rsidRPr="00A26D05">
              <w:rPr>
                <w:noProof/>
                <w:lang w:val="en-US"/>
              </w:rPr>
              <w:drawing>
                <wp:inline distT="0" distB="0" distL="0" distR="0" wp14:anchorId="72577D78" wp14:editId="21755AC2">
                  <wp:extent cx="1854200" cy="1178725"/>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t="11636" r="20287" b="20623"/>
                          <a:stretch/>
                        </pic:blipFill>
                        <pic:spPr bwMode="auto">
                          <a:xfrm>
                            <a:off x="0" y="0"/>
                            <a:ext cx="1864643" cy="11853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72E3" w14:paraId="02A378D1" w14:textId="77777777" w:rsidTr="00722239">
        <w:tc>
          <w:tcPr>
            <w:tcW w:w="3122" w:type="dxa"/>
          </w:tcPr>
          <w:p w14:paraId="1284864C" w14:textId="77777777" w:rsidR="00D372E3" w:rsidRPr="00EB0E55" w:rsidRDefault="00D372E3" w:rsidP="00A4698E">
            <w:pPr>
              <w:pStyle w:val="a3"/>
              <w:rPr>
                <w:noProof/>
              </w:rPr>
            </w:pPr>
            <w:r w:rsidRPr="00A26D05">
              <w:rPr>
                <w:noProof/>
                <w:lang w:val="en-US"/>
              </w:rPr>
              <w:drawing>
                <wp:inline distT="0" distB="0" distL="0" distR="0" wp14:anchorId="2E278930" wp14:editId="3DC6BF91">
                  <wp:extent cx="1830430" cy="1148443"/>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t="11760" r="19829" b="20998"/>
                          <a:stretch/>
                        </pic:blipFill>
                        <pic:spPr bwMode="auto">
                          <a:xfrm>
                            <a:off x="0" y="0"/>
                            <a:ext cx="1848698" cy="11599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2" w:type="dxa"/>
          </w:tcPr>
          <w:p w14:paraId="0120D307" w14:textId="77777777" w:rsidR="00D372E3" w:rsidRPr="00781FF2" w:rsidRDefault="00D372E3" w:rsidP="00A4698E">
            <w:pPr>
              <w:pStyle w:val="a3"/>
            </w:pPr>
            <w:r w:rsidRPr="00A26D05">
              <w:rPr>
                <w:noProof/>
                <w:lang w:val="en-US"/>
              </w:rPr>
              <w:drawing>
                <wp:inline distT="0" distB="0" distL="0" distR="0" wp14:anchorId="0CB0024F" wp14:editId="57554200">
                  <wp:extent cx="1910443" cy="1207484"/>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t="11269" r="19829" b="20993"/>
                          <a:stretch/>
                        </pic:blipFill>
                        <pic:spPr bwMode="auto">
                          <a:xfrm>
                            <a:off x="0" y="0"/>
                            <a:ext cx="1926874" cy="12178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7" w:type="dxa"/>
          </w:tcPr>
          <w:p w14:paraId="634C569C" w14:textId="77777777" w:rsidR="00D372E3" w:rsidRPr="00781FF2" w:rsidRDefault="00D372E3" w:rsidP="00A4698E">
            <w:pPr>
              <w:pStyle w:val="a3"/>
            </w:pPr>
            <w:r w:rsidRPr="00A26D05">
              <w:rPr>
                <w:noProof/>
                <w:lang w:val="en-US"/>
              </w:rPr>
              <w:drawing>
                <wp:inline distT="0" distB="0" distL="0" distR="0" wp14:anchorId="7CD1E7C4" wp14:editId="1BB54E61">
                  <wp:extent cx="1887965" cy="1207135"/>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t="11515" r="20471" b="20508"/>
                          <a:stretch/>
                        </pic:blipFill>
                        <pic:spPr bwMode="auto">
                          <a:xfrm>
                            <a:off x="0" y="0"/>
                            <a:ext cx="1901276" cy="121564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72E3" w14:paraId="3DB82B72" w14:textId="77777777" w:rsidTr="00722239">
        <w:tc>
          <w:tcPr>
            <w:tcW w:w="3122" w:type="dxa"/>
          </w:tcPr>
          <w:p w14:paraId="545E9635" w14:textId="77777777" w:rsidR="00D372E3" w:rsidRPr="00EB0E55" w:rsidRDefault="00D372E3" w:rsidP="00A4698E">
            <w:pPr>
              <w:pStyle w:val="a3"/>
              <w:rPr>
                <w:noProof/>
              </w:rPr>
            </w:pPr>
            <w:r w:rsidRPr="004E3A85">
              <w:rPr>
                <w:noProof/>
                <w:lang w:val="en-US"/>
              </w:rPr>
              <w:drawing>
                <wp:inline distT="0" distB="0" distL="0" distR="0" wp14:anchorId="158CA29A" wp14:editId="4F46ACBC">
                  <wp:extent cx="1835644" cy="1159329"/>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t="11638" r="19921" b="20753"/>
                          <a:stretch/>
                        </pic:blipFill>
                        <pic:spPr bwMode="auto">
                          <a:xfrm>
                            <a:off x="0" y="0"/>
                            <a:ext cx="1851704" cy="116947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2" w:type="dxa"/>
          </w:tcPr>
          <w:p w14:paraId="4BB55682" w14:textId="77777777" w:rsidR="00D372E3" w:rsidRPr="00781FF2" w:rsidRDefault="00D372E3" w:rsidP="00A4698E">
            <w:pPr>
              <w:pStyle w:val="a3"/>
            </w:pPr>
            <w:r w:rsidRPr="004E3A85">
              <w:rPr>
                <w:noProof/>
                <w:lang w:val="en-US"/>
              </w:rPr>
              <w:drawing>
                <wp:inline distT="0" distB="0" distL="0" distR="0" wp14:anchorId="655D8A60" wp14:editId="50927C29">
                  <wp:extent cx="1851025" cy="1168481"/>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t="11761" r="19737" b="20508"/>
                          <a:stretch/>
                        </pic:blipFill>
                        <pic:spPr bwMode="auto">
                          <a:xfrm>
                            <a:off x="0" y="0"/>
                            <a:ext cx="1872899" cy="118228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7" w:type="dxa"/>
          </w:tcPr>
          <w:p w14:paraId="06C48F40" w14:textId="77777777" w:rsidR="00D372E3" w:rsidRPr="00781FF2" w:rsidRDefault="00D372E3" w:rsidP="00A4698E">
            <w:pPr>
              <w:pStyle w:val="a3"/>
            </w:pPr>
            <w:r w:rsidRPr="004E3A85">
              <w:rPr>
                <w:noProof/>
                <w:lang w:val="en-US"/>
              </w:rPr>
              <w:drawing>
                <wp:inline distT="0" distB="0" distL="0" distR="0" wp14:anchorId="1EB21154" wp14:editId="304F9497">
                  <wp:extent cx="1872343" cy="1194020"/>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t="11391" r="19829" b="20263"/>
                          <a:stretch/>
                        </pic:blipFill>
                        <pic:spPr bwMode="auto">
                          <a:xfrm>
                            <a:off x="0" y="0"/>
                            <a:ext cx="1893125" cy="120727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72E3" w14:paraId="57874383" w14:textId="77777777" w:rsidTr="00722239">
        <w:tc>
          <w:tcPr>
            <w:tcW w:w="3122" w:type="dxa"/>
          </w:tcPr>
          <w:p w14:paraId="5D6779CC" w14:textId="77777777" w:rsidR="00D372E3" w:rsidRPr="00EB0E55" w:rsidRDefault="00D372E3" w:rsidP="00A4698E">
            <w:pPr>
              <w:pStyle w:val="a3"/>
              <w:rPr>
                <w:noProof/>
              </w:rPr>
            </w:pPr>
            <w:r w:rsidRPr="00237456">
              <w:rPr>
                <w:noProof/>
                <w:lang w:val="en-US"/>
              </w:rPr>
              <w:drawing>
                <wp:inline distT="0" distB="0" distL="0" distR="0" wp14:anchorId="78042CDC" wp14:editId="5339E31D">
                  <wp:extent cx="1875315" cy="1186543"/>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t="11637" r="19921" b="20630"/>
                          <a:stretch/>
                        </pic:blipFill>
                        <pic:spPr bwMode="auto">
                          <a:xfrm>
                            <a:off x="0" y="0"/>
                            <a:ext cx="1888453" cy="11948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2" w:type="dxa"/>
          </w:tcPr>
          <w:p w14:paraId="65B86897" w14:textId="77777777" w:rsidR="00D372E3" w:rsidRPr="00781FF2" w:rsidRDefault="00D372E3" w:rsidP="00A4698E">
            <w:pPr>
              <w:pStyle w:val="a3"/>
            </w:pPr>
            <w:r w:rsidRPr="00BE6C73">
              <w:rPr>
                <w:noProof/>
                <w:lang w:val="en-US"/>
              </w:rPr>
              <w:drawing>
                <wp:inline distT="0" distB="0" distL="0" distR="0" wp14:anchorId="6ECABEA7" wp14:editId="7300F4D1">
                  <wp:extent cx="1879256" cy="1197428"/>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t="11515" r="20195" b="20508"/>
                          <a:stretch/>
                        </pic:blipFill>
                        <pic:spPr bwMode="auto">
                          <a:xfrm>
                            <a:off x="0" y="0"/>
                            <a:ext cx="1902938" cy="121251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7" w:type="dxa"/>
          </w:tcPr>
          <w:p w14:paraId="6E914EC1" w14:textId="77777777" w:rsidR="00D372E3" w:rsidRPr="00781FF2" w:rsidRDefault="00D372E3" w:rsidP="00A4698E">
            <w:pPr>
              <w:pStyle w:val="a3"/>
            </w:pPr>
            <w:r w:rsidRPr="00BE6C73">
              <w:rPr>
                <w:noProof/>
                <w:lang w:val="en-US"/>
              </w:rPr>
              <w:drawing>
                <wp:inline distT="0" distB="0" distL="0" distR="0" wp14:anchorId="06BCE25A" wp14:editId="174443E1">
                  <wp:extent cx="1862667" cy="1185308"/>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t="11515" r="20379" b="20753"/>
                          <a:stretch/>
                        </pic:blipFill>
                        <pic:spPr bwMode="auto">
                          <a:xfrm>
                            <a:off x="0" y="0"/>
                            <a:ext cx="1876266" cy="119396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72E3" w14:paraId="796F8FAC" w14:textId="77777777" w:rsidTr="00722239">
        <w:tc>
          <w:tcPr>
            <w:tcW w:w="3122" w:type="dxa"/>
          </w:tcPr>
          <w:p w14:paraId="7B35ED1A" w14:textId="77777777" w:rsidR="00D372E3" w:rsidRPr="00EB0E55" w:rsidRDefault="00D372E3" w:rsidP="00A4698E">
            <w:pPr>
              <w:pStyle w:val="a3"/>
              <w:rPr>
                <w:noProof/>
              </w:rPr>
            </w:pPr>
            <w:r w:rsidRPr="00BE6C73">
              <w:rPr>
                <w:noProof/>
                <w:lang w:val="en-US"/>
              </w:rPr>
              <w:lastRenderedPageBreak/>
              <w:drawing>
                <wp:inline distT="0" distB="0" distL="0" distR="0" wp14:anchorId="30ECD685" wp14:editId="08EE869C">
                  <wp:extent cx="1839154" cy="1164771"/>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t="11760" r="20287" b="20753"/>
                          <a:stretch/>
                        </pic:blipFill>
                        <pic:spPr bwMode="auto">
                          <a:xfrm>
                            <a:off x="0" y="0"/>
                            <a:ext cx="1855081" cy="11748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2" w:type="dxa"/>
          </w:tcPr>
          <w:p w14:paraId="5ED5E997" w14:textId="77777777" w:rsidR="00D372E3" w:rsidRPr="00781FF2" w:rsidRDefault="00D372E3" w:rsidP="00A4698E">
            <w:pPr>
              <w:pStyle w:val="a3"/>
            </w:pPr>
            <w:r w:rsidRPr="00BE6C73">
              <w:rPr>
                <w:noProof/>
                <w:lang w:val="en-US"/>
              </w:rPr>
              <w:drawing>
                <wp:inline distT="0" distB="0" distL="0" distR="0" wp14:anchorId="41AEBD6D" wp14:editId="67A5E59F">
                  <wp:extent cx="1926771" cy="122349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t="11515" r="19921" b="20508"/>
                          <a:stretch/>
                        </pic:blipFill>
                        <pic:spPr bwMode="auto">
                          <a:xfrm>
                            <a:off x="0" y="0"/>
                            <a:ext cx="1938774" cy="12311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7" w:type="dxa"/>
          </w:tcPr>
          <w:p w14:paraId="4F6F3C77" w14:textId="77777777" w:rsidR="00D372E3" w:rsidRPr="00781FF2" w:rsidRDefault="00D372E3" w:rsidP="00A4698E">
            <w:pPr>
              <w:pStyle w:val="a3"/>
            </w:pPr>
            <w:r w:rsidRPr="00AD524D">
              <w:rPr>
                <w:noProof/>
                <w:lang w:val="en-US"/>
              </w:rPr>
              <w:drawing>
                <wp:inline distT="0" distB="0" distL="0" distR="0" wp14:anchorId="6266FB99" wp14:editId="23CEF992">
                  <wp:extent cx="1962133" cy="1242004"/>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t="11611" r="19878" b="20581"/>
                          <a:stretch/>
                        </pic:blipFill>
                        <pic:spPr bwMode="auto">
                          <a:xfrm>
                            <a:off x="0" y="0"/>
                            <a:ext cx="1973657" cy="124929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72E3" w14:paraId="4729CAC2" w14:textId="77777777" w:rsidTr="00722239">
        <w:tc>
          <w:tcPr>
            <w:tcW w:w="3122" w:type="dxa"/>
          </w:tcPr>
          <w:p w14:paraId="47E7AFA5" w14:textId="77777777" w:rsidR="00D372E3" w:rsidRPr="00EB0E55" w:rsidRDefault="00D372E3" w:rsidP="00A4698E">
            <w:pPr>
              <w:pStyle w:val="a3"/>
              <w:rPr>
                <w:noProof/>
              </w:rPr>
            </w:pPr>
            <w:r w:rsidRPr="00AD524D">
              <w:rPr>
                <w:noProof/>
                <w:lang w:val="en-US"/>
              </w:rPr>
              <w:drawing>
                <wp:inline distT="0" distB="0" distL="0" distR="0" wp14:anchorId="56491979" wp14:editId="4D632314">
                  <wp:extent cx="1776783" cy="1126066"/>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t="11611" r="19977" b="20581"/>
                          <a:stretch/>
                        </pic:blipFill>
                        <pic:spPr bwMode="auto">
                          <a:xfrm>
                            <a:off x="0" y="0"/>
                            <a:ext cx="1787396" cy="11327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2" w:type="dxa"/>
          </w:tcPr>
          <w:p w14:paraId="1E4A3804" w14:textId="77777777" w:rsidR="00D372E3" w:rsidRPr="00781FF2" w:rsidRDefault="00D372E3" w:rsidP="00A4698E">
            <w:pPr>
              <w:pStyle w:val="a3"/>
            </w:pPr>
            <w:r w:rsidRPr="0010109A">
              <w:rPr>
                <w:noProof/>
                <w:lang w:val="en-US"/>
              </w:rPr>
              <w:drawing>
                <wp:inline distT="0" distB="0" distL="0" distR="0" wp14:anchorId="6F459439" wp14:editId="5B54465E">
                  <wp:extent cx="1927469" cy="12192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t="11610" r="19977" b="20714"/>
                          <a:stretch/>
                        </pic:blipFill>
                        <pic:spPr bwMode="auto">
                          <a:xfrm>
                            <a:off x="0" y="0"/>
                            <a:ext cx="1946988" cy="123154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7" w:type="dxa"/>
          </w:tcPr>
          <w:p w14:paraId="2053BA96" w14:textId="77777777" w:rsidR="00D372E3" w:rsidRPr="00781FF2" w:rsidRDefault="00D372E3" w:rsidP="00A4698E">
            <w:pPr>
              <w:pStyle w:val="a3"/>
            </w:pPr>
            <w:r w:rsidRPr="0010109A">
              <w:rPr>
                <w:noProof/>
                <w:lang w:val="en-US"/>
              </w:rPr>
              <w:drawing>
                <wp:inline distT="0" distB="0" distL="0" distR="0" wp14:anchorId="4B1C6122" wp14:editId="1AC73F27">
                  <wp:extent cx="1976773" cy="1253066"/>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t="11610" r="19681" b="20317"/>
                          <a:stretch/>
                        </pic:blipFill>
                        <pic:spPr bwMode="auto">
                          <a:xfrm>
                            <a:off x="0" y="0"/>
                            <a:ext cx="1992397" cy="12629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72E3" w14:paraId="7B1FF54C" w14:textId="77777777" w:rsidTr="00722239">
        <w:tc>
          <w:tcPr>
            <w:tcW w:w="3122" w:type="dxa"/>
          </w:tcPr>
          <w:p w14:paraId="29544C25" w14:textId="77777777" w:rsidR="00D372E3" w:rsidRPr="00EB0E55" w:rsidRDefault="00D372E3" w:rsidP="00A4698E">
            <w:pPr>
              <w:pStyle w:val="a3"/>
              <w:rPr>
                <w:noProof/>
              </w:rPr>
            </w:pPr>
            <w:r w:rsidRPr="0010109A">
              <w:rPr>
                <w:noProof/>
                <w:lang w:val="en-US"/>
              </w:rPr>
              <w:drawing>
                <wp:inline distT="0" distB="0" distL="0" distR="0" wp14:anchorId="68CE80ED" wp14:editId="5534E20F">
                  <wp:extent cx="1791970" cy="1124096"/>
                  <wp:effectExtent l="0" t="0" r="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t="11742" r="19779" b="20977"/>
                          <a:stretch/>
                        </pic:blipFill>
                        <pic:spPr bwMode="auto">
                          <a:xfrm>
                            <a:off x="0" y="0"/>
                            <a:ext cx="1801866" cy="11303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2" w:type="dxa"/>
          </w:tcPr>
          <w:p w14:paraId="21F9EEDA" w14:textId="77777777" w:rsidR="00D372E3" w:rsidRPr="00781FF2" w:rsidRDefault="00D372E3" w:rsidP="00A4698E">
            <w:pPr>
              <w:pStyle w:val="a3"/>
            </w:pPr>
            <w:r w:rsidRPr="00DC271E">
              <w:rPr>
                <w:noProof/>
                <w:lang w:val="en-US"/>
              </w:rPr>
              <w:drawing>
                <wp:inline distT="0" distB="0" distL="0" distR="0" wp14:anchorId="68D12ABF" wp14:editId="3B61BE4C">
                  <wp:extent cx="1904064" cy="1202055"/>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t="11610" r="19977" b="20845"/>
                          <a:stretch/>
                        </pic:blipFill>
                        <pic:spPr bwMode="auto">
                          <a:xfrm>
                            <a:off x="0" y="0"/>
                            <a:ext cx="1917493" cy="121053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7" w:type="dxa"/>
          </w:tcPr>
          <w:p w14:paraId="0C4CD8A5" w14:textId="77777777" w:rsidR="00D372E3" w:rsidRPr="00781FF2" w:rsidRDefault="00D372E3" w:rsidP="00A4698E">
            <w:pPr>
              <w:pStyle w:val="a3"/>
            </w:pPr>
            <w:r w:rsidRPr="00DC271E">
              <w:rPr>
                <w:noProof/>
                <w:lang w:val="en-US"/>
              </w:rPr>
              <w:drawing>
                <wp:inline distT="0" distB="0" distL="0" distR="0" wp14:anchorId="2FCE4C71" wp14:editId="185754EF">
                  <wp:extent cx="1905785" cy="1202267"/>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t="11611" r="20075" b="20977"/>
                          <a:stretch/>
                        </pic:blipFill>
                        <pic:spPr bwMode="auto">
                          <a:xfrm>
                            <a:off x="0" y="0"/>
                            <a:ext cx="1923708" cy="121357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72E3" w14:paraId="3F4BD610" w14:textId="77777777" w:rsidTr="00722239">
        <w:tc>
          <w:tcPr>
            <w:tcW w:w="3122" w:type="dxa"/>
          </w:tcPr>
          <w:p w14:paraId="14127021" w14:textId="77777777" w:rsidR="00D372E3" w:rsidRPr="00EB0E55" w:rsidRDefault="00D372E3" w:rsidP="00A4698E">
            <w:pPr>
              <w:pStyle w:val="a3"/>
              <w:rPr>
                <w:noProof/>
              </w:rPr>
            </w:pPr>
            <w:r w:rsidRPr="00DC271E">
              <w:rPr>
                <w:noProof/>
                <w:lang w:val="en-US"/>
              </w:rPr>
              <w:drawing>
                <wp:inline distT="0" distB="0" distL="0" distR="0" wp14:anchorId="69620C0B" wp14:editId="7174FD2D">
                  <wp:extent cx="1792347" cy="1135128"/>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t="12006" r="20075" b="20317"/>
                          <a:stretch/>
                        </pic:blipFill>
                        <pic:spPr bwMode="auto">
                          <a:xfrm>
                            <a:off x="0" y="0"/>
                            <a:ext cx="1801437" cy="11408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2" w:type="dxa"/>
          </w:tcPr>
          <w:p w14:paraId="22645DDC" w14:textId="77777777" w:rsidR="00D372E3" w:rsidRPr="00781FF2" w:rsidRDefault="00D372E3" w:rsidP="00A4698E">
            <w:pPr>
              <w:pStyle w:val="a3"/>
            </w:pPr>
            <w:r w:rsidRPr="00506B2E">
              <w:rPr>
                <w:noProof/>
                <w:lang w:val="en-US"/>
              </w:rPr>
              <w:drawing>
                <wp:inline distT="0" distB="0" distL="0" distR="0" wp14:anchorId="302198DE" wp14:editId="13F23752">
                  <wp:extent cx="1941861" cy="1236133"/>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t="11479" r="20174" b="20581"/>
                          <a:stretch/>
                        </pic:blipFill>
                        <pic:spPr bwMode="auto">
                          <a:xfrm>
                            <a:off x="0" y="0"/>
                            <a:ext cx="1952732" cy="124305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7" w:type="dxa"/>
          </w:tcPr>
          <w:p w14:paraId="7F71796A" w14:textId="77777777" w:rsidR="00D372E3" w:rsidRPr="00781FF2" w:rsidRDefault="00D372E3" w:rsidP="00A4698E">
            <w:pPr>
              <w:pStyle w:val="a3"/>
            </w:pPr>
            <w:r w:rsidRPr="00506B2E">
              <w:rPr>
                <w:noProof/>
                <w:lang w:val="en-US"/>
              </w:rPr>
              <w:drawing>
                <wp:inline distT="0" distB="0" distL="0" distR="0" wp14:anchorId="4E4100E2" wp14:editId="2ECBAB81">
                  <wp:extent cx="1961515" cy="1245583"/>
                  <wp:effectExtent l="0" t="0" r="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t="11742" r="19977" b="20317"/>
                          <a:stretch/>
                        </pic:blipFill>
                        <pic:spPr bwMode="auto">
                          <a:xfrm>
                            <a:off x="0" y="0"/>
                            <a:ext cx="1977081" cy="125546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372E3" w14:paraId="2443725F" w14:textId="77777777" w:rsidTr="00722239">
        <w:tc>
          <w:tcPr>
            <w:tcW w:w="3122" w:type="dxa"/>
          </w:tcPr>
          <w:p w14:paraId="5B5FF5B5" w14:textId="77777777" w:rsidR="00D372E3" w:rsidRPr="00EB0E55" w:rsidRDefault="00D372E3" w:rsidP="00A4698E">
            <w:pPr>
              <w:pStyle w:val="a3"/>
              <w:rPr>
                <w:noProof/>
              </w:rPr>
            </w:pPr>
            <w:r w:rsidRPr="00AA4A18">
              <w:rPr>
                <w:noProof/>
                <w:lang w:val="en-US"/>
              </w:rPr>
              <w:drawing>
                <wp:inline distT="0" distB="0" distL="0" distR="0" wp14:anchorId="567F3FB1" wp14:editId="6ABB3C3E">
                  <wp:extent cx="1792734" cy="1129569"/>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t="11610" r="19977" b="20977"/>
                          <a:stretch/>
                        </pic:blipFill>
                        <pic:spPr bwMode="auto">
                          <a:xfrm>
                            <a:off x="0" y="0"/>
                            <a:ext cx="1799135" cy="11336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352" w:type="dxa"/>
          </w:tcPr>
          <w:p w14:paraId="0B620F0D" w14:textId="77777777" w:rsidR="00D372E3" w:rsidRPr="00781FF2" w:rsidRDefault="00D372E3" w:rsidP="00A4698E">
            <w:pPr>
              <w:pStyle w:val="a3"/>
            </w:pPr>
          </w:p>
        </w:tc>
        <w:tc>
          <w:tcPr>
            <w:tcW w:w="3097" w:type="dxa"/>
          </w:tcPr>
          <w:p w14:paraId="4BE82796" w14:textId="77777777" w:rsidR="00D372E3" w:rsidRPr="00781FF2" w:rsidRDefault="00D372E3" w:rsidP="00A4698E">
            <w:pPr>
              <w:pStyle w:val="a3"/>
            </w:pPr>
          </w:p>
        </w:tc>
      </w:tr>
    </w:tbl>
    <w:p w14:paraId="4A8767EC" w14:textId="77777777" w:rsidR="00D372E3" w:rsidRDefault="00D372E3" w:rsidP="00D372E3">
      <w:pPr>
        <w:ind w:firstLine="567"/>
        <w:jc w:val="both"/>
        <w:rPr>
          <w:rFonts w:ascii="Times New Roman" w:eastAsia="Times New Roman" w:hAnsi="Times New Roman" w:cs="Times New Roman"/>
          <w:sz w:val="24"/>
          <w:szCs w:val="24"/>
        </w:rPr>
      </w:pPr>
    </w:p>
    <w:p w14:paraId="47AAB887" w14:textId="77777777" w:rsidR="00D372E3" w:rsidRDefault="00D372E3" w:rsidP="00D372E3">
      <w:pPr>
        <w:ind w:firstLine="567"/>
        <w:jc w:val="both"/>
        <w:rPr>
          <w:rFonts w:ascii="Times New Roman" w:eastAsia="Times New Roman" w:hAnsi="Times New Roman" w:cs="Times New Roman"/>
          <w:sz w:val="24"/>
          <w:szCs w:val="24"/>
        </w:rPr>
      </w:pPr>
    </w:p>
    <w:p w14:paraId="7B75ED2E" w14:textId="77777777" w:rsidR="00D372E3" w:rsidRDefault="00D372E3" w:rsidP="00D372E3">
      <w:pPr>
        <w:ind w:firstLine="567"/>
        <w:jc w:val="both"/>
        <w:rPr>
          <w:rFonts w:ascii="Times New Roman" w:hAnsi="Times New Roman" w:cs="Times New Roman"/>
          <w:color w:val="000000"/>
          <w:sz w:val="24"/>
          <w:szCs w:val="24"/>
        </w:rPr>
      </w:pPr>
    </w:p>
    <w:p w14:paraId="7618EB41" w14:textId="77777777" w:rsidR="00D372E3" w:rsidRDefault="00D372E3" w:rsidP="00D372E3">
      <w:pPr>
        <w:ind w:firstLine="567"/>
        <w:jc w:val="both"/>
        <w:rPr>
          <w:rFonts w:ascii="Times New Roman" w:hAnsi="Times New Roman" w:cs="Times New Roman"/>
          <w:color w:val="000000"/>
          <w:sz w:val="24"/>
          <w:szCs w:val="24"/>
        </w:rPr>
      </w:pPr>
    </w:p>
    <w:p w14:paraId="35060C08" w14:textId="77777777" w:rsidR="00D372E3" w:rsidRDefault="00D372E3" w:rsidP="00D372E3">
      <w:pPr>
        <w:ind w:firstLine="567"/>
        <w:jc w:val="both"/>
        <w:rPr>
          <w:rFonts w:ascii="Times New Roman" w:hAnsi="Times New Roman" w:cs="Times New Roman"/>
          <w:color w:val="000000"/>
          <w:sz w:val="24"/>
          <w:szCs w:val="24"/>
        </w:rPr>
      </w:pPr>
    </w:p>
    <w:p w14:paraId="44086CA4" w14:textId="77777777" w:rsidR="00D372E3" w:rsidRDefault="00D372E3" w:rsidP="00D372E3">
      <w:pPr>
        <w:ind w:firstLine="567"/>
        <w:jc w:val="both"/>
        <w:rPr>
          <w:rFonts w:ascii="Times New Roman" w:hAnsi="Times New Roman" w:cs="Times New Roman"/>
          <w:color w:val="000000"/>
          <w:sz w:val="24"/>
          <w:szCs w:val="24"/>
        </w:rPr>
      </w:pPr>
    </w:p>
    <w:p w14:paraId="123CB256" w14:textId="77777777" w:rsidR="00D372E3" w:rsidRDefault="00D372E3" w:rsidP="00D372E3">
      <w:pPr>
        <w:ind w:firstLine="567"/>
        <w:jc w:val="both"/>
        <w:rPr>
          <w:rFonts w:ascii="Times New Roman" w:hAnsi="Times New Roman" w:cs="Times New Roman"/>
          <w:color w:val="000000"/>
          <w:sz w:val="24"/>
          <w:szCs w:val="24"/>
        </w:rPr>
      </w:pPr>
    </w:p>
    <w:p w14:paraId="3D925027" w14:textId="77777777" w:rsidR="00D372E3" w:rsidRDefault="00D372E3" w:rsidP="00D372E3">
      <w:pPr>
        <w:ind w:firstLine="567"/>
        <w:jc w:val="both"/>
        <w:rPr>
          <w:rFonts w:ascii="Times New Roman" w:hAnsi="Times New Roman" w:cs="Times New Roman"/>
          <w:color w:val="000000"/>
          <w:sz w:val="24"/>
          <w:szCs w:val="24"/>
        </w:rPr>
      </w:pPr>
    </w:p>
    <w:p w14:paraId="3119C9E0" w14:textId="77777777" w:rsidR="00D372E3" w:rsidRDefault="00D372E3" w:rsidP="00D372E3">
      <w:pPr>
        <w:ind w:firstLine="567"/>
        <w:jc w:val="both"/>
        <w:rPr>
          <w:rFonts w:ascii="Times New Roman" w:hAnsi="Times New Roman" w:cs="Times New Roman"/>
          <w:color w:val="000000"/>
          <w:sz w:val="24"/>
          <w:szCs w:val="24"/>
        </w:rPr>
      </w:pPr>
    </w:p>
    <w:p w14:paraId="45626AD2" w14:textId="77777777" w:rsidR="00D372E3" w:rsidRDefault="00D372E3" w:rsidP="00D372E3">
      <w:pPr>
        <w:ind w:firstLine="567"/>
        <w:jc w:val="both"/>
        <w:rPr>
          <w:rFonts w:ascii="Times New Roman" w:hAnsi="Times New Roman" w:cs="Times New Roman"/>
          <w:color w:val="000000"/>
          <w:sz w:val="24"/>
          <w:szCs w:val="24"/>
        </w:rPr>
      </w:pPr>
    </w:p>
    <w:p w14:paraId="3A06608D" w14:textId="77777777" w:rsidR="00D372E3" w:rsidRPr="00A4698E" w:rsidRDefault="00D372E3" w:rsidP="00A9773B">
      <w:pPr>
        <w:pStyle w:val="a3"/>
        <w:jc w:val="center"/>
        <w:rPr>
          <w:rFonts w:ascii="Times New Roman" w:hAnsi="Times New Roman" w:cs="Times New Roman"/>
          <w:b/>
          <w:bCs/>
          <w:sz w:val="28"/>
          <w:szCs w:val="28"/>
        </w:rPr>
      </w:pPr>
      <w:r w:rsidRPr="00A4698E">
        <w:rPr>
          <w:rFonts w:ascii="Times New Roman" w:hAnsi="Times New Roman" w:cs="Times New Roman"/>
          <w:b/>
          <w:bCs/>
          <w:sz w:val="28"/>
          <w:szCs w:val="28"/>
        </w:rPr>
        <w:lastRenderedPageBreak/>
        <w:t>ПРИЛОЖЕНИЕ Е</w:t>
      </w:r>
    </w:p>
    <w:p w14:paraId="21B2E554" w14:textId="77777777" w:rsidR="00D372E3" w:rsidRPr="00A4698E" w:rsidRDefault="00D372E3" w:rsidP="00A9773B">
      <w:pPr>
        <w:pStyle w:val="a3"/>
        <w:ind w:firstLine="567"/>
        <w:jc w:val="both"/>
        <w:rPr>
          <w:rFonts w:ascii="Times New Roman" w:hAnsi="Times New Roman" w:cs="Times New Roman"/>
        </w:rPr>
      </w:pPr>
      <w:r w:rsidRPr="00A4698E">
        <w:rPr>
          <w:rFonts w:ascii="Times New Roman" w:hAnsi="Times New Roman" w:cs="Times New Roman"/>
          <w:sz w:val="28"/>
          <w:szCs w:val="28"/>
        </w:rPr>
        <w:t>Коэффициенты концентрации химических элементов в волосах населения районов Туркестанской и Кызылординской областей относительно среднего по территории Южного Казахстана.</w:t>
      </w:r>
    </w:p>
    <w:p w14:paraId="671494C4" w14:textId="77777777" w:rsidR="00D372E3" w:rsidRPr="00A4698E" w:rsidRDefault="00D372E3" w:rsidP="00A4698E">
      <w:pPr>
        <w:pStyle w:val="a3"/>
        <w:rPr>
          <w:rFonts w:ascii="Times New Roman" w:hAnsi="Times New Roman" w:cs="Times New Roman"/>
        </w:rPr>
      </w:pPr>
    </w:p>
    <w:tbl>
      <w:tblPr>
        <w:tblW w:w="0" w:type="auto"/>
        <w:jc w:val="center"/>
        <w:tblLook w:val="04A0" w:firstRow="1" w:lastRow="0" w:firstColumn="1" w:lastColumn="0" w:noHBand="0" w:noVBand="1"/>
      </w:tblPr>
      <w:tblGrid>
        <w:gridCol w:w="4785"/>
        <w:gridCol w:w="4786"/>
      </w:tblGrid>
      <w:tr w:rsidR="00D372E3" w:rsidRPr="00A4698E" w14:paraId="0F8FD851" w14:textId="77777777" w:rsidTr="00A4698E">
        <w:trPr>
          <w:jc w:val="center"/>
        </w:trPr>
        <w:tc>
          <w:tcPr>
            <w:tcW w:w="4785" w:type="dxa"/>
          </w:tcPr>
          <w:p w14:paraId="1B9C0776" w14:textId="77777777" w:rsidR="00D372E3" w:rsidRPr="00A4698E" w:rsidRDefault="00D372E3" w:rsidP="00A4698E">
            <w:pPr>
              <w:pStyle w:val="a3"/>
              <w:rPr>
                <w:rFonts w:ascii="Times New Roman" w:hAnsi="Times New Roman" w:cs="Times New Roman"/>
              </w:rPr>
            </w:pPr>
            <w:r w:rsidRPr="00A4698E">
              <w:rPr>
                <w:rFonts w:ascii="Times New Roman" w:hAnsi="Times New Roman" w:cs="Times New Roman"/>
                <w:noProof/>
                <w:lang w:val="en-US"/>
              </w:rPr>
              <w:drawing>
                <wp:inline distT="0" distB="0" distL="0" distR="0" wp14:anchorId="2C0319A6" wp14:editId="0DFBCA34">
                  <wp:extent cx="2640376" cy="253848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665672" cy="2562803"/>
                          </a:xfrm>
                          <a:prstGeom prst="rect">
                            <a:avLst/>
                          </a:prstGeom>
                          <a:noFill/>
                        </pic:spPr>
                      </pic:pic>
                    </a:graphicData>
                  </a:graphic>
                </wp:inline>
              </w:drawing>
            </w:r>
          </w:p>
        </w:tc>
        <w:tc>
          <w:tcPr>
            <w:tcW w:w="4786" w:type="dxa"/>
          </w:tcPr>
          <w:p w14:paraId="4BD6EEB1" w14:textId="77777777" w:rsidR="00D372E3" w:rsidRPr="00A4698E" w:rsidRDefault="00D372E3" w:rsidP="00A4698E">
            <w:pPr>
              <w:pStyle w:val="a3"/>
              <w:rPr>
                <w:rFonts w:ascii="Times New Roman" w:hAnsi="Times New Roman" w:cs="Times New Roman"/>
              </w:rPr>
            </w:pPr>
            <w:r w:rsidRPr="00A4698E">
              <w:rPr>
                <w:rFonts w:ascii="Times New Roman" w:hAnsi="Times New Roman" w:cs="Times New Roman"/>
                <w:noProof/>
                <w:lang w:val="en-US"/>
              </w:rPr>
              <w:drawing>
                <wp:inline distT="0" distB="0" distL="0" distR="0" wp14:anchorId="0F88D8A7" wp14:editId="0FEC3525">
                  <wp:extent cx="2721002" cy="249754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768344" cy="2540994"/>
                          </a:xfrm>
                          <a:prstGeom prst="rect">
                            <a:avLst/>
                          </a:prstGeom>
                          <a:noFill/>
                        </pic:spPr>
                      </pic:pic>
                    </a:graphicData>
                  </a:graphic>
                </wp:inline>
              </w:drawing>
            </w:r>
          </w:p>
        </w:tc>
      </w:tr>
      <w:tr w:rsidR="00D372E3" w:rsidRPr="00A4698E" w14:paraId="1299A030" w14:textId="77777777" w:rsidTr="00A4698E">
        <w:trPr>
          <w:jc w:val="center"/>
        </w:trPr>
        <w:tc>
          <w:tcPr>
            <w:tcW w:w="4785" w:type="dxa"/>
          </w:tcPr>
          <w:p w14:paraId="1C6A5101" w14:textId="77777777" w:rsidR="00D372E3" w:rsidRPr="00A4698E" w:rsidRDefault="00D372E3" w:rsidP="00A4698E">
            <w:pPr>
              <w:pStyle w:val="a3"/>
              <w:jc w:val="center"/>
              <w:rPr>
                <w:rFonts w:ascii="Times New Roman" w:hAnsi="Times New Roman" w:cs="Times New Roman"/>
              </w:rPr>
            </w:pPr>
            <w:r w:rsidRPr="00A4698E">
              <w:rPr>
                <w:rFonts w:ascii="Times New Roman" w:hAnsi="Times New Roman" w:cs="Times New Roman"/>
              </w:rPr>
              <w:t>Созакский район</w:t>
            </w:r>
          </w:p>
        </w:tc>
        <w:tc>
          <w:tcPr>
            <w:tcW w:w="4786" w:type="dxa"/>
          </w:tcPr>
          <w:p w14:paraId="35B241F8" w14:textId="77777777" w:rsidR="00D372E3" w:rsidRPr="00A4698E" w:rsidRDefault="00D372E3" w:rsidP="00A4698E">
            <w:pPr>
              <w:pStyle w:val="a3"/>
              <w:jc w:val="center"/>
              <w:rPr>
                <w:rFonts w:ascii="Times New Roman" w:hAnsi="Times New Roman" w:cs="Times New Roman"/>
              </w:rPr>
            </w:pPr>
            <w:proofErr w:type="spellStart"/>
            <w:r w:rsidRPr="00A4698E">
              <w:rPr>
                <w:rFonts w:ascii="Times New Roman" w:hAnsi="Times New Roman" w:cs="Times New Roman"/>
              </w:rPr>
              <w:t>Сауранский</w:t>
            </w:r>
            <w:proofErr w:type="spellEnd"/>
            <w:r w:rsidRPr="00A4698E">
              <w:rPr>
                <w:rFonts w:ascii="Times New Roman" w:hAnsi="Times New Roman" w:cs="Times New Roman"/>
              </w:rPr>
              <w:t xml:space="preserve"> район</w:t>
            </w:r>
          </w:p>
        </w:tc>
      </w:tr>
      <w:tr w:rsidR="00D372E3" w:rsidRPr="00A4698E" w14:paraId="70E9F63D" w14:textId="77777777" w:rsidTr="00A4698E">
        <w:trPr>
          <w:jc w:val="center"/>
        </w:trPr>
        <w:tc>
          <w:tcPr>
            <w:tcW w:w="4785" w:type="dxa"/>
          </w:tcPr>
          <w:p w14:paraId="2AA303CA" w14:textId="77777777" w:rsidR="00D372E3" w:rsidRPr="00A4698E" w:rsidRDefault="00D372E3" w:rsidP="00A4698E">
            <w:pPr>
              <w:pStyle w:val="a3"/>
              <w:rPr>
                <w:rFonts w:ascii="Times New Roman" w:hAnsi="Times New Roman" w:cs="Times New Roman"/>
              </w:rPr>
            </w:pPr>
            <w:r w:rsidRPr="00A4698E">
              <w:rPr>
                <w:rFonts w:ascii="Times New Roman" w:hAnsi="Times New Roman" w:cs="Times New Roman"/>
                <w:noProof/>
                <w:lang w:val="en-US"/>
              </w:rPr>
              <w:drawing>
                <wp:inline distT="0" distB="0" distL="0" distR="0" wp14:anchorId="73BF81F0" wp14:editId="14E8C88E">
                  <wp:extent cx="2680384" cy="2456597"/>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714965" cy="2488290"/>
                          </a:xfrm>
                          <a:prstGeom prst="rect">
                            <a:avLst/>
                          </a:prstGeom>
                          <a:noFill/>
                        </pic:spPr>
                      </pic:pic>
                    </a:graphicData>
                  </a:graphic>
                </wp:inline>
              </w:drawing>
            </w:r>
          </w:p>
        </w:tc>
        <w:tc>
          <w:tcPr>
            <w:tcW w:w="4786" w:type="dxa"/>
          </w:tcPr>
          <w:p w14:paraId="4AD5389F" w14:textId="77777777" w:rsidR="00D372E3" w:rsidRPr="00A4698E" w:rsidRDefault="00D372E3" w:rsidP="00A4698E">
            <w:pPr>
              <w:pStyle w:val="a3"/>
              <w:rPr>
                <w:rFonts w:ascii="Times New Roman" w:hAnsi="Times New Roman" w:cs="Times New Roman"/>
              </w:rPr>
            </w:pPr>
            <w:r w:rsidRPr="00A4698E">
              <w:rPr>
                <w:rFonts w:ascii="Times New Roman" w:hAnsi="Times New Roman" w:cs="Times New Roman"/>
                <w:noProof/>
                <w:lang w:val="en-US"/>
              </w:rPr>
              <w:drawing>
                <wp:inline distT="0" distB="0" distL="0" distR="0" wp14:anchorId="4162A682" wp14:editId="009AA88A">
                  <wp:extent cx="2731551" cy="245618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2758348" cy="2480276"/>
                          </a:xfrm>
                          <a:prstGeom prst="rect">
                            <a:avLst/>
                          </a:prstGeom>
                          <a:noFill/>
                        </pic:spPr>
                      </pic:pic>
                    </a:graphicData>
                  </a:graphic>
                </wp:inline>
              </w:drawing>
            </w:r>
          </w:p>
        </w:tc>
      </w:tr>
      <w:tr w:rsidR="00D372E3" w:rsidRPr="00A4698E" w14:paraId="10F44DEA" w14:textId="77777777" w:rsidTr="00A4698E">
        <w:trPr>
          <w:jc w:val="center"/>
        </w:trPr>
        <w:tc>
          <w:tcPr>
            <w:tcW w:w="4785" w:type="dxa"/>
          </w:tcPr>
          <w:p w14:paraId="5A987121" w14:textId="77777777" w:rsidR="00D372E3" w:rsidRPr="00A4698E" w:rsidRDefault="00D372E3" w:rsidP="00A4698E">
            <w:pPr>
              <w:pStyle w:val="a3"/>
              <w:jc w:val="center"/>
              <w:rPr>
                <w:rFonts w:ascii="Times New Roman" w:hAnsi="Times New Roman" w:cs="Times New Roman"/>
              </w:rPr>
            </w:pPr>
            <w:r w:rsidRPr="00A4698E">
              <w:rPr>
                <w:rFonts w:ascii="Times New Roman" w:hAnsi="Times New Roman" w:cs="Times New Roman"/>
              </w:rPr>
              <w:t>Байдибекский район</w:t>
            </w:r>
          </w:p>
        </w:tc>
        <w:tc>
          <w:tcPr>
            <w:tcW w:w="4786" w:type="dxa"/>
          </w:tcPr>
          <w:p w14:paraId="2538D947" w14:textId="77777777" w:rsidR="00D372E3" w:rsidRPr="00A4698E" w:rsidRDefault="00D372E3" w:rsidP="00A4698E">
            <w:pPr>
              <w:pStyle w:val="a3"/>
              <w:jc w:val="center"/>
              <w:rPr>
                <w:rFonts w:ascii="Times New Roman" w:hAnsi="Times New Roman" w:cs="Times New Roman"/>
              </w:rPr>
            </w:pPr>
            <w:r w:rsidRPr="00A4698E">
              <w:rPr>
                <w:rFonts w:ascii="Times New Roman" w:hAnsi="Times New Roman" w:cs="Times New Roman"/>
              </w:rPr>
              <w:t>Отырарский район</w:t>
            </w:r>
          </w:p>
        </w:tc>
      </w:tr>
      <w:tr w:rsidR="00D372E3" w:rsidRPr="00A4698E" w14:paraId="6F3FABFD" w14:textId="77777777" w:rsidTr="00A4698E">
        <w:trPr>
          <w:jc w:val="center"/>
        </w:trPr>
        <w:tc>
          <w:tcPr>
            <w:tcW w:w="4785" w:type="dxa"/>
          </w:tcPr>
          <w:p w14:paraId="075DCAAD" w14:textId="77777777" w:rsidR="00D372E3" w:rsidRPr="00A4698E" w:rsidRDefault="00D372E3" w:rsidP="00A4698E">
            <w:pPr>
              <w:pStyle w:val="a3"/>
              <w:rPr>
                <w:rFonts w:ascii="Times New Roman" w:hAnsi="Times New Roman" w:cs="Times New Roman"/>
              </w:rPr>
            </w:pPr>
            <w:r w:rsidRPr="00A4698E">
              <w:rPr>
                <w:rFonts w:ascii="Times New Roman" w:hAnsi="Times New Roman" w:cs="Times New Roman"/>
                <w:noProof/>
                <w:lang w:val="en-US"/>
              </w:rPr>
              <w:drawing>
                <wp:inline distT="0" distB="0" distL="0" distR="0" wp14:anchorId="48406B68" wp14:editId="6A65543D">
                  <wp:extent cx="2801816" cy="2558082"/>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815221" cy="2570320"/>
                          </a:xfrm>
                          <a:prstGeom prst="rect">
                            <a:avLst/>
                          </a:prstGeom>
                          <a:noFill/>
                        </pic:spPr>
                      </pic:pic>
                    </a:graphicData>
                  </a:graphic>
                </wp:inline>
              </w:drawing>
            </w:r>
          </w:p>
        </w:tc>
        <w:tc>
          <w:tcPr>
            <w:tcW w:w="4786" w:type="dxa"/>
          </w:tcPr>
          <w:p w14:paraId="3434F8F5" w14:textId="77777777" w:rsidR="00D372E3" w:rsidRPr="00A4698E" w:rsidRDefault="00D372E3" w:rsidP="00A4698E">
            <w:pPr>
              <w:pStyle w:val="a3"/>
              <w:rPr>
                <w:rFonts w:ascii="Times New Roman" w:hAnsi="Times New Roman" w:cs="Times New Roman"/>
              </w:rPr>
            </w:pPr>
            <w:r w:rsidRPr="00A4698E">
              <w:rPr>
                <w:rFonts w:ascii="Times New Roman" w:hAnsi="Times New Roman" w:cs="Times New Roman"/>
                <w:noProof/>
                <w:lang w:val="en-US"/>
              </w:rPr>
              <w:drawing>
                <wp:inline distT="0" distB="0" distL="0" distR="0" wp14:anchorId="4C5D9D33" wp14:editId="3E647CBA">
                  <wp:extent cx="2801815" cy="250126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812898" cy="2511159"/>
                          </a:xfrm>
                          <a:prstGeom prst="rect">
                            <a:avLst/>
                          </a:prstGeom>
                          <a:noFill/>
                        </pic:spPr>
                      </pic:pic>
                    </a:graphicData>
                  </a:graphic>
                </wp:inline>
              </w:drawing>
            </w:r>
          </w:p>
        </w:tc>
      </w:tr>
      <w:tr w:rsidR="00D372E3" w:rsidRPr="00A4698E" w14:paraId="12E1706A" w14:textId="77777777" w:rsidTr="00A4698E">
        <w:trPr>
          <w:jc w:val="center"/>
        </w:trPr>
        <w:tc>
          <w:tcPr>
            <w:tcW w:w="4785" w:type="dxa"/>
          </w:tcPr>
          <w:p w14:paraId="78B5F2B5" w14:textId="77777777" w:rsidR="00D372E3" w:rsidRPr="00A4698E" w:rsidRDefault="00D372E3" w:rsidP="00A4698E">
            <w:pPr>
              <w:pStyle w:val="a3"/>
              <w:jc w:val="center"/>
              <w:rPr>
                <w:rFonts w:ascii="Times New Roman" w:hAnsi="Times New Roman" w:cs="Times New Roman"/>
              </w:rPr>
            </w:pPr>
            <w:r w:rsidRPr="00A4698E">
              <w:rPr>
                <w:rFonts w:ascii="Times New Roman" w:hAnsi="Times New Roman" w:cs="Times New Roman"/>
              </w:rPr>
              <w:t>Сайрамский район</w:t>
            </w:r>
          </w:p>
        </w:tc>
        <w:tc>
          <w:tcPr>
            <w:tcW w:w="4786" w:type="dxa"/>
          </w:tcPr>
          <w:p w14:paraId="772CF5DF" w14:textId="77777777" w:rsidR="00D372E3" w:rsidRPr="00A4698E" w:rsidRDefault="00D372E3" w:rsidP="00A4698E">
            <w:pPr>
              <w:pStyle w:val="a3"/>
              <w:jc w:val="center"/>
              <w:rPr>
                <w:rFonts w:ascii="Times New Roman" w:hAnsi="Times New Roman" w:cs="Times New Roman"/>
              </w:rPr>
            </w:pPr>
            <w:proofErr w:type="spellStart"/>
            <w:r w:rsidRPr="00A4698E">
              <w:rPr>
                <w:rFonts w:ascii="Times New Roman" w:hAnsi="Times New Roman" w:cs="Times New Roman"/>
              </w:rPr>
              <w:t>Тулькибасский</w:t>
            </w:r>
            <w:proofErr w:type="spellEnd"/>
            <w:r w:rsidRPr="00A4698E">
              <w:rPr>
                <w:rFonts w:ascii="Times New Roman" w:hAnsi="Times New Roman" w:cs="Times New Roman"/>
              </w:rPr>
              <w:t xml:space="preserve"> район</w:t>
            </w:r>
          </w:p>
        </w:tc>
      </w:tr>
      <w:tr w:rsidR="00D372E3" w:rsidRPr="00A4698E" w14:paraId="3D6C4612" w14:textId="77777777" w:rsidTr="00A4698E">
        <w:trPr>
          <w:jc w:val="center"/>
        </w:trPr>
        <w:tc>
          <w:tcPr>
            <w:tcW w:w="4785" w:type="dxa"/>
          </w:tcPr>
          <w:p w14:paraId="6DA2447C" w14:textId="77777777" w:rsidR="00D372E3" w:rsidRPr="00A4698E" w:rsidRDefault="00D372E3" w:rsidP="00A4698E">
            <w:pPr>
              <w:pStyle w:val="a3"/>
              <w:rPr>
                <w:rFonts w:ascii="Times New Roman" w:hAnsi="Times New Roman" w:cs="Times New Roman"/>
              </w:rPr>
            </w:pPr>
            <w:r w:rsidRPr="00A4698E">
              <w:rPr>
                <w:rFonts w:ascii="Times New Roman" w:hAnsi="Times New Roman" w:cs="Times New Roman"/>
                <w:noProof/>
                <w:lang w:val="en-US"/>
              </w:rPr>
              <w:lastRenderedPageBreak/>
              <w:drawing>
                <wp:inline distT="0" distB="0" distL="0" distR="0" wp14:anchorId="3011C530" wp14:editId="34C67F35">
                  <wp:extent cx="2854374" cy="2624158"/>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868532" cy="2637174"/>
                          </a:xfrm>
                          <a:prstGeom prst="rect">
                            <a:avLst/>
                          </a:prstGeom>
                          <a:noFill/>
                        </pic:spPr>
                      </pic:pic>
                    </a:graphicData>
                  </a:graphic>
                </wp:inline>
              </w:drawing>
            </w:r>
          </w:p>
        </w:tc>
        <w:tc>
          <w:tcPr>
            <w:tcW w:w="4786" w:type="dxa"/>
          </w:tcPr>
          <w:p w14:paraId="052A28CF" w14:textId="77777777" w:rsidR="00D372E3" w:rsidRPr="00A4698E" w:rsidRDefault="00D372E3" w:rsidP="00A4698E">
            <w:pPr>
              <w:pStyle w:val="a3"/>
              <w:rPr>
                <w:rFonts w:ascii="Times New Roman" w:hAnsi="Times New Roman" w:cs="Times New Roman"/>
              </w:rPr>
            </w:pPr>
            <w:r w:rsidRPr="00A4698E">
              <w:rPr>
                <w:rFonts w:ascii="Times New Roman" w:hAnsi="Times New Roman" w:cs="Times New Roman"/>
                <w:noProof/>
                <w:lang w:val="en-US"/>
              </w:rPr>
              <w:drawing>
                <wp:inline distT="0" distB="0" distL="0" distR="0" wp14:anchorId="3E0AD3A5" wp14:editId="40662E0B">
                  <wp:extent cx="2825261" cy="260159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841735" cy="2616765"/>
                          </a:xfrm>
                          <a:prstGeom prst="rect">
                            <a:avLst/>
                          </a:prstGeom>
                          <a:noFill/>
                        </pic:spPr>
                      </pic:pic>
                    </a:graphicData>
                  </a:graphic>
                </wp:inline>
              </w:drawing>
            </w:r>
          </w:p>
        </w:tc>
      </w:tr>
      <w:tr w:rsidR="00D372E3" w:rsidRPr="00A4698E" w14:paraId="73DF35A6" w14:textId="77777777" w:rsidTr="00A4698E">
        <w:trPr>
          <w:jc w:val="center"/>
        </w:trPr>
        <w:tc>
          <w:tcPr>
            <w:tcW w:w="4785" w:type="dxa"/>
          </w:tcPr>
          <w:p w14:paraId="7DC8F534" w14:textId="77777777" w:rsidR="00D372E3" w:rsidRPr="00A4698E" w:rsidRDefault="00D372E3" w:rsidP="00A4698E">
            <w:pPr>
              <w:pStyle w:val="a3"/>
              <w:jc w:val="center"/>
              <w:rPr>
                <w:rFonts w:ascii="Times New Roman" w:hAnsi="Times New Roman" w:cs="Times New Roman"/>
              </w:rPr>
            </w:pPr>
            <w:r w:rsidRPr="00A4698E">
              <w:rPr>
                <w:rFonts w:ascii="Times New Roman" w:hAnsi="Times New Roman" w:cs="Times New Roman"/>
              </w:rPr>
              <w:t>Сарыагашский район</w:t>
            </w:r>
          </w:p>
        </w:tc>
        <w:tc>
          <w:tcPr>
            <w:tcW w:w="4786" w:type="dxa"/>
          </w:tcPr>
          <w:p w14:paraId="2173D5D6" w14:textId="77777777" w:rsidR="00D372E3" w:rsidRPr="00A4698E" w:rsidRDefault="00D372E3" w:rsidP="00A4698E">
            <w:pPr>
              <w:pStyle w:val="a3"/>
              <w:jc w:val="center"/>
              <w:rPr>
                <w:rFonts w:ascii="Times New Roman" w:hAnsi="Times New Roman" w:cs="Times New Roman"/>
              </w:rPr>
            </w:pPr>
            <w:r w:rsidRPr="00A4698E">
              <w:rPr>
                <w:rFonts w:ascii="Times New Roman" w:hAnsi="Times New Roman" w:cs="Times New Roman"/>
              </w:rPr>
              <w:t>Казыгуртский район</w:t>
            </w:r>
          </w:p>
        </w:tc>
      </w:tr>
      <w:tr w:rsidR="00D372E3" w:rsidRPr="00A4698E" w14:paraId="36F54477" w14:textId="77777777" w:rsidTr="00A4698E">
        <w:trPr>
          <w:jc w:val="center"/>
        </w:trPr>
        <w:tc>
          <w:tcPr>
            <w:tcW w:w="4785" w:type="dxa"/>
          </w:tcPr>
          <w:p w14:paraId="551A2960" w14:textId="77777777" w:rsidR="00D372E3" w:rsidRPr="00A4698E" w:rsidRDefault="00D372E3" w:rsidP="00A4698E">
            <w:pPr>
              <w:pStyle w:val="a3"/>
              <w:rPr>
                <w:rFonts w:ascii="Times New Roman" w:hAnsi="Times New Roman" w:cs="Times New Roman"/>
              </w:rPr>
            </w:pPr>
            <w:r w:rsidRPr="00A4698E">
              <w:rPr>
                <w:rFonts w:ascii="Times New Roman" w:hAnsi="Times New Roman" w:cs="Times New Roman"/>
                <w:noProof/>
                <w:lang w:val="en-US"/>
              </w:rPr>
              <w:drawing>
                <wp:inline distT="0" distB="0" distL="0" distR="0" wp14:anchorId="2B013251" wp14:editId="67F40A7D">
                  <wp:extent cx="2883877" cy="265239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2893226" cy="2660994"/>
                          </a:xfrm>
                          <a:prstGeom prst="rect">
                            <a:avLst/>
                          </a:prstGeom>
                          <a:noFill/>
                        </pic:spPr>
                      </pic:pic>
                    </a:graphicData>
                  </a:graphic>
                </wp:inline>
              </w:drawing>
            </w:r>
          </w:p>
        </w:tc>
        <w:tc>
          <w:tcPr>
            <w:tcW w:w="4786" w:type="dxa"/>
          </w:tcPr>
          <w:p w14:paraId="67B21C51" w14:textId="77777777" w:rsidR="00D372E3" w:rsidRPr="00A4698E" w:rsidRDefault="00D372E3" w:rsidP="00A4698E">
            <w:pPr>
              <w:pStyle w:val="a3"/>
              <w:rPr>
                <w:rFonts w:ascii="Times New Roman" w:hAnsi="Times New Roman" w:cs="Times New Roman"/>
              </w:rPr>
            </w:pPr>
            <w:r w:rsidRPr="00A4698E">
              <w:rPr>
                <w:rFonts w:ascii="Times New Roman" w:hAnsi="Times New Roman" w:cs="Times New Roman"/>
                <w:noProof/>
                <w:lang w:val="en-US"/>
              </w:rPr>
              <w:drawing>
                <wp:inline distT="0" distB="0" distL="0" distR="0" wp14:anchorId="18435F0A" wp14:editId="6BA1BF3F">
                  <wp:extent cx="2866292" cy="260413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879618" cy="2616243"/>
                          </a:xfrm>
                          <a:prstGeom prst="rect">
                            <a:avLst/>
                          </a:prstGeom>
                          <a:noFill/>
                        </pic:spPr>
                      </pic:pic>
                    </a:graphicData>
                  </a:graphic>
                </wp:inline>
              </w:drawing>
            </w:r>
          </w:p>
        </w:tc>
      </w:tr>
      <w:tr w:rsidR="00D372E3" w:rsidRPr="00A4698E" w14:paraId="5175E388" w14:textId="77777777" w:rsidTr="00A4698E">
        <w:trPr>
          <w:jc w:val="center"/>
        </w:trPr>
        <w:tc>
          <w:tcPr>
            <w:tcW w:w="4785" w:type="dxa"/>
          </w:tcPr>
          <w:p w14:paraId="7A50586D" w14:textId="77777777" w:rsidR="00D372E3" w:rsidRPr="00A4698E" w:rsidRDefault="00D372E3" w:rsidP="00A4698E">
            <w:pPr>
              <w:pStyle w:val="a3"/>
              <w:jc w:val="center"/>
              <w:rPr>
                <w:rFonts w:ascii="Times New Roman" w:hAnsi="Times New Roman" w:cs="Times New Roman"/>
              </w:rPr>
            </w:pPr>
            <w:r w:rsidRPr="00A4698E">
              <w:rPr>
                <w:rFonts w:ascii="Times New Roman" w:hAnsi="Times New Roman" w:cs="Times New Roman"/>
              </w:rPr>
              <w:t>Келесский район</w:t>
            </w:r>
          </w:p>
        </w:tc>
        <w:tc>
          <w:tcPr>
            <w:tcW w:w="4786" w:type="dxa"/>
          </w:tcPr>
          <w:p w14:paraId="775D4D92" w14:textId="77777777" w:rsidR="00D372E3" w:rsidRPr="00A4698E" w:rsidRDefault="00D372E3" w:rsidP="00A4698E">
            <w:pPr>
              <w:pStyle w:val="a3"/>
              <w:jc w:val="center"/>
              <w:rPr>
                <w:rFonts w:ascii="Times New Roman" w:hAnsi="Times New Roman" w:cs="Times New Roman"/>
              </w:rPr>
            </w:pPr>
            <w:r w:rsidRPr="00A4698E">
              <w:rPr>
                <w:rFonts w:ascii="Times New Roman" w:hAnsi="Times New Roman" w:cs="Times New Roman"/>
              </w:rPr>
              <w:t>Жетысайский район</w:t>
            </w:r>
          </w:p>
        </w:tc>
      </w:tr>
      <w:tr w:rsidR="00D372E3" w:rsidRPr="00A4698E" w14:paraId="505231D8" w14:textId="77777777" w:rsidTr="00A4698E">
        <w:trPr>
          <w:jc w:val="center"/>
        </w:trPr>
        <w:tc>
          <w:tcPr>
            <w:tcW w:w="4785" w:type="dxa"/>
          </w:tcPr>
          <w:p w14:paraId="32A6BE3C" w14:textId="77777777" w:rsidR="00D372E3" w:rsidRPr="00A4698E" w:rsidRDefault="00D372E3" w:rsidP="00A4698E">
            <w:pPr>
              <w:pStyle w:val="a3"/>
              <w:rPr>
                <w:rFonts w:ascii="Times New Roman" w:hAnsi="Times New Roman" w:cs="Times New Roman"/>
              </w:rPr>
            </w:pPr>
            <w:r w:rsidRPr="00A4698E">
              <w:rPr>
                <w:rFonts w:ascii="Times New Roman" w:hAnsi="Times New Roman" w:cs="Times New Roman"/>
                <w:noProof/>
                <w:lang w:val="en-US"/>
              </w:rPr>
              <w:drawing>
                <wp:inline distT="0" distB="0" distL="0" distR="0" wp14:anchorId="3732D211" wp14:editId="33B1AB85">
                  <wp:extent cx="2872154" cy="236728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885258" cy="2378081"/>
                          </a:xfrm>
                          <a:prstGeom prst="rect">
                            <a:avLst/>
                          </a:prstGeom>
                          <a:noFill/>
                        </pic:spPr>
                      </pic:pic>
                    </a:graphicData>
                  </a:graphic>
                </wp:inline>
              </w:drawing>
            </w:r>
          </w:p>
        </w:tc>
        <w:tc>
          <w:tcPr>
            <w:tcW w:w="4786" w:type="dxa"/>
          </w:tcPr>
          <w:p w14:paraId="41DCD7DE" w14:textId="77777777" w:rsidR="00D372E3" w:rsidRPr="00A4698E" w:rsidRDefault="00D372E3" w:rsidP="00A4698E">
            <w:pPr>
              <w:pStyle w:val="a3"/>
              <w:rPr>
                <w:rFonts w:ascii="Times New Roman" w:hAnsi="Times New Roman" w:cs="Times New Roman"/>
              </w:rPr>
            </w:pPr>
            <w:r w:rsidRPr="00A4698E">
              <w:rPr>
                <w:rFonts w:ascii="Times New Roman" w:hAnsi="Times New Roman" w:cs="Times New Roman"/>
                <w:noProof/>
                <w:lang w:val="en-US"/>
              </w:rPr>
              <w:drawing>
                <wp:inline distT="0" distB="0" distL="0" distR="0" wp14:anchorId="420DE2E2" wp14:editId="29C5E294">
                  <wp:extent cx="2713892" cy="237553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744719" cy="2402519"/>
                          </a:xfrm>
                          <a:prstGeom prst="rect">
                            <a:avLst/>
                          </a:prstGeom>
                          <a:noFill/>
                        </pic:spPr>
                      </pic:pic>
                    </a:graphicData>
                  </a:graphic>
                </wp:inline>
              </w:drawing>
            </w:r>
          </w:p>
        </w:tc>
      </w:tr>
      <w:tr w:rsidR="00D372E3" w:rsidRPr="00A4698E" w14:paraId="12510E70" w14:textId="77777777" w:rsidTr="00A4698E">
        <w:trPr>
          <w:jc w:val="center"/>
        </w:trPr>
        <w:tc>
          <w:tcPr>
            <w:tcW w:w="4785" w:type="dxa"/>
          </w:tcPr>
          <w:p w14:paraId="7C4F0F45" w14:textId="77777777" w:rsidR="00D372E3" w:rsidRPr="00A4698E" w:rsidRDefault="00D372E3" w:rsidP="00A4698E">
            <w:pPr>
              <w:pStyle w:val="a3"/>
              <w:jc w:val="center"/>
              <w:rPr>
                <w:rFonts w:ascii="Times New Roman" w:hAnsi="Times New Roman" w:cs="Times New Roman"/>
              </w:rPr>
            </w:pPr>
            <w:proofErr w:type="spellStart"/>
            <w:r w:rsidRPr="00A4698E">
              <w:rPr>
                <w:rFonts w:ascii="Times New Roman" w:hAnsi="Times New Roman" w:cs="Times New Roman"/>
              </w:rPr>
              <w:t>Ордабассинский</w:t>
            </w:r>
            <w:proofErr w:type="spellEnd"/>
            <w:r w:rsidRPr="00A4698E">
              <w:rPr>
                <w:rFonts w:ascii="Times New Roman" w:hAnsi="Times New Roman" w:cs="Times New Roman"/>
              </w:rPr>
              <w:t xml:space="preserve"> район</w:t>
            </w:r>
          </w:p>
        </w:tc>
        <w:tc>
          <w:tcPr>
            <w:tcW w:w="4786" w:type="dxa"/>
          </w:tcPr>
          <w:p w14:paraId="0009C82D" w14:textId="77777777" w:rsidR="00D372E3" w:rsidRPr="00A4698E" w:rsidRDefault="00D372E3" w:rsidP="00A4698E">
            <w:pPr>
              <w:pStyle w:val="a3"/>
              <w:jc w:val="center"/>
              <w:rPr>
                <w:rFonts w:ascii="Times New Roman" w:hAnsi="Times New Roman" w:cs="Times New Roman"/>
              </w:rPr>
            </w:pPr>
            <w:r w:rsidRPr="00A4698E">
              <w:rPr>
                <w:rFonts w:ascii="Times New Roman" w:hAnsi="Times New Roman" w:cs="Times New Roman"/>
              </w:rPr>
              <w:t>Шардаринский район</w:t>
            </w:r>
          </w:p>
        </w:tc>
      </w:tr>
      <w:tr w:rsidR="00D372E3" w:rsidRPr="00A4698E" w14:paraId="4794D650" w14:textId="77777777" w:rsidTr="00A4698E">
        <w:trPr>
          <w:jc w:val="center"/>
        </w:trPr>
        <w:tc>
          <w:tcPr>
            <w:tcW w:w="4785" w:type="dxa"/>
          </w:tcPr>
          <w:p w14:paraId="4AA398FC" w14:textId="77777777" w:rsidR="00D372E3" w:rsidRPr="00A4698E" w:rsidRDefault="00D372E3" w:rsidP="00A4698E">
            <w:pPr>
              <w:pStyle w:val="a3"/>
              <w:rPr>
                <w:rFonts w:ascii="Times New Roman" w:hAnsi="Times New Roman" w:cs="Times New Roman"/>
              </w:rPr>
            </w:pPr>
            <w:r w:rsidRPr="00A4698E">
              <w:rPr>
                <w:rFonts w:ascii="Times New Roman" w:hAnsi="Times New Roman" w:cs="Times New Roman"/>
                <w:noProof/>
                <w:lang w:val="en-US"/>
              </w:rPr>
              <w:lastRenderedPageBreak/>
              <w:drawing>
                <wp:inline distT="0" distB="0" distL="0" distR="0" wp14:anchorId="2791FF84" wp14:editId="270423D3">
                  <wp:extent cx="2849343" cy="2610313"/>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883622" cy="2641717"/>
                          </a:xfrm>
                          <a:prstGeom prst="rect">
                            <a:avLst/>
                          </a:prstGeom>
                          <a:noFill/>
                        </pic:spPr>
                      </pic:pic>
                    </a:graphicData>
                  </a:graphic>
                </wp:inline>
              </w:drawing>
            </w:r>
          </w:p>
        </w:tc>
        <w:tc>
          <w:tcPr>
            <w:tcW w:w="4786" w:type="dxa"/>
          </w:tcPr>
          <w:p w14:paraId="0130C8D2" w14:textId="77777777" w:rsidR="00D372E3" w:rsidRPr="00A4698E" w:rsidRDefault="00D372E3" w:rsidP="00A4698E">
            <w:pPr>
              <w:pStyle w:val="a3"/>
              <w:rPr>
                <w:rFonts w:ascii="Times New Roman" w:hAnsi="Times New Roman" w:cs="Times New Roman"/>
              </w:rPr>
            </w:pPr>
            <w:r w:rsidRPr="00A4698E">
              <w:rPr>
                <w:rFonts w:ascii="Times New Roman" w:hAnsi="Times New Roman" w:cs="Times New Roman"/>
                <w:noProof/>
                <w:lang w:val="en-US"/>
              </w:rPr>
              <w:drawing>
                <wp:inline distT="0" distB="0" distL="0" distR="0" wp14:anchorId="64DF2A52" wp14:editId="60676F5E">
                  <wp:extent cx="2794707" cy="2596661"/>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815651" cy="2616121"/>
                          </a:xfrm>
                          <a:prstGeom prst="rect">
                            <a:avLst/>
                          </a:prstGeom>
                          <a:noFill/>
                        </pic:spPr>
                      </pic:pic>
                    </a:graphicData>
                  </a:graphic>
                </wp:inline>
              </w:drawing>
            </w:r>
          </w:p>
        </w:tc>
      </w:tr>
      <w:tr w:rsidR="00D372E3" w:rsidRPr="00A4698E" w14:paraId="2DECF189" w14:textId="77777777" w:rsidTr="00A4698E">
        <w:trPr>
          <w:jc w:val="center"/>
        </w:trPr>
        <w:tc>
          <w:tcPr>
            <w:tcW w:w="4785" w:type="dxa"/>
          </w:tcPr>
          <w:p w14:paraId="33EE937B" w14:textId="77777777" w:rsidR="00D372E3" w:rsidRPr="00A4698E" w:rsidRDefault="00D372E3" w:rsidP="00A4698E">
            <w:pPr>
              <w:pStyle w:val="a3"/>
              <w:jc w:val="center"/>
              <w:rPr>
                <w:rFonts w:ascii="Times New Roman" w:hAnsi="Times New Roman" w:cs="Times New Roman"/>
              </w:rPr>
            </w:pPr>
            <w:r w:rsidRPr="00A4698E">
              <w:rPr>
                <w:rFonts w:ascii="Times New Roman" w:hAnsi="Times New Roman" w:cs="Times New Roman"/>
              </w:rPr>
              <w:t>Аральский район</w:t>
            </w:r>
          </w:p>
        </w:tc>
        <w:tc>
          <w:tcPr>
            <w:tcW w:w="4786" w:type="dxa"/>
          </w:tcPr>
          <w:p w14:paraId="629CA182" w14:textId="77777777" w:rsidR="00D372E3" w:rsidRPr="00A4698E" w:rsidRDefault="00D372E3" w:rsidP="00A4698E">
            <w:pPr>
              <w:pStyle w:val="a3"/>
              <w:jc w:val="center"/>
              <w:rPr>
                <w:rFonts w:ascii="Times New Roman" w:hAnsi="Times New Roman" w:cs="Times New Roman"/>
              </w:rPr>
            </w:pPr>
            <w:r w:rsidRPr="00A4698E">
              <w:rPr>
                <w:rFonts w:ascii="Times New Roman" w:hAnsi="Times New Roman" w:cs="Times New Roman"/>
              </w:rPr>
              <w:t>Жанакорганский район</w:t>
            </w:r>
          </w:p>
        </w:tc>
      </w:tr>
      <w:tr w:rsidR="00D372E3" w:rsidRPr="00A4698E" w14:paraId="1921332C" w14:textId="77777777" w:rsidTr="00A4698E">
        <w:trPr>
          <w:jc w:val="center"/>
        </w:trPr>
        <w:tc>
          <w:tcPr>
            <w:tcW w:w="4785" w:type="dxa"/>
          </w:tcPr>
          <w:p w14:paraId="75FAF187" w14:textId="77777777" w:rsidR="00D372E3" w:rsidRPr="00A4698E" w:rsidRDefault="00D372E3" w:rsidP="00A4698E">
            <w:pPr>
              <w:pStyle w:val="a3"/>
              <w:rPr>
                <w:rFonts w:ascii="Times New Roman" w:hAnsi="Times New Roman" w:cs="Times New Roman"/>
              </w:rPr>
            </w:pPr>
            <w:r w:rsidRPr="00A4698E">
              <w:rPr>
                <w:rFonts w:ascii="Times New Roman" w:hAnsi="Times New Roman" w:cs="Times New Roman"/>
                <w:noProof/>
                <w:lang w:val="en-US"/>
              </w:rPr>
              <w:drawing>
                <wp:inline distT="0" distB="0" distL="0" distR="0" wp14:anchorId="7B285258" wp14:editId="54EBFB12">
                  <wp:extent cx="2896430" cy="272381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909283" cy="2735902"/>
                          </a:xfrm>
                          <a:prstGeom prst="rect">
                            <a:avLst/>
                          </a:prstGeom>
                          <a:noFill/>
                        </pic:spPr>
                      </pic:pic>
                    </a:graphicData>
                  </a:graphic>
                </wp:inline>
              </w:drawing>
            </w:r>
          </w:p>
        </w:tc>
        <w:tc>
          <w:tcPr>
            <w:tcW w:w="4786" w:type="dxa"/>
          </w:tcPr>
          <w:p w14:paraId="3710C34D" w14:textId="77777777" w:rsidR="00D372E3" w:rsidRPr="00A4698E" w:rsidRDefault="00D372E3" w:rsidP="00A4698E">
            <w:pPr>
              <w:pStyle w:val="a3"/>
              <w:rPr>
                <w:rFonts w:ascii="Times New Roman" w:hAnsi="Times New Roman" w:cs="Times New Roman"/>
              </w:rPr>
            </w:pPr>
            <w:r w:rsidRPr="00A4698E">
              <w:rPr>
                <w:rFonts w:ascii="Times New Roman" w:hAnsi="Times New Roman" w:cs="Times New Roman"/>
                <w:noProof/>
                <w:lang w:val="en-US"/>
              </w:rPr>
              <w:drawing>
                <wp:inline distT="0" distB="0" distL="0" distR="0" wp14:anchorId="7C0BBA2D" wp14:editId="68F24BFA">
                  <wp:extent cx="2866292" cy="2694613"/>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877450" cy="2705103"/>
                          </a:xfrm>
                          <a:prstGeom prst="rect">
                            <a:avLst/>
                          </a:prstGeom>
                          <a:noFill/>
                        </pic:spPr>
                      </pic:pic>
                    </a:graphicData>
                  </a:graphic>
                </wp:inline>
              </w:drawing>
            </w:r>
          </w:p>
        </w:tc>
      </w:tr>
      <w:tr w:rsidR="00D372E3" w:rsidRPr="00A4698E" w14:paraId="32CDECFB" w14:textId="77777777" w:rsidTr="00A4698E">
        <w:trPr>
          <w:jc w:val="center"/>
        </w:trPr>
        <w:tc>
          <w:tcPr>
            <w:tcW w:w="4785" w:type="dxa"/>
          </w:tcPr>
          <w:p w14:paraId="29B4DC6D" w14:textId="77777777" w:rsidR="00D372E3" w:rsidRPr="00A4698E" w:rsidRDefault="00D372E3" w:rsidP="00A4698E">
            <w:pPr>
              <w:pStyle w:val="a3"/>
              <w:jc w:val="center"/>
              <w:rPr>
                <w:rFonts w:ascii="Times New Roman" w:hAnsi="Times New Roman" w:cs="Times New Roman"/>
              </w:rPr>
            </w:pPr>
            <w:r w:rsidRPr="00A4698E">
              <w:rPr>
                <w:rFonts w:ascii="Times New Roman" w:hAnsi="Times New Roman" w:cs="Times New Roman"/>
              </w:rPr>
              <w:t>Казалинский район</w:t>
            </w:r>
          </w:p>
        </w:tc>
        <w:tc>
          <w:tcPr>
            <w:tcW w:w="4786" w:type="dxa"/>
          </w:tcPr>
          <w:p w14:paraId="1A791957" w14:textId="77777777" w:rsidR="00D372E3" w:rsidRPr="00A4698E" w:rsidRDefault="00D372E3" w:rsidP="00A4698E">
            <w:pPr>
              <w:pStyle w:val="a3"/>
              <w:jc w:val="center"/>
              <w:rPr>
                <w:rFonts w:ascii="Times New Roman" w:hAnsi="Times New Roman" w:cs="Times New Roman"/>
              </w:rPr>
            </w:pPr>
            <w:r w:rsidRPr="00A4698E">
              <w:rPr>
                <w:rFonts w:ascii="Times New Roman" w:hAnsi="Times New Roman" w:cs="Times New Roman"/>
              </w:rPr>
              <w:t>Кармакшинский район</w:t>
            </w:r>
          </w:p>
        </w:tc>
      </w:tr>
      <w:tr w:rsidR="00D372E3" w:rsidRPr="00A4698E" w14:paraId="63A636CD" w14:textId="77777777" w:rsidTr="00A4698E">
        <w:trPr>
          <w:jc w:val="center"/>
        </w:trPr>
        <w:tc>
          <w:tcPr>
            <w:tcW w:w="4785" w:type="dxa"/>
          </w:tcPr>
          <w:p w14:paraId="210932E0" w14:textId="77777777" w:rsidR="00D372E3" w:rsidRPr="00A4698E" w:rsidRDefault="00D372E3" w:rsidP="00A4698E">
            <w:pPr>
              <w:pStyle w:val="a3"/>
              <w:rPr>
                <w:rFonts w:ascii="Times New Roman" w:hAnsi="Times New Roman" w:cs="Times New Roman"/>
              </w:rPr>
            </w:pPr>
            <w:r w:rsidRPr="00A4698E">
              <w:rPr>
                <w:rFonts w:ascii="Times New Roman" w:hAnsi="Times New Roman" w:cs="Times New Roman"/>
                <w:noProof/>
                <w:lang w:val="en-US"/>
              </w:rPr>
              <w:drawing>
                <wp:inline distT="0" distB="0" distL="0" distR="0" wp14:anchorId="3259AAEF" wp14:editId="34FF68FE">
                  <wp:extent cx="2800974" cy="2596661"/>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2817294" cy="2611790"/>
                          </a:xfrm>
                          <a:prstGeom prst="rect">
                            <a:avLst/>
                          </a:prstGeom>
                          <a:noFill/>
                        </pic:spPr>
                      </pic:pic>
                    </a:graphicData>
                  </a:graphic>
                </wp:inline>
              </w:drawing>
            </w:r>
          </w:p>
        </w:tc>
        <w:tc>
          <w:tcPr>
            <w:tcW w:w="4786" w:type="dxa"/>
          </w:tcPr>
          <w:p w14:paraId="78F17F1B" w14:textId="77777777" w:rsidR="00D372E3" w:rsidRPr="00A4698E" w:rsidRDefault="00D372E3" w:rsidP="00A4698E">
            <w:pPr>
              <w:pStyle w:val="a3"/>
              <w:rPr>
                <w:rFonts w:ascii="Times New Roman" w:hAnsi="Times New Roman" w:cs="Times New Roman"/>
              </w:rPr>
            </w:pPr>
            <w:r w:rsidRPr="00A4698E">
              <w:rPr>
                <w:rFonts w:ascii="Times New Roman" w:hAnsi="Times New Roman" w:cs="Times New Roman"/>
                <w:noProof/>
                <w:lang w:val="en-US"/>
              </w:rPr>
              <w:drawing>
                <wp:inline distT="0" distB="0" distL="0" distR="0" wp14:anchorId="456BADC4" wp14:editId="4EF61BB5">
                  <wp:extent cx="2845903" cy="2631831"/>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868078" cy="2652338"/>
                          </a:xfrm>
                          <a:prstGeom prst="rect">
                            <a:avLst/>
                          </a:prstGeom>
                          <a:noFill/>
                        </pic:spPr>
                      </pic:pic>
                    </a:graphicData>
                  </a:graphic>
                </wp:inline>
              </w:drawing>
            </w:r>
          </w:p>
        </w:tc>
      </w:tr>
      <w:tr w:rsidR="00D372E3" w:rsidRPr="00A4698E" w14:paraId="45E67DC9" w14:textId="77777777" w:rsidTr="00A4698E">
        <w:trPr>
          <w:jc w:val="center"/>
        </w:trPr>
        <w:tc>
          <w:tcPr>
            <w:tcW w:w="4785" w:type="dxa"/>
          </w:tcPr>
          <w:p w14:paraId="7A914A62" w14:textId="77777777" w:rsidR="00D372E3" w:rsidRPr="00A4698E" w:rsidRDefault="00D372E3" w:rsidP="00A4698E">
            <w:pPr>
              <w:pStyle w:val="a3"/>
              <w:jc w:val="center"/>
              <w:rPr>
                <w:rFonts w:ascii="Times New Roman" w:hAnsi="Times New Roman" w:cs="Times New Roman"/>
              </w:rPr>
            </w:pPr>
            <w:r w:rsidRPr="00A4698E">
              <w:rPr>
                <w:rFonts w:ascii="Times New Roman" w:hAnsi="Times New Roman" w:cs="Times New Roman"/>
              </w:rPr>
              <w:t>Сырдарьинский район</w:t>
            </w:r>
          </w:p>
        </w:tc>
        <w:tc>
          <w:tcPr>
            <w:tcW w:w="4786" w:type="dxa"/>
          </w:tcPr>
          <w:p w14:paraId="32DF91BB" w14:textId="77777777" w:rsidR="00D372E3" w:rsidRPr="00A4698E" w:rsidRDefault="00D372E3" w:rsidP="00A4698E">
            <w:pPr>
              <w:pStyle w:val="a3"/>
              <w:jc w:val="center"/>
              <w:rPr>
                <w:rFonts w:ascii="Times New Roman" w:hAnsi="Times New Roman" w:cs="Times New Roman"/>
              </w:rPr>
            </w:pPr>
            <w:r w:rsidRPr="00A4698E">
              <w:rPr>
                <w:rFonts w:ascii="Times New Roman" w:hAnsi="Times New Roman" w:cs="Times New Roman"/>
              </w:rPr>
              <w:t>Шиелийский район</w:t>
            </w:r>
          </w:p>
        </w:tc>
      </w:tr>
    </w:tbl>
    <w:p w14:paraId="0D3C02EB" w14:textId="5B1F857A" w:rsidR="00D372E3" w:rsidRPr="00DA2DE4" w:rsidRDefault="00D372E3" w:rsidP="007345F1">
      <w:pPr>
        <w:ind w:firstLine="567"/>
        <w:jc w:val="both"/>
        <w:rPr>
          <w:rFonts w:ascii="Times New Roman" w:hAnsi="Times New Roman" w:cs="Times New Roman"/>
          <w:color w:val="000000"/>
          <w:sz w:val="28"/>
          <w:szCs w:val="28"/>
        </w:rPr>
      </w:pPr>
    </w:p>
    <w:sectPr w:rsidR="00D372E3" w:rsidRPr="00DA2DE4" w:rsidSect="00490C20">
      <w:footerReference w:type="first" r:id="rId217"/>
      <w:pgSz w:w="11906" w:h="16838"/>
      <w:pgMar w:top="1134" w:right="567"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6C712A" w14:textId="77777777" w:rsidR="00AD1494" w:rsidRDefault="00AD1494" w:rsidP="00FA3A95">
      <w:r>
        <w:separator/>
      </w:r>
    </w:p>
  </w:endnote>
  <w:endnote w:type="continuationSeparator" w:id="0">
    <w:p w14:paraId="160ECF81" w14:textId="77777777" w:rsidR="00AD1494" w:rsidRDefault="00AD1494" w:rsidP="00FA3A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TimesNewRomanPSMT">
    <w:altName w:val="Times New Roman"/>
    <w:panose1 w:val="00000000000000000000"/>
    <w:charset w:val="80"/>
    <w:family w:val="auto"/>
    <w:notTrueType/>
    <w:pitch w:val="default"/>
    <w:sig w:usb0="00000003"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rPr>
      <w:id w:val="-406302535"/>
    </w:sdtPr>
    <w:sdtEndPr/>
    <w:sdtContent>
      <w:p w14:paraId="2A79953F" w14:textId="77777777" w:rsidR="00CD7634" w:rsidRPr="00C922A6" w:rsidRDefault="00CD7634">
        <w:pPr>
          <w:jc w:val="center"/>
          <w:rPr>
            <w:rFonts w:ascii="Times New Roman" w:hAnsi="Times New Roman" w:cs="Times New Roman"/>
          </w:rPr>
        </w:pPr>
        <w:r w:rsidRPr="00C922A6">
          <w:rPr>
            <w:rFonts w:ascii="Times New Roman" w:hAnsi="Times New Roman" w:cs="Times New Roman"/>
          </w:rPr>
          <w:fldChar w:fldCharType="begin"/>
        </w:r>
        <w:r w:rsidRPr="00C922A6">
          <w:rPr>
            <w:rFonts w:ascii="Times New Roman" w:hAnsi="Times New Roman" w:cs="Times New Roman"/>
          </w:rPr>
          <w:instrText xml:space="preserve"> PAGE   \* MERGEFORMAT </w:instrText>
        </w:r>
        <w:r w:rsidRPr="00C922A6">
          <w:rPr>
            <w:rFonts w:ascii="Times New Roman" w:hAnsi="Times New Roman" w:cs="Times New Roman"/>
          </w:rPr>
          <w:fldChar w:fldCharType="separate"/>
        </w:r>
        <w:r w:rsidR="006527AB">
          <w:rPr>
            <w:rFonts w:ascii="Times New Roman" w:hAnsi="Times New Roman" w:cs="Times New Roman"/>
            <w:noProof/>
          </w:rPr>
          <w:t>96</w:t>
        </w:r>
        <w:r w:rsidRPr="00C922A6">
          <w:rPr>
            <w:rFonts w:ascii="Times New Roman" w:hAnsi="Times New Roman" w:cs="Times New Roman"/>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7275928"/>
      <w:docPartObj>
        <w:docPartGallery w:val="Page Numbers (Bottom of Page)"/>
        <w:docPartUnique/>
      </w:docPartObj>
    </w:sdtPr>
    <w:sdtEndPr>
      <w:rPr>
        <w:rFonts w:ascii="Times New Roman" w:hAnsi="Times New Roman" w:cs="Times New Roman"/>
        <w:color w:val="FFFFFF" w:themeColor="background1"/>
      </w:rPr>
    </w:sdtEndPr>
    <w:sdtContent>
      <w:p w14:paraId="55270439" w14:textId="77777777" w:rsidR="00CD7634" w:rsidRPr="00C46130" w:rsidRDefault="00CD7634">
        <w:pPr>
          <w:jc w:val="center"/>
          <w:rPr>
            <w:rFonts w:ascii="Times New Roman" w:hAnsi="Times New Roman" w:cs="Times New Roman"/>
            <w:color w:val="FFFFFF" w:themeColor="background1"/>
          </w:rPr>
        </w:pPr>
        <w:r w:rsidRPr="00C46130">
          <w:rPr>
            <w:rFonts w:ascii="Times New Roman" w:hAnsi="Times New Roman" w:cs="Times New Roman"/>
            <w:color w:val="FFFFFF" w:themeColor="background1"/>
          </w:rPr>
          <w:fldChar w:fldCharType="begin"/>
        </w:r>
        <w:r w:rsidRPr="00C46130">
          <w:rPr>
            <w:rFonts w:ascii="Times New Roman" w:hAnsi="Times New Roman" w:cs="Times New Roman"/>
            <w:color w:val="FFFFFF" w:themeColor="background1"/>
          </w:rPr>
          <w:instrText>PAGE   \* MERGEFORMAT</w:instrText>
        </w:r>
        <w:r w:rsidRPr="00C46130">
          <w:rPr>
            <w:rFonts w:ascii="Times New Roman" w:hAnsi="Times New Roman" w:cs="Times New Roman"/>
            <w:color w:val="FFFFFF" w:themeColor="background1"/>
          </w:rPr>
          <w:fldChar w:fldCharType="separate"/>
        </w:r>
        <w:r w:rsidR="00BE1A6D">
          <w:rPr>
            <w:rFonts w:ascii="Times New Roman" w:hAnsi="Times New Roman" w:cs="Times New Roman"/>
            <w:noProof/>
            <w:color w:val="FFFFFF" w:themeColor="background1"/>
          </w:rPr>
          <w:t>1</w:t>
        </w:r>
        <w:r w:rsidRPr="00C46130">
          <w:rPr>
            <w:rFonts w:ascii="Times New Roman" w:hAnsi="Times New Roman" w:cs="Times New Roman"/>
            <w:color w:val="FFFFFF" w:themeColor="background1"/>
          </w:rPr>
          <w:fldChar w:fldCharType="end"/>
        </w:r>
      </w:p>
    </w:sdtContent>
  </w:sdt>
  <w:p w14:paraId="54D9D6D2" w14:textId="77777777" w:rsidR="00CD7634" w:rsidRDefault="00CD7634"/>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4342865"/>
      <w:docPartObj>
        <w:docPartGallery w:val="Page Numbers (Bottom of Page)"/>
        <w:docPartUnique/>
      </w:docPartObj>
    </w:sdtPr>
    <w:sdtEndPr>
      <w:rPr>
        <w:rFonts w:ascii="Times New Roman" w:hAnsi="Times New Roman" w:cs="Times New Roman"/>
      </w:rPr>
    </w:sdtEndPr>
    <w:sdtContent>
      <w:p w14:paraId="2DDF6B50" w14:textId="77777777" w:rsidR="00CD7634" w:rsidRPr="00E87436" w:rsidRDefault="00CD7634">
        <w:pPr>
          <w:jc w:val="center"/>
          <w:rPr>
            <w:rFonts w:ascii="Times New Roman" w:hAnsi="Times New Roman" w:cs="Times New Roman"/>
          </w:rPr>
        </w:pPr>
        <w:r w:rsidRPr="00E87436">
          <w:rPr>
            <w:rFonts w:ascii="Times New Roman" w:hAnsi="Times New Roman" w:cs="Times New Roman"/>
          </w:rPr>
          <w:fldChar w:fldCharType="begin"/>
        </w:r>
        <w:r w:rsidRPr="00E87436">
          <w:rPr>
            <w:rFonts w:ascii="Times New Roman" w:hAnsi="Times New Roman" w:cs="Times New Roman"/>
          </w:rPr>
          <w:instrText>PAGE   \* MERGEFORMAT</w:instrText>
        </w:r>
        <w:r w:rsidRPr="00E87436">
          <w:rPr>
            <w:rFonts w:ascii="Times New Roman" w:hAnsi="Times New Roman" w:cs="Times New Roman"/>
          </w:rPr>
          <w:fldChar w:fldCharType="separate"/>
        </w:r>
        <w:r w:rsidR="00D95C5C">
          <w:rPr>
            <w:rFonts w:ascii="Times New Roman" w:hAnsi="Times New Roman" w:cs="Times New Roman"/>
            <w:noProof/>
          </w:rPr>
          <w:t>87</w:t>
        </w:r>
        <w:r w:rsidRPr="00E87436">
          <w:rPr>
            <w:rFonts w:ascii="Times New Roman" w:hAnsi="Times New Roman" w:cs="Times New Roman"/>
          </w:rPr>
          <w:fldChar w:fldCharType="end"/>
        </w:r>
      </w:p>
    </w:sdtContent>
  </w:sdt>
  <w:p w14:paraId="6F24A1AB" w14:textId="77777777" w:rsidR="00CD7634" w:rsidRDefault="00CD7634"/>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1666947"/>
      <w:docPartObj>
        <w:docPartGallery w:val="Page Numbers (Bottom of Page)"/>
        <w:docPartUnique/>
      </w:docPartObj>
    </w:sdtPr>
    <w:sdtEndPr>
      <w:rPr>
        <w:rFonts w:ascii="Times New Roman" w:hAnsi="Times New Roman" w:cs="Times New Roman"/>
      </w:rPr>
    </w:sdtEndPr>
    <w:sdtContent>
      <w:p w14:paraId="20083BC5" w14:textId="77777777" w:rsidR="00CD7634" w:rsidRPr="00C46130" w:rsidRDefault="00CD7634">
        <w:pPr>
          <w:jc w:val="center"/>
          <w:rPr>
            <w:rFonts w:ascii="Times New Roman" w:hAnsi="Times New Roman" w:cs="Times New Roman"/>
          </w:rPr>
        </w:pPr>
        <w:r w:rsidRPr="00C46130">
          <w:rPr>
            <w:rFonts w:ascii="Times New Roman" w:hAnsi="Times New Roman" w:cs="Times New Roman"/>
          </w:rPr>
          <w:fldChar w:fldCharType="begin"/>
        </w:r>
        <w:r w:rsidRPr="00C46130">
          <w:rPr>
            <w:rFonts w:ascii="Times New Roman" w:hAnsi="Times New Roman" w:cs="Times New Roman"/>
          </w:rPr>
          <w:instrText>PAGE   \* MERGEFORMAT</w:instrText>
        </w:r>
        <w:r w:rsidRPr="00C46130">
          <w:rPr>
            <w:rFonts w:ascii="Times New Roman" w:hAnsi="Times New Roman" w:cs="Times New Roman"/>
          </w:rPr>
          <w:fldChar w:fldCharType="separate"/>
        </w:r>
        <w:r w:rsidR="00D95C5C">
          <w:rPr>
            <w:rFonts w:ascii="Times New Roman" w:hAnsi="Times New Roman" w:cs="Times New Roman"/>
            <w:noProof/>
          </w:rPr>
          <w:t>89</w:t>
        </w:r>
        <w:r w:rsidRPr="00C46130">
          <w:rPr>
            <w:rFonts w:ascii="Times New Roman" w:hAnsi="Times New Roman" w:cs="Times New Roman"/>
          </w:rPr>
          <w:fldChar w:fldCharType="end"/>
        </w:r>
      </w:p>
    </w:sdtContent>
  </w:sdt>
  <w:p w14:paraId="76E9AA70" w14:textId="77777777" w:rsidR="00CD7634" w:rsidRDefault="00CD763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7502E9" w14:textId="77777777" w:rsidR="00AD1494" w:rsidRDefault="00AD1494" w:rsidP="00FA3A95">
      <w:r>
        <w:separator/>
      </w:r>
    </w:p>
  </w:footnote>
  <w:footnote w:type="continuationSeparator" w:id="0">
    <w:p w14:paraId="34DED8BF" w14:textId="77777777" w:rsidR="00AD1494" w:rsidRDefault="00AD1494" w:rsidP="00FA3A9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58" type="#_x0000_t75" style="width:48pt;height:46.5pt;visibility:visible;mso-wrap-style:square" o:bullet="t">
        <v:imagedata r:id="rId1" o:title=""/>
      </v:shape>
    </w:pict>
  </w:numPicBullet>
  <w:numPicBullet w:numPicBulletId="1">
    <w:pict>
      <v:shape id="_x0000_i1259" type="#_x0000_t75" style="width:30pt;height:18pt;visibility:visible;mso-wrap-style:square" o:bullet="t">
        <v:imagedata r:id="rId2" o:title=""/>
      </v:shape>
    </w:pict>
  </w:numPicBullet>
  <w:numPicBullet w:numPicBulletId="2">
    <w:pict>
      <v:shape id="_x0000_i1260" type="#_x0000_t75" style="width:28.5pt;height:40.5pt;visibility:visible;mso-wrap-style:square" o:bullet="t">
        <v:imagedata r:id="rId3" o:title="" croptop="-1f" cropbottom="7201f" cropleft="11836f" cropright="7559f"/>
      </v:shape>
    </w:pict>
  </w:numPicBullet>
  <w:numPicBullet w:numPicBulletId="3">
    <w:pict>
      <v:shape id="_x0000_i1261" type="#_x0000_t75" style="width:76.5pt;height:127.5pt;visibility:visible;mso-wrap-style:square" o:bullet="t">
        <v:imagedata r:id="rId4" o:title=""/>
      </v:shape>
    </w:pict>
  </w:numPicBullet>
  <w:numPicBullet w:numPicBulletId="4">
    <w:pict>
      <v:shape id="_x0000_i1262" type="#_x0000_t75" style="width:45pt;height:40.5pt;visibility:visible;mso-wrap-style:square" o:bullet="t">
        <v:imagedata r:id="rId5" o:title=""/>
      </v:shape>
    </w:pict>
  </w:numPicBullet>
  <w:numPicBullet w:numPicBulletId="5">
    <w:pict>
      <v:shape id="_x0000_i1263" type="#_x0000_t75" style="width:43.5pt;height:39pt;visibility:visible;mso-wrap-style:square" o:bullet="t">
        <v:imagedata r:id="rId6" o:title=""/>
      </v:shape>
    </w:pict>
  </w:numPicBullet>
  <w:numPicBullet w:numPicBulletId="6">
    <w:pict>
      <v:shape id="_x0000_i1264" type="#_x0000_t75" style="width:36pt;height:30pt;visibility:visible;mso-wrap-style:square" o:bullet="t">
        <v:imagedata r:id="rId7" o:title="" croptop="4384f" cropbottom="3591f" cropleft="9761f" cropright="5493f"/>
      </v:shape>
    </w:pict>
  </w:numPicBullet>
  <w:numPicBullet w:numPicBulletId="7">
    <w:pict>
      <v:shape id="_x0000_i1265" type="#_x0000_t75" style="width:36pt;height:36pt;visibility:visible;mso-wrap-style:square" o:bullet="t">
        <v:imagedata r:id="rId8" o:title="" croptop="2847f" cropbottom="9612f" cropleft="7651f" cropright="1222f"/>
      </v:shape>
    </w:pict>
  </w:numPicBullet>
  <w:abstractNum w:abstractNumId="0" w15:restartNumberingAfterBreak="0">
    <w:nsid w:val="0862367B"/>
    <w:multiLevelType w:val="hybridMultilevel"/>
    <w:tmpl w:val="BAF84622"/>
    <w:lvl w:ilvl="0" w:tplc="0419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1" w15:restartNumberingAfterBreak="0">
    <w:nsid w:val="08930FBE"/>
    <w:multiLevelType w:val="multilevel"/>
    <w:tmpl w:val="636EDE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A48280B"/>
    <w:multiLevelType w:val="multilevel"/>
    <w:tmpl w:val="F3C0BB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431F06"/>
    <w:multiLevelType w:val="hybridMultilevel"/>
    <w:tmpl w:val="8A1E2478"/>
    <w:lvl w:ilvl="0" w:tplc="73D2A0AC">
      <w:start w:val="80"/>
      <w:numFmt w:val="bullet"/>
      <w:lvlText w:val=""/>
      <w:lvlJc w:val="left"/>
      <w:pPr>
        <w:ind w:left="720" w:hanging="360"/>
      </w:pPr>
      <w:rPr>
        <w:rFonts w:ascii="Symbol" w:eastAsiaTheme="minorHAnsi" w:hAnsi="Symbol" w:cs="Times New Roman" w:hint="default"/>
        <w:sz w:val="2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35728C7"/>
    <w:multiLevelType w:val="multilevel"/>
    <w:tmpl w:val="29749C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5EA66A3"/>
    <w:multiLevelType w:val="multilevel"/>
    <w:tmpl w:val="8EE0B0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6E80132"/>
    <w:multiLevelType w:val="hybridMultilevel"/>
    <w:tmpl w:val="1F323D2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15:restartNumberingAfterBreak="0">
    <w:nsid w:val="188976FD"/>
    <w:multiLevelType w:val="multilevel"/>
    <w:tmpl w:val="3CD663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B725E24"/>
    <w:multiLevelType w:val="multilevel"/>
    <w:tmpl w:val="8ECA888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E7F68AD"/>
    <w:multiLevelType w:val="multilevel"/>
    <w:tmpl w:val="1CD6BE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17D4D86"/>
    <w:multiLevelType w:val="multilevel"/>
    <w:tmpl w:val="8CCA91D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3E353355"/>
    <w:multiLevelType w:val="multilevel"/>
    <w:tmpl w:val="E64A34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0C75284"/>
    <w:multiLevelType w:val="hybridMultilevel"/>
    <w:tmpl w:val="CFE4FE86"/>
    <w:lvl w:ilvl="0" w:tplc="0419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13" w15:restartNumberingAfterBreak="0">
    <w:nsid w:val="414B173B"/>
    <w:multiLevelType w:val="multilevel"/>
    <w:tmpl w:val="C5D659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3182726"/>
    <w:multiLevelType w:val="multilevel"/>
    <w:tmpl w:val="09BCEE1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B0D6D4A"/>
    <w:multiLevelType w:val="multilevel"/>
    <w:tmpl w:val="01045B92"/>
    <w:lvl w:ilvl="0">
      <w:start w:val="1"/>
      <w:numFmt w:val="decimal"/>
      <w:lvlText w:val="%1."/>
      <w:lvlJc w:val="left"/>
      <w:pPr>
        <w:ind w:left="927" w:hanging="360"/>
      </w:pPr>
      <w:rPr>
        <w:rFonts w:hint="default"/>
      </w:rPr>
    </w:lvl>
    <w:lvl w:ilvl="1">
      <w:start w:val="6"/>
      <w:numFmt w:val="decimal"/>
      <w:isLgl/>
      <w:lvlText w:val="%1.%2"/>
      <w:lvlJc w:val="left"/>
      <w:pPr>
        <w:ind w:left="927" w:hanging="36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16" w15:restartNumberingAfterBreak="0">
    <w:nsid w:val="5F7250C2"/>
    <w:multiLevelType w:val="multilevel"/>
    <w:tmpl w:val="EB1E8E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641C5305"/>
    <w:multiLevelType w:val="multilevel"/>
    <w:tmpl w:val="372E66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680310D2"/>
    <w:multiLevelType w:val="multilevel"/>
    <w:tmpl w:val="10643D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6A6270D6"/>
    <w:multiLevelType w:val="multilevel"/>
    <w:tmpl w:val="10643D2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BF85B33"/>
    <w:multiLevelType w:val="multilevel"/>
    <w:tmpl w:val="195EA5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CCC0F37"/>
    <w:multiLevelType w:val="hybridMultilevel"/>
    <w:tmpl w:val="412EDAEE"/>
    <w:lvl w:ilvl="0" w:tplc="28C474A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15:restartNumberingAfterBreak="0">
    <w:nsid w:val="70C5036A"/>
    <w:multiLevelType w:val="multilevel"/>
    <w:tmpl w:val="39CA7EC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3E27D84"/>
    <w:multiLevelType w:val="multilevel"/>
    <w:tmpl w:val="0094AE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7F2049E7"/>
    <w:multiLevelType w:val="multilevel"/>
    <w:tmpl w:val="C7605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7"/>
  </w:num>
  <w:num w:numId="2">
    <w:abstractNumId w:val="15"/>
  </w:num>
  <w:num w:numId="3">
    <w:abstractNumId w:val="3"/>
  </w:num>
  <w:num w:numId="4">
    <w:abstractNumId w:val="21"/>
  </w:num>
  <w:num w:numId="5">
    <w:abstractNumId w:val="23"/>
  </w:num>
  <w:num w:numId="6">
    <w:abstractNumId w:val="1"/>
  </w:num>
  <w:num w:numId="7">
    <w:abstractNumId w:val="20"/>
  </w:num>
  <w:num w:numId="8">
    <w:abstractNumId w:val="6"/>
  </w:num>
  <w:num w:numId="9">
    <w:abstractNumId w:val="19"/>
  </w:num>
  <w:num w:numId="10">
    <w:abstractNumId w:val="16"/>
  </w:num>
  <w:num w:numId="11">
    <w:abstractNumId w:val="13"/>
  </w:num>
  <w:num w:numId="12">
    <w:abstractNumId w:val="7"/>
  </w:num>
  <w:num w:numId="13">
    <w:abstractNumId w:val="9"/>
  </w:num>
  <w:num w:numId="14">
    <w:abstractNumId w:val="14"/>
  </w:num>
  <w:num w:numId="15">
    <w:abstractNumId w:val="4"/>
  </w:num>
  <w:num w:numId="16">
    <w:abstractNumId w:val="10"/>
  </w:num>
  <w:num w:numId="17">
    <w:abstractNumId w:val="5"/>
  </w:num>
  <w:num w:numId="18">
    <w:abstractNumId w:val="8"/>
  </w:num>
  <w:num w:numId="19">
    <w:abstractNumId w:val="24"/>
  </w:num>
  <w:num w:numId="20">
    <w:abstractNumId w:val="11"/>
  </w:num>
  <w:num w:numId="21">
    <w:abstractNumId w:val="22"/>
  </w:num>
  <w:num w:numId="22">
    <w:abstractNumId w:val="2"/>
  </w:num>
  <w:num w:numId="23">
    <w:abstractNumId w:val="18"/>
  </w:num>
  <w:num w:numId="24">
    <w:abstractNumId w:val="0"/>
  </w:num>
  <w:num w:numId="2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hideSpellingErrors/>
  <w:proofState w:spelling="clean"/>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5462"/>
    <w:rsid w:val="00000E04"/>
    <w:rsid w:val="00000F6F"/>
    <w:rsid w:val="00001A47"/>
    <w:rsid w:val="00001E3B"/>
    <w:rsid w:val="00002801"/>
    <w:rsid w:val="00003038"/>
    <w:rsid w:val="000039C4"/>
    <w:rsid w:val="00003DA8"/>
    <w:rsid w:val="000043EF"/>
    <w:rsid w:val="000044B2"/>
    <w:rsid w:val="0000452B"/>
    <w:rsid w:val="0000481D"/>
    <w:rsid w:val="00004CC1"/>
    <w:rsid w:val="00005AF4"/>
    <w:rsid w:val="00005B29"/>
    <w:rsid w:val="0000675D"/>
    <w:rsid w:val="00007149"/>
    <w:rsid w:val="00007D58"/>
    <w:rsid w:val="00010293"/>
    <w:rsid w:val="000107DC"/>
    <w:rsid w:val="0001121C"/>
    <w:rsid w:val="0001267F"/>
    <w:rsid w:val="00013917"/>
    <w:rsid w:val="000144DB"/>
    <w:rsid w:val="00014AEC"/>
    <w:rsid w:val="0001670E"/>
    <w:rsid w:val="00016ED9"/>
    <w:rsid w:val="00016F1A"/>
    <w:rsid w:val="0001715A"/>
    <w:rsid w:val="000175B9"/>
    <w:rsid w:val="00017AF7"/>
    <w:rsid w:val="00020A59"/>
    <w:rsid w:val="00021335"/>
    <w:rsid w:val="00021741"/>
    <w:rsid w:val="0002218B"/>
    <w:rsid w:val="000224B6"/>
    <w:rsid w:val="00022BF6"/>
    <w:rsid w:val="000230F7"/>
    <w:rsid w:val="000231B2"/>
    <w:rsid w:val="0002326F"/>
    <w:rsid w:val="000234B3"/>
    <w:rsid w:val="000244A8"/>
    <w:rsid w:val="00025003"/>
    <w:rsid w:val="00025466"/>
    <w:rsid w:val="0002563E"/>
    <w:rsid w:val="00025CC9"/>
    <w:rsid w:val="0002663F"/>
    <w:rsid w:val="000267DC"/>
    <w:rsid w:val="000302C2"/>
    <w:rsid w:val="00030DCA"/>
    <w:rsid w:val="000312B7"/>
    <w:rsid w:val="0003172C"/>
    <w:rsid w:val="00031FD0"/>
    <w:rsid w:val="00032192"/>
    <w:rsid w:val="00032BBC"/>
    <w:rsid w:val="000334BA"/>
    <w:rsid w:val="00033619"/>
    <w:rsid w:val="00033743"/>
    <w:rsid w:val="00034463"/>
    <w:rsid w:val="00034BFE"/>
    <w:rsid w:val="00034CB2"/>
    <w:rsid w:val="00034D79"/>
    <w:rsid w:val="00035152"/>
    <w:rsid w:val="00035E33"/>
    <w:rsid w:val="00036997"/>
    <w:rsid w:val="00036BA1"/>
    <w:rsid w:val="00036EDA"/>
    <w:rsid w:val="0003700A"/>
    <w:rsid w:val="00037F53"/>
    <w:rsid w:val="000403A7"/>
    <w:rsid w:val="00040EC0"/>
    <w:rsid w:val="00041360"/>
    <w:rsid w:val="00041648"/>
    <w:rsid w:val="00042439"/>
    <w:rsid w:val="00042CC2"/>
    <w:rsid w:val="00042E0A"/>
    <w:rsid w:val="0004367B"/>
    <w:rsid w:val="00043EC3"/>
    <w:rsid w:val="00044593"/>
    <w:rsid w:val="00044EC7"/>
    <w:rsid w:val="00044FA8"/>
    <w:rsid w:val="0004511F"/>
    <w:rsid w:val="00045462"/>
    <w:rsid w:val="00045664"/>
    <w:rsid w:val="00046A16"/>
    <w:rsid w:val="000474DD"/>
    <w:rsid w:val="0004762D"/>
    <w:rsid w:val="0004784B"/>
    <w:rsid w:val="00050718"/>
    <w:rsid w:val="00051E27"/>
    <w:rsid w:val="00052842"/>
    <w:rsid w:val="00052C0D"/>
    <w:rsid w:val="0005313B"/>
    <w:rsid w:val="00053DC9"/>
    <w:rsid w:val="00054C71"/>
    <w:rsid w:val="000550BC"/>
    <w:rsid w:val="000557E5"/>
    <w:rsid w:val="00056002"/>
    <w:rsid w:val="000571A2"/>
    <w:rsid w:val="0005788C"/>
    <w:rsid w:val="00057EAE"/>
    <w:rsid w:val="000603D4"/>
    <w:rsid w:val="00061DA6"/>
    <w:rsid w:val="0006208B"/>
    <w:rsid w:val="000621FA"/>
    <w:rsid w:val="00063DD5"/>
    <w:rsid w:val="00064A04"/>
    <w:rsid w:val="00064A25"/>
    <w:rsid w:val="00064B53"/>
    <w:rsid w:val="00064D07"/>
    <w:rsid w:val="00065DB0"/>
    <w:rsid w:val="00066EBD"/>
    <w:rsid w:val="0006774C"/>
    <w:rsid w:val="00067771"/>
    <w:rsid w:val="000678CF"/>
    <w:rsid w:val="00070230"/>
    <w:rsid w:val="00070A0C"/>
    <w:rsid w:val="00071036"/>
    <w:rsid w:val="00071464"/>
    <w:rsid w:val="0007169E"/>
    <w:rsid w:val="00071985"/>
    <w:rsid w:val="00072304"/>
    <w:rsid w:val="0007245F"/>
    <w:rsid w:val="00072BA2"/>
    <w:rsid w:val="00072D76"/>
    <w:rsid w:val="00073369"/>
    <w:rsid w:val="00073CC0"/>
    <w:rsid w:val="00073CC6"/>
    <w:rsid w:val="00073FC0"/>
    <w:rsid w:val="00074713"/>
    <w:rsid w:val="000757D7"/>
    <w:rsid w:val="00075AF5"/>
    <w:rsid w:val="0007608E"/>
    <w:rsid w:val="000764CD"/>
    <w:rsid w:val="000768CE"/>
    <w:rsid w:val="000771E9"/>
    <w:rsid w:val="0007781F"/>
    <w:rsid w:val="00077B1B"/>
    <w:rsid w:val="0008126C"/>
    <w:rsid w:val="00083419"/>
    <w:rsid w:val="00083B9C"/>
    <w:rsid w:val="00083FFC"/>
    <w:rsid w:val="00084679"/>
    <w:rsid w:val="00085146"/>
    <w:rsid w:val="00085D57"/>
    <w:rsid w:val="00085DBE"/>
    <w:rsid w:val="000869B6"/>
    <w:rsid w:val="00086B84"/>
    <w:rsid w:val="00087AAF"/>
    <w:rsid w:val="0009134E"/>
    <w:rsid w:val="00091402"/>
    <w:rsid w:val="000914D3"/>
    <w:rsid w:val="0009151F"/>
    <w:rsid w:val="000922F2"/>
    <w:rsid w:val="0009285B"/>
    <w:rsid w:val="0009308A"/>
    <w:rsid w:val="00094525"/>
    <w:rsid w:val="0009456D"/>
    <w:rsid w:val="000949B6"/>
    <w:rsid w:val="00096AEB"/>
    <w:rsid w:val="00097AA6"/>
    <w:rsid w:val="00097ADB"/>
    <w:rsid w:val="00097D9D"/>
    <w:rsid w:val="000A13FE"/>
    <w:rsid w:val="000A1D51"/>
    <w:rsid w:val="000A32D5"/>
    <w:rsid w:val="000A4BE7"/>
    <w:rsid w:val="000A6260"/>
    <w:rsid w:val="000A6FEE"/>
    <w:rsid w:val="000A7418"/>
    <w:rsid w:val="000A7877"/>
    <w:rsid w:val="000A7DAC"/>
    <w:rsid w:val="000B1C1C"/>
    <w:rsid w:val="000B253C"/>
    <w:rsid w:val="000B26EC"/>
    <w:rsid w:val="000B27C3"/>
    <w:rsid w:val="000B3115"/>
    <w:rsid w:val="000B33AE"/>
    <w:rsid w:val="000B3F60"/>
    <w:rsid w:val="000B5361"/>
    <w:rsid w:val="000B57F5"/>
    <w:rsid w:val="000B5A8C"/>
    <w:rsid w:val="000B5D6F"/>
    <w:rsid w:val="000B64DD"/>
    <w:rsid w:val="000B6701"/>
    <w:rsid w:val="000B6D02"/>
    <w:rsid w:val="000B70F5"/>
    <w:rsid w:val="000B753E"/>
    <w:rsid w:val="000B75D9"/>
    <w:rsid w:val="000B7E6F"/>
    <w:rsid w:val="000C018A"/>
    <w:rsid w:val="000C0C57"/>
    <w:rsid w:val="000C1353"/>
    <w:rsid w:val="000C29E3"/>
    <w:rsid w:val="000C3CE6"/>
    <w:rsid w:val="000C47B6"/>
    <w:rsid w:val="000C4C89"/>
    <w:rsid w:val="000C5121"/>
    <w:rsid w:val="000C58EC"/>
    <w:rsid w:val="000C5C05"/>
    <w:rsid w:val="000C5FA4"/>
    <w:rsid w:val="000C6505"/>
    <w:rsid w:val="000C657D"/>
    <w:rsid w:val="000C6A02"/>
    <w:rsid w:val="000C7553"/>
    <w:rsid w:val="000C7A2F"/>
    <w:rsid w:val="000D024D"/>
    <w:rsid w:val="000D080D"/>
    <w:rsid w:val="000D0AEE"/>
    <w:rsid w:val="000D2E21"/>
    <w:rsid w:val="000D3018"/>
    <w:rsid w:val="000D347E"/>
    <w:rsid w:val="000D37FC"/>
    <w:rsid w:val="000D430A"/>
    <w:rsid w:val="000D6D29"/>
    <w:rsid w:val="000D7082"/>
    <w:rsid w:val="000D75DD"/>
    <w:rsid w:val="000D793E"/>
    <w:rsid w:val="000E1915"/>
    <w:rsid w:val="000E19DA"/>
    <w:rsid w:val="000E1BBC"/>
    <w:rsid w:val="000E2BEE"/>
    <w:rsid w:val="000E2E5D"/>
    <w:rsid w:val="000E4A26"/>
    <w:rsid w:val="000E4AA5"/>
    <w:rsid w:val="000E5A4A"/>
    <w:rsid w:val="000E6160"/>
    <w:rsid w:val="000E670C"/>
    <w:rsid w:val="000E6943"/>
    <w:rsid w:val="000E6B97"/>
    <w:rsid w:val="000E72F3"/>
    <w:rsid w:val="000F034E"/>
    <w:rsid w:val="000F0688"/>
    <w:rsid w:val="000F1697"/>
    <w:rsid w:val="000F1F4C"/>
    <w:rsid w:val="000F2650"/>
    <w:rsid w:val="000F2A42"/>
    <w:rsid w:val="000F3AD9"/>
    <w:rsid w:val="000F5534"/>
    <w:rsid w:val="000F56D5"/>
    <w:rsid w:val="000F5766"/>
    <w:rsid w:val="000F58FC"/>
    <w:rsid w:val="000F6852"/>
    <w:rsid w:val="000F6916"/>
    <w:rsid w:val="000F7DAB"/>
    <w:rsid w:val="00100579"/>
    <w:rsid w:val="0010079C"/>
    <w:rsid w:val="00100F85"/>
    <w:rsid w:val="00100F99"/>
    <w:rsid w:val="0010109A"/>
    <w:rsid w:val="001017E4"/>
    <w:rsid w:val="00101AE2"/>
    <w:rsid w:val="00101CE4"/>
    <w:rsid w:val="001021A5"/>
    <w:rsid w:val="00103841"/>
    <w:rsid w:val="00103E75"/>
    <w:rsid w:val="00104141"/>
    <w:rsid w:val="00105009"/>
    <w:rsid w:val="0010551E"/>
    <w:rsid w:val="00106181"/>
    <w:rsid w:val="0010643C"/>
    <w:rsid w:val="001065F9"/>
    <w:rsid w:val="00106DA4"/>
    <w:rsid w:val="00107458"/>
    <w:rsid w:val="00107ACD"/>
    <w:rsid w:val="00110489"/>
    <w:rsid w:val="00110920"/>
    <w:rsid w:val="00110A2D"/>
    <w:rsid w:val="00110F4E"/>
    <w:rsid w:val="00111D76"/>
    <w:rsid w:val="00111E2F"/>
    <w:rsid w:val="00111EA8"/>
    <w:rsid w:val="00111F1E"/>
    <w:rsid w:val="00112E3D"/>
    <w:rsid w:val="0011445C"/>
    <w:rsid w:val="00115586"/>
    <w:rsid w:val="00115E0C"/>
    <w:rsid w:val="00116557"/>
    <w:rsid w:val="001169DC"/>
    <w:rsid w:val="00116B34"/>
    <w:rsid w:val="00117DF5"/>
    <w:rsid w:val="00120569"/>
    <w:rsid w:val="00120F20"/>
    <w:rsid w:val="001225B7"/>
    <w:rsid w:val="00123891"/>
    <w:rsid w:val="001243A4"/>
    <w:rsid w:val="00124A55"/>
    <w:rsid w:val="001256D1"/>
    <w:rsid w:val="00125B7D"/>
    <w:rsid w:val="00126F6E"/>
    <w:rsid w:val="00127278"/>
    <w:rsid w:val="00127ABC"/>
    <w:rsid w:val="00130096"/>
    <w:rsid w:val="001307D3"/>
    <w:rsid w:val="00131B37"/>
    <w:rsid w:val="001327FC"/>
    <w:rsid w:val="00133B68"/>
    <w:rsid w:val="00133F7E"/>
    <w:rsid w:val="00135464"/>
    <w:rsid w:val="00135833"/>
    <w:rsid w:val="0013642E"/>
    <w:rsid w:val="00140364"/>
    <w:rsid w:val="001406E5"/>
    <w:rsid w:val="001407CE"/>
    <w:rsid w:val="00141411"/>
    <w:rsid w:val="00142E59"/>
    <w:rsid w:val="00143E4C"/>
    <w:rsid w:val="00146642"/>
    <w:rsid w:val="001468BD"/>
    <w:rsid w:val="00146DF1"/>
    <w:rsid w:val="00146EBD"/>
    <w:rsid w:val="001503E6"/>
    <w:rsid w:val="001509A7"/>
    <w:rsid w:val="00150EB3"/>
    <w:rsid w:val="001514BE"/>
    <w:rsid w:val="001524FB"/>
    <w:rsid w:val="00152B69"/>
    <w:rsid w:val="00153695"/>
    <w:rsid w:val="00153EF0"/>
    <w:rsid w:val="00154510"/>
    <w:rsid w:val="00154AF5"/>
    <w:rsid w:val="00155162"/>
    <w:rsid w:val="00155226"/>
    <w:rsid w:val="00156941"/>
    <w:rsid w:val="00156A4F"/>
    <w:rsid w:val="00156F45"/>
    <w:rsid w:val="001572B6"/>
    <w:rsid w:val="001573C9"/>
    <w:rsid w:val="001601AB"/>
    <w:rsid w:val="0016029E"/>
    <w:rsid w:val="001608FA"/>
    <w:rsid w:val="00160D5E"/>
    <w:rsid w:val="00160E24"/>
    <w:rsid w:val="00160EAB"/>
    <w:rsid w:val="00162327"/>
    <w:rsid w:val="00162491"/>
    <w:rsid w:val="00162784"/>
    <w:rsid w:val="00162796"/>
    <w:rsid w:val="00162A20"/>
    <w:rsid w:val="00163343"/>
    <w:rsid w:val="00163A65"/>
    <w:rsid w:val="00164911"/>
    <w:rsid w:val="00166F0B"/>
    <w:rsid w:val="00167284"/>
    <w:rsid w:val="001700F6"/>
    <w:rsid w:val="0017070D"/>
    <w:rsid w:val="00170889"/>
    <w:rsid w:val="001708B5"/>
    <w:rsid w:val="00170AD3"/>
    <w:rsid w:val="00171E15"/>
    <w:rsid w:val="00171EB9"/>
    <w:rsid w:val="00172AB0"/>
    <w:rsid w:val="00173DDE"/>
    <w:rsid w:val="0017431E"/>
    <w:rsid w:val="0017484F"/>
    <w:rsid w:val="0017490F"/>
    <w:rsid w:val="001749AC"/>
    <w:rsid w:val="00174A36"/>
    <w:rsid w:val="001754D2"/>
    <w:rsid w:val="00175C12"/>
    <w:rsid w:val="00176214"/>
    <w:rsid w:val="001767E4"/>
    <w:rsid w:val="00177A85"/>
    <w:rsid w:val="00177B4C"/>
    <w:rsid w:val="0018063A"/>
    <w:rsid w:val="00181666"/>
    <w:rsid w:val="001817EC"/>
    <w:rsid w:val="00181D23"/>
    <w:rsid w:val="0018204A"/>
    <w:rsid w:val="001847ED"/>
    <w:rsid w:val="001849B8"/>
    <w:rsid w:val="001849C6"/>
    <w:rsid w:val="00184EC3"/>
    <w:rsid w:val="001852E2"/>
    <w:rsid w:val="0018592A"/>
    <w:rsid w:val="001865CA"/>
    <w:rsid w:val="0018734C"/>
    <w:rsid w:val="00187F8D"/>
    <w:rsid w:val="00190DD0"/>
    <w:rsid w:val="00191048"/>
    <w:rsid w:val="00191977"/>
    <w:rsid w:val="00192164"/>
    <w:rsid w:val="001929A7"/>
    <w:rsid w:val="00192CC6"/>
    <w:rsid w:val="001933CF"/>
    <w:rsid w:val="00193531"/>
    <w:rsid w:val="00193999"/>
    <w:rsid w:val="00193BB0"/>
    <w:rsid w:val="00195174"/>
    <w:rsid w:val="0019526B"/>
    <w:rsid w:val="00195527"/>
    <w:rsid w:val="00196629"/>
    <w:rsid w:val="001971A6"/>
    <w:rsid w:val="00197AF0"/>
    <w:rsid w:val="001A04F2"/>
    <w:rsid w:val="001A09F4"/>
    <w:rsid w:val="001A15C0"/>
    <w:rsid w:val="001A22BC"/>
    <w:rsid w:val="001A34DB"/>
    <w:rsid w:val="001A3789"/>
    <w:rsid w:val="001A3FB3"/>
    <w:rsid w:val="001A4520"/>
    <w:rsid w:val="001A4EF0"/>
    <w:rsid w:val="001A5292"/>
    <w:rsid w:val="001A560D"/>
    <w:rsid w:val="001A5B0E"/>
    <w:rsid w:val="001A711F"/>
    <w:rsid w:val="001A71C9"/>
    <w:rsid w:val="001A736F"/>
    <w:rsid w:val="001A7822"/>
    <w:rsid w:val="001A7AAE"/>
    <w:rsid w:val="001A7BBD"/>
    <w:rsid w:val="001A7EFF"/>
    <w:rsid w:val="001A7FB6"/>
    <w:rsid w:val="001B00C5"/>
    <w:rsid w:val="001B037E"/>
    <w:rsid w:val="001B086B"/>
    <w:rsid w:val="001B0945"/>
    <w:rsid w:val="001B2E41"/>
    <w:rsid w:val="001B2EFF"/>
    <w:rsid w:val="001B3F53"/>
    <w:rsid w:val="001B40DB"/>
    <w:rsid w:val="001B4850"/>
    <w:rsid w:val="001B507F"/>
    <w:rsid w:val="001B558D"/>
    <w:rsid w:val="001B5FBB"/>
    <w:rsid w:val="001B5FF9"/>
    <w:rsid w:val="001B6F37"/>
    <w:rsid w:val="001B7485"/>
    <w:rsid w:val="001B7698"/>
    <w:rsid w:val="001B76B0"/>
    <w:rsid w:val="001B7A0C"/>
    <w:rsid w:val="001B7E23"/>
    <w:rsid w:val="001C3046"/>
    <w:rsid w:val="001C30CE"/>
    <w:rsid w:val="001C32A0"/>
    <w:rsid w:val="001C36A5"/>
    <w:rsid w:val="001C3A4C"/>
    <w:rsid w:val="001C408D"/>
    <w:rsid w:val="001C540C"/>
    <w:rsid w:val="001C5E4F"/>
    <w:rsid w:val="001C5F45"/>
    <w:rsid w:val="001C7903"/>
    <w:rsid w:val="001C7D94"/>
    <w:rsid w:val="001C7EF1"/>
    <w:rsid w:val="001D083E"/>
    <w:rsid w:val="001D130A"/>
    <w:rsid w:val="001D133F"/>
    <w:rsid w:val="001D1369"/>
    <w:rsid w:val="001D17CB"/>
    <w:rsid w:val="001D19B9"/>
    <w:rsid w:val="001D1B64"/>
    <w:rsid w:val="001D1BAF"/>
    <w:rsid w:val="001D1FB7"/>
    <w:rsid w:val="001D2BB9"/>
    <w:rsid w:val="001D3AF9"/>
    <w:rsid w:val="001D3BB0"/>
    <w:rsid w:val="001D3E2B"/>
    <w:rsid w:val="001D3EBC"/>
    <w:rsid w:val="001D444D"/>
    <w:rsid w:val="001D484F"/>
    <w:rsid w:val="001D4895"/>
    <w:rsid w:val="001D4F99"/>
    <w:rsid w:val="001D5240"/>
    <w:rsid w:val="001D5299"/>
    <w:rsid w:val="001D5370"/>
    <w:rsid w:val="001D6168"/>
    <w:rsid w:val="001D6630"/>
    <w:rsid w:val="001D6FDC"/>
    <w:rsid w:val="001E03BD"/>
    <w:rsid w:val="001E073B"/>
    <w:rsid w:val="001E172D"/>
    <w:rsid w:val="001E1DF2"/>
    <w:rsid w:val="001E1F35"/>
    <w:rsid w:val="001E2362"/>
    <w:rsid w:val="001E31FB"/>
    <w:rsid w:val="001E33EC"/>
    <w:rsid w:val="001E3AC4"/>
    <w:rsid w:val="001E3BEB"/>
    <w:rsid w:val="001E3D99"/>
    <w:rsid w:val="001E49B8"/>
    <w:rsid w:val="001E4C92"/>
    <w:rsid w:val="001E5856"/>
    <w:rsid w:val="001E5BCD"/>
    <w:rsid w:val="001E675C"/>
    <w:rsid w:val="001E6B2A"/>
    <w:rsid w:val="001E70C4"/>
    <w:rsid w:val="001E71A5"/>
    <w:rsid w:val="001E71ED"/>
    <w:rsid w:val="001E7662"/>
    <w:rsid w:val="001F0024"/>
    <w:rsid w:val="001F0111"/>
    <w:rsid w:val="001F0B8F"/>
    <w:rsid w:val="001F1C30"/>
    <w:rsid w:val="001F224F"/>
    <w:rsid w:val="001F29AC"/>
    <w:rsid w:val="001F39E0"/>
    <w:rsid w:val="001F4253"/>
    <w:rsid w:val="001F44EA"/>
    <w:rsid w:val="001F6073"/>
    <w:rsid w:val="001F6430"/>
    <w:rsid w:val="001F6C3D"/>
    <w:rsid w:val="001F6EAC"/>
    <w:rsid w:val="001F7247"/>
    <w:rsid w:val="00200082"/>
    <w:rsid w:val="00200DB8"/>
    <w:rsid w:val="00200E7D"/>
    <w:rsid w:val="002011FA"/>
    <w:rsid w:val="00202282"/>
    <w:rsid w:val="0020240B"/>
    <w:rsid w:val="00202DC0"/>
    <w:rsid w:val="002031C1"/>
    <w:rsid w:val="00203B12"/>
    <w:rsid w:val="002043BE"/>
    <w:rsid w:val="0020575D"/>
    <w:rsid w:val="00205879"/>
    <w:rsid w:val="00205926"/>
    <w:rsid w:val="002066DC"/>
    <w:rsid w:val="00207EF2"/>
    <w:rsid w:val="00210BD5"/>
    <w:rsid w:val="0021222D"/>
    <w:rsid w:val="0021260B"/>
    <w:rsid w:val="00212FED"/>
    <w:rsid w:val="00213270"/>
    <w:rsid w:val="002156FF"/>
    <w:rsid w:val="002159F0"/>
    <w:rsid w:val="00215DF0"/>
    <w:rsid w:val="002170E3"/>
    <w:rsid w:val="002174C8"/>
    <w:rsid w:val="002174E3"/>
    <w:rsid w:val="00217B43"/>
    <w:rsid w:val="00217E0C"/>
    <w:rsid w:val="002209C2"/>
    <w:rsid w:val="00220F6D"/>
    <w:rsid w:val="0022169B"/>
    <w:rsid w:val="002227EE"/>
    <w:rsid w:val="00222D78"/>
    <w:rsid w:val="00222FBD"/>
    <w:rsid w:val="00222FF8"/>
    <w:rsid w:val="00223EF7"/>
    <w:rsid w:val="002247E9"/>
    <w:rsid w:val="00224E4E"/>
    <w:rsid w:val="002254AA"/>
    <w:rsid w:val="002256E3"/>
    <w:rsid w:val="00225BD9"/>
    <w:rsid w:val="002265F0"/>
    <w:rsid w:val="00227630"/>
    <w:rsid w:val="002277C1"/>
    <w:rsid w:val="002301D2"/>
    <w:rsid w:val="00230775"/>
    <w:rsid w:val="00230999"/>
    <w:rsid w:val="00231483"/>
    <w:rsid w:val="002324FC"/>
    <w:rsid w:val="00232F8F"/>
    <w:rsid w:val="00232FF6"/>
    <w:rsid w:val="00233566"/>
    <w:rsid w:val="002341B1"/>
    <w:rsid w:val="00234D6E"/>
    <w:rsid w:val="002358BA"/>
    <w:rsid w:val="002360CC"/>
    <w:rsid w:val="00236393"/>
    <w:rsid w:val="00236CC9"/>
    <w:rsid w:val="002370B7"/>
    <w:rsid w:val="00237456"/>
    <w:rsid w:val="00237866"/>
    <w:rsid w:val="00241383"/>
    <w:rsid w:val="002418F2"/>
    <w:rsid w:val="00241CA5"/>
    <w:rsid w:val="0024378C"/>
    <w:rsid w:val="00243A6D"/>
    <w:rsid w:val="00243B12"/>
    <w:rsid w:val="002444E2"/>
    <w:rsid w:val="00244BBD"/>
    <w:rsid w:val="00244FB0"/>
    <w:rsid w:val="002451CB"/>
    <w:rsid w:val="002456D5"/>
    <w:rsid w:val="00245834"/>
    <w:rsid w:val="00246ACA"/>
    <w:rsid w:val="00247387"/>
    <w:rsid w:val="00247BEE"/>
    <w:rsid w:val="00247DB7"/>
    <w:rsid w:val="0025182F"/>
    <w:rsid w:val="00251B71"/>
    <w:rsid w:val="00253601"/>
    <w:rsid w:val="002541D2"/>
    <w:rsid w:val="002552B8"/>
    <w:rsid w:val="00256C68"/>
    <w:rsid w:val="002576ED"/>
    <w:rsid w:val="00257C88"/>
    <w:rsid w:val="0026000C"/>
    <w:rsid w:val="0026137D"/>
    <w:rsid w:val="00261622"/>
    <w:rsid w:val="002616BC"/>
    <w:rsid w:val="00262333"/>
    <w:rsid w:val="002634BB"/>
    <w:rsid w:val="002634F6"/>
    <w:rsid w:val="00263A0C"/>
    <w:rsid w:val="00263AC6"/>
    <w:rsid w:val="002645C7"/>
    <w:rsid w:val="00265958"/>
    <w:rsid w:val="00265A65"/>
    <w:rsid w:val="00266138"/>
    <w:rsid w:val="00267774"/>
    <w:rsid w:val="00270273"/>
    <w:rsid w:val="00270597"/>
    <w:rsid w:val="00271C10"/>
    <w:rsid w:val="002720C4"/>
    <w:rsid w:val="00272CD9"/>
    <w:rsid w:val="00273A5B"/>
    <w:rsid w:val="002741EE"/>
    <w:rsid w:val="00274DDB"/>
    <w:rsid w:val="002752D2"/>
    <w:rsid w:val="00275B33"/>
    <w:rsid w:val="00276CC6"/>
    <w:rsid w:val="0027739B"/>
    <w:rsid w:val="00277B2A"/>
    <w:rsid w:val="00280629"/>
    <w:rsid w:val="00280958"/>
    <w:rsid w:val="00280CFB"/>
    <w:rsid w:val="00280EE7"/>
    <w:rsid w:val="00282D5A"/>
    <w:rsid w:val="00282E85"/>
    <w:rsid w:val="00283000"/>
    <w:rsid w:val="00284887"/>
    <w:rsid w:val="002850E0"/>
    <w:rsid w:val="0028577C"/>
    <w:rsid w:val="00285A6A"/>
    <w:rsid w:val="00285C69"/>
    <w:rsid w:val="0028603C"/>
    <w:rsid w:val="00286699"/>
    <w:rsid w:val="00291319"/>
    <w:rsid w:val="00291D6B"/>
    <w:rsid w:val="00292148"/>
    <w:rsid w:val="002921CA"/>
    <w:rsid w:val="00292304"/>
    <w:rsid w:val="002930A2"/>
    <w:rsid w:val="002930A4"/>
    <w:rsid w:val="00293485"/>
    <w:rsid w:val="002946DD"/>
    <w:rsid w:val="00295477"/>
    <w:rsid w:val="00296681"/>
    <w:rsid w:val="0029670B"/>
    <w:rsid w:val="002968D7"/>
    <w:rsid w:val="00296D0B"/>
    <w:rsid w:val="00297071"/>
    <w:rsid w:val="002976BD"/>
    <w:rsid w:val="00297B4F"/>
    <w:rsid w:val="002A26A8"/>
    <w:rsid w:val="002A2D33"/>
    <w:rsid w:val="002A3718"/>
    <w:rsid w:val="002A43FF"/>
    <w:rsid w:val="002A497C"/>
    <w:rsid w:val="002A620A"/>
    <w:rsid w:val="002A6686"/>
    <w:rsid w:val="002A671C"/>
    <w:rsid w:val="002A7C75"/>
    <w:rsid w:val="002A7E3D"/>
    <w:rsid w:val="002B0787"/>
    <w:rsid w:val="002B1D17"/>
    <w:rsid w:val="002B2327"/>
    <w:rsid w:val="002B2BE4"/>
    <w:rsid w:val="002B2FC4"/>
    <w:rsid w:val="002B3648"/>
    <w:rsid w:val="002B3726"/>
    <w:rsid w:val="002B40F0"/>
    <w:rsid w:val="002B46F1"/>
    <w:rsid w:val="002B4F40"/>
    <w:rsid w:val="002B53A5"/>
    <w:rsid w:val="002B5778"/>
    <w:rsid w:val="002C09FE"/>
    <w:rsid w:val="002C0ED3"/>
    <w:rsid w:val="002C1314"/>
    <w:rsid w:val="002C1322"/>
    <w:rsid w:val="002C264B"/>
    <w:rsid w:val="002C2BC1"/>
    <w:rsid w:val="002C33D0"/>
    <w:rsid w:val="002C384C"/>
    <w:rsid w:val="002C4EC5"/>
    <w:rsid w:val="002C577C"/>
    <w:rsid w:val="002C5792"/>
    <w:rsid w:val="002C5890"/>
    <w:rsid w:val="002C600D"/>
    <w:rsid w:val="002C6886"/>
    <w:rsid w:val="002C76C1"/>
    <w:rsid w:val="002C7CEA"/>
    <w:rsid w:val="002C7D14"/>
    <w:rsid w:val="002D067E"/>
    <w:rsid w:val="002D1B06"/>
    <w:rsid w:val="002D2ED3"/>
    <w:rsid w:val="002D45E0"/>
    <w:rsid w:val="002D4C70"/>
    <w:rsid w:val="002D5048"/>
    <w:rsid w:val="002D5117"/>
    <w:rsid w:val="002D53C1"/>
    <w:rsid w:val="002D6D5A"/>
    <w:rsid w:val="002D72DA"/>
    <w:rsid w:val="002E01EE"/>
    <w:rsid w:val="002E046F"/>
    <w:rsid w:val="002E132C"/>
    <w:rsid w:val="002E17A3"/>
    <w:rsid w:val="002E270C"/>
    <w:rsid w:val="002E27A3"/>
    <w:rsid w:val="002E3540"/>
    <w:rsid w:val="002E3F83"/>
    <w:rsid w:val="002E40D2"/>
    <w:rsid w:val="002E49E1"/>
    <w:rsid w:val="002E4FC6"/>
    <w:rsid w:val="002E597F"/>
    <w:rsid w:val="002E6057"/>
    <w:rsid w:val="002E619C"/>
    <w:rsid w:val="002E64E2"/>
    <w:rsid w:val="002E6700"/>
    <w:rsid w:val="002E6B88"/>
    <w:rsid w:val="002E6CCF"/>
    <w:rsid w:val="002F07C9"/>
    <w:rsid w:val="002F08CC"/>
    <w:rsid w:val="002F23E8"/>
    <w:rsid w:val="002F24BE"/>
    <w:rsid w:val="002F2CA0"/>
    <w:rsid w:val="002F2DF6"/>
    <w:rsid w:val="002F3361"/>
    <w:rsid w:val="002F3479"/>
    <w:rsid w:val="002F3707"/>
    <w:rsid w:val="002F3846"/>
    <w:rsid w:val="002F3B78"/>
    <w:rsid w:val="002F4870"/>
    <w:rsid w:val="002F4F61"/>
    <w:rsid w:val="002F52CB"/>
    <w:rsid w:val="002F5689"/>
    <w:rsid w:val="002F6540"/>
    <w:rsid w:val="002F66F6"/>
    <w:rsid w:val="002F6EEE"/>
    <w:rsid w:val="002F7EC8"/>
    <w:rsid w:val="00300276"/>
    <w:rsid w:val="003002EB"/>
    <w:rsid w:val="00300343"/>
    <w:rsid w:val="003006E8"/>
    <w:rsid w:val="0030095C"/>
    <w:rsid w:val="00302934"/>
    <w:rsid w:val="003029D5"/>
    <w:rsid w:val="00303124"/>
    <w:rsid w:val="00303B4C"/>
    <w:rsid w:val="003061E9"/>
    <w:rsid w:val="00306AB9"/>
    <w:rsid w:val="003076B9"/>
    <w:rsid w:val="003077AF"/>
    <w:rsid w:val="003102EB"/>
    <w:rsid w:val="0031191B"/>
    <w:rsid w:val="00311C94"/>
    <w:rsid w:val="00311F4D"/>
    <w:rsid w:val="003143C9"/>
    <w:rsid w:val="00314950"/>
    <w:rsid w:val="0031661C"/>
    <w:rsid w:val="00317F5F"/>
    <w:rsid w:val="00320A94"/>
    <w:rsid w:val="00320AC3"/>
    <w:rsid w:val="0032348F"/>
    <w:rsid w:val="003236E0"/>
    <w:rsid w:val="00323A17"/>
    <w:rsid w:val="00323F27"/>
    <w:rsid w:val="00325A94"/>
    <w:rsid w:val="00326B19"/>
    <w:rsid w:val="00330763"/>
    <w:rsid w:val="00331C44"/>
    <w:rsid w:val="0033276A"/>
    <w:rsid w:val="00333E17"/>
    <w:rsid w:val="00334CA9"/>
    <w:rsid w:val="00335BA1"/>
    <w:rsid w:val="0033793A"/>
    <w:rsid w:val="00340412"/>
    <w:rsid w:val="00340D31"/>
    <w:rsid w:val="00340D4E"/>
    <w:rsid w:val="00341275"/>
    <w:rsid w:val="00341C18"/>
    <w:rsid w:val="00344122"/>
    <w:rsid w:val="00345E25"/>
    <w:rsid w:val="0034694E"/>
    <w:rsid w:val="00347C04"/>
    <w:rsid w:val="003509B7"/>
    <w:rsid w:val="00350B86"/>
    <w:rsid w:val="00350C9F"/>
    <w:rsid w:val="0035108F"/>
    <w:rsid w:val="003516E2"/>
    <w:rsid w:val="00351732"/>
    <w:rsid w:val="003538AA"/>
    <w:rsid w:val="00353BA7"/>
    <w:rsid w:val="00353E76"/>
    <w:rsid w:val="00354FBD"/>
    <w:rsid w:val="003554FD"/>
    <w:rsid w:val="0035589F"/>
    <w:rsid w:val="00355983"/>
    <w:rsid w:val="00355C56"/>
    <w:rsid w:val="00355CDD"/>
    <w:rsid w:val="00356120"/>
    <w:rsid w:val="00356BB4"/>
    <w:rsid w:val="00356C1F"/>
    <w:rsid w:val="003601D4"/>
    <w:rsid w:val="00360250"/>
    <w:rsid w:val="0036027B"/>
    <w:rsid w:val="00360EB7"/>
    <w:rsid w:val="0036211B"/>
    <w:rsid w:val="00362148"/>
    <w:rsid w:val="0036261D"/>
    <w:rsid w:val="00363989"/>
    <w:rsid w:val="00363D51"/>
    <w:rsid w:val="00363D61"/>
    <w:rsid w:val="0036506D"/>
    <w:rsid w:val="00366FE9"/>
    <w:rsid w:val="003719AE"/>
    <w:rsid w:val="0037212E"/>
    <w:rsid w:val="003733E4"/>
    <w:rsid w:val="00375B5F"/>
    <w:rsid w:val="00375D74"/>
    <w:rsid w:val="00376A8E"/>
    <w:rsid w:val="00380960"/>
    <w:rsid w:val="00380E2E"/>
    <w:rsid w:val="00382467"/>
    <w:rsid w:val="00382FF0"/>
    <w:rsid w:val="0038376E"/>
    <w:rsid w:val="003851AF"/>
    <w:rsid w:val="00385B3E"/>
    <w:rsid w:val="003879FB"/>
    <w:rsid w:val="003912A6"/>
    <w:rsid w:val="00391740"/>
    <w:rsid w:val="0039244E"/>
    <w:rsid w:val="0039269D"/>
    <w:rsid w:val="003926C5"/>
    <w:rsid w:val="00393875"/>
    <w:rsid w:val="00393D0F"/>
    <w:rsid w:val="00393DC1"/>
    <w:rsid w:val="003944F4"/>
    <w:rsid w:val="00395B55"/>
    <w:rsid w:val="00396868"/>
    <w:rsid w:val="0039686A"/>
    <w:rsid w:val="00396DA4"/>
    <w:rsid w:val="003A0017"/>
    <w:rsid w:val="003A0846"/>
    <w:rsid w:val="003A1855"/>
    <w:rsid w:val="003A1CCC"/>
    <w:rsid w:val="003A29D8"/>
    <w:rsid w:val="003A2B56"/>
    <w:rsid w:val="003A2CF0"/>
    <w:rsid w:val="003A308F"/>
    <w:rsid w:val="003A42F3"/>
    <w:rsid w:val="003A4AB9"/>
    <w:rsid w:val="003A4F14"/>
    <w:rsid w:val="003A5949"/>
    <w:rsid w:val="003A5B17"/>
    <w:rsid w:val="003A5C59"/>
    <w:rsid w:val="003B0150"/>
    <w:rsid w:val="003B08C3"/>
    <w:rsid w:val="003B175A"/>
    <w:rsid w:val="003B1785"/>
    <w:rsid w:val="003B1C58"/>
    <w:rsid w:val="003B2790"/>
    <w:rsid w:val="003B2DFB"/>
    <w:rsid w:val="003B33EA"/>
    <w:rsid w:val="003B4484"/>
    <w:rsid w:val="003B46FC"/>
    <w:rsid w:val="003B4A05"/>
    <w:rsid w:val="003B4CC6"/>
    <w:rsid w:val="003B514B"/>
    <w:rsid w:val="003B57E6"/>
    <w:rsid w:val="003B61E9"/>
    <w:rsid w:val="003B65C9"/>
    <w:rsid w:val="003B7E8B"/>
    <w:rsid w:val="003C061E"/>
    <w:rsid w:val="003C0E3B"/>
    <w:rsid w:val="003C11EE"/>
    <w:rsid w:val="003C2E3B"/>
    <w:rsid w:val="003C2EEE"/>
    <w:rsid w:val="003C3401"/>
    <w:rsid w:val="003C398F"/>
    <w:rsid w:val="003C3D63"/>
    <w:rsid w:val="003C461C"/>
    <w:rsid w:val="003C463C"/>
    <w:rsid w:val="003C4D1E"/>
    <w:rsid w:val="003C53C6"/>
    <w:rsid w:val="003C5C59"/>
    <w:rsid w:val="003C5DA5"/>
    <w:rsid w:val="003C636F"/>
    <w:rsid w:val="003C6B3B"/>
    <w:rsid w:val="003C72F6"/>
    <w:rsid w:val="003D0515"/>
    <w:rsid w:val="003D281B"/>
    <w:rsid w:val="003D4311"/>
    <w:rsid w:val="003D46DB"/>
    <w:rsid w:val="003D650D"/>
    <w:rsid w:val="003D6890"/>
    <w:rsid w:val="003D7082"/>
    <w:rsid w:val="003D74EE"/>
    <w:rsid w:val="003D7772"/>
    <w:rsid w:val="003D7A71"/>
    <w:rsid w:val="003E1BB8"/>
    <w:rsid w:val="003E27B8"/>
    <w:rsid w:val="003E2A98"/>
    <w:rsid w:val="003E3C35"/>
    <w:rsid w:val="003E405E"/>
    <w:rsid w:val="003E441A"/>
    <w:rsid w:val="003E475F"/>
    <w:rsid w:val="003E4E5D"/>
    <w:rsid w:val="003E537B"/>
    <w:rsid w:val="003E5D38"/>
    <w:rsid w:val="003E6650"/>
    <w:rsid w:val="003E687D"/>
    <w:rsid w:val="003E69E0"/>
    <w:rsid w:val="003E6F0A"/>
    <w:rsid w:val="003F12AE"/>
    <w:rsid w:val="003F1598"/>
    <w:rsid w:val="003F1C3F"/>
    <w:rsid w:val="003F2031"/>
    <w:rsid w:val="003F228F"/>
    <w:rsid w:val="003F2E18"/>
    <w:rsid w:val="003F2E4B"/>
    <w:rsid w:val="003F3E87"/>
    <w:rsid w:val="003F4A0C"/>
    <w:rsid w:val="003F5C53"/>
    <w:rsid w:val="003F5D09"/>
    <w:rsid w:val="003F63CD"/>
    <w:rsid w:val="003F7915"/>
    <w:rsid w:val="003F793A"/>
    <w:rsid w:val="00400791"/>
    <w:rsid w:val="00401029"/>
    <w:rsid w:val="0040160C"/>
    <w:rsid w:val="00401B35"/>
    <w:rsid w:val="00402A9E"/>
    <w:rsid w:val="0040330C"/>
    <w:rsid w:val="00403A68"/>
    <w:rsid w:val="00403BA6"/>
    <w:rsid w:val="00403FD6"/>
    <w:rsid w:val="004058CD"/>
    <w:rsid w:val="004062CE"/>
    <w:rsid w:val="00406E22"/>
    <w:rsid w:val="004078AB"/>
    <w:rsid w:val="00407DA3"/>
    <w:rsid w:val="00410874"/>
    <w:rsid w:val="00411091"/>
    <w:rsid w:val="00411B17"/>
    <w:rsid w:val="0041226B"/>
    <w:rsid w:val="00413EE2"/>
    <w:rsid w:val="00413F2D"/>
    <w:rsid w:val="00414390"/>
    <w:rsid w:val="00414D99"/>
    <w:rsid w:val="00416200"/>
    <w:rsid w:val="004163CA"/>
    <w:rsid w:val="004169C7"/>
    <w:rsid w:val="00416D57"/>
    <w:rsid w:val="004174AB"/>
    <w:rsid w:val="00421AA3"/>
    <w:rsid w:val="00421D6E"/>
    <w:rsid w:val="00422C62"/>
    <w:rsid w:val="00422E16"/>
    <w:rsid w:val="0042469B"/>
    <w:rsid w:val="00424CD8"/>
    <w:rsid w:val="00426193"/>
    <w:rsid w:val="004266C2"/>
    <w:rsid w:val="00426FA3"/>
    <w:rsid w:val="0042723A"/>
    <w:rsid w:val="004277DB"/>
    <w:rsid w:val="00427C88"/>
    <w:rsid w:val="004306DC"/>
    <w:rsid w:val="00430C92"/>
    <w:rsid w:val="00431250"/>
    <w:rsid w:val="00431402"/>
    <w:rsid w:val="0043169B"/>
    <w:rsid w:val="00431CC3"/>
    <w:rsid w:val="00434893"/>
    <w:rsid w:val="00435C4A"/>
    <w:rsid w:val="004366DC"/>
    <w:rsid w:val="00436A0D"/>
    <w:rsid w:val="00437987"/>
    <w:rsid w:val="00437F16"/>
    <w:rsid w:val="00440077"/>
    <w:rsid w:val="0044136D"/>
    <w:rsid w:val="00441720"/>
    <w:rsid w:val="004458EE"/>
    <w:rsid w:val="00445CF3"/>
    <w:rsid w:val="00445FD1"/>
    <w:rsid w:val="004468D2"/>
    <w:rsid w:val="00447113"/>
    <w:rsid w:val="00447AB8"/>
    <w:rsid w:val="00450468"/>
    <w:rsid w:val="00451004"/>
    <w:rsid w:val="004521AE"/>
    <w:rsid w:val="0045329C"/>
    <w:rsid w:val="00453639"/>
    <w:rsid w:val="004537D1"/>
    <w:rsid w:val="00455CDC"/>
    <w:rsid w:val="004560F0"/>
    <w:rsid w:val="00456375"/>
    <w:rsid w:val="00456A83"/>
    <w:rsid w:val="00460B0A"/>
    <w:rsid w:val="00462A2F"/>
    <w:rsid w:val="00462E61"/>
    <w:rsid w:val="004632AF"/>
    <w:rsid w:val="00463991"/>
    <w:rsid w:val="0046408A"/>
    <w:rsid w:val="004641FB"/>
    <w:rsid w:val="00466262"/>
    <w:rsid w:val="00466B08"/>
    <w:rsid w:val="00466CD8"/>
    <w:rsid w:val="00467799"/>
    <w:rsid w:val="00467B15"/>
    <w:rsid w:val="00467D57"/>
    <w:rsid w:val="004708E7"/>
    <w:rsid w:val="00470C1D"/>
    <w:rsid w:val="00470C6F"/>
    <w:rsid w:val="00470DFA"/>
    <w:rsid w:val="00471C4F"/>
    <w:rsid w:val="00472395"/>
    <w:rsid w:val="004736A8"/>
    <w:rsid w:val="00474C2F"/>
    <w:rsid w:val="00475254"/>
    <w:rsid w:val="00475C2C"/>
    <w:rsid w:val="00477391"/>
    <w:rsid w:val="00480206"/>
    <w:rsid w:val="00481A77"/>
    <w:rsid w:val="00481EFB"/>
    <w:rsid w:val="004820E1"/>
    <w:rsid w:val="0048354A"/>
    <w:rsid w:val="00483C9A"/>
    <w:rsid w:val="00483F33"/>
    <w:rsid w:val="0048431E"/>
    <w:rsid w:val="0048480E"/>
    <w:rsid w:val="00486046"/>
    <w:rsid w:val="004860AD"/>
    <w:rsid w:val="0048621E"/>
    <w:rsid w:val="0048647B"/>
    <w:rsid w:val="00486C77"/>
    <w:rsid w:val="00490483"/>
    <w:rsid w:val="0049094E"/>
    <w:rsid w:val="00490C20"/>
    <w:rsid w:val="004916B4"/>
    <w:rsid w:val="00493498"/>
    <w:rsid w:val="00494187"/>
    <w:rsid w:val="00494F1E"/>
    <w:rsid w:val="00495557"/>
    <w:rsid w:val="004956EF"/>
    <w:rsid w:val="00496448"/>
    <w:rsid w:val="00496501"/>
    <w:rsid w:val="00496524"/>
    <w:rsid w:val="004965F8"/>
    <w:rsid w:val="00496BB9"/>
    <w:rsid w:val="00497892"/>
    <w:rsid w:val="004A0056"/>
    <w:rsid w:val="004A07A7"/>
    <w:rsid w:val="004A0DF7"/>
    <w:rsid w:val="004A1040"/>
    <w:rsid w:val="004A151C"/>
    <w:rsid w:val="004A164D"/>
    <w:rsid w:val="004A196B"/>
    <w:rsid w:val="004A1D4F"/>
    <w:rsid w:val="004A2EF7"/>
    <w:rsid w:val="004A3015"/>
    <w:rsid w:val="004A3373"/>
    <w:rsid w:val="004A3487"/>
    <w:rsid w:val="004A3736"/>
    <w:rsid w:val="004A427D"/>
    <w:rsid w:val="004A4D11"/>
    <w:rsid w:val="004A4FA7"/>
    <w:rsid w:val="004A5639"/>
    <w:rsid w:val="004A63D8"/>
    <w:rsid w:val="004A70DE"/>
    <w:rsid w:val="004A74AE"/>
    <w:rsid w:val="004A7DB3"/>
    <w:rsid w:val="004B09C0"/>
    <w:rsid w:val="004B11B3"/>
    <w:rsid w:val="004B280E"/>
    <w:rsid w:val="004B298E"/>
    <w:rsid w:val="004B3033"/>
    <w:rsid w:val="004B319D"/>
    <w:rsid w:val="004B3722"/>
    <w:rsid w:val="004B374C"/>
    <w:rsid w:val="004B535B"/>
    <w:rsid w:val="004B6177"/>
    <w:rsid w:val="004B6B24"/>
    <w:rsid w:val="004B6C0C"/>
    <w:rsid w:val="004B6CCD"/>
    <w:rsid w:val="004B7C74"/>
    <w:rsid w:val="004B7D41"/>
    <w:rsid w:val="004C0355"/>
    <w:rsid w:val="004C05A4"/>
    <w:rsid w:val="004C1C05"/>
    <w:rsid w:val="004C1F9C"/>
    <w:rsid w:val="004C2A95"/>
    <w:rsid w:val="004C3040"/>
    <w:rsid w:val="004C3BA1"/>
    <w:rsid w:val="004C4C5A"/>
    <w:rsid w:val="004C4D98"/>
    <w:rsid w:val="004C68F0"/>
    <w:rsid w:val="004C6E2A"/>
    <w:rsid w:val="004C6EBB"/>
    <w:rsid w:val="004C7426"/>
    <w:rsid w:val="004C7788"/>
    <w:rsid w:val="004C77CB"/>
    <w:rsid w:val="004C7C4B"/>
    <w:rsid w:val="004D0C72"/>
    <w:rsid w:val="004D1556"/>
    <w:rsid w:val="004D37AA"/>
    <w:rsid w:val="004D4640"/>
    <w:rsid w:val="004D4ADE"/>
    <w:rsid w:val="004D55C9"/>
    <w:rsid w:val="004D5632"/>
    <w:rsid w:val="004D6448"/>
    <w:rsid w:val="004D73B9"/>
    <w:rsid w:val="004D785E"/>
    <w:rsid w:val="004D786B"/>
    <w:rsid w:val="004E03AF"/>
    <w:rsid w:val="004E09F0"/>
    <w:rsid w:val="004E145E"/>
    <w:rsid w:val="004E1D0D"/>
    <w:rsid w:val="004E2342"/>
    <w:rsid w:val="004E2A3C"/>
    <w:rsid w:val="004E30BF"/>
    <w:rsid w:val="004E3126"/>
    <w:rsid w:val="004E3A85"/>
    <w:rsid w:val="004E3CB0"/>
    <w:rsid w:val="004E4208"/>
    <w:rsid w:val="004E4818"/>
    <w:rsid w:val="004E527E"/>
    <w:rsid w:val="004E5838"/>
    <w:rsid w:val="004E6307"/>
    <w:rsid w:val="004E63D7"/>
    <w:rsid w:val="004E6716"/>
    <w:rsid w:val="004E69B6"/>
    <w:rsid w:val="004E6B71"/>
    <w:rsid w:val="004E7141"/>
    <w:rsid w:val="004F0C70"/>
    <w:rsid w:val="004F14D6"/>
    <w:rsid w:val="004F14EE"/>
    <w:rsid w:val="004F1747"/>
    <w:rsid w:val="004F1C4E"/>
    <w:rsid w:val="004F1E85"/>
    <w:rsid w:val="004F2391"/>
    <w:rsid w:val="004F2981"/>
    <w:rsid w:val="004F299C"/>
    <w:rsid w:val="004F3A44"/>
    <w:rsid w:val="004F3B98"/>
    <w:rsid w:val="004F3EF7"/>
    <w:rsid w:val="004F5409"/>
    <w:rsid w:val="004F56EC"/>
    <w:rsid w:val="004F5F9D"/>
    <w:rsid w:val="004F6060"/>
    <w:rsid w:val="004F60A4"/>
    <w:rsid w:val="004F6126"/>
    <w:rsid w:val="004F6E28"/>
    <w:rsid w:val="004F77D4"/>
    <w:rsid w:val="004F7C5E"/>
    <w:rsid w:val="004F7D8E"/>
    <w:rsid w:val="00501EFB"/>
    <w:rsid w:val="005027AE"/>
    <w:rsid w:val="00502851"/>
    <w:rsid w:val="00502A0D"/>
    <w:rsid w:val="00502C04"/>
    <w:rsid w:val="00503A34"/>
    <w:rsid w:val="0050625B"/>
    <w:rsid w:val="00506A13"/>
    <w:rsid w:val="00506B2E"/>
    <w:rsid w:val="00507E0D"/>
    <w:rsid w:val="0051033E"/>
    <w:rsid w:val="00510A3E"/>
    <w:rsid w:val="00510D98"/>
    <w:rsid w:val="0051204B"/>
    <w:rsid w:val="0051245E"/>
    <w:rsid w:val="00512A98"/>
    <w:rsid w:val="00512D08"/>
    <w:rsid w:val="00514084"/>
    <w:rsid w:val="00514399"/>
    <w:rsid w:val="00514445"/>
    <w:rsid w:val="00514582"/>
    <w:rsid w:val="005149B1"/>
    <w:rsid w:val="005151B6"/>
    <w:rsid w:val="00515337"/>
    <w:rsid w:val="005157FE"/>
    <w:rsid w:val="00515ADB"/>
    <w:rsid w:val="00515D22"/>
    <w:rsid w:val="00516414"/>
    <w:rsid w:val="0051712A"/>
    <w:rsid w:val="005171D5"/>
    <w:rsid w:val="005177E7"/>
    <w:rsid w:val="0052016E"/>
    <w:rsid w:val="00521B99"/>
    <w:rsid w:val="00521DB9"/>
    <w:rsid w:val="0052269F"/>
    <w:rsid w:val="005228E5"/>
    <w:rsid w:val="005234D1"/>
    <w:rsid w:val="00523D45"/>
    <w:rsid w:val="00524DB4"/>
    <w:rsid w:val="005250F0"/>
    <w:rsid w:val="00525C4F"/>
    <w:rsid w:val="00527750"/>
    <w:rsid w:val="00527CE5"/>
    <w:rsid w:val="0053017D"/>
    <w:rsid w:val="00531D2B"/>
    <w:rsid w:val="00532B8A"/>
    <w:rsid w:val="0053344F"/>
    <w:rsid w:val="00533BB8"/>
    <w:rsid w:val="00533FBE"/>
    <w:rsid w:val="00534BB3"/>
    <w:rsid w:val="0053534A"/>
    <w:rsid w:val="00535842"/>
    <w:rsid w:val="005408C4"/>
    <w:rsid w:val="00540C5B"/>
    <w:rsid w:val="005415A7"/>
    <w:rsid w:val="005416EE"/>
    <w:rsid w:val="0054195D"/>
    <w:rsid w:val="00542304"/>
    <w:rsid w:val="0054292F"/>
    <w:rsid w:val="00543CB7"/>
    <w:rsid w:val="00544A8A"/>
    <w:rsid w:val="00544CEF"/>
    <w:rsid w:val="00546398"/>
    <w:rsid w:val="00546A8B"/>
    <w:rsid w:val="00546F60"/>
    <w:rsid w:val="00547EEE"/>
    <w:rsid w:val="00550BAD"/>
    <w:rsid w:val="005514E2"/>
    <w:rsid w:val="00551A33"/>
    <w:rsid w:val="00552DD7"/>
    <w:rsid w:val="0055302D"/>
    <w:rsid w:val="00554AB6"/>
    <w:rsid w:val="005553C6"/>
    <w:rsid w:val="005556D9"/>
    <w:rsid w:val="00555FE6"/>
    <w:rsid w:val="005567A5"/>
    <w:rsid w:val="00560693"/>
    <w:rsid w:val="00561090"/>
    <w:rsid w:val="005614AF"/>
    <w:rsid w:val="0056192F"/>
    <w:rsid w:val="0056275C"/>
    <w:rsid w:val="00563E02"/>
    <w:rsid w:val="00564396"/>
    <w:rsid w:val="005643BA"/>
    <w:rsid w:val="00565038"/>
    <w:rsid w:val="0056505E"/>
    <w:rsid w:val="00565651"/>
    <w:rsid w:val="00565ABA"/>
    <w:rsid w:val="00565AF4"/>
    <w:rsid w:val="00566C05"/>
    <w:rsid w:val="00566F86"/>
    <w:rsid w:val="00567481"/>
    <w:rsid w:val="00567A00"/>
    <w:rsid w:val="00570A1C"/>
    <w:rsid w:val="00570E18"/>
    <w:rsid w:val="00571316"/>
    <w:rsid w:val="005726B8"/>
    <w:rsid w:val="005727E6"/>
    <w:rsid w:val="00572F87"/>
    <w:rsid w:val="005735D5"/>
    <w:rsid w:val="00573AB0"/>
    <w:rsid w:val="00573E30"/>
    <w:rsid w:val="005748A3"/>
    <w:rsid w:val="00575381"/>
    <w:rsid w:val="00577073"/>
    <w:rsid w:val="00577C76"/>
    <w:rsid w:val="0058043D"/>
    <w:rsid w:val="005809AA"/>
    <w:rsid w:val="00580F7C"/>
    <w:rsid w:val="00581037"/>
    <w:rsid w:val="005810BA"/>
    <w:rsid w:val="005820F8"/>
    <w:rsid w:val="00584FE2"/>
    <w:rsid w:val="0058524A"/>
    <w:rsid w:val="00585C88"/>
    <w:rsid w:val="00585DF1"/>
    <w:rsid w:val="00586223"/>
    <w:rsid w:val="005873D7"/>
    <w:rsid w:val="00592FCC"/>
    <w:rsid w:val="005937FD"/>
    <w:rsid w:val="00593E9C"/>
    <w:rsid w:val="00594A7D"/>
    <w:rsid w:val="00594E9D"/>
    <w:rsid w:val="00595A1B"/>
    <w:rsid w:val="00595CBD"/>
    <w:rsid w:val="00595EAA"/>
    <w:rsid w:val="00596271"/>
    <w:rsid w:val="005962BF"/>
    <w:rsid w:val="00596658"/>
    <w:rsid w:val="005A083B"/>
    <w:rsid w:val="005A12C3"/>
    <w:rsid w:val="005A3B4B"/>
    <w:rsid w:val="005A4BBB"/>
    <w:rsid w:val="005A4C42"/>
    <w:rsid w:val="005A55DE"/>
    <w:rsid w:val="005A57CF"/>
    <w:rsid w:val="005A5E19"/>
    <w:rsid w:val="005A6637"/>
    <w:rsid w:val="005A6B43"/>
    <w:rsid w:val="005A6BCD"/>
    <w:rsid w:val="005A71FC"/>
    <w:rsid w:val="005B0184"/>
    <w:rsid w:val="005B049C"/>
    <w:rsid w:val="005B142B"/>
    <w:rsid w:val="005B18AB"/>
    <w:rsid w:val="005B1E2A"/>
    <w:rsid w:val="005B1E75"/>
    <w:rsid w:val="005B1FE6"/>
    <w:rsid w:val="005B2A8C"/>
    <w:rsid w:val="005B2AC7"/>
    <w:rsid w:val="005B2D0D"/>
    <w:rsid w:val="005B36AE"/>
    <w:rsid w:val="005B3B8D"/>
    <w:rsid w:val="005B3D75"/>
    <w:rsid w:val="005B3DFC"/>
    <w:rsid w:val="005B40C8"/>
    <w:rsid w:val="005B412B"/>
    <w:rsid w:val="005B5F6C"/>
    <w:rsid w:val="005B63A5"/>
    <w:rsid w:val="005B6C8F"/>
    <w:rsid w:val="005B70A4"/>
    <w:rsid w:val="005B71B0"/>
    <w:rsid w:val="005C04F0"/>
    <w:rsid w:val="005C0922"/>
    <w:rsid w:val="005C0929"/>
    <w:rsid w:val="005C120B"/>
    <w:rsid w:val="005C17EB"/>
    <w:rsid w:val="005C19D2"/>
    <w:rsid w:val="005C1AF5"/>
    <w:rsid w:val="005C2654"/>
    <w:rsid w:val="005C3290"/>
    <w:rsid w:val="005C3FB3"/>
    <w:rsid w:val="005C47BC"/>
    <w:rsid w:val="005C4F37"/>
    <w:rsid w:val="005C61EF"/>
    <w:rsid w:val="005C7C28"/>
    <w:rsid w:val="005D004B"/>
    <w:rsid w:val="005D07D0"/>
    <w:rsid w:val="005D0DF8"/>
    <w:rsid w:val="005D1324"/>
    <w:rsid w:val="005D134F"/>
    <w:rsid w:val="005D1B46"/>
    <w:rsid w:val="005D2127"/>
    <w:rsid w:val="005D2437"/>
    <w:rsid w:val="005D2A13"/>
    <w:rsid w:val="005D3742"/>
    <w:rsid w:val="005D39BA"/>
    <w:rsid w:val="005D3C90"/>
    <w:rsid w:val="005D5F82"/>
    <w:rsid w:val="005D6C28"/>
    <w:rsid w:val="005E1776"/>
    <w:rsid w:val="005E2625"/>
    <w:rsid w:val="005E3350"/>
    <w:rsid w:val="005E4094"/>
    <w:rsid w:val="005E4DDC"/>
    <w:rsid w:val="005E51FF"/>
    <w:rsid w:val="005E7428"/>
    <w:rsid w:val="005E77E8"/>
    <w:rsid w:val="005F0C28"/>
    <w:rsid w:val="005F0C54"/>
    <w:rsid w:val="005F0DA3"/>
    <w:rsid w:val="005F1405"/>
    <w:rsid w:val="005F1E83"/>
    <w:rsid w:val="005F2D94"/>
    <w:rsid w:val="005F425D"/>
    <w:rsid w:val="005F443A"/>
    <w:rsid w:val="005F50FE"/>
    <w:rsid w:val="005F52F3"/>
    <w:rsid w:val="005F5602"/>
    <w:rsid w:val="005F5E47"/>
    <w:rsid w:val="005F6734"/>
    <w:rsid w:val="005F7922"/>
    <w:rsid w:val="005F7BFF"/>
    <w:rsid w:val="00601A85"/>
    <w:rsid w:val="006022A5"/>
    <w:rsid w:val="00602E90"/>
    <w:rsid w:val="006033DD"/>
    <w:rsid w:val="00603A76"/>
    <w:rsid w:val="00605482"/>
    <w:rsid w:val="006054BF"/>
    <w:rsid w:val="006059BC"/>
    <w:rsid w:val="006079DC"/>
    <w:rsid w:val="006101AE"/>
    <w:rsid w:val="006102AD"/>
    <w:rsid w:val="00610AB1"/>
    <w:rsid w:val="00610B48"/>
    <w:rsid w:val="00611188"/>
    <w:rsid w:val="00612771"/>
    <w:rsid w:val="00612A23"/>
    <w:rsid w:val="006130AF"/>
    <w:rsid w:val="00613D87"/>
    <w:rsid w:val="006156D2"/>
    <w:rsid w:val="00616B86"/>
    <w:rsid w:val="0062001B"/>
    <w:rsid w:val="006220D8"/>
    <w:rsid w:val="00622B6B"/>
    <w:rsid w:val="0062426E"/>
    <w:rsid w:val="0062533C"/>
    <w:rsid w:val="00625BEE"/>
    <w:rsid w:val="006260B1"/>
    <w:rsid w:val="006260D8"/>
    <w:rsid w:val="006262A9"/>
    <w:rsid w:val="006262AB"/>
    <w:rsid w:val="00626CF0"/>
    <w:rsid w:val="0062728B"/>
    <w:rsid w:val="006302EC"/>
    <w:rsid w:val="006305CF"/>
    <w:rsid w:val="00630941"/>
    <w:rsid w:val="00630A1B"/>
    <w:rsid w:val="00632296"/>
    <w:rsid w:val="006324EF"/>
    <w:rsid w:val="00632F16"/>
    <w:rsid w:val="006338DB"/>
    <w:rsid w:val="006349A9"/>
    <w:rsid w:val="006350A1"/>
    <w:rsid w:val="00635EB9"/>
    <w:rsid w:val="00635F95"/>
    <w:rsid w:val="00636883"/>
    <w:rsid w:val="006371A4"/>
    <w:rsid w:val="006378B7"/>
    <w:rsid w:val="00637972"/>
    <w:rsid w:val="00637C19"/>
    <w:rsid w:val="00640065"/>
    <w:rsid w:val="0064011F"/>
    <w:rsid w:val="0064112F"/>
    <w:rsid w:val="00641C92"/>
    <w:rsid w:val="00641DF0"/>
    <w:rsid w:val="00643C49"/>
    <w:rsid w:val="00643E76"/>
    <w:rsid w:val="006440AB"/>
    <w:rsid w:val="00644105"/>
    <w:rsid w:val="0064413A"/>
    <w:rsid w:val="0064471D"/>
    <w:rsid w:val="0064533B"/>
    <w:rsid w:val="0064655E"/>
    <w:rsid w:val="00647FF9"/>
    <w:rsid w:val="00650B77"/>
    <w:rsid w:val="00651125"/>
    <w:rsid w:val="006511D2"/>
    <w:rsid w:val="006524AC"/>
    <w:rsid w:val="006527AB"/>
    <w:rsid w:val="00653281"/>
    <w:rsid w:val="00655BB5"/>
    <w:rsid w:val="006566C5"/>
    <w:rsid w:val="00656F95"/>
    <w:rsid w:val="00657E30"/>
    <w:rsid w:val="00657E61"/>
    <w:rsid w:val="006607D3"/>
    <w:rsid w:val="006607F2"/>
    <w:rsid w:val="00661432"/>
    <w:rsid w:val="006623E4"/>
    <w:rsid w:val="00663D9D"/>
    <w:rsid w:val="006644A7"/>
    <w:rsid w:val="00664FCE"/>
    <w:rsid w:val="006661E9"/>
    <w:rsid w:val="00666C84"/>
    <w:rsid w:val="00667560"/>
    <w:rsid w:val="00670655"/>
    <w:rsid w:val="006720B9"/>
    <w:rsid w:val="00672BC8"/>
    <w:rsid w:val="006735C4"/>
    <w:rsid w:val="00674A1C"/>
    <w:rsid w:val="006752F0"/>
    <w:rsid w:val="00676BA5"/>
    <w:rsid w:val="006777B7"/>
    <w:rsid w:val="00680250"/>
    <w:rsid w:val="006805EC"/>
    <w:rsid w:val="00680BD0"/>
    <w:rsid w:val="00680BD7"/>
    <w:rsid w:val="00680C53"/>
    <w:rsid w:val="006812A6"/>
    <w:rsid w:val="00681C44"/>
    <w:rsid w:val="00682293"/>
    <w:rsid w:val="006826BB"/>
    <w:rsid w:val="0068325F"/>
    <w:rsid w:val="0068329E"/>
    <w:rsid w:val="0068486C"/>
    <w:rsid w:val="00684B90"/>
    <w:rsid w:val="00684E58"/>
    <w:rsid w:val="0068507E"/>
    <w:rsid w:val="006859E3"/>
    <w:rsid w:val="00685B15"/>
    <w:rsid w:val="00685FD6"/>
    <w:rsid w:val="00686DF9"/>
    <w:rsid w:val="00686F26"/>
    <w:rsid w:val="00687232"/>
    <w:rsid w:val="00687AF3"/>
    <w:rsid w:val="00687D5F"/>
    <w:rsid w:val="00687ED5"/>
    <w:rsid w:val="006900E8"/>
    <w:rsid w:val="00690432"/>
    <w:rsid w:val="006904F9"/>
    <w:rsid w:val="00690686"/>
    <w:rsid w:val="006907B4"/>
    <w:rsid w:val="00691F8F"/>
    <w:rsid w:val="00692CED"/>
    <w:rsid w:val="00695A06"/>
    <w:rsid w:val="00695B2C"/>
    <w:rsid w:val="00696027"/>
    <w:rsid w:val="006968FA"/>
    <w:rsid w:val="00696E5A"/>
    <w:rsid w:val="006978A3"/>
    <w:rsid w:val="00697EB7"/>
    <w:rsid w:val="00697FF3"/>
    <w:rsid w:val="006A05CE"/>
    <w:rsid w:val="006A0AA0"/>
    <w:rsid w:val="006A0F4B"/>
    <w:rsid w:val="006A1225"/>
    <w:rsid w:val="006A14FE"/>
    <w:rsid w:val="006A183B"/>
    <w:rsid w:val="006A1C77"/>
    <w:rsid w:val="006A1E6C"/>
    <w:rsid w:val="006A2547"/>
    <w:rsid w:val="006A2D97"/>
    <w:rsid w:val="006A33CF"/>
    <w:rsid w:val="006A3B8D"/>
    <w:rsid w:val="006A4FF2"/>
    <w:rsid w:val="006A5670"/>
    <w:rsid w:val="006A5D5C"/>
    <w:rsid w:val="006A5F2A"/>
    <w:rsid w:val="006A664C"/>
    <w:rsid w:val="006A6A58"/>
    <w:rsid w:val="006A70DD"/>
    <w:rsid w:val="006A7A28"/>
    <w:rsid w:val="006A7F32"/>
    <w:rsid w:val="006B027C"/>
    <w:rsid w:val="006B1AB8"/>
    <w:rsid w:val="006B1F2D"/>
    <w:rsid w:val="006B236E"/>
    <w:rsid w:val="006B2C8F"/>
    <w:rsid w:val="006B32DF"/>
    <w:rsid w:val="006B4E79"/>
    <w:rsid w:val="006B57AD"/>
    <w:rsid w:val="006B5A4E"/>
    <w:rsid w:val="006B64A9"/>
    <w:rsid w:val="006B6D8A"/>
    <w:rsid w:val="006B6E6F"/>
    <w:rsid w:val="006B7A9E"/>
    <w:rsid w:val="006B7F11"/>
    <w:rsid w:val="006C0498"/>
    <w:rsid w:val="006C1DE2"/>
    <w:rsid w:val="006C32CD"/>
    <w:rsid w:val="006C365B"/>
    <w:rsid w:val="006C3C1C"/>
    <w:rsid w:val="006C4A57"/>
    <w:rsid w:val="006C50AA"/>
    <w:rsid w:val="006C6237"/>
    <w:rsid w:val="006C62E7"/>
    <w:rsid w:val="006C6A8D"/>
    <w:rsid w:val="006C6B29"/>
    <w:rsid w:val="006C6D06"/>
    <w:rsid w:val="006C7690"/>
    <w:rsid w:val="006C7FEA"/>
    <w:rsid w:val="006D018D"/>
    <w:rsid w:val="006D08F3"/>
    <w:rsid w:val="006D1358"/>
    <w:rsid w:val="006D1452"/>
    <w:rsid w:val="006D1B69"/>
    <w:rsid w:val="006D1E0F"/>
    <w:rsid w:val="006D20A1"/>
    <w:rsid w:val="006D3315"/>
    <w:rsid w:val="006D331F"/>
    <w:rsid w:val="006D35FC"/>
    <w:rsid w:val="006D509C"/>
    <w:rsid w:val="006D5B00"/>
    <w:rsid w:val="006E0224"/>
    <w:rsid w:val="006E031A"/>
    <w:rsid w:val="006E14EF"/>
    <w:rsid w:val="006E24A7"/>
    <w:rsid w:val="006E27FE"/>
    <w:rsid w:val="006E2956"/>
    <w:rsid w:val="006E3143"/>
    <w:rsid w:val="006E3219"/>
    <w:rsid w:val="006E3AD8"/>
    <w:rsid w:val="006E590D"/>
    <w:rsid w:val="006E7B96"/>
    <w:rsid w:val="006F1510"/>
    <w:rsid w:val="006F175B"/>
    <w:rsid w:val="006F2195"/>
    <w:rsid w:val="006F2D49"/>
    <w:rsid w:val="006F302D"/>
    <w:rsid w:val="006F3112"/>
    <w:rsid w:val="006F3609"/>
    <w:rsid w:val="006F3E09"/>
    <w:rsid w:val="006F3EFD"/>
    <w:rsid w:val="006F421D"/>
    <w:rsid w:val="006F54E8"/>
    <w:rsid w:val="006F58FE"/>
    <w:rsid w:val="006F6096"/>
    <w:rsid w:val="006F7322"/>
    <w:rsid w:val="00701099"/>
    <w:rsid w:val="00701B17"/>
    <w:rsid w:val="00701DB5"/>
    <w:rsid w:val="007032D6"/>
    <w:rsid w:val="00703530"/>
    <w:rsid w:val="00703574"/>
    <w:rsid w:val="00703990"/>
    <w:rsid w:val="00703B8D"/>
    <w:rsid w:val="00703DE8"/>
    <w:rsid w:val="007040C8"/>
    <w:rsid w:val="00704341"/>
    <w:rsid w:val="00704573"/>
    <w:rsid w:val="007055A9"/>
    <w:rsid w:val="00705B1D"/>
    <w:rsid w:val="00705C4C"/>
    <w:rsid w:val="007069B7"/>
    <w:rsid w:val="0071050C"/>
    <w:rsid w:val="007119BA"/>
    <w:rsid w:val="00711D88"/>
    <w:rsid w:val="00713706"/>
    <w:rsid w:val="007138C5"/>
    <w:rsid w:val="00713E22"/>
    <w:rsid w:val="00714803"/>
    <w:rsid w:val="0071482B"/>
    <w:rsid w:val="007151E5"/>
    <w:rsid w:val="00715D15"/>
    <w:rsid w:val="00716E03"/>
    <w:rsid w:val="00716E60"/>
    <w:rsid w:val="007202B6"/>
    <w:rsid w:val="00720363"/>
    <w:rsid w:val="007208F3"/>
    <w:rsid w:val="00720B99"/>
    <w:rsid w:val="00720C64"/>
    <w:rsid w:val="00722239"/>
    <w:rsid w:val="00723BE1"/>
    <w:rsid w:val="00723CAB"/>
    <w:rsid w:val="007243CE"/>
    <w:rsid w:val="00724919"/>
    <w:rsid w:val="007266D0"/>
    <w:rsid w:val="00727678"/>
    <w:rsid w:val="00727886"/>
    <w:rsid w:val="00730299"/>
    <w:rsid w:val="007316A3"/>
    <w:rsid w:val="007317D9"/>
    <w:rsid w:val="00732246"/>
    <w:rsid w:val="00732845"/>
    <w:rsid w:val="00732A29"/>
    <w:rsid w:val="00733804"/>
    <w:rsid w:val="007338F6"/>
    <w:rsid w:val="00733DC4"/>
    <w:rsid w:val="007341B4"/>
    <w:rsid w:val="007345F1"/>
    <w:rsid w:val="00734873"/>
    <w:rsid w:val="00734969"/>
    <w:rsid w:val="00734B64"/>
    <w:rsid w:val="00734E56"/>
    <w:rsid w:val="00734FCC"/>
    <w:rsid w:val="00735505"/>
    <w:rsid w:val="007356DD"/>
    <w:rsid w:val="00736760"/>
    <w:rsid w:val="00736A76"/>
    <w:rsid w:val="00737CAE"/>
    <w:rsid w:val="007401F6"/>
    <w:rsid w:val="007402DD"/>
    <w:rsid w:val="007404FB"/>
    <w:rsid w:val="00740682"/>
    <w:rsid w:val="00740F69"/>
    <w:rsid w:val="007413B8"/>
    <w:rsid w:val="00741E15"/>
    <w:rsid w:val="007453EA"/>
    <w:rsid w:val="0074597A"/>
    <w:rsid w:val="0074657D"/>
    <w:rsid w:val="00750061"/>
    <w:rsid w:val="0075039E"/>
    <w:rsid w:val="007519B5"/>
    <w:rsid w:val="00751C18"/>
    <w:rsid w:val="00752559"/>
    <w:rsid w:val="00753FA9"/>
    <w:rsid w:val="007540CA"/>
    <w:rsid w:val="00754515"/>
    <w:rsid w:val="007546A8"/>
    <w:rsid w:val="00755526"/>
    <w:rsid w:val="007556CB"/>
    <w:rsid w:val="007603BC"/>
    <w:rsid w:val="00760699"/>
    <w:rsid w:val="00760AEB"/>
    <w:rsid w:val="00760E09"/>
    <w:rsid w:val="0076162A"/>
    <w:rsid w:val="0076171C"/>
    <w:rsid w:val="00761852"/>
    <w:rsid w:val="00761C98"/>
    <w:rsid w:val="0076200F"/>
    <w:rsid w:val="007630B4"/>
    <w:rsid w:val="0076678A"/>
    <w:rsid w:val="00766A7F"/>
    <w:rsid w:val="00767813"/>
    <w:rsid w:val="00767F78"/>
    <w:rsid w:val="007704ED"/>
    <w:rsid w:val="0077104D"/>
    <w:rsid w:val="00771338"/>
    <w:rsid w:val="007713C1"/>
    <w:rsid w:val="00771792"/>
    <w:rsid w:val="00772E47"/>
    <w:rsid w:val="0077583A"/>
    <w:rsid w:val="00775D75"/>
    <w:rsid w:val="00776BBF"/>
    <w:rsid w:val="00776F81"/>
    <w:rsid w:val="0077709F"/>
    <w:rsid w:val="00777608"/>
    <w:rsid w:val="00780919"/>
    <w:rsid w:val="00780DC8"/>
    <w:rsid w:val="00780DCF"/>
    <w:rsid w:val="00780E87"/>
    <w:rsid w:val="00780F4D"/>
    <w:rsid w:val="007813CA"/>
    <w:rsid w:val="00781E16"/>
    <w:rsid w:val="00781FF2"/>
    <w:rsid w:val="007821A6"/>
    <w:rsid w:val="0078238B"/>
    <w:rsid w:val="007827E0"/>
    <w:rsid w:val="00782D56"/>
    <w:rsid w:val="0078349A"/>
    <w:rsid w:val="00784D8B"/>
    <w:rsid w:val="007851FE"/>
    <w:rsid w:val="00785429"/>
    <w:rsid w:val="0078548D"/>
    <w:rsid w:val="00786F84"/>
    <w:rsid w:val="00787BFD"/>
    <w:rsid w:val="00790999"/>
    <w:rsid w:val="00790F76"/>
    <w:rsid w:val="007916BB"/>
    <w:rsid w:val="0079241C"/>
    <w:rsid w:val="00792632"/>
    <w:rsid w:val="0079339F"/>
    <w:rsid w:val="00793E0D"/>
    <w:rsid w:val="00794989"/>
    <w:rsid w:val="00794F3C"/>
    <w:rsid w:val="00795201"/>
    <w:rsid w:val="007952A3"/>
    <w:rsid w:val="007954A8"/>
    <w:rsid w:val="0079604C"/>
    <w:rsid w:val="007972A3"/>
    <w:rsid w:val="00797D1D"/>
    <w:rsid w:val="007A016A"/>
    <w:rsid w:val="007A07E2"/>
    <w:rsid w:val="007A094C"/>
    <w:rsid w:val="007A112A"/>
    <w:rsid w:val="007A1816"/>
    <w:rsid w:val="007A3849"/>
    <w:rsid w:val="007A3E68"/>
    <w:rsid w:val="007A42C2"/>
    <w:rsid w:val="007A447E"/>
    <w:rsid w:val="007A6079"/>
    <w:rsid w:val="007A67D8"/>
    <w:rsid w:val="007A68E4"/>
    <w:rsid w:val="007A6C71"/>
    <w:rsid w:val="007A6F70"/>
    <w:rsid w:val="007A714F"/>
    <w:rsid w:val="007A7B45"/>
    <w:rsid w:val="007B039B"/>
    <w:rsid w:val="007B0AD1"/>
    <w:rsid w:val="007B0B8E"/>
    <w:rsid w:val="007B0F86"/>
    <w:rsid w:val="007B197A"/>
    <w:rsid w:val="007B49CB"/>
    <w:rsid w:val="007B530D"/>
    <w:rsid w:val="007B54DF"/>
    <w:rsid w:val="007B5BB7"/>
    <w:rsid w:val="007B6E61"/>
    <w:rsid w:val="007B6F49"/>
    <w:rsid w:val="007C022D"/>
    <w:rsid w:val="007C1325"/>
    <w:rsid w:val="007C30ED"/>
    <w:rsid w:val="007C5C2D"/>
    <w:rsid w:val="007C61B1"/>
    <w:rsid w:val="007C6871"/>
    <w:rsid w:val="007C6D16"/>
    <w:rsid w:val="007C70C5"/>
    <w:rsid w:val="007C79DB"/>
    <w:rsid w:val="007D015E"/>
    <w:rsid w:val="007D0CA7"/>
    <w:rsid w:val="007D2BF3"/>
    <w:rsid w:val="007D2DF3"/>
    <w:rsid w:val="007D535F"/>
    <w:rsid w:val="007D56B5"/>
    <w:rsid w:val="007D5E40"/>
    <w:rsid w:val="007D69B8"/>
    <w:rsid w:val="007D6BD2"/>
    <w:rsid w:val="007D78D5"/>
    <w:rsid w:val="007D7A9C"/>
    <w:rsid w:val="007D7AB7"/>
    <w:rsid w:val="007E07BB"/>
    <w:rsid w:val="007E1515"/>
    <w:rsid w:val="007E1EBF"/>
    <w:rsid w:val="007E312D"/>
    <w:rsid w:val="007E3678"/>
    <w:rsid w:val="007E3A52"/>
    <w:rsid w:val="007E3CF8"/>
    <w:rsid w:val="007E474D"/>
    <w:rsid w:val="007E65A7"/>
    <w:rsid w:val="007E6F82"/>
    <w:rsid w:val="007E7047"/>
    <w:rsid w:val="007E72E5"/>
    <w:rsid w:val="007E7597"/>
    <w:rsid w:val="007E7921"/>
    <w:rsid w:val="007E7CE0"/>
    <w:rsid w:val="007F040D"/>
    <w:rsid w:val="007F122C"/>
    <w:rsid w:val="007F15DE"/>
    <w:rsid w:val="007F2963"/>
    <w:rsid w:val="007F403E"/>
    <w:rsid w:val="007F4903"/>
    <w:rsid w:val="007F4DC4"/>
    <w:rsid w:val="007F52D8"/>
    <w:rsid w:val="007F54B1"/>
    <w:rsid w:val="007F6327"/>
    <w:rsid w:val="007F745A"/>
    <w:rsid w:val="007F78E3"/>
    <w:rsid w:val="00800678"/>
    <w:rsid w:val="00800EF8"/>
    <w:rsid w:val="0080131D"/>
    <w:rsid w:val="00801D91"/>
    <w:rsid w:val="00802256"/>
    <w:rsid w:val="00802462"/>
    <w:rsid w:val="00802AC9"/>
    <w:rsid w:val="00802DD8"/>
    <w:rsid w:val="00802EEC"/>
    <w:rsid w:val="00803267"/>
    <w:rsid w:val="00803FD4"/>
    <w:rsid w:val="00804057"/>
    <w:rsid w:val="0080414C"/>
    <w:rsid w:val="008044A8"/>
    <w:rsid w:val="00805A0F"/>
    <w:rsid w:val="0080602D"/>
    <w:rsid w:val="00806953"/>
    <w:rsid w:val="0080798C"/>
    <w:rsid w:val="00807FED"/>
    <w:rsid w:val="008109DD"/>
    <w:rsid w:val="00810DE8"/>
    <w:rsid w:val="00811007"/>
    <w:rsid w:val="0081267E"/>
    <w:rsid w:val="008139BA"/>
    <w:rsid w:val="0081403C"/>
    <w:rsid w:val="0081563F"/>
    <w:rsid w:val="00815B1F"/>
    <w:rsid w:val="00816653"/>
    <w:rsid w:val="00816C1C"/>
    <w:rsid w:val="0081704F"/>
    <w:rsid w:val="0081706B"/>
    <w:rsid w:val="0081727D"/>
    <w:rsid w:val="008205B1"/>
    <w:rsid w:val="00820A21"/>
    <w:rsid w:val="00821215"/>
    <w:rsid w:val="00821EA5"/>
    <w:rsid w:val="00822B47"/>
    <w:rsid w:val="00822F02"/>
    <w:rsid w:val="00823027"/>
    <w:rsid w:val="008246D6"/>
    <w:rsid w:val="00824735"/>
    <w:rsid w:val="00824BA7"/>
    <w:rsid w:val="0082528E"/>
    <w:rsid w:val="0082685B"/>
    <w:rsid w:val="008268F3"/>
    <w:rsid w:val="00827AF6"/>
    <w:rsid w:val="00827DE3"/>
    <w:rsid w:val="00827E29"/>
    <w:rsid w:val="00831729"/>
    <w:rsid w:val="00831C36"/>
    <w:rsid w:val="00831EF7"/>
    <w:rsid w:val="00833112"/>
    <w:rsid w:val="0083354B"/>
    <w:rsid w:val="008350EB"/>
    <w:rsid w:val="008358B8"/>
    <w:rsid w:val="008371F4"/>
    <w:rsid w:val="00837F2F"/>
    <w:rsid w:val="00840524"/>
    <w:rsid w:val="0084097B"/>
    <w:rsid w:val="00841E3E"/>
    <w:rsid w:val="00842926"/>
    <w:rsid w:val="008432C9"/>
    <w:rsid w:val="008446DC"/>
    <w:rsid w:val="00844818"/>
    <w:rsid w:val="00845BC2"/>
    <w:rsid w:val="00846220"/>
    <w:rsid w:val="00846A21"/>
    <w:rsid w:val="00846AAE"/>
    <w:rsid w:val="00847346"/>
    <w:rsid w:val="008476E2"/>
    <w:rsid w:val="00847A9A"/>
    <w:rsid w:val="008503FF"/>
    <w:rsid w:val="00850E20"/>
    <w:rsid w:val="00851016"/>
    <w:rsid w:val="00851496"/>
    <w:rsid w:val="00851D7B"/>
    <w:rsid w:val="00852D7C"/>
    <w:rsid w:val="008530C7"/>
    <w:rsid w:val="008530F8"/>
    <w:rsid w:val="00853671"/>
    <w:rsid w:val="00853AB4"/>
    <w:rsid w:val="00853BFF"/>
    <w:rsid w:val="008542E0"/>
    <w:rsid w:val="00855560"/>
    <w:rsid w:val="00857166"/>
    <w:rsid w:val="008573F7"/>
    <w:rsid w:val="0086057E"/>
    <w:rsid w:val="008608A1"/>
    <w:rsid w:val="00860CE8"/>
    <w:rsid w:val="00861999"/>
    <w:rsid w:val="00861D1C"/>
    <w:rsid w:val="00861E93"/>
    <w:rsid w:val="0086271D"/>
    <w:rsid w:val="00863171"/>
    <w:rsid w:val="00863203"/>
    <w:rsid w:val="00864ACD"/>
    <w:rsid w:val="008654DC"/>
    <w:rsid w:val="00866397"/>
    <w:rsid w:val="0086645D"/>
    <w:rsid w:val="0086717A"/>
    <w:rsid w:val="008675E1"/>
    <w:rsid w:val="008677E3"/>
    <w:rsid w:val="00867DF8"/>
    <w:rsid w:val="00870C1B"/>
    <w:rsid w:val="00870D4C"/>
    <w:rsid w:val="008723E4"/>
    <w:rsid w:val="00872885"/>
    <w:rsid w:val="00873EDD"/>
    <w:rsid w:val="00874315"/>
    <w:rsid w:val="00874791"/>
    <w:rsid w:val="00875007"/>
    <w:rsid w:val="008757F3"/>
    <w:rsid w:val="00875D1F"/>
    <w:rsid w:val="008761CE"/>
    <w:rsid w:val="00876B53"/>
    <w:rsid w:val="00877C78"/>
    <w:rsid w:val="00877FF6"/>
    <w:rsid w:val="00881109"/>
    <w:rsid w:val="00882470"/>
    <w:rsid w:val="00883A93"/>
    <w:rsid w:val="00883DA2"/>
    <w:rsid w:val="00884701"/>
    <w:rsid w:val="00884E8F"/>
    <w:rsid w:val="00885624"/>
    <w:rsid w:val="00885BA8"/>
    <w:rsid w:val="00885BC5"/>
    <w:rsid w:val="0088661D"/>
    <w:rsid w:val="00886AFC"/>
    <w:rsid w:val="00886DFB"/>
    <w:rsid w:val="0088721E"/>
    <w:rsid w:val="008876DD"/>
    <w:rsid w:val="0089020A"/>
    <w:rsid w:val="0089033F"/>
    <w:rsid w:val="00890504"/>
    <w:rsid w:val="0089113A"/>
    <w:rsid w:val="00891989"/>
    <w:rsid w:val="00892785"/>
    <w:rsid w:val="00892E1B"/>
    <w:rsid w:val="00893084"/>
    <w:rsid w:val="00893277"/>
    <w:rsid w:val="008932F5"/>
    <w:rsid w:val="008934EB"/>
    <w:rsid w:val="008935E7"/>
    <w:rsid w:val="00893C2B"/>
    <w:rsid w:val="00893E5B"/>
    <w:rsid w:val="00893F39"/>
    <w:rsid w:val="00894049"/>
    <w:rsid w:val="00894288"/>
    <w:rsid w:val="00894F27"/>
    <w:rsid w:val="008964BC"/>
    <w:rsid w:val="008965F9"/>
    <w:rsid w:val="008966C5"/>
    <w:rsid w:val="00896DAF"/>
    <w:rsid w:val="00897979"/>
    <w:rsid w:val="00897C78"/>
    <w:rsid w:val="00897D89"/>
    <w:rsid w:val="008A026C"/>
    <w:rsid w:val="008A0355"/>
    <w:rsid w:val="008A1550"/>
    <w:rsid w:val="008A1FE5"/>
    <w:rsid w:val="008A2393"/>
    <w:rsid w:val="008A244F"/>
    <w:rsid w:val="008A4125"/>
    <w:rsid w:val="008A4DC1"/>
    <w:rsid w:val="008A5ACD"/>
    <w:rsid w:val="008A6E50"/>
    <w:rsid w:val="008A74E8"/>
    <w:rsid w:val="008A7EF8"/>
    <w:rsid w:val="008B1777"/>
    <w:rsid w:val="008B1D40"/>
    <w:rsid w:val="008B1DB9"/>
    <w:rsid w:val="008B1E80"/>
    <w:rsid w:val="008B210F"/>
    <w:rsid w:val="008B2A28"/>
    <w:rsid w:val="008B2B54"/>
    <w:rsid w:val="008B2BC6"/>
    <w:rsid w:val="008B3868"/>
    <w:rsid w:val="008B457D"/>
    <w:rsid w:val="008B4F80"/>
    <w:rsid w:val="008B5561"/>
    <w:rsid w:val="008B59EF"/>
    <w:rsid w:val="008B5EEA"/>
    <w:rsid w:val="008B618B"/>
    <w:rsid w:val="008B6F75"/>
    <w:rsid w:val="008B738B"/>
    <w:rsid w:val="008C0067"/>
    <w:rsid w:val="008C073B"/>
    <w:rsid w:val="008C0827"/>
    <w:rsid w:val="008C086E"/>
    <w:rsid w:val="008C088C"/>
    <w:rsid w:val="008C0A3F"/>
    <w:rsid w:val="008C0E27"/>
    <w:rsid w:val="008C0E34"/>
    <w:rsid w:val="008C0EA1"/>
    <w:rsid w:val="008C1876"/>
    <w:rsid w:val="008C1A86"/>
    <w:rsid w:val="008C1BFA"/>
    <w:rsid w:val="008C2692"/>
    <w:rsid w:val="008C2B94"/>
    <w:rsid w:val="008C2C10"/>
    <w:rsid w:val="008C2E5C"/>
    <w:rsid w:val="008C361E"/>
    <w:rsid w:val="008C3639"/>
    <w:rsid w:val="008C3760"/>
    <w:rsid w:val="008C39BF"/>
    <w:rsid w:val="008C47EF"/>
    <w:rsid w:val="008C5623"/>
    <w:rsid w:val="008C6B03"/>
    <w:rsid w:val="008C6C4F"/>
    <w:rsid w:val="008C6E8B"/>
    <w:rsid w:val="008D0E42"/>
    <w:rsid w:val="008D166D"/>
    <w:rsid w:val="008D3B42"/>
    <w:rsid w:val="008D556F"/>
    <w:rsid w:val="008D58C9"/>
    <w:rsid w:val="008D5AF4"/>
    <w:rsid w:val="008D674F"/>
    <w:rsid w:val="008D7082"/>
    <w:rsid w:val="008D7831"/>
    <w:rsid w:val="008E08E9"/>
    <w:rsid w:val="008E1247"/>
    <w:rsid w:val="008E1EF2"/>
    <w:rsid w:val="008E2C69"/>
    <w:rsid w:val="008E2C72"/>
    <w:rsid w:val="008E4F09"/>
    <w:rsid w:val="008E50E2"/>
    <w:rsid w:val="008E5428"/>
    <w:rsid w:val="008E5A10"/>
    <w:rsid w:val="008E682E"/>
    <w:rsid w:val="008E699E"/>
    <w:rsid w:val="008E6F37"/>
    <w:rsid w:val="008E6F4C"/>
    <w:rsid w:val="008E76B4"/>
    <w:rsid w:val="008E786E"/>
    <w:rsid w:val="008F13C8"/>
    <w:rsid w:val="008F1B87"/>
    <w:rsid w:val="008F1E5A"/>
    <w:rsid w:val="008F20D2"/>
    <w:rsid w:val="008F21DB"/>
    <w:rsid w:val="008F3297"/>
    <w:rsid w:val="008F3418"/>
    <w:rsid w:val="008F364F"/>
    <w:rsid w:val="008F3891"/>
    <w:rsid w:val="008F4DC6"/>
    <w:rsid w:val="008F4FCF"/>
    <w:rsid w:val="008F5304"/>
    <w:rsid w:val="008F59ED"/>
    <w:rsid w:val="008F6170"/>
    <w:rsid w:val="008F6F4A"/>
    <w:rsid w:val="008F749D"/>
    <w:rsid w:val="008F7C0E"/>
    <w:rsid w:val="00900432"/>
    <w:rsid w:val="0090067A"/>
    <w:rsid w:val="00900DB9"/>
    <w:rsid w:val="00901BA6"/>
    <w:rsid w:val="00901E16"/>
    <w:rsid w:val="009037E5"/>
    <w:rsid w:val="009038F2"/>
    <w:rsid w:val="009045EC"/>
    <w:rsid w:val="00905230"/>
    <w:rsid w:val="00905B9F"/>
    <w:rsid w:val="00905E3F"/>
    <w:rsid w:val="009060B1"/>
    <w:rsid w:val="009061D6"/>
    <w:rsid w:val="009063C0"/>
    <w:rsid w:val="009066CB"/>
    <w:rsid w:val="00906761"/>
    <w:rsid w:val="00906BB5"/>
    <w:rsid w:val="0091030E"/>
    <w:rsid w:val="00911D64"/>
    <w:rsid w:val="00911E35"/>
    <w:rsid w:val="00912A8A"/>
    <w:rsid w:val="0091400E"/>
    <w:rsid w:val="00914517"/>
    <w:rsid w:val="00914C45"/>
    <w:rsid w:val="00914DB8"/>
    <w:rsid w:val="00914E49"/>
    <w:rsid w:val="009154A5"/>
    <w:rsid w:val="00915B59"/>
    <w:rsid w:val="00916188"/>
    <w:rsid w:val="009164B3"/>
    <w:rsid w:val="009165BF"/>
    <w:rsid w:val="00916F68"/>
    <w:rsid w:val="00917631"/>
    <w:rsid w:val="009177D1"/>
    <w:rsid w:val="00920353"/>
    <w:rsid w:val="00922C95"/>
    <w:rsid w:val="009236E5"/>
    <w:rsid w:val="00923C09"/>
    <w:rsid w:val="009279C4"/>
    <w:rsid w:val="009302B1"/>
    <w:rsid w:val="00930FD5"/>
    <w:rsid w:val="00931701"/>
    <w:rsid w:val="009333F0"/>
    <w:rsid w:val="00933453"/>
    <w:rsid w:val="00933672"/>
    <w:rsid w:val="009338FD"/>
    <w:rsid w:val="00933B96"/>
    <w:rsid w:val="00934766"/>
    <w:rsid w:val="00934AC7"/>
    <w:rsid w:val="00934DDC"/>
    <w:rsid w:val="009353E6"/>
    <w:rsid w:val="0093695A"/>
    <w:rsid w:val="00936D9C"/>
    <w:rsid w:val="0094013D"/>
    <w:rsid w:val="009402AE"/>
    <w:rsid w:val="00940A0E"/>
    <w:rsid w:val="0094138D"/>
    <w:rsid w:val="00941678"/>
    <w:rsid w:val="00943378"/>
    <w:rsid w:val="009436AB"/>
    <w:rsid w:val="009444D1"/>
    <w:rsid w:val="00945002"/>
    <w:rsid w:val="009455D6"/>
    <w:rsid w:val="009458F8"/>
    <w:rsid w:val="0094721C"/>
    <w:rsid w:val="0095028C"/>
    <w:rsid w:val="00950406"/>
    <w:rsid w:val="00951344"/>
    <w:rsid w:val="00951D13"/>
    <w:rsid w:val="00951F9C"/>
    <w:rsid w:val="00953070"/>
    <w:rsid w:val="00954301"/>
    <w:rsid w:val="00954A5F"/>
    <w:rsid w:val="00954C48"/>
    <w:rsid w:val="00954F7B"/>
    <w:rsid w:val="00955875"/>
    <w:rsid w:val="0095674D"/>
    <w:rsid w:val="00957388"/>
    <w:rsid w:val="009604C5"/>
    <w:rsid w:val="009607B3"/>
    <w:rsid w:val="009607DB"/>
    <w:rsid w:val="00960832"/>
    <w:rsid w:val="00960B0D"/>
    <w:rsid w:val="00961E2A"/>
    <w:rsid w:val="009627ED"/>
    <w:rsid w:val="00962AF9"/>
    <w:rsid w:val="00962FEB"/>
    <w:rsid w:val="009631FA"/>
    <w:rsid w:val="00963617"/>
    <w:rsid w:val="009637D1"/>
    <w:rsid w:val="00963823"/>
    <w:rsid w:val="00965494"/>
    <w:rsid w:val="009658CE"/>
    <w:rsid w:val="00965DB4"/>
    <w:rsid w:val="0096629C"/>
    <w:rsid w:val="009666E8"/>
    <w:rsid w:val="00972161"/>
    <w:rsid w:val="0097263F"/>
    <w:rsid w:val="009729FD"/>
    <w:rsid w:val="00973055"/>
    <w:rsid w:val="00974474"/>
    <w:rsid w:val="00974D0D"/>
    <w:rsid w:val="00974DF3"/>
    <w:rsid w:val="00975902"/>
    <w:rsid w:val="00975C71"/>
    <w:rsid w:val="00976ADD"/>
    <w:rsid w:val="009809AB"/>
    <w:rsid w:val="00980C19"/>
    <w:rsid w:val="00982579"/>
    <w:rsid w:val="00982B10"/>
    <w:rsid w:val="00984C7D"/>
    <w:rsid w:val="00984DBF"/>
    <w:rsid w:val="00985152"/>
    <w:rsid w:val="0098527E"/>
    <w:rsid w:val="00985F58"/>
    <w:rsid w:val="00986349"/>
    <w:rsid w:val="00986C58"/>
    <w:rsid w:val="009870A4"/>
    <w:rsid w:val="00987A47"/>
    <w:rsid w:val="00990BEB"/>
    <w:rsid w:val="00991808"/>
    <w:rsid w:val="00991F71"/>
    <w:rsid w:val="009938A9"/>
    <w:rsid w:val="009938B6"/>
    <w:rsid w:val="00993CB8"/>
    <w:rsid w:val="00994784"/>
    <w:rsid w:val="00994865"/>
    <w:rsid w:val="00994B86"/>
    <w:rsid w:val="00994C9C"/>
    <w:rsid w:val="00994E58"/>
    <w:rsid w:val="009952F0"/>
    <w:rsid w:val="009954AC"/>
    <w:rsid w:val="009961B0"/>
    <w:rsid w:val="00996864"/>
    <w:rsid w:val="00997054"/>
    <w:rsid w:val="00997EE1"/>
    <w:rsid w:val="009A0077"/>
    <w:rsid w:val="009A03F1"/>
    <w:rsid w:val="009A0406"/>
    <w:rsid w:val="009A044A"/>
    <w:rsid w:val="009A1049"/>
    <w:rsid w:val="009A10CE"/>
    <w:rsid w:val="009A1A91"/>
    <w:rsid w:val="009A27A0"/>
    <w:rsid w:val="009A4140"/>
    <w:rsid w:val="009A458E"/>
    <w:rsid w:val="009A4A1B"/>
    <w:rsid w:val="009A5D18"/>
    <w:rsid w:val="009A68D7"/>
    <w:rsid w:val="009A76BD"/>
    <w:rsid w:val="009A778C"/>
    <w:rsid w:val="009A7814"/>
    <w:rsid w:val="009A7A51"/>
    <w:rsid w:val="009A7D1A"/>
    <w:rsid w:val="009A7EF8"/>
    <w:rsid w:val="009B00DF"/>
    <w:rsid w:val="009B149B"/>
    <w:rsid w:val="009B249C"/>
    <w:rsid w:val="009B4756"/>
    <w:rsid w:val="009B48EE"/>
    <w:rsid w:val="009B6816"/>
    <w:rsid w:val="009B73DD"/>
    <w:rsid w:val="009B7B1A"/>
    <w:rsid w:val="009B7EB7"/>
    <w:rsid w:val="009C0B5D"/>
    <w:rsid w:val="009C0C60"/>
    <w:rsid w:val="009C1147"/>
    <w:rsid w:val="009C15C4"/>
    <w:rsid w:val="009C317E"/>
    <w:rsid w:val="009C32E7"/>
    <w:rsid w:val="009C3345"/>
    <w:rsid w:val="009C35DC"/>
    <w:rsid w:val="009C4732"/>
    <w:rsid w:val="009C53A6"/>
    <w:rsid w:val="009C5BAF"/>
    <w:rsid w:val="009C6F3D"/>
    <w:rsid w:val="009C72F3"/>
    <w:rsid w:val="009D0163"/>
    <w:rsid w:val="009D0422"/>
    <w:rsid w:val="009D04D5"/>
    <w:rsid w:val="009D0724"/>
    <w:rsid w:val="009D0C2C"/>
    <w:rsid w:val="009D0DFB"/>
    <w:rsid w:val="009D10EA"/>
    <w:rsid w:val="009D17A1"/>
    <w:rsid w:val="009D1829"/>
    <w:rsid w:val="009D188F"/>
    <w:rsid w:val="009D1B88"/>
    <w:rsid w:val="009D291A"/>
    <w:rsid w:val="009D2ECC"/>
    <w:rsid w:val="009D3C7D"/>
    <w:rsid w:val="009D40DA"/>
    <w:rsid w:val="009D4ADF"/>
    <w:rsid w:val="009D5EA9"/>
    <w:rsid w:val="009D6D56"/>
    <w:rsid w:val="009D6E6F"/>
    <w:rsid w:val="009D7290"/>
    <w:rsid w:val="009D7298"/>
    <w:rsid w:val="009D74C1"/>
    <w:rsid w:val="009D7887"/>
    <w:rsid w:val="009D7B4F"/>
    <w:rsid w:val="009D7D08"/>
    <w:rsid w:val="009E01EF"/>
    <w:rsid w:val="009E04AB"/>
    <w:rsid w:val="009E0D18"/>
    <w:rsid w:val="009E16D7"/>
    <w:rsid w:val="009E1CD9"/>
    <w:rsid w:val="009E2876"/>
    <w:rsid w:val="009E558F"/>
    <w:rsid w:val="009E6100"/>
    <w:rsid w:val="009E6CB9"/>
    <w:rsid w:val="009E706D"/>
    <w:rsid w:val="009E7DB6"/>
    <w:rsid w:val="009F0CC8"/>
    <w:rsid w:val="009F2A86"/>
    <w:rsid w:val="009F2D19"/>
    <w:rsid w:val="009F356E"/>
    <w:rsid w:val="009F398D"/>
    <w:rsid w:val="009F3CAF"/>
    <w:rsid w:val="009F5EC3"/>
    <w:rsid w:val="009F6961"/>
    <w:rsid w:val="009F6AF8"/>
    <w:rsid w:val="009F6EFC"/>
    <w:rsid w:val="009F7413"/>
    <w:rsid w:val="009F746B"/>
    <w:rsid w:val="009F753F"/>
    <w:rsid w:val="00A00E7C"/>
    <w:rsid w:val="00A018FC"/>
    <w:rsid w:val="00A023EA"/>
    <w:rsid w:val="00A024F4"/>
    <w:rsid w:val="00A02EB2"/>
    <w:rsid w:val="00A03220"/>
    <w:rsid w:val="00A03890"/>
    <w:rsid w:val="00A045C7"/>
    <w:rsid w:val="00A0468D"/>
    <w:rsid w:val="00A0618A"/>
    <w:rsid w:val="00A07400"/>
    <w:rsid w:val="00A10CE8"/>
    <w:rsid w:val="00A1290D"/>
    <w:rsid w:val="00A1403F"/>
    <w:rsid w:val="00A143A1"/>
    <w:rsid w:val="00A158DD"/>
    <w:rsid w:val="00A15D7C"/>
    <w:rsid w:val="00A162B5"/>
    <w:rsid w:val="00A166AA"/>
    <w:rsid w:val="00A1676A"/>
    <w:rsid w:val="00A16AAF"/>
    <w:rsid w:val="00A172DB"/>
    <w:rsid w:val="00A1786C"/>
    <w:rsid w:val="00A20FBF"/>
    <w:rsid w:val="00A21A5A"/>
    <w:rsid w:val="00A21D08"/>
    <w:rsid w:val="00A24FE7"/>
    <w:rsid w:val="00A26D05"/>
    <w:rsid w:val="00A300A5"/>
    <w:rsid w:val="00A300B4"/>
    <w:rsid w:val="00A30338"/>
    <w:rsid w:val="00A3071C"/>
    <w:rsid w:val="00A30891"/>
    <w:rsid w:val="00A315AC"/>
    <w:rsid w:val="00A319AE"/>
    <w:rsid w:val="00A32538"/>
    <w:rsid w:val="00A32ECB"/>
    <w:rsid w:val="00A3332E"/>
    <w:rsid w:val="00A337EB"/>
    <w:rsid w:val="00A347EE"/>
    <w:rsid w:val="00A350C9"/>
    <w:rsid w:val="00A36704"/>
    <w:rsid w:val="00A3721B"/>
    <w:rsid w:val="00A376B5"/>
    <w:rsid w:val="00A378A9"/>
    <w:rsid w:val="00A40760"/>
    <w:rsid w:val="00A40962"/>
    <w:rsid w:val="00A4133B"/>
    <w:rsid w:val="00A426B4"/>
    <w:rsid w:val="00A428AF"/>
    <w:rsid w:val="00A42956"/>
    <w:rsid w:val="00A429DC"/>
    <w:rsid w:val="00A42EBF"/>
    <w:rsid w:val="00A43C39"/>
    <w:rsid w:val="00A4530A"/>
    <w:rsid w:val="00A45F7D"/>
    <w:rsid w:val="00A466FA"/>
    <w:rsid w:val="00A4698E"/>
    <w:rsid w:val="00A47FF7"/>
    <w:rsid w:val="00A5040E"/>
    <w:rsid w:val="00A50839"/>
    <w:rsid w:val="00A508EF"/>
    <w:rsid w:val="00A50D36"/>
    <w:rsid w:val="00A5115E"/>
    <w:rsid w:val="00A52C74"/>
    <w:rsid w:val="00A53543"/>
    <w:rsid w:val="00A53E57"/>
    <w:rsid w:val="00A540E2"/>
    <w:rsid w:val="00A543B8"/>
    <w:rsid w:val="00A5478A"/>
    <w:rsid w:val="00A548A0"/>
    <w:rsid w:val="00A551CD"/>
    <w:rsid w:val="00A55B8E"/>
    <w:rsid w:val="00A5632B"/>
    <w:rsid w:val="00A5657D"/>
    <w:rsid w:val="00A574C5"/>
    <w:rsid w:val="00A575C0"/>
    <w:rsid w:val="00A60882"/>
    <w:rsid w:val="00A6115B"/>
    <w:rsid w:val="00A61DEF"/>
    <w:rsid w:val="00A62023"/>
    <w:rsid w:val="00A62133"/>
    <w:rsid w:val="00A62CA5"/>
    <w:rsid w:val="00A634FD"/>
    <w:rsid w:val="00A6451D"/>
    <w:rsid w:val="00A64792"/>
    <w:rsid w:val="00A64D23"/>
    <w:rsid w:val="00A6523E"/>
    <w:rsid w:val="00A65974"/>
    <w:rsid w:val="00A65D7A"/>
    <w:rsid w:val="00A66C5F"/>
    <w:rsid w:val="00A66D4A"/>
    <w:rsid w:val="00A6786E"/>
    <w:rsid w:val="00A67C16"/>
    <w:rsid w:val="00A67FE9"/>
    <w:rsid w:val="00A700CB"/>
    <w:rsid w:val="00A70292"/>
    <w:rsid w:val="00A70812"/>
    <w:rsid w:val="00A70DBE"/>
    <w:rsid w:val="00A7236F"/>
    <w:rsid w:val="00A731D9"/>
    <w:rsid w:val="00A75B93"/>
    <w:rsid w:val="00A75DFD"/>
    <w:rsid w:val="00A7688B"/>
    <w:rsid w:val="00A768F2"/>
    <w:rsid w:val="00A76FC1"/>
    <w:rsid w:val="00A77A13"/>
    <w:rsid w:val="00A77B94"/>
    <w:rsid w:val="00A80A23"/>
    <w:rsid w:val="00A80A25"/>
    <w:rsid w:val="00A80AA5"/>
    <w:rsid w:val="00A81DBE"/>
    <w:rsid w:val="00A8384F"/>
    <w:rsid w:val="00A83C27"/>
    <w:rsid w:val="00A83FBA"/>
    <w:rsid w:val="00A84925"/>
    <w:rsid w:val="00A85CDF"/>
    <w:rsid w:val="00A8617E"/>
    <w:rsid w:val="00A867FD"/>
    <w:rsid w:val="00A86E44"/>
    <w:rsid w:val="00A86E74"/>
    <w:rsid w:val="00A9027A"/>
    <w:rsid w:val="00A923C0"/>
    <w:rsid w:val="00A94D69"/>
    <w:rsid w:val="00A95480"/>
    <w:rsid w:val="00A9595B"/>
    <w:rsid w:val="00A95BE0"/>
    <w:rsid w:val="00A95C80"/>
    <w:rsid w:val="00A96191"/>
    <w:rsid w:val="00A96A26"/>
    <w:rsid w:val="00A96B4E"/>
    <w:rsid w:val="00A97588"/>
    <w:rsid w:val="00A9773B"/>
    <w:rsid w:val="00A97C0D"/>
    <w:rsid w:val="00AA0052"/>
    <w:rsid w:val="00AA0168"/>
    <w:rsid w:val="00AA1115"/>
    <w:rsid w:val="00AA23B4"/>
    <w:rsid w:val="00AA262A"/>
    <w:rsid w:val="00AA28C8"/>
    <w:rsid w:val="00AA2D7D"/>
    <w:rsid w:val="00AA489E"/>
    <w:rsid w:val="00AA48A9"/>
    <w:rsid w:val="00AA49A7"/>
    <w:rsid w:val="00AA4A18"/>
    <w:rsid w:val="00AA4CE0"/>
    <w:rsid w:val="00AA4F38"/>
    <w:rsid w:val="00AA6053"/>
    <w:rsid w:val="00AA610B"/>
    <w:rsid w:val="00AA6572"/>
    <w:rsid w:val="00AA6862"/>
    <w:rsid w:val="00AA7002"/>
    <w:rsid w:val="00AA7C82"/>
    <w:rsid w:val="00AA7E96"/>
    <w:rsid w:val="00AA7F9B"/>
    <w:rsid w:val="00AB00EF"/>
    <w:rsid w:val="00AB10D7"/>
    <w:rsid w:val="00AB1274"/>
    <w:rsid w:val="00AB144E"/>
    <w:rsid w:val="00AB18AB"/>
    <w:rsid w:val="00AB264B"/>
    <w:rsid w:val="00AB3772"/>
    <w:rsid w:val="00AB403F"/>
    <w:rsid w:val="00AB5776"/>
    <w:rsid w:val="00AB58B5"/>
    <w:rsid w:val="00AB76D3"/>
    <w:rsid w:val="00AB7A98"/>
    <w:rsid w:val="00AB7E08"/>
    <w:rsid w:val="00AC09E0"/>
    <w:rsid w:val="00AC16F4"/>
    <w:rsid w:val="00AC188D"/>
    <w:rsid w:val="00AC21B0"/>
    <w:rsid w:val="00AC251C"/>
    <w:rsid w:val="00AC34F1"/>
    <w:rsid w:val="00AC364B"/>
    <w:rsid w:val="00AC39FA"/>
    <w:rsid w:val="00AC3CC2"/>
    <w:rsid w:val="00AC51DC"/>
    <w:rsid w:val="00AC55DD"/>
    <w:rsid w:val="00AC561E"/>
    <w:rsid w:val="00AC7E4D"/>
    <w:rsid w:val="00AD007C"/>
    <w:rsid w:val="00AD0841"/>
    <w:rsid w:val="00AD1494"/>
    <w:rsid w:val="00AD1738"/>
    <w:rsid w:val="00AD2021"/>
    <w:rsid w:val="00AD2285"/>
    <w:rsid w:val="00AD24AC"/>
    <w:rsid w:val="00AD24E0"/>
    <w:rsid w:val="00AD2C0C"/>
    <w:rsid w:val="00AD4C59"/>
    <w:rsid w:val="00AD4CEE"/>
    <w:rsid w:val="00AD524D"/>
    <w:rsid w:val="00AD54AC"/>
    <w:rsid w:val="00AD54FB"/>
    <w:rsid w:val="00AD5F4B"/>
    <w:rsid w:val="00AD6BAD"/>
    <w:rsid w:val="00AE0189"/>
    <w:rsid w:val="00AE0321"/>
    <w:rsid w:val="00AE0436"/>
    <w:rsid w:val="00AE07D5"/>
    <w:rsid w:val="00AE141A"/>
    <w:rsid w:val="00AE161E"/>
    <w:rsid w:val="00AE17B8"/>
    <w:rsid w:val="00AE1B95"/>
    <w:rsid w:val="00AE2BB1"/>
    <w:rsid w:val="00AE3351"/>
    <w:rsid w:val="00AE3C02"/>
    <w:rsid w:val="00AE40DB"/>
    <w:rsid w:val="00AE45E6"/>
    <w:rsid w:val="00AE4CFB"/>
    <w:rsid w:val="00AE6D3B"/>
    <w:rsid w:val="00AF032C"/>
    <w:rsid w:val="00AF0C5F"/>
    <w:rsid w:val="00AF0E7A"/>
    <w:rsid w:val="00AF10C1"/>
    <w:rsid w:val="00AF1107"/>
    <w:rsid w:val="00AF1902"/>
    <w:rsid w:val="00AF28D4"/>
    <w:rsid w:val="00AF32CA"/>
    <w:rsid w:val="00AF39AC"/>
    <w:rsid w:val="00AF5C26"/>
    <w:rsid w:val="00AF6636"/>
    <w:rsid w:val="00AF69D1"/>
    <w:rsid w:val="00AF6A75"/>
    <w:rsid w:val="00AF6AE9"/>
    <w:rsid w:val="00AF6F4B"/>
    <w:rsid w:val="00AF7F33"/>
    <w:rsid w:val="00B0311B"/>
    <w:rsid w:val="00B03B36"/>
    <w:rsid w:val="00B04158"/>
    <w:rsid w:val="00B04342"/>
    <w:rsid w:val="00B04578"/>
    <w:rsid w:val="00B051B5"/>
    <w:rsid w:val="00B05A60"/>
    <w:rsid w:val="00B06EB1"/>
    <w:rsid w:val="00B07618"/>
    <w:rsid w:val="00B07D9F"/>
    <w:rsid w:val="00B10040"/>
    <w:rsid w:val="00B106D9"/>
    <w:rsid w:val="00B112A5"/>
    <w:rsid w:val="00B13291"/>
    <w:rsid w:val="00B134EE"/>
    <w:rsid w:val="00B13547"/>
    <w:rsid w:val="00B14845"/>
    <w:rsid w:val="00B1498F"/>
    <w:rsid w:val="00B14A32"/>
    <w:rsid w:val="00B20831"/>
    <w:rsid w:val="00B214D7"/>
    <w:rsid w:val="00B21875"/>
    <w:rsid w:val="00B21CBA"/>
    <w:rsid w:val="00B23CC4"/>
    <w:rsid w:val="00B23DF0"/>
    <w:rsid w:val="00B25970"/>
    <w:rsid w:val="00B2661C"/>
    <w:rsid w:val="00B26675"/>
    <w:rsid w:val="00B26F1F"/>
    <w:rsid w:val="00B306FB"/>
    <w:rsid w:val="00B3072E"/>
    <w:rsid w:val="00B330E8"/>
    <w:rsid w:val="00B333A5"/>
    <w:rsid w:val="00B34A4C"/>
    <w:rsid w:val="00B34F89"/>
    <w:rsid w:val="00B35261"/>
    <w:rsid w:val="00B355A1"/>
    <w:rsid w:val="00B35710"/>
    <w:rsid w:val="00B35A08"/>
    <w:rsid w:val="00B361DB"/>
    <w:rsid w:val="00B363EF"/>
    <w:rsid w:val="00B411CB"/>
    <w:rsid w:val="00B4132E"/>
    <w:rsid w:val="00B41E2F"/>
    <w:rsid w:val="00B43E7A"/>
    <w:rsid w:val="00B44BB9"/>
    <w:rsid w:val="00B44F6F"/>
    <w:rsid w:val="00B45D00"/>
    <w:rsid w:val="00B45F64"/>
    <w:rsid w:val="00B4629C"/>
    <w:rsid w:val="00B46E8B"/>
    <w:rsid w:val="00B46EB7"/>
    <w:rsid w:val="00B46F19"/>
    <w:rsid w:val="00B504B0"/>
    <w:rsid w:val="00B508B3"/>
    <w:rsid w:val="00B517FF"/>
    <w:rsid w:val="00B51894"/>
    <w:rsid w:val="00B51B6F"/>
    <w:rsid w:val="00B51E43"/>
    <w:rsid w:val="00B521BC"/>
    <w:rsid w:val="00B525A5"/>
    <w:rsid w:val="00B52D8F"/>
    <w:rsid w:val="00B53A75"/>
    <w:rsid w:val="00B53C51"/>
    <w:rsid w:val="00B53E13"/>
    <w:rsid w:val="00B544FC"/>
    <w:rsid w:val="00B546A9"/>
    <w:rsid w:val="00B54928"/>
    <w:rsid w:val="00B54C24"/>
    <w:rsid w:val="00B55CDF"/>
    <w:rsid w:val="00B55CFB"/>
    <w:rsid w:val="00B55FFE"/>
    <w:rsid w:val="00B563E7"/>
    <w:rsid w:val="00B57E19"/>
    <w:rsid w:val="00B60A38"/>
    <w:rsid w:val="00B60C53"/>
    <w:rsid w:val="00B62359"/>
    <w:rsid w:val="00B6242B"/>
    <w:rsid w:val="00B62C0F"/>
    <w:rsid w:val="00B62FFC"/>
    <w:rsid w:val="00B631A7"/>
    <w:rsid w:val="00B63429"/>
    <w:rsid w:val="00B636D7"/>
    <w:rsid w:val="00B63AA9"/>
    <w:rsid w:val="00B640AA"/>
    <w:rsid w:val="00B647F4"/>
    <w:rsid w:val="00B659D6"/>
    <w:rsid w:val="00B669C6"/>
    <w:rsid w:val="00B7073B"/>
    <w:rsid w:val="00B70CBD"/>
    <w:rsid w:val="00B722C0"/>
    <w:rsid w:val="00B726EC"/>
    <w:rsid w:val="00B738F4"/>
    <w:rsid w:val="00B74149"/>
    <w:rsid w:val="00B743D2"/>
    <w:rsid w:val="00B74664"/>
    <w:rsid w:val="00B74C34"/>
    <w:rsid w:val="00B7502E"/>
    <w:rsid w:val="00B7589B"/>
    <w:rsid w:val="00B77244"/>
    <w:rsid w:val="00B803F9"/>
    <w:rsid w:val="00B81437"/>
    <w:rsid w:val="00B817F7"/>
    <w:rsid w:val="00B828C0"/>
    <w:rsid w:val="00B82AED"/>
    <w:rsid w:val="00B82B36"/>
    <w:rsid w:val="00B831DF"/>
    <w:rsid w:val="00B8357D"/>
    <w:rsid w:val="00B83B24"/>
    <w:rsid w:val="00B849C8"/>
    <w:rsid w:val="00B84C17"/>
    <w:rsid w:val="00B851FC"/>
    <w:rsid w:val="00B8565A"/>
    <w:rsid w:val="00B861E5"/>
    <w:rsid w:val="00B86B42"/>
    <w:rsid w:val="00B86F1F"/>
    <w:rsid w:val="00B90608"/>
    <w:rsid w:val="00B908CD"/>
    <w:rsid w:val="00B929A7"/>
    <w:rsid w:val="00B972FF"/>
    <w:rsid w:val="00BA1E9E"/>
    <w:rsid w:val="00BA2E7B"/>
    <w:rsid w:val="00BA30C1"/>
    <w:rsid w:val="00BA3217"/>
    <w:rsid w:val="00BA49C4"/>
    <w:rsid w:val="00BA5633"/>
    <w:rsid w:val="00BA5725"/>
    <w:rsid w:val="00BA5B8F"/>
    <w:rsid w:val="00BA68DD"/>
    <w:rsid w:val="00BA6ADD"/>
    <w:rsid w:val="00BA6C4C"/>
    <w:rsid w:val="00BA7E43"/>
    <w:rsid w:val="00BB1881"/>
    <w:rsid w:val="00BB2352"/>
    <w:rsid w:val="00BB2D20"/>
    <w:rsid w:val="00BB30DC"/>
    <w:rsid w:val="00BB31EA"/>
    <w:rsid w:val="00BB3EED"/>
    <w:rsid w:val="00BB3FB6"/>
    <w:rsid w:val="00BB4AFF"/>
    <w:rsid w:val="00BB4E4C"/>
    <w:rsid w:val="00BB5FDF"/>
    <w:rsid w:val="00BB6C68"/>
    <w:rsid w:val="00BB6C6E"/>
    <w:rsid w:val="00BC0E6F"/>
    <w:rsid w:val="00BC1286"/>
    <w:rsid w:val="00BC13B4"/>
    <w:rsid w:val="00BC1428"/>
    <w:rsid w:val="00BC1B5B"/>
    <w:rsid w:val="00BC2E5C"/>
    <w:rsid w:val="00BC3293"/>
    <w:rsid w:val="00BC334B"/>
    <w:rsid w:val="00BC40CC"/>
    <w:rsid w:val="00BC4622"/>
    <w:rsid w:val="00BC48F4"/>
    <w:rsid w:val="00BC49D0"/>
    <w:rsid w:val="00BC51B7"/>
    <w:rsid w:val="00BC583A"/>
    <w:rsid w:val="00BC59EE"/>
    <w:rsid w:val="00BC5D99"/>
    <w:rsid w:val="00BC6443"/>
    <w:rsid w:val="00BC679F"/>
    <w:rsid w:val="00BC75F9"/>
    <w:rsid w:val="00BD1ABE"/>
    <w:rsid w:val="00BD1FE6"/>
    <w:rsid w:val="00BD221D"/>
    <w:rsid w:val="00BD29AD"/>
    <w:rsid w:val="00BD2EEE"/>
    <w:rsid w:val="00BD6386"/>
    <w:rsid w:val="00BD64CA"/>
    <w:rsid w:val="00BD6E2A"/>
    <w:rsid w:val="00BE0223"/>
    <w:rsid w:val="00BE0562"/>
    <w:rsid w:val="00BE1A6D"/>
    <w:rsid w:val="00BE3AE8"/>
    <w:rsid w:val="00BE436D"/>
    <w:rsid w:val="00BE645F"/>
    <w:rsid w:val="00BE68C5"/>
    <w:rsid w:val="00BE6999"/>
    <w:rsid w:val="00BE6C73"/>
    <w:rsid w:val="00BE7124"/>
    <w:rsid w:val="00BE7181"/>
    <w:rsid w:val="00BE7D4D"/>
    <w:rsid w:val="00BF08E2"/>
    <w:rsid w:val="00BF0D06"/>
    <w:rsid w:val="00BF1B90"/>
    <w:rsid w:val="00BF2163"/>
    <w:rsid w:val="00BF24F5"/>
    <w:rsid w:val="00BF2C2C"/>
    <w:rsid w:val="00BF2C4F"/>
    <w:rsid w:val="00BF472E"/>
    <w:rsid w:val="00BF521F"/>
    <w:rsid w:val="00BF61A6"/>
    <w:rsid w:val="00BF66A0"/>
    <w:rsid w:val="00BF74FE"/>
    <w:rsid w:val="00BF75E5"/>
    <w:rsid w:val="00BF777E"/>
    <w:rsid w:val="00C0043E"/>
    <w:rsid w:val="00C005F4"/>
    <w:rsid w:val="00C00809"/>
    <w:rsid w:val="00C00A2F"/>
    <w:rsid w:val="00C00B29"/>
    <w:rsid w:val="00C017C3"/>
    <w:rsid w:val="00C01BCE"/>
    <w:rsid w:val="00C01C9A"/>
    <w:rsid w:val="00C03A71"/>
    <w:rsid w:val="00C03C7F"/>
    <w:rsid w:val="00C03F4B"/>
    <w:rsid w:val="00C04540"/>
    <w:rsid w:val="00C05383"/>
    <w:rsid w:val="00C065E9"/>
    <w:rsid w:val="00C07148"/>
    <w:rsid w:val="00C075CD"/>
    <w:rsid w:val="00C10941"/>
    <w:rsid w:val="00C11234"/>
    <w:rsid w:val="00C12487"/>
    <w:rsid w:val="00C1277A"/>
    <w:rsid w:val="00C12BA7"/>
    <w:rsid w:val="00C130C5"/>
    <w:rsid w:val="00C13290"/>
    <w:rsid w:val="00C14510"/>
    <w:rsid w:val="00C155B0"/>
    <w:rsid w:val="00C159D2"/>
    <w:rsid w:val="00C15AC4"/>
    <w:rsid w:val="00C16A1E"/>
    <w:rsid w:val="00C16C3F"/>
    <w:rsid w:val="00C1766C"/>
    <w:rsid w:val="00C201CB"/>
    <w:rsid w:val="00C20A28"/>
    <w:rsid w:val="00C21928"/>
    <w:rsid w:val="00C2255C"/>
    <w:rsid w:val="00C22586"/>
    <w:rsid w:val="00C229A3"/>
    <w:rsid w:val="00C22A15"/>
    <w:rsid w:val="00C22C31"/>
    <w:rsid w:val="00C23466"/>
    <w:rsid w:val="00C23C03"/>
    <w:rsid w:val="00C24EDF"/>
    <w:rsid w:val="00C252AF"/>
    <w:rsid w:val="00C2534D"/>
    <w:rsid w:val="00C26246"/>
    <w:rsid w:val="00C263BE"/>
    <w:rsid w:val="00C26D98"/>
    <w:rsid w:val="00C30333"/>
    <w:rsid w:val="00C30D6B"/>
    <w:rsid w:val="00C30E49"/>
    <w:rsid w:val="00C31613"/>
    <w:rsid w:val="00C3185E"/>
    <w:rsid w:val="00C32713"/>
    <w:rsid w:val="00C3289A"/>
    <w:rsid w:val="00C331F9"/>
    <w:rsid w:val="00C335E9"/>
    <w:rsid w:val="00C33696"/>
    <w:rsid w:val="00C33CBD"/>
    <w:rsid w:val="00C3443A"/>
    <w:rsid w:val="00C34EB9"/>
    <w:rsid w:val="00C36685"/>
    <w:rsid w:val="00C37569"/>
    <w:rsid w:val="00C37601"/>
    <w:rsid w:val="00C409C9"/>
    <w:rsid w:val="00C41000"/>
    <w:rsid w:val="00C41591"/>
    <w:rsid w:val="00C429B2"/>
    <w:rsid w:val="00C42BC9"/>
    <w:rsid w:val="00C42C5E"/>
    <w:rsid w:val="00C44C72"/>
    <w:rsid w:val="00C44CB5"/>
    <w:rsid w:val="00C44DFC"/>
    <w:rsid w:val="00C44F1F"/>
    <w:rsid w:val="00C4523C"/>
    <w:rsid w:val="00C45476"/>
    <w:rsid w:val="00C45B95"/>
    <w:rsid w:val="00C45BBD"/>
    <w:rsid w:val="00C45EF5"/>
    <w:rsid w:val="00C45F02"/>
    <w:rsid w:val="00C46130"/>
    <w:rsid w:val="00C46D23"/>
    <w:rsid w:val="00C471DA"/>
    <w:rsid w:val="00C5052D"/>
    <w:rsid w:val="00C505D6"/>
    <w:rsid w:val="00C50D4C"/>
    <w:rsid w:val="00C51634"/>
    <w:rsid w:val="00C5173B"/>
    <w:rsid w:val="00C517BC"/>
    <w:rsid w:val="00C5226F"/>
    <w:rsid w:val="00C52EC1"/>
    <w:rsid w:val="00C53DB5"/>
    <w:rsid w:val="00C54C06"/>
    <w:rsid w:val="00C54F51"/>
    <w:rsid w:val="00C568E4"/>
    <w:rsid w:val="00C57152"/>
    <w:rsid w:val="00C62949"/>
    <w:rsid w:val="00C6352C"/>
    <w:rsid w:val="00C638ED"/>
    <w:rsid w:val="00C6393D"/>
    <w:rsid w:val="00C63AA4"/>
    <w:rsid w:val="00C64E2C"/>
    <w:rsid w:val="00C6650A"/>
    <w:rsid w:val="00C6671E"/>
    <w:rsid w:val="00C67369"/>
    <w:rsid w:val="00C67507"/>
    <w:rsid w:val="00C676EA"/>
    <w:rsid w:val="00C6776E"/>
    <w:rsid w:val="00C6799C"/>
    <w:rsid w:val="00C67B08"/>
    <w:rsid w:val="00C70600"/>
    <w:rsid w:val="00C71D16"/>
    <w:rsid w:val="00C73875"/>
    <w:rsid w:val="00C74302"/>
    <w:rsid w:val="00C75827"/>
    <w:rsid w:val="00C767F6"/>
    <w:rsid w:val="00C7705E"/>
    <w:rsid w:val="00C77A6B"/>
    <w:rsid w:val="00C77E4A"/>
    <w:rsid w:val="00C77E68"/>
    <w:rsid w:val="00C8134B"/>
    <w:rsid w:val="00C81FEC"/>
    <w:rsid w:val="00C8306A"/>
    <w:rsid w:val="00C83396"/>
    <w:rsid w:val="00C833C8"/>
    <w:rsid w:val="00C83767"/>
    <w:rsid w:val="00C83A36"/>
    <w:rsid w:val="00C8461A"/>
    <w:rsid w:val="00C84A06"/>
    <w:rsid w:val="00C84AF0"/>
    <w:rsid w:val="00C84BB0"/>
    <w:rsid w:val="00C84C00"/>
    <w:rsid w:val="00C84C7C"/>
    <w:rsid w:val="00C84D48"/>
    <w:rsid w:val="00C8500C"/>
    <w:rsid w:val="00C86A88"/>
    <w:rsid w:val="00C86BA6"/>
    <w:rsid w:val="00C875E6"/>
    <w:rsid w:val="00C87FC7"/>
    <w:rsid w:val="00C91488"/>
    <w:rsid w:val="00C9158F"/>
    <w:rsid w:val="00C919D9"/>
    <w:rsid w:val="00C922A6"/>
    <w:rsid w:val="00C925A4"/>
    <w:rsid w:val="00C925CC"/>
    <w:rsid w:val="00C92752"/>
    <w:rsid w:val="00C941B2"/>
    <w:rsid w:val="00C94614"/>
    <w:rsid w:val="00C947E6"/>
    <w:rsid w:val="00C95D19"/>
    <w:rsid w:val="00C96136"/>
    <w:rsid w:val="00C964E5"/>
    <w:rsid w:val="00C96FB0"/>
    <w:rsid w:val="00CA05F9"/>
    <w:rsid w:val="00CA12D1"/>
    <w:rsid w:val="00CA2A14"/>
    <w:rsid w:val="00CA2FBA"/>
    <w:rsid w:val="00CA34C6"/>
    <w:rsid w:val="00CA34FF"/>
    <w:rsid w:val="00CA3848"/>
    <w:rsid w:val="00CA54F8"/>
    <w:rsid w:val="00CA5730"/>
    <w:rsid w:val="00CA5BB9"/>
    <w:rsid w:val="00CA7446"/>
    <w:rsid w:val="00CA7D82"/>
    <w:rsid w:val="00CB0309"/>
    <w:rsid w:val="00CB0FF5"/>
    <w:rsid w:val="00CB1BB0"/>
    <w:rsid w:val="00CB330B"/>
    <w:rsid w:val="00CB3B9D"/>
    <w:rsid w:val="00CB440F"/>
    <w:rsid w:val="00CB4814"/>
    <w:rsid w:val="00CB48C9"/>
    <w:rsid w:val="00CB4FEB"/>
    <w:rsid w:val="00CB5A1D"/>
    <w:rsid w:val="00CB5CEC"/>
    <w:rsid w:val="00CB5F73"/>
    <w:rsid w:val="00CB689A"/>
    <w:rsid w:val="00CB7444"/>
    <w:rsid w:val="00CB74DC"/>
    <w:rsid w:val="00CB7965"/>
    <w:rsid w:val="00CC06C5"/>
    <w:rsid w:val="00CC11E9"/>
    <w:rsid w:val="00CC1D7F"/>
    <w:rsid w:val="00CC3F6C"/>
    <w:rsid w:val="00CC449B"/>
    <w:rsid w:val="00CC4645"/>
    <w:rsid w:val="00CC499F"/>
    <w:rsid w:val="00CC4CF8"/>
    <w:rsid w:val="00CC55FB"/>
    <w:rsid w:val="00CC5A05"/>
    <w:rsid w:val="00CC641D"/>
    <w:rsid w:val="00CC6BDF"/>
    <w:rsid w:val="00CC75F3"/>
    <w:rsid w:val="00CC76CC"/>
    <w:rsid w:val="00CC7D2C"/>
    <w:rsid w:val="00CD0DFB"/>
    <w:rsid w:val="00CD1963"/>
    <w:rsid w:val="00CD1C9A"/>
    <w:rsid w:val="00CD1DB8"/>
    <w:rsid w:val="00CD3603"/>
    <w:rsid w:val="00CD38EF"/>
    <w:rsid w:val="00CD3A80"/>
    <w:rsid w:val="00CD3DFC"/>
    <w:rsid w:val="00CD4957"/>
    <w:rsid w:val="00CD62ED"/>
    <w:rsid w:val="00CD67F6"/>
    <w:rsid w:val="00CD6834"/>
    <w:rsid w:val="00CD6857"/>
    <w:rsid w:val="00CD7634"/>
    <w:rsid w:val="00CE0A11"/>
    <w:rsid w:val="00CE100A"/>
    <w:rsid w:val="00CE1931"/>
    <w:rsid w:val="00CE1E04"/>
    <w:rsid w:val="00CE5196"/>
    <w:rsid w:val="00CE550D"/>
    <w:rsid w:val="00CE5A28"/>
    <w:rsid w:val="00CE5D71"/>
    <w:rsid w:val="00CE6ACC"/>
    <w:rsid w:val="00CF0340"/>
    <w:rsid w:val="00CF042F"/>
    <w:rsid w:val="00CF0606"/>
    <w:rsid w:val="00CF08BC"/>
    <w:rsid w:val="00CF106A"/>
    <w:rsid w:val="00CF10F8"/>
    <w:rsid w:val="00CF1235"/>
    <w:rsid w:val="00CF2443"/>
    <w:rsid w:val="00CF261E"/>
    <w:rsid w:val="00CF2D1B"/>
    <w:rsid w:val="00CF2DAF"/>
    <w:rsid w:val="00CF30E6"/>
    <w:rsid w:val="00CF45F2"/>
    <w:rsid w:val="00CF5C1F"/>
    <w:rsid w:val="00CF5C42"/>
    <w:rsid w:val="00CF60A7"/>
    <w:rsid w:val="00CF6374"/>
    <w:rsid w:val="00CF6D09"/>
    <w:rsid w:val="00CF71AA"/>
    <w:rsid w:val="00CF786C"/>
    <w:rsid w:val="00CF7C8B"/>
    <w:rsid w:val="00D000A9"/>
    <w:rsid w:val="00D00BF7"/>
    <w:rsid w:val="00D00E29"/>
    <w:rsid w:val="00D01562"/>
    <w:rsid w:val="00D017A2"/>
    <w:rsid w:val="00D027FA"/>
    <w:rsid w:val="00D02E21"/>
    <w:rsid w:val="00D03EA2"/>
    <w:rsid w:val="00D055DC"/>
    <w:rsid w:val="00D05BAD"/>
    <w:rsid w:val="00D05BF4"/>
    <w:rsid w:val="00D066B9"/>
    <w:rsid w:val="00D06D8C"/>
    <w:rsid w:val="00D070B5"/>
    <w:rsid w:val="00D10FB9"/>
    <w:rsid w:val="00D1178F"/>
    <w:rsid w:val="00D11A78"/>
    <w:rsid w:val="00D11BF0"/>
    <w:rsid w:val="00D1250C"/>
    <w:rsid w:val="00D12FEC"/>
    <w:rsid w:val="00D13596"/>
    <w:rsid w:val="00D13DD3"/>
    <w:rsid w:val="00D1453A"/>
    <w:rsid w:val="00D154B3"/>
    <w:rsid w:val="00D159B2"/>
    <w:rsid w:val="00D161DC"/>
    <w:rsid w:val="00D163FE"/>
    <w:rsid w:val="00D16878"/>
    <w:rsid w:val="00D16974"/>
    <w:rsid w:val="00D16975"/>
    <w:rsid w:val="00D16ADC"/>
    <w:rsid w:val="00D171DD"/>
    <w:rsid w:val="00D17316"/>
    <w:rsid w:val="00D1741C"/>
    <w:rsid w:val="00D17BAE"/>
    <w:rsid w:val="00D200F1"/>
    <w:rsid w:val="00D2192A"/>
    <w:rsid w:val="00D21E5E"/>
    <w:rsid w:val="00D222F1"/>
    <w:rsid w:val="00D225B9"/>
    <w:rsid w:val="00D226A6"/>
    <w:rsid w:val="00D22D90"/>
    <w:rsid w:val="00D232F5"/>
    <w:rsid w:val="00D235EE"/>
    <w:rsid w:val="00D248A4"/>
    <w:rsid w:val="00D24CDE"/>
    <w:rsid w:val="00D25484"/>
    <w:rsid w:val="00D25BE4"/>
    <w:rsid w:val="00D25D06"/>
    <w:rsid w:val="00D267D2"/>
    <w:rsid w:val="00D26A89"/>
    <w:rsid w:val="00D27659"/>
    <w:rsid w:val="00D277BB"/>
    <w:rsid w:val="00D3003C"/>
    <w:rsid w:val="00D301CE"/>
    <w:rsid w:val="00D3061D"/>
    <w:rsid w:val="00D30D53"/>
    <w:rsid w:val="00D313C4"/>
    <w:rsid w:val="00D31410"/>
    <w:rsid w:val="00D31B72"/>
    <w:rsid w:val="00D31B9E"/>
    <w:rsid w:val="00D32643"/>
    <w:rsid w:val="00D33A70"/>
    <w:rsid w:val="00D33AD4"/>
    <w:rsid w:val="00D34133"/>
    <w:rsid w:val="00D34313"/>
    <w:rsid w:val="00D3518A"/>
    <w:rsid w:val="00D35717"/>
    <w:rsid w:val="00D35967"/>
    <w:rsid w:val="00D35C36"/>
    <w:rsid w:val="00D36489"/>
    <w:rsid w:val="00D365DE"/>
    <w:rsid w:val="00D372E3"/>
    <w:rsid w:val="00D3781E"/>
    <w:rsid w:val="00D37C56"/>
    <w:rsid w:val="00D40AB1"/>
    <w:rsid w:val="00D40F84"/>
    <w:rsid w:val="00D4241B"/>
    <w:rsid w:val="00D427BB"/>
    <w:rsid w:val="00D448ED"/>
    <w:rsid w:val="00D44D56"/>
    <w:rsid w:val="00D45ADD"/>
    <w:rsid w:val="00D45F5C"/>
    <w:rsid w:val="00D46279"/>
    <w:rsid w:val="00D465CF"/>
    <w:rsid w:val="00D47A3C"/>
    <w:rsid w:val="00D47C70"/>
    <w:rsid w:val="00D5032B"/>
    <w:rsid w:val="00D52327"/>
    <w:rsid w:val="00D53A38"/>
    <w:rsid w:val="00D53D73"/>
    <w:rsid w:val="00D55600"/>
    <w:rsid w:val="00D5587C"/>
    <w:rsid w:val="00D55D7E"/>
    <w:rsid w:val="00D55DBC"/>
    <w:rsid w:val="00D55E6A"/>
    <w:rsid w:val="00D565A1"/>
    <w:rsid w:val="00D568A9"/>
    <w:rsid w:val="00D56EC0"/>
    <w:rsid w:val="00D5764E"/>
    <w:rsid w:val="00D6005D"/>
    <w:rsid w:val="00D60159"/>
    <w:rsid w:val="00D62183"/>
    <w:rsid w:val="00D623B7"/>
    <w:rsid w:val="00D62CA5"/>
    <w:rsid w:val="00D64561"/>
    <w:rsid w:val="00D66A91"/>
    <w:rsid w:val="00D701E4"/>
    <w:rsid w:val="00D712CF"/>
    <w:rsid w:val="00D713CA"/>
    <w:rsid w:val="00D71A10"/>
    <w:rsid w:val="00D7288B"/>
    <w:rsid w:val="00D72966"/>
    <w:rsid w:val="00D72C5B"/>
    <w:rsid w:val="00D72DB3"/>
    <w:rsid w:val="00D72FCE"/>
    <w:rsid w:val="00D7321D"/>
    <w:rsid w:val="00D734A5"/>
    <w:rsid w:val="00D7372C"/>
    <w:rsid w:val="00D742E1"/>
    <w:rsid w:val="00D7489C"/>
    <w:rsid w:val="00D75745"/>
    <w:rsid w:val="00D758B3"/>
    <w:rsid w:val="00D76283"/>
    <w:rsid w:val="00D765AE"/>
    <w:rsid w:val="00D7661A"/>
    <w:rsid w:val="00D806E2"/>
    <w:rsid w:val="00D80A7E"/>
    <w:rsid w:val="00D80BA4"/>
    <w:rsid w:val="00D81891"/>
    <w:rsid w:val="00D8195F"/>
    <w:rsid w:val="00D8196E"/>
    <w:rsid w:val="00D821CF"/>
    <w:rsid w:val="00D833FB"/>
    <w:rsid w:val="00D837DC"/>
    <w:rsid w:val="00D839C0"/>
    <w:rsid w:val="00D83AE7"/>
    <w:rsid w:val="00D83B59"/>
    <w:rsid w:val="00D85C67"/>
    <w:rsid w:val="00D860F7"/>
    <w:rsid w:val="00D86201"/>
    <w:rsid w:val="00D86A3D"/>
    <w:rsid w:val="00D87B81"/>
    <w:rsid w:val="00D906B2"/>
    <w:rsid w:val="00D90AFA"/>
    <w:rsid w:val="00D91314"/>
    <w:rsid w:val="00D9136B"/>
    <w:rsid w:val="00D925E3"/>
    <w:rsid w:val="00D9273E"/>
    <w:rsid w:val="00D940B5"/>
    <w:rsid w:val="00D94343"/>
    <w:rsid w:val="00D9475E"/>
    <w:rsid w:val="00D94823"/>
    <w:rsid w:val="00D949E2"/>
    <w:rsid w:val="00D95C5C"/>
    <w:rsid w:val="00D961E4"/>
    <w:rsid w:val="00D96AF7"/>
    <w:rsid w:val="00D96CB3"/>
    <w:rsid w:val="00DA0155"/>
    <w:rsid w:val="00DA0282"/>
    <w:rsid w:val="00DA1654"/>
    <w:rsid w:val="00DA190D"/>
    <w:rsid w:val="00DA25A4"/>
    <w:rsid w:val="00DA2609"/>
    <w:rsid w:val="00DA2B26"/>
    <w:rsid w:val="00DA2DE4"/>
    <w:rsid w:val="00DA31D8"/>
    <w:rsid w:val="00DA3D22"/>
    <w:rsid w:val="00DA4817"/>
    <w:rsid w:val="00DA4D2D"/>
    <w:rsid w:val="00DA58EC"/>
    <w:rsid w:val="00DA603B"/>
    <w:rsid w:val="00DA6C03"/>
    <w:rsid w:val="00DA6DA2"/>
    <w:rsid w:val="00DA765E"/>
    <w:rsid w:val="00DA7A2D"/>
    <w:rsid w:val="00DA7FEA"/>
    <w:rsid w:val="00DB0C08"/>
    <w:rsid w:val="00DB10EB"/>
    <w:rsid w:val="00DB15F5"/>
    <w:rsid w:val="00DB3343"/>
    <w:rsid w:val="00DB4960"/>
    <w:rsid w:val="00DB53CB"/>
    <w:rsid w:val="00DB5A8E"/>
    <w:rsid w:val="00DB5C1F"/>
    <w:rsid w:val="00DB65E2"/>
    <w:rsid w:val="00DB747B"/>
    <w:rsid w:val="00DC0822"/>
    <w:rsid w:val="00DC09E8"/>
    <w:rsid w:val="00DC1C96"/>
    <w:rsid w:val="00DC1D0D"/>
    <w:rsid w:val="00DC20A2"/>
    <w:rsid w:val="00DC271E"/>
    <w:rsid w:val="00DC3BB9"/>
    <w:rsid w:val="00DC4683"/>
    <w:rsid w:val="00DC4905"/>
    <w:rsid w:val="00DC4AF5"/>
    <w:rsid w:val="00DC583A"/>
    <w:rsid w:val="00DC5F73"/>
    <w:rsid w:val="00DC618F"/>
    <w:rsid w:val="00DC626B"/>
    <w:rsid w:val="00DC648A"/>
    <w:rsid w:val="00DC6AD5"/>
    <w:rsid w:val="00DC7191"/>
    <w:rsid w:val="00DC74A2"/>
    <w:rsid w:val="00DC79B5"/>
    <w:rsid w:val="00DD0127"/>
    <w:rsid w:val="00DD045C"/>
    <w:rsid w:val="00DD0E6D"/>
    <w:rsid w:val="00DD2513"/>
    <w:rsid w:val="00DD2AAA"/>
    <w:rsid w:val="00DD4488"/>
    <w:rsid w:val="00DD4F02"/>
    <w:rsid w:val="00DD684D"/>
    <w:rsid w:val="00DE0310"/>
    <w:rsid w:val="00DE0A67"/>
    <w:rsid w:val="00DE0CF9"/>
    <w:rsid w:val="00DE1AF1"/>
    <w:rsid w:val="00DE2D90"/>
    <w:rsid w:val="00DE4143"/>
    <w:rsid w:val="00DE4CDB"/>
    <w:rsid w:val="00DE4D1D"/>
    <w:rsid w:val="00DE5981"/>
    <w:rsid w:val="00DE5A3D"/>
    <w:rsid w:val="00DE5D04"/>
    <w:rsid w:val="00DF02FB"/>
    <w:rsid w:val="00DF045F"/>
    <w:rsid w:val="00DF0B27"/>
    <w:rsid w:val="00DF0D2A"/>
    <w:rsid w:val="00DF0E89"/>
    <w:rsid w:val="00DF1101"/>
    <w:rsid w:val="00DF17A6"/>
    <w:rsid w:val="00DF23E9"/>
    <w:rsid w:val="00DF2705"/>
    <w:rsid w:val="00DF2FAC"/>
    <w:rsid w:val="00DF30D5"/>
    <w:rsid w:val="00DF369D"/>
    <w:rsid w:val="00DF5B7D"/>
    <w:rsid w:val="00DF6807"/>
    <w:rsid w:val="00DF703F"/>
    <w:rsid w:val="00DF7329"/>
    <w:rsid w:val="00E0076B"/>
    <w:rsid w:val="00E00B9B"/>
    <w:rsid w:val="00E00EB4"/>
    <w:rsid w:val="00E012B5"/>
    <w:rsid w:val="00E02039"/>
    <w:rsid w:val="00E0204C"/>
    <w:rsid w:val="00E02569"/>
    <w:rsid w:val="00E02C59"/>
    <w:rsid w:val="00E0302B"/>
    <w:rsid w:val="00E04B76"/>
    <w:rsid w:val="00E04CC0"/>
    <w:rsid w:val="00E050FC"/>
    <w:rsid w:val="00E058C6"/>
    <w:rsid w:val="00E0638B"/>
    <w:rsid w:val="00E11D51"/>
    <w:rsid w:val="00E129FA"/>
    <w:rsid w:val="00E12D56"/>
    <w:rsid w:val="00E1428D"/>
    <w:rsid w:val="00E1474F"/>
    <w:rsid w:val="00E1513B"/>
    <w:rsid w:val="00E155B9"/>
    <w:rsid w:val="00E158D6"/>
    <w:rsid w:val="00E15C2B"/>
    <w:rsid w:val="00E15F6A"/>
    <w:rsid w:val="00E15F79"/>
    <w:rsid w:val="00E161F0"/>
    <w:rsid w:val="00E16B74"/>
    <w:rsid w:val="00E16FAA"/>
    <w:rsid w:val="00E172C5"/>
    <w:rsid w:val="00E17649"/>
    <w:rsid w:val="00E17862"/>
    <w:rsid w:val="00E2082B"/>
    <w:rsid w:val="00E2193A"/>
    <w:rsid w:val="00E242A5"/>
    <w:rsid w:val="00E24CC9"/>
    <w:rsid w:val="00E25AB2"/>
    <w:rsid w:val="00E26397"/>
    <w:rsid w:val="00E273A0"/>
    <w:rsid w:val="00E304A2"/>
    <w:rsid w:val="00E32120"/>
    <w:rsid w:val="00E33B4E"/>
    <w:rsid w:val="00E33D68"/>
    <w:rsid w:val="00E33DA8"/>
    <w:rsid w:val="00E3438D"/>
    <w:rsid w:val="00E34B7D"/>
    <w:rsid w:val="00E3572A"/>
    <w:rsid w:val="00E3572D"/>
    <w:rsid w:val="00E362D5"/>
    <w:rsid w:val="00E36523"/>
    <w:rsid w:val="00E375C8"/>
    <w:rsid w:val="00E37C30"/>
    <w:rsid w:val="00E4347D"/>
    <w:rsid w:val="00E43CDC"/>
    <w:rsid w:val="00E44A77"/>
    <w:rsid w:val="00E45137"/>
    <w:rsid w:val="00E4565D"/>
    <w:rsid w:val="00E4694A"/>
    <w:rsid w:val="00E46BD2"/>
    <w:rsid w:val="00E46C81"/>
    <w:rsid w:val="00E4718D"/>
    <w:rsid w:val="00E5028F"/>
    <w:rsid w:val="00E50D2A"/>
    <w:rsid w:val="00E5124E"/>
    <w:rsid w:val="00E518DB"/>
    <w:rsid w:val="00E5198C"/>
    <w:rsid w:val="00E51E38"/>
    <w:rsid w:val="00E52755"/>
    <w:rsid w:val="00E53137"/>
    <w:rsid w:val="00E532DA"/>
    <w:rsid w:val="00E533FE"/>
    <w:rsid w:val="00E53E00"/>
    <w:rsid w:val="00E54950"/>
    <w:rsid w:val="00E559E5"/>
    <w:rsid w:val="00E55C77"/>
    <w:rsid w:val="00E570CF"/>
    <w:rsid w:val="00E57290"/>
    <w:rsid w:val="00E57FEE"/>
    <w:rsid w:val="00E60A43"/>
    <w:rsid w:val="00E60A59"/>
    <w:rsid w:val="00E61331"/>
    <w:rsid w:val="00E61B1E"/>
    <w:rsid w:val="00E620E6"/>
    <w:rsid w:val="00E63A66"/>
    <w:rsid w:val="00E641FB"/>
    <w:rsid w:val="00E648A9"/>
    <w:rsid w:val="00E64E58"/>
    <w:rsid w:val="00E6509A"/>
    <w:rsid w:val="00E650BB"/>
    <w:rsid w:val="00E65796"/>
    <w:rsid w:val="00E6633D"/>
    <w:rsid w:val="00E67168"/>
    <w:rsid w:val="00E67A0D"/>
    <w:rsid w:val="00E70860"/>
    <w:rsid w:val="00E70987"/>
    <w:rsid w:val="00E70BFC"/>
    <w:rsid w:val="00E70E42"/>
    <w:rsid w:val="00E7158B"/>
    <w:rsid w:val="00E724F8"/>
    <w:rsid w:val="00E7339B"/>
    <w:rsid w:val="00E7367F"/>
    <w:rsid w:val="00E73BD3"/>
    <w:rsid w:val="00E742CD"/>
    <w:rsid w:val="00E7499F"/>
    <w:rsid w:val="00E757F5"/>
    <w:rsid w:val="00E76856"/>
    <w:rsid w:val="00E7695F"/>
    <w:rsid w:val="00E76B52"/>
    <w:rsid w:val="00E76FAA"/>
    <w:rsid w:val="00E77594"/>
    <w:rsid w:val="00E776C1"/>
    <w:rsid w:val="00E77744"/>
    <w:rsid w:val="00E77C1D"/>
    <w:rsid w:val="00E80C1D"/>
    <w:rsid w:val="00E80CC0"/>
    <w:rsid w:val="00E820F1"/>
    <w:rsid w:val="00E8329F"/>
    <w:rsid w:val="00E83A06"/>
    <w:rsid w:val="00E84691"/>
    <w:rsid w:val="00E867D2"/>
    <w:rsid w:val="00E8723F"/>
    <w:rsid w:val="00E87436"/>
    <w:rsid w:val="00E874A4"/>
    <w:rsid w:val="00E87609"/>
    <w:rsid w:val="00E8783F"/>
    <w:rsid w:val="00E87F12"/>
    <w:rsid w:val="00E9134F"/>
    <w:rsid w:val="00E92B5C"/>
    <w:rsid w:val="00E92CC5"/>
    <w:rsid w:val="00E94674"/>
    <w:rsid w:val="00E9524B"/>
    <w:rsid w:val="00E96544"/>
    <w:rsid w:val="00E96651"/>
    <w:rsid w:val="00EA0528"/>
    <w:rsid w:val="00EA0CDE"/>
    <w:rsid w:val="00EA0EAF"/>
    <w:rsid w:val="00EA1909"/>
    <w:rsid w:val="00EA3134"/>
    <w:rsid w:val="00EA34CD"/>
    <w:rsid w:val="00EA381C"/>
    <w:rsid w:val="00EA3F36"/>
    <w:rsid w:val="00EA4621"/>
    <w:rsid w:val="00EA5819"/>
    <w:rsid w:val="00EA5BBC"/>
    <w:rsid w:val="00EA7600"/>
    <w:rsid w:val="00EA765A"/>
    <w:rsid w:val="00EB0E55"/>
    <w:rsid w:val="00EB1281"/>
    <w:rsid w:val="00EB1CB1"/>
    <w:rsid w:val="00EB27C9"/>
    <w:rsid w:val="00EB2A8F"/>
    <w:rsid w:val="00EB2BC5"/>
    <w:rsid w:val="00EB3178"/>
    <w:rsid w:val="00EB4A2A"/>
    <w:rsid w:val="00EB4D8B"/>
    <w:rsid w:val="00EB552F"/>
    <w:rsid w:val="00EB56FD"/>
    <w:rsid w:val="00EB6920"/>
    <w:rsid w:val="00EB6B0B"/>
    <w:rsid w:val="00EB7952"/>
    <w:rsid w:val="00EC00A2"/>
    <w:rsid w:val="00EC091A"/>
    <w:rsid w:val="00EC1F3F"/>
    <w:rsid w:val="00EC1F6C"/>
    <w:rsid w:val="00EC268F"/>
    <w:rsid w:val="00EC2FF7"/>
    <w:rsid w:val="00EC4237"/>
    <w:rsid w:val="00EC451C"/>
    <w:rsid w:val="00EC5162"/>
    <w:rsid w:val="00EC5E1F"/>
    <w:rsid w:val="00EC693C"/>
    <w:rsid w:val="00EC6B09"/>
    <w:rsid w:val="00EC79A5"/>
    <w:rsid w:val="00ED0558"/>
    <w:rsid w:val="00ED080C"/>
    <w:rsid w:val="00ED0CD7"/>
    <w:rsid w:val="00ED0EF4"/>
    <w:rsid w:val="00ED13A1"/>
    <w:rsid w:val="00ED1997"/>
    <w:rsid w:val="00ED1D04"/>
    <w:rsid w:val="00ED33ED"/>
    <w:rsid w:val="00ED5459"/>
    <w:rsid w:val="00ED5C69"/>
    <w:rsid w:val="00ED6506"/>
    <w:rsid w:val="00EE0C64"/>
    <w:rsid w:val="00EE0CF5"/>
    <w:rsid w:val="00EE15F7"/>
    <w:rsid w:val="00EE1882"/>
    <w:rsid w:val="00EE1A46"/>
    <w:rsid w:val="00EE1F80"/>
    <w:rsid w:val="00EE27C5"/>
    <w:rsid w:val="00EE398A"/>
    <w:rsid w:val="00EE3CE4"/>
    <w:rsid w:val="00EE5397"/>
    <w:rsid w:val="00EE6361"/>
    <w:rsid w:val="00EE7080"/>
    <w:rsid w:val="00EF07A0"/>
    <w:rsid w:val="00EF0AE4"/>
    <w:rsid w:val="00EF27FF"/>
    <w:rsid w:val="00EF4D47"/>
    <w:rsid w:val="00EF5ABB"/>
    <w:rsid w:val="00EF6657"/>
    <w:rsid w:val="00EF6CB3"/>
    <w:rsid w:val="00EF7B94"/>
    <w:rsid w:val="00EF7F7A"/>
    <w:rsid w:val="00F00B87"/>
    <w:rsid w:val="00F010D6"/>
    <w:rsid w:val="00F0128F"/>
    <w:rsid w:val="00F01F6A"/>
    <w:rsid w:val="00F02AC9"/>
    <w:rsid w:val="00F03168"/>
    <w:rsid w:val="00F0317D"/>
    <w:rsid w:val="00F04204"/>
    <w:rsid w:val="00F04791"/>
    <w:rsid w:val="00F04C07"/>
    <w:rsid w:val="00F05C71"/>
    <w:rsid w:val="00F07329"/>
    <w:rsid w:val="00F07A71"/>
    <w:rsid w:val="00F07BF3"/>
    <w:rsid w:val="00F106E7"/>
    <w:rsid w:val="00F106EA"/>
    <w:rsid w:val="00F10756"/>
    <w:rsid w:val="00F120B5"/>
    <w:rsid w:val="00F12BC1"/>
    <w:rsid w:val="00F133E7"/>
    <w:rsid w:val="00F13F71"/>
    <w:rsid w:val="00F14D96"/>
    <w:rsid w:val="00F204E7"/>
    <w:rsid w:val="00F20552"/>
    <w:rsid w:val="00F2189C"/>
    <w:rsid w:val="00F23918"/>
    <w:rsid w:val="00F23B58"/>
    <w:rsid w:val="00F23C24"/>
    <w:rsid w:val="00F2554B"/>
    <w:rsid w:val="00F255F2"/>
    <w:rsid w:val="00F256DA"/>
    <w:rsid w:val="00F26A1B"/>
    <w:rsid w:val="00F27132"/>
    <w:rsid w:val="00F3013A"/>
    <w:rsid w:val="00F301C9"/>
    <w:rsid w:val="00F30D89"/>
    <w:rsid w:val="00F3172D"/>
    <w:rsid w:val="00F31EAD"/>
    <w:rsid w:val="00F325C2"/>
    <w:rsid w:val="00F328BA"/>
    <w:rsid w:val="00F32C66"/>
    <w:rsid w:val="00F35218"/>
    <w:rsid w:val="00F35328"/>
    <w:rsid w:val="00F3723F"/>
    <w:rsid w:val="00F37545"/>
    <w:rsid w:val="00F40B4A"/>
    <w:rsid w:val="00F4111E"/>
    <w:rsid w:val="00F41900"/>
    <w:rsid w:val="00F41A18"/>
    <w:rsid w:val="00F42A76"/>
    <w:rsid w:val="00F42C38"/>
    <w:rsid w:val="00F42EE4"/>
    <w:rsid w:val="00F44D78"/>
    <w:rsid w:val="00F46AAF"/>
    <w:rsid w:val="00F472E1"/>
    <w:rsid w:val="00F47A16"/>
    <w:rsid w:val="00F5004D"/>
    <w:rsid w:val="00F508A9"/>
    <w:rsid w:val="00F50B1B"/>
    <w:rsid w:val="00F50E42"/>
    <w:rsid w:val="00F51806"/>
    <w:rsid w:val="00F518E5"/>
    <w:rsid w:val="00F51F8B"/>
    <w:rsid w:val="00F526C9"/>
    <w:rsid w:val="00F52797"/>
    <w:rsid w:val="00F5414B"/>
    <w:rsid w:val="00F54C62"/>
    <w:rsid w:val="00F55666"/>
    <w:rsid w:val="00F565AD"/>
    <w:rsid w:val="00F5703C"/>
    <w:rsid w:val="00F60681"/>
    <w:rsid w:val="00F62A72"/>
    <w:rsid w:val="00F62C70"/>
    <w:rsid w:val="00F647E5"/>
    <w:rsid w:val="00F64B9E"/>
    <w:rsid w:val="00F64E7C"/>
    <w:rsid w:val="00F66E44"/>
    <w:rsid w:val="00F67B1C"/>
    <w:rsid w:val="00F70866"/>
    <w:rsid w:val="00F717AF"/>
    <w:rsid w:val="00F7211A"/>
    <w:rsid w:val="00F724E6"/>
    <w:rsid w:val="00F7331C"/>
    <w:rsid w:val="00F74B46"/>
    <w:rsid w:val="00F75183"/>
    <w:rsid w:val="00F755FB"/>
    <w:rsid w:val="00F759FB"/>
    <w:rsid w:val="00F75F0A"/>
    <w:rsid w:val="00F76020"/>
    <w:rsid w:val="00F7629C"/>
    <w:rsid w:val="00F7634E"/>
    <w:rsid w:val="00F76E86"/>
    <w:rsid w:val="00F7706F"/>
    <w:rsid w:val="00F77F61"/>
    <w:rsid w:val="00F800D9"/>
    <w:rsid w:val="00F80143"/>
    <w:rsid w:val="00F8035C"/>
    <w:rsid w:val="00F807B6"/>
    <w:rsid w:val="00F81558"/>
    <w:rsid w:val="00F81803"/>
    <w:rsid w:val="00F81B48"/>
    <w:rsid w:val="00F8255C"/>
    <w:rsid w:val="00F8298F"/>
    <w:rsid w:val="00F829F3"/>
    <w:rsid w:val="00F8347B"/>
    <w:rsid w:val="00F83F13"/>
    <w:rsid w:val="00F841CF"/>
    <w:rsid w:val="00F87063"/>
    <w:rsid w:val="00F873F1"/>
    <w:rsid w:val="00F9031B"/>
    <w:rsid w:val="00F9066A"/>
    <w:rsid w:val="00F906F2"/>
    <w:rsid w:val="00F90B35"/>
    <w:rsid w:val="00F91AC6"/>
    <w:rsid w:val="00F921B4"/>
    <w:rsid w:val="00F93204"/>
    <w:rsid w:val="00F93209"/>
    <w:rsid w:val="00F937D7"/>
    <w:rsid w:val="00F945FF"/>
    <w:rsid w:val="00F949B3"/>
    <w:rsid w:val="00F9701C"/>
    <w:rsid w:val="00F97EE4"/>
    <w:rsid w:val="00FA013B"/>
    <w:rsid w:val="00FA0383"/>
    <w:rsid w:val="00FA0B76"/>
    <w:rsid w:val="00FA0E21"/>
    <w:rsid w:val="00FA169F"/>
    <w:rsid w:val="00FA173F"/>
    <w:rsid w:val="00FA19BA"/>
    <w:rsid w:val="00FA21D7"/>
    <w:rsid w:val="00FA2584"/>
    <w:rsid w:val="00FA2929"/>
    <w:rsid w:val="00FA2FD2"/>
    <w:rsid w:val="00FA338A"/>
    <w:rsid w:val="00FA3864"/>
    <w:rsid w:val="00FA3A95"/>
    <w:rsid w:val="00FA5566"/>
    <w:rsid w:val="00FA56C6"/>
    <w:rsid w:val="00FA5E7C"/>
    <w:rsid w:val="00FA6EC5"/>
    <w:rsid w:val="00FA7F01"/>
    <w:rsid w:val="00FB07B6"/>
    <w:rsid w:val="00FB0A18"/>
    <w:rsid w:val="00FB19FB"/>
    <w:rsid w:val="00FB1FDD"/>
    <w:rsid w:val="00FB272F"/>
    <w:rsid w:val="00FB2EDE"/>
    <w:rsid w:val="00FB572D"/>
    <w:rsid w:val="00FB58EF"/>
    <w:rsid w:val="00FB6D58"/>
    <w:rsid w:val="00FB747A"/>
    <w:rsid w:val="00FC338A"/>
    <w:rsid w:val="00FC399B"/>
    <w:rsid w:val="00FC3A4D"/>
    <w:rsid w:val="00FC4356"/>
    <w:rsid w:val="00FC44F6"/>
    <w:rsid w:val="00FC4556"/>
    <w:rsid w:val="00FC499B"/>
    <w:rsid w:val="00FC4FD2"/>
    <w:rsid w:val="00FC52EA"/>
    <w:rsid w:val="00FD0379"/>
    <w:rsid w:val="00FD06B5"/>
    <w:rsid w:val="00FD11F2"/>
    <w:rsid w:val="00FD18C4"/>
    <w:rsid w:val="00FD1D07"/>
    <w:rsid w:val="00FD2325"/>
    <w:rsid w:val="00FD25C6"/>
    <w:rsid w:val="00FD283D"/>
    <w:rsid w:val="00FD2860"/>
    <w:rsid w:val="00FD3BD9"/>
    <w:rsid w:val="00FD3C92"/>
    <w:rsid w:val="00FD5018"/>
    <w:rsid w:val="00FD56BA"/>
    <w:rsid w:val="00FD575D"/>
    <w:rsid w:val="00FD6382"/>
    <w:rsid w:val="00FD6BF7"/>
    <w:rsid w:val="00FD7270"/>
    <w:rsid w:val="00FE0D9C"/>
    <w:rsid w:val="00FE10B6"/>
    <w:rsid w:val="00FE11F3"/>
    <w:rsid w:val="00FE28EB"/>
    <w:rsid w:val="00FE3448"/>
    <w:rsid w:val="00FE3CD8"/>
    <w:rsid w:val="00FE46FD"/>
    <w:rsid w:val="00FE562F"/>
    <w:rsid w:val="00FE617B"/>
    <w:rsid w:val="00FE623D"/>
    <w:rsid w:val="00FE6BF4"/>
    <w:rsid w:val="00FE7743"/>
    <w:rsid w:val="00FF0094"/>
    <w:rsid w:val="00FF0C5F"/>
    <w:rsid w:val="00FF1639"/>
    <w:rsid w:val="00FF1923"/>
    <w:rsid w:val="00FF1B1D"/>
    <w:rsid w:val="00FF4CEF"/>
    <w:rsid w:val="00FF50BC"/>
    <w:rsid w:val="00FF5FF3"/>
    <w:rsid w:val="00FF64DF"/>
    <w:rsid w:val="00FF70E2"/>
    <w:rsid w:val="00FF768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3D8C23"/>
  <w15:docId w15:val="{7D79F4D1-8887-46A4-B66D-BC7FE30060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5313B"/>
  </w:style>
  <w:style w:type="paragraph" w:styleId="1">
    <w:name w:val="heading 1"/>
    <w:basedOn w:val="a"/>
    <w:next w:val="a"/>
    <w:link w:val="10"/>
    <w:qFormat/>
    <w:rsid w:val="008F3418"/>
    <w:pPr>
      <w:keepNext/>
      <w:keepLines/>
      <w:spacing w:before="480" w:after="0"/>
      <w:outlineLvl w:val="0"/>
    </w:pPr>
    <w:rPr>
      <w:rFonts w:asciiTheme="majorHAnsi" w:eastAsiaTheme="majorEastAsia" w:hAnsiTheme="majorHAnsi" w:cstheme="majorBidi"/>
      <w:b/>
      <w:bCs/>
      <w:color w:val="365F91" w:themeColor="accent1" w:themeShade="BF"/>
      <w:sz w:val="28"/>
      <w:szCs w:val="28"/>
      <w:lang w:eastAsia="ru-RU"/>
    </w:rPr>
  </w:style>
  <w:style w:type="paragraph" w:styleId="2">
    <w:name w:val="heading 2"/>
    <w:basedOn w:val="a"/>
    <w:next w:val="a"/>
    <w:link w:val="20"/>
    <w:rsid w:val="00CA34C6"/>
    <w:pPr>
      <w:keepNext/>
      <w:keepLines/>
      <w:spacing w:before="360" w:after="80" w:line="259" w:lineRule="auto"/>
      <w:outlineLvl w:val="1"/>
    </w:pPr>
    <w:rPr>
      <w:rFonts w:ascii="Calibri" w:eastAsia="Calibri" w:hAnsi="Calibri" w:cs="Calibri"/>
      <w:b/>
      <w:sz w:val="36"/>
      <w:szCs w:val="36"/>
    </w:rPr>
  </w:style>
  <w:style w:type="paragraph" w:styleId="3">
    <w:name w:val="heading 3"/>
    <w:basedOn w:val="a"/>
    <w:next w:val="a"/>
    <w:link w:val="30"/>
    <w:rsid w:val="00CA34C6"/>
    <w:pPr>
      <w:keepNext/>
      <w:keepLines/>
      <w:spacing w:before="280" w:after="80" w:line="259" w:lineRule="auto"/>
      <w:outlineLvl w:val="2"/>
    </w:pPr>
    <w:rPr>
      <w:rFonts w:ascii="Calibri" w:eastAsia="Calibri" w:hAnsi="Calibri" w:cs="Calibri"/>
      <w:b/>
      <w:sz w:val="28"/>
      <w:szCs w:val="28"/>
    </w:rPr>
  </w:style>
  <w:style w:type="paragraph" w:styleId="4">
    <w:name w:val="heading 4"/>
    <w:basedOn w:val="a"/>
    <w:next w:val="a"/>
    <w:link w:val="40"/>
    <w:rsid w:val="00CA34C6"/>
    <w:pPr>
      <w:keepNext/>
      <w:keepLines/>
      <w:spacing w:before="240" w:after="40" w:line="259" w:lineRule="auto"/>
      <w:outlineLvl w:val="3"/>
    </w:pPr>
    <w:rPr>
      <w:rFonts w:ascii="Calibri" w:eastAsia="Calibri" w:hAnsi="Calibri" w:cs="Calibri"/>
      <w:b/>
      <w:sz w:val="24"/>
      <w:szCs w:val="24"/>
    </w:rPr>
  </w:style>
  <w:style w:type="paragraph" w:styleId="5">
    <w:name w:val="heading 5"/>
    <w:basedOn w:val="a"/>
    <w:next w:val="a"/>
    <w:link w:val="50"/>
    <w:rsid w:val="00CA34C6"/>
    <w:pPr>
      <w:keepNext/>
      <w:keepLines/>
      <w:spacing w:before="220" w:after="40" w:line="259" w:lineRule="auto"/>
      <w:outlineLvl w:val="4"/>
    </w:pPr>
    <w:rPr>
      <w:rFonts w:ascii="Calibri" w:eastAsia="Calibri" w:hAnsi="Calibri" w:cs="Calibri"/>
      <w:b/>
    </w:rPr>
  </w:style>
  <w:style w:type="paragraph" w:styleId="6">
    <w:name w:val="heading 6"/>
    <w:basedOn w:val="a"/>
    <w:next w:val="a"/>
    <w:link w:val="60"/>
    <w:rsid w:val="00CA34C6"/>
    <w:pPr>
      <w:keepNext/>
      <w:keepLines/>
      <w:spacing w:before="200" w:after="40" w:line="259" w:lineRule="auto"/>
      <w:outlineLvl w:val="5"/>
    </w:pPr>
    <w:rPr>
      <w:rFonts w:ascii="Calibri" w:eastAsia="Calibri" w:hAnsi="Calibri" w:cs="Calibri"/>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F3418"/>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rsid w:val="00CA34C6"/>
    <w:rPr>
      <w:rFonts w:ascii="Calibri" w:eastAsia="Calibri" w:hAnsi="Calibri" w:cs="Calibri"/>
      <w:b/>
      <w:sz w:val="36"/>
      <w:szCs w:val="36"/>
    </w:rPr>
  </w:style>
  <w:style w:type="character" w:customStyle="1" w:styleId="30">
    <w:name w:val="Заголовок 3 Знак"/>
    <w:basedOn w:val="a0"/>
    <w:link w:val="3"/>
    <w:rsid w:val="00CA34C6"/>
    <w:rPr>
      <w:rFonts w:ascii="Calibri" w:eastAsia="Calibri" w:hAnsi="Calibri" w:cs="Calibri"/>
      <w:b/>
      <w:sz w:val="28"/>
      <w:szCs w:val="28"/>
    </w:rPr>
  </w:style>
  <w:style w:type="character" w:customStyle="1" w:styleId="40">
    <w:name w:val="Заголовок 4 Знак"/>
    <w:basedOn w:val="a0"/>
    <w:link w:val="4"/>
    <w:rsid w:val="00CA34C6"/>
    <w:rPr>
      <w:rFonts w:ascii="Calibri" w:eastAsia="Calibri" w:hAnsi="Calibri" w:cs="Calibri"/>
      <w:b/>
      <w:sz w:val="24"/>
      <w:szCs w:val="24"/>
    </w:rPr>
  </w:style>
  <w:style w:type="character" w:customStyle="1" w:styleId="50">
    <w:name w:val="Заголовок 5 Знак"/>
    <w:basedOn w:val="a0"/>
    <w:link w:val="5"/>
    <w:rsid w:val="00CA34C6"/>
    <w:rPr>
      <w:rFonts w:ascii="Calibri" w:eastAsia="Calibri" w:hAnsi="Calibri" w:cs="Calibri"/>
      <w:b/>
    </w:rPr>
  </w:style>
  <w:style w:type="character" w:customStyle="1" w:styleId="60">
    <w:name w:val="Заголовок 6 Знак"/>
    <w:basedOn w:val="a0"/>
    <w:link w:val="6"/>
    <w:rsid w:val="00CA34C6"/>
    <w:rPr>
      <w:rFonts w:ascii="Calibri" w:eastAsia="Calibri" w:hAnsi="Calibri" w:cs="Calibri"/>
      <w:b/>
      <w:sz w:val="20"/>
      <w:szCs w:val="20"/>
    </w:rPr>
  </w:style>
  <w:style w:type="paragraph" w:styleId="a3">
    <w:name w:val="No Spacing"/>
    <w:uiPriority w:val="1"/>
    <w:qFormat/>
    <w:rsid w:val="00045462"/>
    <w:pPr>
      <w:spacing w:after="0" w:line="240" w:lineRule="auto"/>
    </w:pPr>
  </w:style>
  <w:style w:type="paragraph" w:styleId="a4">
    <w:name w:val="Normal (Web)"/>
    <w:basedOn w:val="a"/>
    <w:uiPriority w:val="99"/>
    <w:unhideWhenUsed/>
    <w:rsid w:val="00045462"/>
    <w:pPr>
      <w:spacing w:before="100" w:beforeAutospacing="1" w:after="119" w:line="240" w:lineRule="auto"/>
    </w:pPr>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045462"/>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045462"/>
    <w:rPr>
      <w:rFonts w:ascii="Tahoma" w:hAnsi="Tahoma" w:cs="Tahoma"/>
      <w:sz w:val="16"/>
      <w:szCs w:val="16"/>
    </w:rPr>
  </w:style>
  <w:style w:type="table" w:styleId="a7">
    <w:name w:val="Table Grid"/>
    <w:basedOn w:val="a1"/>
    <w:uiPriority w:val="39"/>
    <w:rsid w:val="000454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basedOn w:val="a0"/>
    <w:uiPriority w:val="99"/>
    <w:unhideWhenUsed/>
    <w:rsid w:val="00CF10F8"/>
    <w:rPr>
      <w:color w:val="0000FF"/>
      <w:u w:val="single"/>
    </w:rPr>
  </w:style>
  <w:style w:type="character" w:customStyle="1" w:styleId="citation">
    <w:name w:val="citation"/>
    <w:basedOn w:val="a0"/>
    <w:rsid w:val="00CF10F8"/>
  </w:style>
  <w:style w:type="paragraph" w:customStyle="1" w:styleId="Default">
    <w:name w:val="Default"/>
    <w:rsid w:val="006D3315"/>
    <w:pPr>
      <w:autoSpaceDE w:val="0"/>
      <w:autoSpaceDN w:val="0"/>
      <w:adjustRightInd w:val="0"/>
      <w:spacing w:after="0" w:line="240" w:lineRule="auto"/>
    </w:pPr>
    <w:rPr>
      <w:rFonts w:ascii="Times New Roman" w:hAnsi="Times New Roman" w:cs="Times New Roman"/>
      <w:color w:val="000000"/>
      <w:sz w:val="24"/>
      <w:szCs w:val="24"/>
    </w:rPr>
  </w:style>
  <w:style w:type="character" w:styleId="a9">
    <w:name w:val="Strong"/>
    <w:basedOn w:val="a0"/>
    <w:uiPriority w:val="22"/>
    <w:qFormat/>
    <w:rsid w:val="00945002"/>
    <w:rPr>
      <w:b/>
      <w:bCs/>
    </w:rPr>
  </w:style>
  <w:style w:type="paragraph" w:styleId="aa">
    <w:name w:val="header"/>
    <w:basedOn w:val="a"/>
    <w:link w:val="ab"/>
    <w:uiPriority w:val="99"/>
    <w:unhideWhenUsed/>
    <w:rsid w:val="00FA3A95"/>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FA3A95"/>
  </w:style>
  <w:style w:type="paragraph" w:styleId="ac">
    <w:name w:val="footer"/>
    <w:basedOn w:val="a"/>
    <w:link w:val="ad"/>
    <w:uiPriority w:val="99"/>
    <w:unhideWhenUsed/>
    <w:rsid w:val="00FA3A95"/>
    <w:pPr>
      <w:tabs>
        <w:tab w:val="center" w:pos="4677"/>
        <w:tab w:val="right" w:pos="9355"/>
      </w:tabs>
      <w:spacing w:after="0" w:line="240" w:lineRule="auto"/>
    </w:pPr>
  </w:style>
  <w:style w:type="character" w:customStyle="1" w:styleId="ad">
    <w:name w:val="Нижний колонтитул Знак"/>
    <w:basedOn w:val="a0"/>
    <w:link w:val="ac"/>
    <w:uiPriority w:val="99"/>
    <w:rsid w:val="00FA3A95"/>
  </w:style>
  <w:style w:type="table" w:customStyle="1" w:styleId="TableNormal">
    <w:name w:val="Table Normal"/>
    <w:rsid w:val="00CA34C6"/>
    <w:pPr>
      <w:spacing w:after="160" w:line="259" w:lineRule="auto"/>
    </w:pPr>
    <w:rPr>
      <w:rFonts w:ascii="Calibri" w:eastAsia="Calibri" w:hAnsi="Calibri" w:cs="Calibri"/>
    </w:rPr>
    <w:tblPr>
      <w:tblCellMar>
        <w:top w:w="0" w:type="dxa"/>
        <w:left w:w="0" w:type="dxa"/>
        <w:bottom w:w="0" w:type="dxa"/>
        <w:right w:w="0" w:type="dxa"/>
      </w:tblCellMar>
    </w:tblPr>
  </w:style>
  <w:style w:type="paragraph" w:styleId="ae">
    <w:name w:val="Title"/>
    <w:basedOn w:val="a"/>
    <w:next w:val="a"/>
    <w:link w:val="af"/>
    <w:rsid w:val="00CA34C6"/>
    <w:pPr>
      <w:keepNext/>
      <w:keepLines/>
      <w:spacing w:before="480" w:after="120" w:line="259" w:lineRule="auto"/>
    </w:pPr>
    <w:rPr>
      <w:rFonts w:ascii="Calibri" w:eastAsia="Calibri" w:hAnsi="Calibri" w:cs="Calibri"/>
      <w:b/>
      <w:sz w:val="72"/>
      <w:szCs w:val="72"/>
    </w:rPr>
  </w:style>
  <w:style w:type="character" w:customStyle="1" w:styleId="af">
    <w:name w:val="Заголовок Знак"/>
    <w:basedOn w:val="a0"/>
    <w:link w:val="ae"/>
    <w:rsid w:val="00CA34C6"/>
    <w:rPr>
      <w:rFonts w:ascii="Calibri" w:eastAsia="Calibri" w:hAnsi="Calibri" w:cs="Calibri"/>
      <w:b/>
      <w:sz w:val="72"/>
      <w:szCs w:val="72"/>
    </w:rPr>
  </w:style>
  <w:style w:type="paragraph" w:styleId="af0">
    <w:name w:val="Subtitle"/>
    <w:basedOn w:val="a"/>
    <w:next w:val="a"/>
    <w:link w:val="af1"/>
    <w:rsid w:val="00CA34C6"/>
    <w:pPr>
      <w:keepNext/>
      <w:keepLines/>
      <w:spacing w:before="360" w:after="80" w:line="259" w:lineRule="auto"/>
    </w:pPr>
    <w:rPr>
      <w:rFonts w:ascii="Georgia" w:eastAsia="Georgia" w:hAnsi="Georgia" w:cs="Georgia"/>
      <w:i/>
      <w:color w:val="666666"/>
      <w:sz w:val="48"/>
      <w:szCs w:val="48"/>
    </w:rPr>
  </w:style>
  <w:style w:type="character" w:customStyle="1" w:styleId="af1">
    <w:name w:val="Подзаголовок Знак"/>
    <w:basedOn w:val="a0"/>
    <w:link w:val="af0"/>
    <w:rsid w:val="00CA34C6"/>
    <w:rPr>
      <w:rFonts w:ascii="Georgia" w:eastAsia="Georgia" w:hAnsi="Georgia" w:cs="Georgia"/>
      <w:i/>
      <w:color w:val="666666"/>
      <w:sz w:val="48"/>
      <w:szCs w:val="48"/>
    </w:rPr>
  </w:style>
  <w:style w:type="table" w:customStyle="1" w:styleId="11">
    <w:name w:val="1"/>
    <w:basedOn w:val="TableNormal"/>
    <w:rsid w:val="00CA34C6"/>
    <w:pPr>
      <w:spacing w:after="0" w:line="240" w:lineRule="auto"/>
    </w:pPr>
    <w:tblPr>
      <w:tblStyleRowBandSize w:val="1"/>
      <w:tblStyleColBandSize w:val="1"/>
      <w:tblCellMar>
        <w:left w:w="108" w:type="dxa"/>
        <w:right w:w="108" w:type="dxa"/>
      </w:tblCellMar>
    </w:tblPr>
  </w:style>
  <w:style w:type="character" w:customStyle="1" w:styleId="title-text">
    <w:name w:val="title-text"/>
    <w:basedOn w:val="a0"/>
    <w:rsid w:val="00CA34C6"/>
  </w:style>
  <w:style w:type="character" w:customStyle="1" w:styleId="anchor-text">
    <w:name w:val="anchor-text"/>
    <w:rsid w:val="00CA34C6"/>
  </w:style>
  <w:style w:type="character" w:styleId="af2">
    <w:name w:val="Emphasis"/>
    <w:uiPriority w:val="20"/>
    <w:qFormat/>
    <w:rsid w:val="00CA34C6"/>
    <w:rPr>
      <w:i/>
      <w:iCs/>
    </w:rPr>
  </w:style>
  <w:style w:type="character" w:styleId="af3">
    <w:name w:val="FollowedHyperlink"/>
    <w:basedOn w:val="a0"/>
    <w:uiPriority w:val="99"/>
    <w:semiHidden/>
    <w:unhideWhenUsed/>
    <w:rsid w:val="00DE5A3D"/>
    <w:rPr>
      <w:color w:val="954F72"/>
      <w:u w:val="single"/>
    </w:rPr>
  </w:style>
  <w:style w:type="paragraph" w:customStyle="1" w:styleId="msonormal0">
    <w:name w:val="msonormal"/>
    <w:basedOn w:val="a"/>
    <w:rsid w:val="00DE5A3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
    <w:rsid w:val="00DE5A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b/>
      <w:bCs/>
      <w:color w:val="000000"/>
      <w:sz w:val="16"/>
      <w:szCs w:val="16"/>
      <w:lang w:eastAsia="ru-RU"/>
    </w:rPr>
  </w:style>
  <w:style w:type="paragraph" w:customStyle="1" w:styleId="xl66">
    <w:name w:val="xl66"/>
    <w:basedOn w:val="a"/>
    <w:rsid w:val="00DE5A3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67">
    <w:name w:val="xl67"/>
    <w:basedOn w:val="a"/>
    <w:rsid w:val="00DE5A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color w:val="000000"/>
      <w:sz w:val="16"/>
      <w:szCs w:val="16"/>
      <w:lang w:eastAsia="ru-RU"/>
    </w:rPr>
  </w:style>
  <w:style w:type="paragraph" w:customStyle="1" w:styleId="xl68">
    <w:name w:val="xl68"/>
    <w:basedOn w:val="a"/>
    <w:rsid w:val="00DE5A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b/>
      <w:bCs/>
      <w:color w:val="000000"/>
      <w:sz w:val="16"/>
      <w:szCs w:val="16"/>
      <w:lang w:eastAsia="ru-RU"/>
    </w:rPr>
  </w:style>
  <w:style w:type="paragraph" w:customStyle="1" w:styleId="xl69">
    <w:name w:val="xl69"/>
    <w:basedOn w:val="a"/>
    <w:rsid w:val="00DE5A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color w:val="000000"/>
      <w:sz w:val="16"/>
      <w:szCs w:val="16"/>
      <w:lang w:eastAsia="ru-RU"/>
    </w:rPr>
  </w:style>
  <w:style w:type="paragraph" w:customStyle="1" w:styleId="xl70">
    <w:name w:val="xl70"/>
    <w:basedOn w:val="a"/>
    <w:rsid w:val="00DE5A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color w:val="FF0000"/>
      <w:sz w:val="16"/>
      <w:szCs w:val="16"/>
      <w:lang w:eastAsia="ru-RU"/>
    </w:rPr>
  </w:style>
  <w:style w:type="paragraph" w:customStyle="1" w:styleId="xl71">
    <w:name w:val="xl71"/>
    <w:basedOn w:val="a"/>
    <w:rsid w:val="00DE5A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b/>
      <w:bCs/>
      <w:color w:val="FF0000"/>
      <w:sz w:val="16"/>
      <w:szCs w:val="16"/>
      <w:lang w:eastAsia="ru-RU"/>
    </w:rPr>
  </w:style>
  <w:style w:type="paragraph" w:customStyle="1" w:styleId="xl72">
    <w:name w:val="xl72"/>
    <w:basedOn w:val="a"/>
    <w:rsid w:val="00DE5A3D"/>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color w:val="000000"/>
      <w:sz w:val="16"/>
      <w:szCs w:val="16"/>
      <w:lang w:eastAsia="ru-RU"/>
    </w:rPr>
  </w:style>
  <w:style w:type="paragraph" w:customStyle="1" w:styleId="xl73">
    <w:name w:val="xl73"/>
    <w:basedOn w:val="a"/>
    <w:rsid w:val="00DE5A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b/>
      <w:bCs/>
      <w:sz w:val="16"/>
      <w:szCs w:val="16"/>
      <w:lang w:eastAsia="ru-RU"/>
    </w:rPr>
  </w:style>
  <w:style w:type="paragraph" w:customStyle="1" w:styleId="xl74">
    <w:name w:val="xl74"/>
    <w:basedOn w:val="a"/>
    <w:rsid w:val="00DE5A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color w:val="000000"/>
      <w:sz w:val="16"/>
      <w:szCs w:val="16"/>
      <w:lang w:eastAsia="ru-RU"/>
    </w:rPr>
  </w:style>
  <w:style w:type="paragraph" w:customStyle="1" w:styleId="xl75">
    <w:name w:val="xl75"/>
    <w:basedOn w:val="a"/>
    <w:rsid w:val="00DE5A3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color w:val="000000"/>
      <w:sz w:val="16"/>
      <w:szCs w:val="16"/>
      <w:lang w:eastAsia="ru-RU"/>
    </w:rPr>
  </w:style>
  <w:style w:type="character" w:customStyle="1" w:styleId="word">
    <w:name w:val="word"/>
    <w:basedOn w:val="a0"/>
    <w:rsid w:val="00DE5A3D"/>
  </w:style>
  <w:style w:type="character" w:customStyle="1" w:styleId="text">
    <w:name w:val="text"/>
    <w:basedOn w:val="a0"/>
    <w:rsid w:val="00DE5A3D"/>
  </w:style>
  <w:style w:type="character" w:customStyle="1" w:styleId="12">
    <w:name w:val="Неразрешенное упоминание1"/>
    <w:basedOn w:val="a0"/>
    <w:uiPriority w:val="99"/>
    <w:semiHidden/>
    <w:unhideWhenUsed/>
    <w:rsid w:val="00BB6C68"/>
    <w:rPr>
      <w:color w:val="605E5C"/>
      <w:shd w:val="clear" w:color="auto" w:fill="E1DFDD"/>
    </w:rPr>
  </w:style>
  <w:style w:type="paragraph" w:customStyle="1" w:styleId="whitespace-pre-wrap">
    <w:name w:val="whitespace-pre-wrap"/>
    <w:basedOn w:val="a"/>
    <w:rsid w:val="000C47B6"/>
    <w:pPr>
      <w:spacing w:before="100" w:beforeAutospacing="1" w:after="100" w:afterAutospacing="1" w:line="240" w:lineRule="auto"/>
    </w:pPr>
    <w:rPr>
      <w:rFonts w:ascii="Times New Roman" w:eastAsia="Times New Roman" w:hAnsi="Times New Roman" w:cs="Times New Roman"/>
      <w:sz w:val="24"/>
      <w:szCs w:val="24"/>
    </w:rPr>
  </w:style>
  <w:style w:type="paragraph" w:styleId="af4">
    <w:name w:val="Body Text Indent"/>
    <w:basedOn w:val="a"/>
    <w:link w:val="af5"/>
    <w:uiPriority w:val="99"/>
    <w:semiHidden/>
    <w:unhideWhenUsed/>
    <w:rsid w:val="00C925C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f5">
    <w:name w:val="Основной текст с отступом Знак"/>
    <w:basedOn w:val="a0"/>
    <w:link w:val="af4"/>
    <w:uiPriority w:val="99"/>
    <w:semiHidden/>
    <w:rsid w:val="00C925CC"/>
    <w:rPr>
      <w:rFonts w:ascii="Times New Roman" w:eastAsia="Times New Roman" w:hAnsi="Times New Roman" w:cs="Times New Roman"/>
      <w:sz w:val="24"/>
      <w:szCs w:val="24"/>
    </w:rPr>
  </w:style>
  <w:style w:type="paragraph" w:styleId="af6">
    <w:name w:val="Plain Text"/>
    <w:basedOn w:val="a"/>
    <w:link w:val="af7"/>
    <w:uiPriority w:val="99"/>
    <w:semiHidden/>
    <w:unhideWhenUsed/>
    <w:rsid w:val="00C925C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f7">
    <w:name w:val="Текст Знак"/>
    <w:basedOn w:val="a0"/>
    <w:link w:val="af6"/>
    <w:uiPriority w:val="99"/>
    <w:semiHidden/>
    <w:rsid w:val="00C925CC"/>
    <w:rPr>
      <w:rFonts w:ascii="Times New Roman" w:eastAsia="Times New Roman" w:hAnsi="Times New Roman" w:cs="Times New Roman"/>
      <w:sz w:val="24"/>
      <w:szCs w:val="24"/>
    </w:rPr>
  </w:style>
  <w:style w:type="paragraph" w:styleId="af8">
    <w:name w:val="Body Text"/>
    <w:basedOn w:val="a"/>
    <w:link w:val="af9"/>
    <w:uiPriority w:val="99"/>
    <w:semiHidden/>
    <w:unhideWhenUsed/>
    <w:rsid w:val="00603A76"/>
    <w:pPr>
      <w:spacing w:after="120"/>
    </w:pPr>
  </w:style>
  <w:style w:type="character" w:customStyle="1" w:styleId="af9">
    <w:name w:val="Основной текст Знак"/>
    <w:basedOn w:val="a0"/>
    <w:link w:val="af8"/>
    <w:uiPriority w:val="99"/>
    <w:semiHidden/>
    <w:rsid w:val="00603A76"/>
  </w:style>
  <w:style w:type="character" w:styleId="afa">
    <w:name w:val="annotation reference"/>
    <w:basedOn w:val="a0"/>
    <w:uiPriority w:val="99"/>
    <w:semiHidden/>
    <w:unhideWhenUsed/>
    <w:rsid w:val="00EB0E55"/>
    <w:rPr>
      <w:sz w:val="16"/>
      <w:szCs w:val="16"/>
    </w:rPr>
  </w:style>
  <w:style w:type="paragraph" w:styleId="afb">
    <w:name w:val="annotation text"/>
    <w:basedOn w:val="a"/>
    <w:link w:val="afc"/>
    <w:uiPriority w:val="99"/>
    <w:semiHidden/>
    <w:unhideWhenUsed/>
    <w:rsid w:val="00EB0E55"/>
    <w:pPr>
      <w:spacing w:line="240" w:lineRule="auto"/>
    </w:pPr>
    <w:rPr>
      <w:sz w:val="20"/>
      <w:szCs w:val="20"/>
    </w:rPr>
  </w:style>
  <w:style w:type="character" w:customStyle="1" w:styleId="afc">
    <w:name w:val="Текст примечания Знак"/>
    <w:basedOn w:val="a0"/>
    <w:link w:val="afb"/>
    <w:uiPriority w:val="99"/>
    <w:semiHidden/>
    <w:rsid w:val="00EB0E55"/>
    <w:rPr>
      <w:sz w:val="20"/>
      <w:szCs w:val="20"/>
    </w:rPr>
  </w:style>
  <w:style w:type="paragraph" w:styleId="afd">
    <w:name w:val="annotation subject"/>
    <w:basedOn w:val="afb"/>
    <w:next w:val="afb"/>
    <w:link w:val="afe"/>
    <w:uiPriority w:val="99"/>
    <w:semiHidden/>
    <w:unhideWhenUsed/>
    <w:rsid w:val="00EB0E55"/>
    <w:rPr>
      <w:b/>
      <w:bCs/>
    </w:rPr>
  </w:style>
  <w:style w:type="character" w:customStyle="1" w:styleId="afe">
    <w:name w:val="Тема примечания Знак"/>
    <w:basedOn w:val="afc"/>
    <w:link w:val="afd"/>
    <w:uiPriority w:val="99"/>
    <w:semiHidden/>
    <w:rsid w:val="00EB0E55"/>
    <w:rPr>
      <w:b/>
      <w:bCs/>
      <w:sz w:val="20"/>
      <w:szCs w:val="20"/>
    </w:rPr>
  </w:style>
  <w:style w:type="paragraph" w:styleId="aff">
    <w:name w:val="List Paragraph"/>
    <w:basedOn w:val="a"/>
    <w:uiPriority w:val="34"/>
    <w:qFormat/>
    <w:rsid w:val="00123891"/>
    <w:pPr>
      <w:ind w:left="720"/>
      <w:contextualSpacing/>
    </w:pPr>
  </w:style>
  <w:style w:type="character" w:customStyle="1" w:styleId="cite-bracket">
    <w:name w:val="cite-bracket"/>
    <w:basedOn w:val="a0"/>
    <w:rsid w:val="000C0C57"/>
  </w:style>
  <w:style w:type="character" w:customStyle="1" w:styleId="ezkurwreuab5ozgtqnkl">
    <w:name w:val="ezkurwreuab5ozgtqnkl"/>
    <w:basedOn w:val="a0"/>
    <w:rsid w:val="006F421D"/>
  </w:style>
  <w:style w:type="character" w:customStyle="1" w:styleId="21">
    <w:name w:val="Неразрешенное упоминание2"/>
    <w:basedOn w:val="a0"/>
    <w:uiPriority w:val="99"/>
    <w:semiHidden/>
    <w:unhideWhenUsed/>
    <w:rsid w:val="00375D74"/>
    <w:rPr>
      <w:color w:val="605E5C"/>
      <w:shd w:val="clear" w:color="auto" w:fill="E1DFDD"/>
    </w:rPr>
  </w:style>
  <w:style w:type="character" w:customStyle="1" w:styleId="authors-list-item">
    <w:name w:val="authors-list-item"/>
    <w:basedOn w:val="a0"/>
    <w:rsid w:val="00422E16"/>
  </w:style>
  <w:style w:type="character" w:customStyle="1" w:styleId="author-sup-separator">
    <w:name w:val="author-sup-separator"/>
    <w:basedOn w:val="a0"/>
    <w:rsid w:val="00422E16"/>
  </w:style>
  <w:style w:type="character" w:customStyle="1" w:styleId="31">
    <w:name w:val="Неразрешенное упоминание3"/>
    <w:basedOn w:val="a0"/>
    <w:uiPriority w:val="99"/>
    <w:semiHidden/>
    <w:unhideWhenUsed/>
    <w:rsid w:val="00422E16"/>
    <w:rPr>
      <w:color w:val="605E5C"/>
      <w:shd w:val="clear" w:color="auto" w:fill="E1DFDD"/>
    </w:rPr>
  </w:style>
  <w:style w:type="character" w:customStyle="1" w:styleId="41">
    <w:name w:val="Неразрешенное упоминание4"/>
    <w:basedOn w:val="a0"/>
    <w:uiPriority w:val="99"/>
    <w:semiHidden/>
    <w:unhideWhenUsed/>
    <w:rsid w:val="006C32CD"/>
    <w:rPr>
      <w:color w:val="605E5C"/>
      <w:shd w:val="clear" w:color="auto" w:fill="E1DFDD"/>
    </w:rPr>
  </w:style>
  <w:style w:type="character" w:customStyle="1" w:styleId="react-xocs-alternative-link">
    <w:name w:val="react-xocs-alternative-link"/>
    <w:basedOn w:val="a0"/>
    <w:rsid w:val="00FC44F6"/>
  </w:style>
  <w:style w:type="character" w:customStyle="1" w:styleId="given-name">
    <w:name w:val="given-name"/>
    <w:basedOn w:val="a0"/>
    <w:rsid w:val="00FC44F6"/>
  </w:style>
  <w:style w:type="character" w:customStyle="1" w:styleId="author-ref">
    <w:name w:val="author-ref"/>
    <w:basedOn w:val="a0"/>
    <w:rsid w:val="00FC44F6"/>
  </w:style>
  <w:style w:type="character" w:customStyle="1" w:styleId="button-link-text">
    <w:name w:val="button-link-text"/>
    <w:basedOn w:val="a0"/>
    <w:rsid w:val="007E65A7"/>
  </w:style>
  <w:style w:type="character" w:styleId="aff0">
    <w:name w:val="line number"/>
    <w:basedOn w:val="a0"/>
    <w:uiPriority w:val="99"/>
    <w:semiHidden/>
    <w:unhideWhenUsed/>
    <w:rsid w:val="004E30BF"/>
  </w:style>
  <w:style w:type="character" w:customStyle="1" w:styleId="51">
    <w:name w:val="Неразрешенное упоминание5"/>
    <w:basedOn w:val="a0"/>
    <w:uiPriority w:val="99"/>
    <w:semiHidden/>
    <w:unhideWhenUsed/>
    <w:rsid w:val="00C517BC"/>
    <w:rPr>
      <w:color w:val="605E5C"/>
      <w:shd w:val="clear" w:color="auto" w:fill="E1DFDD"/>
    </w:rPr>
  </w:style>
  <w:style w:type="character" w:styleId="aff1">
    <w:name w:val="Unresolved Mention"/>
    <w:basedOn w:val="a0"/>
    <w:uiPriority w:val="99"/>
    <w:semiHidden/>
    <w:unhideWhenUsed/>
    <w:rsid w:val="004E145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53338">
      <w:bodyDiv w:val="1"/>
      <w:marLeft w:val="0"/>
      <w:marRight w:val="0"/>
      <w:marTop w:val="0"/>
      <w:marBottom w:val="0"/>
      <w:divBdr>
        <w:top w:val="none" w:sz="0" w:space="0" w:color="auto"/>
        <w:left w:val="none" w:sz="0" w:space="0" w:color="auto"/>
        <w:bottom w:val="none" w:sz="0" w:space="0" w:color="auto"/>
        <w:right w:val="none" w:sz="0" w:space="0" w:color="auto"/>
      </w:divBdr>
    </w:div>
    <w:div w:id="28724401">
      <w:bodyDiv w:val="1"/>
      <w:marLeft w:val="0"/>
      <w:marRight w:val="0"/>
      <w:marTop w:val="0"/>
      <w:marBottom w:val="0"/>
      <w:divBdr>
        <w:top w:val="none" w:sz="0" w:space="0" w:color="auto"/>
        <w:left w:val="none" w:sz="0" w:space="0" w:color="auto"/>
        <w:bottom w:val="none" w:sz="0" w:space="0" w:color="auto"/>
        <w:right w:val="none" w:sz="0" w:space="0" w:color="auto"/>
      </w:divBdr>
    </w:div>
    <w:div w:id="44332281">
      <w:bodyDiv w:val="1"/>
      <w:marLeft w:val="0"/>
      <w:marRight w:val="0"/>
      <w:marTop w:val="0"/>
      <w:marBottom w:val="0"/>
      <w:divBdr>
        <w:top w:val="none" w:sz="0" w:space="0" w:color="auto"/>
        <w:left w:val="none" w:sz="0" w:space="0" w:color="auto"/>
        <w:bottom w:val="none" w:sz="0" w:space="0" w:color="auto"/>
        <w:right w:val="none" w:sz="0" w:space="0" w:color="auto"/>
      </w:divBdr>
    </w:div>
    <w:div w:id="48768840">
      <w:bodyDiv w:val="1"/>
      <w:marLeft w:val="0"/>
      <w:marRight w:val="0"/>
      <w:marTop w:val="0"/>
      <w:marBottom w:val="0"/>
      <w:divBdr>
        <w:top w:val="none" w:sz="0" w:space="0" w:color="auto"/>
        <w:left w:val="none" w:sz="0" w:space="0" w:color="auto"/>
        <w:bottom w:val="none" w:sz="0" w:space="0" w:color="auto"/>
        <w:right w:val="none" w:sz="0" w:space="0" w:color="auto"/>
      </w:divBdr>
      <w:divsChild>
        <w:div w:id="938097196">
          <w:marLeft w:val="0"/>
          <w:marRight w:val="0"/>
          <w:marTop w:val="0"/>
          <w:marBottom w:val="0"/>
          <w:divBdr>
            <w:top w:val="none" w:sz="0" w:space="0" w:color="auto"/>
            <w:left w:val="none" w:sz="0" w:space="0" w:color="auto"/>
            <w:bottom w:val="none" w:sz="0" w:space="0" w:color="auto"/>
            <w:right w:val="none" w:sz="0" w:space="0" w:color="auto"/>
          </w:divBdr>
        </w:div>
        <w:div w:id="1095443639">
          <w:marLeft w:val="0"/>
          <w:marRight w:val="0"/>
          <w:marTop w:val="0"/>
          <w:marBottom w:val="0"/>
          <w:divBdr>
            <w:top w:val="none" w:sz="0" w:space="0" w:color="auto"/>
            <w:left w:val="none" w:sz="0" w:space="0" w:color="auto"/>
            <w:bottom w:val="none" w:sz="0" w:space="0" w:color="auto"/>
            <w:right w:val="none" w:sz="0" w:space="0" w:color="auto"/>
          </w:divBdr>
        </w:div>
      </w:divsChild>
    </w:div>
    <w:div w:id="76947927">
      <w:bodyDiv w:val="1"/>
      <w:marLeft w:val="0"/>
      <w:marRight w:val="0"/>
      <w:marTop w:val="0"/>
      <w:marBottom w:val="0"/>
      <w:divBdr>
        <w:top w:val="none" w:sz="0" w:space="0" w:color="auto"/>
        <w:left w:val="none" w:sz="0" w:space="0" w:color="auto"/>
        <w:bottom w:val="none" w:sz="0" w:space="0" w:color="auto"/>
        <w:right w:val="none" w:sz="0" w:space="0" w:color="auto"/>
      </w:divBdr>
    </w:div>
    <w:div w:id="89544616">
      <w:bodyDiv w:val="1"/>
      <w:marLeft w:val="0"/>
      <w:marRight w:val="0"/>
      <w:marTop w:val="0"/>
      <w:marBottom w:val="0"/>
      <w:divBdr>
        <w:top w:val="none" w:sz="0" w:space="0" w:color="auto"/>
        <w:left w:val="none" w:sz="0" w:space="0" w:color="auto"/>
        <w:bottom w:val="none" w:sz="0" w:space="0" w:color="auto"/>
        <w:right w:val="none" w:sz="0" w:space="0" w:color="auto"/>
      </w:divBdr>
    </w:div>
    <w:div w:id="146166854">
      <w:bodyDiv w:val="1"/>
      <w:marLeft w:val="0"/>
      <w:marRight w:val="0"/>
      <w:marTop w:val="0"/>
      <w:marBottom w:val="0"/>
      <w:divBdr>
        <w:top w:val="none" w:sz="0" w:space="0" w:color="auto"/>
        <w:left w:val="none" w:sz="0" w:space="0" w:color="auto"/>
        <w:bottom w:val="none" w:sz="0" w:space="0" w:color="auto"/>
        <w:right w:val="none" w:sz="0" w:space="0" w:color="auto"/>
      </w:divBdr>
    </w:div>
    <w:div w:id="165753103">
      <w:bodyDiv w:val="1"/>
      <w:marLeft w:val="0"/>
      <w:marRight w:val="0"/>
      <w:marTop w:val="0"/>
      <w:marBottom w:val="0"/>
      <w:divBdr>
        <w:top w:val="none" w:sz="0" w:space="0" w:color="auto"/>
        <w:left w:val="none" w:sz="0" w:space="0" w:color="auto"/>
        <w:bottom w:val="none" w:sz="0" w:space="0" w:color="auto"/>
        <w:right w:val="none" w:sz="0" w:space="0" w:color="auto"/>
      </w:divBdr>
    </w:div>
    <w:div w:id="200898547">
      <w:bodyDiv w:val="1"/>
      <w:marLeft w:val="0"/>
      <w:marRight w:val="0"/>
      <w:marTop w:val="0"/>
      <w:marBottom w:val="0"/>
      <w:divBdr>
        <w:top w:val="none" w:sz="0" w:space="0" w:color="auto"/>
        <w:left w:val="none" w:sz="0" w:space="0" w:color="auto"/>
        <w:bottom w:val="none" w:sz="0" w:space="0" w:color="auto"/>
        <w:right w:val="none" w:sz="0" w:space="0" w:color="auto"/>
      </w:divBdr>
    </w:div>
    <w:div w:id="217011052">
      <w:bodyDiv w:val="1"/>
      <w:marLeft w:val="0"/>
      <w:marRight w:val="0"/>
      <w:marTop w:val="0"/>
      <w:marBottom w:val="0"/>
      <w:divBdr>
        <w:top w:val="none" w:sz="0" w:space="0" w:color="auto"/>
        <w:left w:val="none" w:sz="0" w:space="0" w:color="auto"/>
        <w:bottom w:val="none" w:sz="0" w:space="0" w:color="auto"/>
        <w:right w:val="none" w:sz="0" w:space="0" w:color="auto"/>
      </w:divBdr>
    </w:div>
    <w:div w:id="255290264">
      <w:bodyDiv w:val="1"/>
      <w:marLeft w:val="0"/>
      <w:marRight w:val="0"/>
      <w:marTop w:val="0"/>
      <w:marBottom w:val="0"/>
      <w:divBdr>
        <w:top w:val="none" w:sz="0" w:space="0" w:color="auto"/>
        <w:left w:val="none" w:sz="0" w:space="0" w:color="auto"/>
        <w:bottom w:val="none" w:sz="0" w:space="0" w:color="auto"/>
        <w:right w:val="none" w:sz="0" w:space="0" w:color="auto"/>
      </w:divBdr>
    </w:div>
    <w:div w:id="300186152">
      <w:bodyDiv w:val="1"/>
      <w:marLeft w:val="0"/>
      <w:marRight w:val="0"/>
      <w:marTop w:val="0"/>
      <w:marBottom w:val="0"/>
      <w:divBdr>
        <w:top w:val="none" w:sz="0" w:space="0" w:color="auto"/>
        <w:left w:val="none" w:sz="0" w:space="0" w:color="auto"/>
        <w:bottom w:val="none" w:sz="0" w:space="0" w:color="auto"/>
        <w:right w:val="none" w:sz="0" w:space="0" w:color="auto"/>
      </w:divBdr>
    </w:div>
    <w:div w:id="305623506">
      <w:bodyDiv w:val="1"/>
      <w:marLeft w:val="0"/>
      <w:marRight w:val="0"/>
      <w:marTop w:val="0"/>
      <w:marBottom w:val="0"/>
      <w:divBdr>
        <w:top w:val="none" w:sz="0" w:space="0" w:color="auto"/>
        <w:left w:val="none" w:sz="0" w:space="0" w:color="auto"/>
        <w:bottom w:val="none" w:sz="0" w:space="0" w:color="auto"/>
        <w:right w:val="none" w:sz="0" w:space="0" w:color="auto"/>
      </w:divBdr>
    </w:div>
    <w:div w:id="343631824">
      <w:bodyDiv w:val="1"/>
      <w:marLeft w:val="0"/>
      <w:marRight w:val="0"/>
      <w:marTop w:val="0"/>
      <w:marBottom w:val="0"/>
      <w:divBdr>
        <w:top w:val="none" w:sz="0" w:space="0" w:color="auto"/>
        <w:left w:val="none" w:sz="0" w:space="0" w:color="auto"/>
        <w:bottom w:val="none" w:sz="0" w:space="0" w:color="auto"/>
        <w:right w:val="none" w:sz="0" w:space="0" w:color="auto"/>
      </w:divBdr>
    </w:div>
    <w:div w:id="345669607">
      <w:bodyDiv w:val="1"/>
      <w:marLeft w:val="0"/>
      <w:marRight w:val="0"/>
      <w:marTop w:val="0"/>
      <w:marBottom w:val="0"/>
      <w:divBdr>
        <w:top w:val="none" w:sz="0" w:space="0" w:color="auto"/>
        <w:left w:val="none" w:sz="0" w:space="0" w:color="auto"/>
        <w:bottom w:val="none" w:sz="0" w:space="0" w:color="auto"/>
        <w:right w:val="none" w:sz="0" w:space="0" w:color="auto"/>
      </w:divBdr>
      <w:divsChild>
        <w:div w:id="1265648286">
          <w:marLeft w:val="0"/>
          <w:marRight w:val="0"/>
          <w:marTop w:val="0"/>
          <w:marBottom w:val="225"/>
          <w:divBdr>
            <w:top w:val="none" w:sz="0" w:space="0" w:color="auto"/>
            <w:left w:val="none" w:sz="0" w:space="0" w:color="auto"/>
            <w:bottom w:val="none" w:sz="0" w:space="0" w:color="auto"/>
            <w:right w:val="none" w:sz="0" w:space="0" w:color="auto"/>
          </w:divBdr>
        </w:div>
        <w:div w:id="1218707853">
          <w:marLeft w:val="0"/>
          <w:marRight w:val="0"/>
          <w:marTop w:val="0"/>
          <w:marBottom w:val="225"/>
          <w:divBdr>
            <w:top w:val="none" w:sz="0" w:space="0" w:color="auto"/>
            <w:left w:val="none" w:sz="0" w:space="0" w:color="auto"/>
            <w:bottom w:val="none" w:sz="0" w:space="0" w:color="auto"/>
            <w:right w:val="none" w:sz="0" w:space="0" w:color="auto"/>
          </w:divBdr>
        </w:div>
      </w:divsChild>
    </w:div>
    <w:div w:id="357123298">
      <w:bodyDiv w:val="1"/>
      <w:marLeft w:val="0"/>
      <w:marRight w:val="0"/>
      <w:marTop w:val="0"/>
      <w:marBottom w:val="0"/>
      <w:divBdr>
        <w:top w:val="none" w:sz="0" w:space="0" w:color="auto"/>
        <w:left w:val="none" w:sz="0" w:space="0" w:color="auto"/>
        <w:bottom w:val="none" w:sz="0" w:space="0" w:color="auto"/>
        <w:right w:val="none" w:sz="0" w:space="0" w:color="auto"/>
      </w:divBdr>
    </w:div>
    <w:div w:id="413472277">
      <w:bodyDiv w:val="1"/>
      <w:marLeft w:val="0"/>
      <w:marRight w:val="0"/>
      <w:marTop w:val="0"/>
      <w:marBottom w:val="0"/>
      <w:divBdr>
        <w:top w:val="none" w:sz="0" w:space="0" w:color="auto"/>
        <w:left w:val="none" w:sz="0" w:space="0" w:color="auto"/>
        <w:bottom w:val="none" w:sz="0" w:space="0" w:color="auto"/>
        <w:right w:val="none" w:sz="0" w:space="0" w:color="auto"/>
      </w:divBdr>
    </w:div>
    <w:div w:id="421339912">
      <w:bodyDiv w:val="1"/>
      <w:marLeft w:val="0"/>
      <w:marRight w:val="0"/>
      <w:marTop w:val="0"/>
      <w:marBottom w:val="0"/>
      <w:divBdr>
        <w:top w:val="none" w:sz="0" w:space="0" w:color="auto"/>
        <w:left w:val="none" w:sz="0" w:space="0" w:color="auto"/>
        <w:bottom w:val="none" w:sz="0" w:space="0" w:color="auto"/>
        <w:right w:val="none" w:sz="0" w:space="0" w:color="auto"/>
      </w:divBdr>
    </w:div>
    <w:div w:id="436565629">
      <w:bodyDiv w:val="1"/>
      <w:marLeft w:val="0"/>
      <w:marRight w:val="0"/>
      <w:marTop w:val="0"/>
      <w:marBottom w:val="0"/>
      <w:divBdr>
        <w:top w:val="none" w:sz="0" w:space="0" w:color="auto"/>
        <w:left w:val="none" w:sz="0" w:space="0" w:color="auto"/>
        <w:bottom w:val="none" w:sz="0" w:space="0" w:color="auto"/>
        <w:right w:val="none" w:sz="0" w:space="0" w:color="auto"/>
      </w:divBdr>
    </w:div>
    <w:div w:id="445545042">
      <w:bodyDiv w:val="1"/>
      <w:marLeft w:val="0"/>
      <w:marRight w:val="0"/>
      <w:marTop w:val="0"/>
      <w:marBottom w:val="0"/>
      <w:divBdr>
        <w:top w:val="none" w:sz="0" w:space="0" w:color="auto"/>
        <w:left w:val="none" w:sz="0" w:space="0" w:color="auto"/>
        <w:bottom w:val="none" w:sz="0" w:space="0" w:color="auto"/>
        <w:right w:val="none" w:sz="0" w:space="0" w:color="auto"/>
      </w:divBdr>
    </w:div>
    <w:div w:id="472530709">
      <w:bodyDiv w:val="1"/>
      <w:marLeft w:val="0"/>
      <w:marRight w:val="0"/>
      <w:marTop w:val="0"/>
      <w:marBottom w:val="0"/>
      <w:divBdr>
        <w:top w:val="none" w:sz="0" w:space="0" w:color="auto"/>
        <w:left w:val="none" w:sz="0" w:space="0" w:color="auto"/>
        <w:bottom w:val="none" w:sz="0" w:space="0" w:color="auto"/>
        <w:right w:val="none" w:sz="0" w:space="0" w:color="auto"/>
      </w:divBdr>
    </w:div>
    <w:div w:id="479035203">
      <w:bodyDiv w:val="1"/>
      <w:marLeft w:val="0"/>
      <w:marRight w:val="0"/>
      <w:marTop w:val="0"/>
      <w:marBottom w:val="0"/>
      <w:divBdr>
        <w:top w:val="none" w:sz="0" w:space="0" w:color="auto"/>
        <w:left w:val="none" w:sz="0" w:space="0" w:color="auto"/>
        <w:bottom w:val="none" w:sz="0" w:space="0" w:color="auto"/>
        <w:right w:val="none" w:sz="0" w:space="0" w:color="auto"/>
      </w:divBdr>
      <w:divsChild>
        <w:div w:id="801194073">
          <w:marLeft w:val="0"/>
          <w:marRight w:val="0"/>
          <w:marTop w:val="0"/>
          <w:marBottom w:val="0"/>
          <w:divBdr>
            <w:top w:val="none" w:sz="0" w:space="0" w:color="auto"/>
            <w:left w:val="none" w:sz="0" w:space="0" w:color="auto"/>
            <w:bottom w:val="none" w:sz="0" w:space="0" w:color="auto"/>
            <w:right w:val="none" w:sz="0" w:space="0" w:color="auto"/>
          </w:divBdr>
        </w:div>
        <w:div w:id="829255130">
          <w:marLeft w:val="0"/>
          <w:marRight w:val="0"/>
          <w:marTop w:val="0"/>
          <w:marBottom w:val="0"/>
          <w:divBdr>
            <w:top w:val="none" w:sz="0" w:space="0" w:color="auto"/>
            <w:left w:val="none" w:sz="0" w:space="0" w:color="auto"/>
            <w:bottom w:val="none" w:sz="0" w:space="0" w:color="auto"/>
            <w:right w:val="none" w:sz="0" w:space="0" w:color="auto"/>
          </w:divBdr>
        </w:div>
        <w:div w:id="1812360550">
          <w:marLeft w:val="0"/>
          <w:marRight w:val="0"/>
          <w:marTop w:val="0"/>
          <w:marBottom w:val="0"/>
          <w:divBdr>
            <w:top w:val="none" w:sz="0" w:space="0" w:color="auto"/>
            <w:left w:val="none" w:sz="0" w:space="0" w:color="auto"/>
            <w:bottom w:val="none" w:sz="0" w:space="0" w:color="auto"/>
            <w:right w:val="none" w:sz="0" w:space="0" w:color="auto"/>
          </w:divBdr>
        </w:div>
        <w:div w:id="170680233">
          <w:marLeft w:val="0"/>
          <w:marRight w:val="0"/>
          <w:marTop w:val="0"/>
          <w:marBottom w:val="0"/>
          <w:divBdr>
            <w:top w:val="none" w:sz="0" w:space="0" w:color="auto"/>
            <w:left w:val="none" w:sz="0" w:space="0" w:color="auto"/>
            <w:bottom w:val="none" w:sz="0" w:space="0" w:color="auto"/>
            <w:right w:val="none" w:sz="0" w:space="0" w:color="auto"/>
          </w:divBdr>
        </w:div>
        <w:div w:id="193925338">
          <w:marLeft w:val="0"/>
          <w:marRight w:val="0"/>
          <w:marTop w:val="0"/>
          <w:marBottom w:val="0"/>
          <w:divBdr>
            <w:top w:val="none" w:sz="0" w:space="0" w:color="auto"/>
            <w:left w:val="none" w:sz="0" w:space="0" w:color="auto"/>
            <w:bottom w:val="none" w:sz="0" w:space="0" w:color="auto"/>
            <w:right w:val="none" w:sz="0" w:space="0" w:color="auto"/>
          </w:divBdr>
        </w:div>
        <w:div w:id="412434484">
          <w:marLeft w:val="0"/>
          <w:marRight w:val="0"/>
          <w:marTop w:val="0"/>
          <w:marBottom w:val="0"/>
          <w:divBdr>
            <w:top w:val="none" w:sz="0" w:space="0" w:color="auto"/>
            <w:left w:val="none" w:sz="0" w:space="0" w:color="auto"/>
            <w:bottom w:val="none" w:sz="0" w:space="0" w:color="auto"/>
            <w:right w:val="none" w:sz="0" w:space="0" w:color="auto"/>
          </w:divBdr>
        </w:div>
        <w:div w:id="776095922">
          <w:marLeft w:val="0"/>
          <w:marRight w:val="0"/>
          <w:marTop w:val="0"/>
          <w:marBottom w:val="0"/>
          <w:divBdr>
            <w:top w:val="none" w:sz="0" w:space="0" w:color="auto"/>
            <w:left w:val="none" w:sz="0" w:space="0" w:color="auto"/>
            <w:bottom w:val="none" w:sz="0" w:space="0" w:color="auto"/>
            <w:right w:val="none" w:sz="0" w:space="0" w:color="auto"/>
          </w:divBdr>
        </w:div>
        <w:div w:id="250358517">
          <w:marLeft w:val="0"/>
          <w:marRight w:val="0"/>
          <w:marTop w:val="30"/>
          <w:marBottom w:val="0"/>
          <w:divBdr>
            <w:top w:val="single" w:sz="6" w:space="11" w:color="CCCCCC"/>
            <w:left w:val="single" w:sz="6" w:space="11" w:color="CCCCCC"/>
            <w:bottom w:val="single" w:sz="6" w:space="11" w:color="CCCCCC"/>
            <w:right w:val="single" w:sz="6" w:space="11" w:color="CCCCCC"/>
          </w:divBdr>
          <w:divsChild>
            <w:div w:id="378282089">
              <w:marLeft w:val="0"/>
              <w:marRight w:val="0"/>
              <w:marTop w:val="0"/>
              <w:marBottom w:val="105"/>
              <w:divBdr>
                <w:top w:val="none" w:sz="0" w:space="0" w:color="auto"/>
                <w:left w:val="none" w:sz="0" w:space="0" w:color="auto"/>
                <w:bottom w:val="none" w:sz="0" w:space="0" w:color="auto"/>
                <w:right w:val="none" w:sz="0" w:space="0" w:color="auto"/>
              </w:divBdr>
              <w:divsChild>
                <w:div w:id="1684818159">
                  <w:marLeft w:val="0"/>
                  <w:marRight w:val="0"/>
                  <w:marTop w:val="0"/>
                  <w:marBottom w:val="0"/>
                  <w:divBdr>
                    <w:top w:val="none" w:sz="0" w:space="0" w:color="auto"/>
                    <w:left w:val="none" w:sz="0" w:space="0" w:color="auto"/>
                    <w:bottom w:val="none" w:sz="0" w:space="0" w:color="auto"/>
                    <w:right w:val="none" w:sz="0" w:space="0" w:color="auto"/>
                  </w:divBdr>
                  <w:divsChild>
                    <w:div w:id="1686905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7981423">
              <w:marLeft w:val="0"/>
              <w:marRight w:val="0"/>
              <w:marTop w:val="0"/>
              <w:marBottom w:val="150"/>
              <w:divBdr>
                <w:top w:val="none" w:sz="0" w:space="0" w:color="auto"/>
                <w:left w:val="none" w:sz="0" w:space="0" w:color="auto"/>
                <w:bottom w:val="none" w:sz="0" w:space="0" w:color="auto"/>
                <w:right w:val="none" w:sz="0" w:space="0" w:color="auto"/>
              </w:divBdr>
            </w:div>
          </w:divsChild>
        </w:div>
        <w:div w:id="528761237">
          <w:marLeft w:val="0"/>
          <w:marRight w:val="0"/>
          <w:marTop w:val="0"/>
          <w:marBottom w:val="0"/>
          <w:divBdr>
            <w:top w:val="none" w:sz="0" w:space="0" w:color="auto"/>
            <w:left w:val="none" w:sz="0" w:space="0" w:color="auto"/>
            <w:bottom w:val="none" w:sz="0" w:space="0" w:color="auto"/>
            <w:right w:val="none" w:sz="0" w:space="0" w:color="auto"/>
          </w:divBdr>
        </w:div>
      </w:divsChild>
    </w:div>
    <w:div w:id="481503250">
      <w:bodyDiv w:val="1"/>
      <w:marLeft w:val="0"/>
      <w:marRight w:val="0"/>
      <w:marTop w:val="0"/>
      <w:marBottom w:val="0"/>
      <w:divBdr>
        <w:top w:val="none" w:sz="0" w:space="0" w:color="auto"/>
        <w:left w:val="none" w:sz="0" w:space="0" w:color="auto"/>
        <w:bottom w:val="none" w:sz="0" w:space="0" w:color="auto"/>
        <w:right w:val="none" w:sz="0" w:space="0" w:color="auto"/>
      </w:divBdr>
    </w:div>
    <w:div w:id="512114051">
      <w:bodyDiv w:val="1"/>
      <w:marLeft w:val="0"/>
      <w:marRight w:val="0"/>
      <w:marTop w:val="0"/>
      <w:marBottom w:val="0"/>
      <w:divBdr>
        <w:top w:val="none" w:sz="0" w:space="0" w:color="auto"/>
        <w:left w:val="none" w:sz="0" w:space="0" w:color="auto"/>
        <w:bottom w:val="none" w:sz="0" w:space="0" w:color="auto"/>
        <w:right w:val="none" w:sz="0" w:space="0" w:color="auto"/>
      </w:divBdr>
    </w:div>
    <w:div w:id="558707615">
      <w:bodyDiv w:val="1"/>
      <w:marLeft w:val="0"/>
      <w:marRight w:val="0"/>
      <w:marTop w:val="0"/>
      <w:marBottom w:val="0"/>
      <w:divBdr>
        <w:top w:val="none" w:sz="0" w:space="0" w:color="auto"/>
        <w:left w:val="none" w:sz="0" w:space="0" w:color="auto"/>
        <w:bottom w:val="none" w:sz="0" w:space="0" w:color="auto"/>
        <w:right w:val="none" w:sz="0" w:space="0" w:color="auto"/>
      </w:divBdr>
    </w:div>
    <w:div w:id="569658045">
      <w:bodyDiv w:val="1"/>
      <w:marLeft w:val="0"/>
      <w:marRight w:val="0"/>
      <w:marTop w:val="0"/>
      <w:marBottom w:val="0"/>
      <w:divBdr>
        <w:top w:val="none" w:sz="0" w:space="0" w:color="auto"/>
        <w:left w:val="none" w:sz="0" w:space="0" w:color="auto"/>
        <w:bottom w:val="none" w:sz="0" w:space="0" w:color="auto"/>
        <w:right w:val="none" w:sz="0" w:space="0" w:color="auto"/>
      </w:divBdr>
    </w:div>
    <w:div w:id="569730809">
      <w:bodyDiv w:val="1"/>
      <w:marLeft w:val="0"/>
      <w:marRight w:val="0"/>
      <w:marTop w:val="0"/>
      <w:marBottom w:val="0"/>
      <w:divBdr>
        <w:top w:val="none" w:sz="0" w:space="0" w:color="auto"/>
        <w:left w:val="none" w:sz="0" w:space="0" w:color="auto"/>
        <w:bottom w:val="none" w:sz="0" w:space="0" w:color="auto"/>
        <w:right w:val="none" w:sz="0" w:space="0" w:color="auto"/>
      </w:divBdr>
    </w:div>
    <w:div w:id="640577268">
      <w:bodyDiv w:val="1"/>
      <w:marLeft w:val="0"/>
      <w:marRight w:val="0"/>
      <w:marTop w:val="0"/>
      <w:marBottom w:val="0"/>
      <w:divBdr>
        <w:top w:val="none" w:sz="0" w:space="0" w:color="auto"/>
        <w:left w:val="none" w:sz="0" w:space="0" w:color="auto"/>
        <w:bottom w:val="none" w:sz="0" w:space="0" w:color="auto"/>
        <w:right w:val="none" w:sz="0" w:space="0" w:color="auto"/>
      </w:divBdr>
    </w:div>
    <w:div w:id="712928360">
      <w:bodyDiv w:val="1"/>
      <w:marLeft w:val="0"/>
      <w:marRight w:val="0"/>
      <w:marTop w:val="0"/>
      <w:marBottom w:val="0"/>
      <w:divBdr>
        <w:top w:val="none" w:sz="0" w:space="0" w:color="auto"/>
        <w:left w:val="none" w:sz="0" w:space="0" w:color="auto"/>
        <w:bottom w:val="none" w:sz="0" w:space="0" w:color="auto"/>
        <w:right w:val="none" w:sz="0" w:space="0" w:color="auto"/>
      </w:divBdr>
    </w:div>
    <w:div w:id="761948724">
      <w:bodyDiv w:val="1"/>
      <w:marLeft w:val="0"/>
      <w:marRight w:val="0"/>
      <w:marTop w:val="0"/>
      <w:marBottom w:val="0"/>
      <w:divBdr>
        <w:top w:val="none" w:sz="0" w:space="0" w:color="auto"/>
        <w:left w:val="none" w:sz="0" w:space="0" w:color="auto"/>
        <w:bottom w:val="none" w:sz="0" w:space="0" w:color="auto"/>
        <w:right w:val="none" w:sz="0" w:space="0" w:color="auto"/>
      </w:divBdr>
    </w:div>
    <w:div w:id="876232858">
      <w:bodyDiv w:val="1"/>
      <w:marLeft w:val="0"/>
      <w:marRight w:val="0"/>
      <w:marTop w:val="0"/>
      <w:marBottom w:val="0"/>
      <w:divBdr>
        <w:top w:val="none" w:sz="0" w:space="0" w:color="auto"/>
        <w:left w:val="none" w:sz="0" w:space="0" w:color="auto"/>
        <w:bottom w:val="none" w:sz="0" w:space="0" w:color="auto"/>
        <w:right w:val="none" w:sz="0" w:space="0" w:color="auto"/>
      </w:divBdr>
      <w:divsChild>
        <w:div w:id="741027701">
          <w:marLeft w:val="0"/>
          <w:marRight w:val="0"/>
          <w:marTop w:val="0"/>
          <w:marBottom w:val="0"/>
          <w:divBdr>
            <w:top w:val="none" w:sz="0" w:space="0" w:color="auto"/>
            <w:left w:val="none" w:sz="0" w:space="0" w:color="auto"/>
            <w:bottom w:val="none" w:sz="0" w:space="0" w:color="auto"/>
            <w:right w:val="none" w:sz="0" w:space="0" w:color="auto"/>
          </w:divBdr>
        </w:div>
      </w:divsChild>
    </w:div>
    <w:div w:id="883366201">
      <w:bodyDiv w:val="1"/>
      <w:marLeft w:val="0"/>
      <w:marRight w:val="0"/>
      <w:marTop w:val="0"/>
      <w:marBottom w:val="0"/>
      <w:divBdr>
        <w:top w:val="none" w:sz="0" w:space="0" w:color="auto"/>
        <w:left w:val="none" w:sz="0" w:space="0" w:color="auto"/>
        <w:bottom w:val="none" w:sz="0" w:space="0" w:color="auto"/>
        <w:right w:val="none" w:sz="0" w:space="0" w:color="auto"/>
      </w:divBdr>
    </w:div>
    <w:div w:id="888227833">
      <w:bodyDiv w:val="1"/>
      <w:marLeft w:val="0"/>
      <w:marRight w:val="0"/>
      <w:marTop w:val="0"/>
      <w:marBottom w:val="0"/>
      <w:divBdr>
        <w:top w:val="none" w:sz="0" w:space="0" w:color="auto"/>
        <w:left w:val="none" w:sz="0" w:space="0" w:color="auto"/>
        <w:bottom w:val="none" w:sz="0" w:space="0" w:color="auto"/>
        <w:right w:val="none" w:sz="0" w:space="0" w:color="auto"/>
      </w:divBdr>
    </w:div>
    <w:div w:id="905607844">
      <w:bodyDiv w:val="1"/>
      <w:marLeft w:val="0"/>
      <w:marRight w:val="0"/>
      <w:marTop w:val="0"/>
      <w:marBottom w:val="0"/>
      <w:divBdr>
        <w:top w:val="none" w:sz="0" w:space="0" w:color="auto"/>
        <w:left w:val="none" w:sz="0" w:space="0" w:color="auto"/>
        <w:bottom w:val="none" w:sz="0" w:space="0" w:color="auto"/>
        <w:right w:val="none" w:sz="0" w:space="0" w:color="auto"/>
      </w:divBdr>
      <w:divsChild>
        <w:div w:id="1743528307">
          <w:marLeft w:val="0"/>
          <w:marRight w:val="0"/>
          <w:marTop w:val="0"/>
          <w:marBottom w:val="0"/>
          <w:divBdr>
            <w:top w:val="none" w:sz="0" w:space="0" w:color="auto"/>
            <w:left w:val="none" w:sz="0" w:space="0" w:color="auto"/>
            <w:bottom w:val="none" w:sz="0" w:space="0" w:color="auto"/>
            <w:right w:val="none" w:sz="0" w:space="0" w:color="auto"/>
          </w:divBdr>
        </w:div>
      </w:divsChild>
    </w:div>
    <w:div w:id="911818887">
      <w:bodyDiv w:val="1"/>
      <w:marLeft w:val="0"/>
      <w:marRight w:val="0"/>
      <w:marTop w:val="0"/>
      <w:marBottom w:val="0"/>
      <w:divBdr>
        <w:top w:val="none" w:sz="0" w:space="0" w:color="auto"/>
        <w:left w:val="none" w:sz="0" w:space="0" w:color="auto"/>
        <w:bottom w:val="none" w:sz="0" w:space="0" w:color="auto"/>
        <w:right w:val="none" w:sz="0" w:space="0" w:color="auto"/>
      </w:divBdr>
      <w:divsChild>
        <w:div w:id="340666610">
          <w:marLeft w:val="0"/>
          <w:marRight w:val="0"/>
          <w:marTop w:val="0"/>
          <w:marBottom w:val="0"/>
          <w:divBdr>
            <w:top w:val="none" w:sz="0" w:space="0" w:color="auto"/>
            <w:left w:val="none" w:sz="0" w:space="0" w:color="auto"/>
            <w:bottom w:val="none" w:sz="0" w:space="0" w:color="auto"/>
            <w:right w:val="none" w:sz="0" w:space="0" w:color="auto"/>
          </w:divBdr>
        </w:div>
      </w:divsChild>
    </w:div>
    <w:div w:id="934287395">
      <w:bodyDiv w:val="1"/>
      <w:marLeft w:val="0"/>
      <w:marRight w:val="0"/>
      <w:marTop w:val="0"/>
      <w:marBottom w:val="0"/>
      <w:divBdr>
        <w:top w:val="none" w:sz="0" w:space="0" w:color="auto"/>
        <w:left w:val="none" w:sz="0" w:space="0" w:color="auto"/>
        <w:bottom w:val="none" w:sz="0" w:space="0" w:color="auto"/>
        <w:right w:val="none" w:sz="0" w:space="0" w:color="auto"/>
      </w:divBdr>
    </w:div>
    <w:div w:id="936446824">
      <w:bodyDiv w:val="1"/>
      <w:marLeft w:val="0"/>
      <w:marRight w:val="0"/>
      <w:marTop w:val="0"/>
      <w:marBottom w:val="0"/>
      <w:divBdr>
        <w:top w:val="none" w:sz="0" w:space="0" w:color="auto"/>
        <w:left w:val="none" w:sz="0" w:space="0" w:color="auto"/>
        <w:bottom w:val="none" w:sz="0" w:space="0" w:color="auto"/>
        <w:right w:val="none" w:sz="0" w:space="0" w:color="auto"/>
      </w:divBdr>
    </w:div>
    <w:div w:id="942151564">
      <w:bodyDiv w:val="1"/>
      <w:marLeft w:val="0"/>
      <w:marRight w:val="0"/>
      <w:marTop w:val="0"/>
      <w:marBottom w:val="0"/>
      <w:divBdr>
        <w:top w:val="none" w:sz="0" w:space="0" w:color="auto"/>
        <w:left w:val="none" w:sz="0" w:space="0" w:color="auto"/>
        <w:bottom w:val="none" w:sz="0" w:space="0" w:color="auto"/>
        <w:right w:val="none" w:sz="0" w:space="0" w:color="auto"/>
      </w:divBdr>
    </w:div>
    <w:div w:id="973485243">
      <w:bodyDiv w:val="1"/>
      <w:marLeft w:val="0"/>
      <w:marRight w:val="0"/>
      <w:marTop w:val="0"/>
      <w:marBottom w:val="0"/>
      <w:divBdr>
        <w:top w:val="none" w:sz="0" w:space="0" w:color="auto"/>
        <w:left w:val="none" w:sz="0" w:space="0" w:color="auto"/>
        <w:bottom w:val="none" w:sz="0" w:space="0" w:color="auto"/>
        <w:right w:val="none" w:sz="0" w:space="0" w:color="auto"/>
      </w:divBdr>
    </w:div>
    <w:div w:id="983126334">
      <w:bodyDiv w:val="1"/>
      <w:marLeft w:val="0"/>
      <w:marRight w:val="0"/>
      <w:marTop w:val="0"/>
      <w:marBottom w:val="0"/>
      <w:divBdr>
        <w:top w:val="none" w:sz="0" w:space="0" w:color="auto"/>
        <w:left w:val="none" w:sz="0" w:space="0" w:color="auto"/>
        <w:bottom w:val="none" w:sz="0" w:space="0" w:color="auto"/>
        <w:right w:val="none" w:sz="0" w:space="0" w:color="auto"/>
      </w:divBdr>
    </w:div>
    <w:div w:id="1032150597">
      <w:bodyDiv w:val="1"/>
      <w:marLeft w:val="0"/>
      <w:marRight w:val="0"/>
      <w:marTop w:val="0"/>
      <w:marBottom w:val="0"/>
      <w:divBdr>
        <w:top w:val="none" w:sz="0" w:space="0" w:color="auto"/>
        <w:left w:val="none" w:sz="0" w:space="0" w:color="auto"/>
        <w:bottom w:val="none" w:sz="0" w:space="0" w:color="auto"/>
        <w:right w:val="none" w:sz="0" w:space="0" w:color="auto"/>
      </w:divBdr>
      <w:divsChild>
        <w:div w:id="258175981">
          <w:marLeft w:val="0"/>
          <w:marRight w:val="0"/>
          <w:marTop w:val="0"/>
          <w:marBottom w:val="0"/>
          <w:divBdr>
            <w:top w:val="none" w:sz="0" w:space="0" w:color="auto"/>
            <w:left w:val="none" w:sz="0" w:space="0" w:color="auto"/>
            <w:bottom w:val="none" w:sz="0" w:space="0" w:color="auto"/>
            <w:right w:val="none" w:sz="0" w:space="0" w:color="auto"/>
          </w:divBdr>
        </w:div>
      </w:divsChild>
    </w:div>
    <w:div w:id="1033382916">
      <w:bodyDiv w:val="1"/>
      <w:marLeft w:val="0"/>
      <w:marRight w:val="0"/>
      <w:marTop w:val="0"/>
      <w:marBottom w:val="0"/>
      <w:divBdr>
        <w:top w:val="none" w:sz="0" w:space="0" w:color="auto"/>
        <w:left w:val="none" w:sz="0" w:space="0" w:color="auto"/>
        <w:bottom w:val="none" w:sz="0" w:space="0" w:color="auto"/>
        <w:right w:val="none" w:sz="0" w:space="0" w:color="auto"/>
      </w:divBdr>
    </w:div>
    <w:div w:id="1071855335">
      <w:bodyDiv w:val="1"/>
      <w:marLeft w:val="0"/>
      <w:marRight w:val="0"/>
      <w:marTop w:val="0"/>
      <w:marBottom w:val="0"/>
      <w:divBdr>
        <w:top w:val="none" w:sz="0" w:space="0" w:color="auto"/>
        <w:left w:val="none" w:sz="0" w:space="0" w:color="auto"/>
        <w:bottom w:val="none" w:sz="0" w:space="0" w:color="auto"/>
        <w:right w:val="none" w:sz="0" w:space="0" w:color="auto"/>
      </w:divBdr>
    </w:div>
    <w:div w:id="1139229267">
      <w:bodyDiv w:val="1"/>
      <w:marLeft w:val="0"/>
      <w:marRight w:val="0"/>
      <w:marTop w:val="0"/>
      <w:marBottom w:val="0"/>
      <w:divBdr>
        <w:top w:val="none" w:sz="0" w:space="0" w:color="auto"/>
        <w:left w:val="none" w:sz="0" w:space="0" w:color="auto"/>
        <w:bottom w:val="none" w:sz="0" w:space="0" w:color="auto"/>
        <w:right w:val="none" w:sz="0" w:space="0" w:color="auto"/>
      </w:divBdr>
    </w:div>
    <w:div w:id="1150252581">
      <w:bodyDiv w:val="1"/>
      <w:marLeft w:val="0"/>
      <w:marRight w:val="0"/>
      <w:marTop w:val="0"/>
      <w:marBottom w:val="0"/>
      <w:divBdr>
        <w:top w:val="none" w:sz="0" w:space="0" w:color="auto"/>
        <w:left w:val="none" w:sz="0" w:space="0" w:color="auto"/>
        <w:bottom w:val="none" w:sz="0" w:space="0" w:color="auto"/>
        <w:right w:val="none" w:sz="0" w:space="0" w:color="auto"/>
      </w:divBdr>
      <w:divsChild>
        <w:div w:id="446704875">
          <w:marLeft w:val="0"/>
          <w:marRight w:val="0"/>
          <w:marTop w:val="0"/>
          <w:marBottom w:val="0"/>
          <w:divBdr>
            <w:top w:val="none" w:sz="0" w:space="0" w:color="auto"/>
            <w:left w:val="none" w:sz="0" w:space="0" w:color="auto"/>
            <w:bottom w:val="none" w:sz="0" w:space="0" w:color="auto"/>
            <w:right w:val="none" w:sz="0" w:space="0" w:color="auto"/>
          </w:divBdr>
          <w:divsChild>
            <w:div w:id="1333559015">
              <w:marLeft w:val="0"/>
              <w:marRight w:val="0"/>
              <w:marTop w:val="0"/>
              <w:marBottom w:val="0"/>
              <w:divBdr>
                <w:top w:val="none" w:sz="0" w:space="0" w:color="auto"/>
                <w:left w:val="none" w:sz="0" w:space="0" w:color="auto"/>
                <w:bottom w:val="none" w:sz="0" w:space="0" w:color="auto"/>
                <w:right w:val="none" w:sz="0" w:space="0" w:color="auto"/>
              </w:divBdr>
              <w:divsChild>
                <w:div w:id="1319730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180537">
      <w:bodyDiv w:val="1"/>
      <w:marLeft w:val="0"/>
      <w:marRight w:val="0"/>
      <w:marTop w:val="0"/>
      <w:marBottom w:val="0"/>
      <w:divBdr>
        <w:top w:val="none" w:sz="0" w:space="0" w:color="auto"/>
        <w:left w:val="none" w:sz="0" w:space="0" w:color="auto"/>
        <w:bottom w:val="none" w:sz="0" w:space="0" w:color="auto"/>
        <w:right w:val="none" w:sz="0" w:space="0" w:color="auto"/>
      </w:divBdr>
    </w:div>
    <w:div w:id="1252204492">
      <w:bodyDiv w:val="1"/>
      <w:marLeft w:val="0"/>
      <w:marRight w:val="0"/>
      <w:marTop w:val="0"/>
      <w:marBottom w:val="0"/>
      <w:divBdr>
        <w:top w:val="none" w:sz="0" w:space="0" w:color="auto"/>
        <w:left w:val="none" w:sz="0" w:space="0" w:color="auto"/>
        <w:bottom w:val="none" w:sz="0" w:space="0" w:color="auto"/>
        <w:right w:val="none" w:sz="0" w:space="0" w:color="auto"/>
      </w:divBdr>
    </w:div>
    <w:div w:id="1259946724">
      <w:bodyDiv w:val="1"/>
      <w:marLeft w:val="0"/>
      <w:marRight w:val="0"/>
      <w:marTop w:val="0"/>
      <w:marBottom w:val="0"/>
      <w:divBdr>
        <w:top w:val="none" w:sz="0" w:space="0" w:color="auto"/>
        <w:left w:val="none" w:sz="0" w:space="0" w:color="auto"/>
        <w:bottom w:val="none" w:sz="0" w:space="0" w:color="auto"/>
        <w:right w:val="none" w:sz="0" w:space="0" w:color="auto"/>
      </w:divBdr>
    </w:div>
    <w:div w:id="1281258410">
      <w:bodyDiv w:val="1"/>
      <w:marLeft w:val="0"/>
      <w:marRight w:val="0"/>
      <w:marTop w:val="0"/>
      <w:marBottom w:val="0"/>
      <w:divBdr>
        <w:top w:val="none" w:sz="0" w:space="0" w:color="auto"/>
        <w:left w:val="none" w:sz="0" w:space="0" w:color="auto"/>
        <w:bottom w:val="none" w:sz="0" w:space="0" w:color="auto"/>
        <w:right w:val="none" w:sz="0" w:space="0" w:color="auto"/>
      </w:divBdr>
    </w:div>
    <w:div w:id="1325813225">
      <w:bodyDiv w:val="1"/>
      <w:marLeft w:val="0"/>
      <w:marRight w:val="0"/>
      <w:marTop w:val="0"/>
      <w:marBottom w:val="0"/>
      <w:divBdr>
        <w:top w:val="none" w:sz="0" w:space="0" w:color="auto"/>
        <w:left w:val="none" w:sz="0" w:space="0" w:color="auto"/>
        <w:bottom w:val="none" w:sz="0" w:space="0" w:color="auto"/>
        <w:right w:val="none" w:sz="0" w:space="0" w:color="auto"/>
      </w:divBdr>
    </w:div>
    <w:div w:id="1329017168">
      <w:bodyDiv w:val="1"/>
      <w:marLeft w:val="0"/>
      <w:marRight w:val="0"/>
      <w:marTop w:val="0"/>
      <w:marBottom w:val="0"/>
      <w:divBdr>
        <w:top w:val="none" w:sz="0" w:space="0" w:color="auto"/>
        <w:left w:val="none" w:sz="0" w:space="0" w:color="auto"/>
        <w:bottom w:val="none" w:sz="0" w:space="0" w:color="auto"/>
        <w:right w:val="none" w:sz="0" w:space="0" w:color="auto"/>
      </w:divBdr>
    </w:div>
    <w:div w:id="1344361619">
      <w:bodyDiv w:val="1"/>
      <w:marLeft w:val="0"/>
      <w:marRight w:val="0"/>
      <w:marTop w:val="0"/>
      <w:marBottom w:val="0"/>
      <w:divBdr>
        <w:top w:val="none" w:sz="0" w:space="0" w:color="auto"/>
        <w:left w:val="none" w:sz="0" w:space="0" w:color="auto"/>
        <w:bottom w:val="none" w:sz="0" w:space="0" w:color="auto"/>
        <w:right w:val="none" w:sz="0" w:space="0" w:color="auto"/>
      </w:divBdr>
    </w:div>
    <w:div w:id="1346783488">
      <w:bodyDiv w:val="1"/>
      <w:marLeft w:val="0"/>
      <w:marRight w:val="0"/>
      <w:marTop w:val="0"/>
      <w:marBottom w:val="0"/>
      <w:divBdr>
        <w:top w:val="none" w:sz="0" w:space="0" w:color="auto"/>
        <w:left w:val="none" w:sz="0" w:space="0" w:color="auto"/>
        <w:bottom w:val="none" w:sz="0" w:space="0" w:color="auto"/>
        <w:right w:val="none" w:sz="0" w:space="0" w:color="auto"/>
      </w:divBdr>
    </w:div>
    <w:div w:id="1393506602">
      <w:bodyDiv w:val="1"/>
      <w:marLeft w:val="0"/>
      <w:marRight w:val="0"/>
      <w:marTop w:val="0"/>
      <w:marBottom w:val="0"/>
      <w:divBdr>
        <w:top w:val="none" w:sz="0" w:space="0" w:color="auto"/>
        <w:left w:val="none" w:sz="0" w:space="0" w:color="auto"/>
        <w:bottom w:val="none" w:sz="0" w:space="0" w:color="auto"/>
        <w:right w:val="none" w:sz="0" w:space="0" w:color="auto"/>
      </w:divBdr>
      <w:divsChild>
        <w:div w:id="122622792">
          <w:marLeft w:val="0"/>
          <w:marRight w:val="0"/>
          <w:marTop w:val="0"/>
          <w:marBottom w:val="0"/>
          <w:divBdr>
            <w:top w:val="none" w:sz="0" w:space="0" w:color="auto"/>
            <w:left w:val="none" w:sz="0" w:space="0" w:color="auto"/>
            <w:bottom w:val="none" w:sz="0" w:space="0" w:color="auto"/>
            <w:right w:val="none" w:sz="0" w:space="0" w:color="auto"/>
          </w:divBdr>
        </w:div>
        <w:div w:id="1012489090">
          <w:marLeft w:val="0"/>
          <w:marRight w:val="0"/>
          <w:marTop w:val="0"/>
          <w:marBottom w:val="0"/>
          <w:divBdr>
            <w:top w:val="none" w:sz="0" w:space="0" w:color="auto"/>
            <w:left w:val="none" w:sz="0" w:space="0" w:color="auto"/>
            <w:bottom w:val="none" w:sz="0" w:space="0" w:color="auto"/>
            <w:right w:val="none" w:sz="0" w:space="0" w:color="auto"/>
          </w:divBdr>
        </w:div>
        <w:div w:id="897935200">
          <w:marLeft w:val="0"/>
          <w:marRight w:val="0"/>
          <w:marTop w:val="0"/>
          <w:marBottom w:val="0"/>
          <w:divBdr>
            <w:top w:val="none" w:sz="0" w:space="0" w:color="auto"/>
            <w:left w:val="none" w:sz="0" w:space="0" w:color="auto"/>
            <w:bottom w:val="none" w:sz="0" w:space="0" w:color="auto"/>
            <w:right w:val="none" w:sz="0" w:space="0" w:color="auto"/>
          </w:divBdr>
        </w:div>
        <w:div w:id="1756659266">
          <w:marLeft w:val="0"/>
          <w:marRight w:val="0"/>
          <w:marTop w:val="0"/>
          <w:marBottom w:val="0"/>
          <w:divBdr>
            <w:top w:val="none" w:sz="0" w:space="0" w:color="auto"/>
            <w:left w:val="none" w:sz="0" w:space="0" w:color="auto"/>
            <w:bottom w:val="none" w:sz="0" w:space="0" w:color="auto"/>
            <w:right w:val="none" w:sz="0" w:space="0" w:color="auto"/>
          </w:divBdr>
        </w:div>
        <w:div w:id="1543009857">
          <w:marLeft w:val="0"/>
          <w:marRight w:val="0"/>
          <w:marTop w:val="0"/>
          <w:marBottom w:val="0"/>
          <w:divBdr>
            <w:top w:val="none" w:sz="0" w:space="0" w:color="auto"/>
            <w:left w:val="none" w:sz="0" w:space="0" w:color="auto"/>
            <w:bottom w:val="none" w:sz="0" w:space="0" w:color="auto"/>
            <w:right w:val="none" w:sz="0" w:space="0" w:color="auto"/>
          </w:divBdr>
        </w:div>
        <w:div w:id="1034693966">
          <w:marLeft w:val="0"/>
          <w:marRight w:val="0"/>
          <w:marTop w:val="0"/>
          <w:marBottom w:val="0"/>
          <w:divBdr>
            <w:top w:val="none" w:sz="0" w:space="0" w:color="auto"/>
            <w:left w:val="none" w:sz="0" w:space="0" w:color="auto"/>
            <w:bottom w:val="none" w:sz="0" w:space="0" w:color="auto"/>
            <w:right w:val="none" w:sz="0" w:space="0" w:color="auto"/>
          </w:divBdr>
        </w:div>
        <w:div w:id="763958141">
          <w:marLeft w:val="0"/>
          <w:marRight w:val="0"/>
          <w:marTop w:val="0"/>
          <w:marBottom w:val="0"/>
          <w:divBdr>
            <w:top w:val="none" w:sz="0" w:space="0" w:color="auto"/>
            <w:left w:val="none" w:sz="0" w:space="0" w:color="auto"/>
            <w:bottom w:val="none" w:sz="0" w:space="0" w:color="auto"/>
            <w:right w:val="none" w:sz="0" w:space="0" w:color="auto"/>
          </w:divBdr>
        </w:div>
        <w:div w:id="639849014">
          <w:marLeft w:val="0"/>
          <w:marRight w:val="0"/>
          <w:marTop w:val="0"/>
          <w:marBottom w:val="0"/>
          <w:divBdr>
            <w:top w:val="none" w:sz="0" w:space="0" w:color="auto"/>
            <w:left w:val="none" w:sz="0" w:space="0" w:color="auto"/>
            <w:bottom w:val="none" w:sz="0" w:space="0" w:color="auto"/>
            <w:right w:val="none" w:sz="0" w:space="0" w:color="auto"/>
          </w:divBdr>
        </w:div>
        <w:div w:id="263391987">
          <w:marLeft w:val="0"/>
          <w:marRight w:val="0"/>
          <w:marTop w:val="0"/>
          <w:marBottom w:val="0"/>
          <w:divBdr>
            <w:top w:val="none" w:sz="0" w:space="0" w:color="auto"/>
            <w:left w:val="none" w:sz="0" w:space="0" w:color="auto"/>
            <w:bottom w:val="none" w:sz="0" w:space="0" w:color="auto"/>
            <w:right w:val="none" w:sz="0" w:space="0" w:color="auto"/>
          </w:divBdr>
        </w:div>
        <w:div w:id="212469899">
          <w:marLeft w:val="0"/>
          <w:marRight w:val="0"/>
          <w:marTop w:val="0"/>
          <w:marBottom w:val="0"/>
          <w:divBdr>
            <w:top w:val="none" w:sz="0" w:space="0" w:color="auto"/>
            <w:left w:val="none" w:sz="0" w:space="0" w:color="auto"/>
            <w:bottom w:val="none" w:sz="0" w:space="0" w:color="auto"/>
            <w:right w:val="none" w:sz="0" w:space="0" w:color="auto"/>
          </w:divBdr>
        </w:div>
        <w:div w:id="1188250427">
          <w:marLeft w:val="0"/>
          <w:marRight w:val="0"/>
          <w:marTop w:val="0"/>
          <w:marBottom w:val="0"/>
          <w:divBdr>
            <w:top w:val="none" w:sz="0" w:space="0" w:color="auto"/>
            <w:left w:val="none" w:sz="0" w:space="0" w:color="auto"/>
            <w:bottom w:val="none" w:sz="0" w:space="0" w:color="auto"/>
            <w:right w:val="none" w:sz="0" w:space="0" w:color="auto"/>
          </w:divBdr>
        </w:div>
        <w:div w:id="1545169421">
          <w:marLeft w:val="0"/>
          <w:marRight w:val="0"/>
          <w:marTop w:val="0"/>
          <w:marBottom w:val="0"/>
          <w:divBdr>
            <w:top w:val="none" w:sz="0" w:space="0" w:color="auto"/>
            <w:left w:val="none" w:sz="0" w:space="0" w:color="auto"/>
            <w:bottom w:val="none" w:sz="0" w:space="0" w:color="auto"/>
            <w:right w:val="none" w:sz="0" w:space="0" w:color="auto"/>
          </w:divBdr>
        </w:div>
        <w:div w:id="589050590">
          <w:marLeft w:val="0"/>
          <w:marRight w:val="0"/>
          <w:marTop w:val="0"/>
          <w:marBottom w:val="0"/>
          <w:divBdr>
            <w:top w:val="none" w:sz="0" w:space="0" w:color="auto"/>
            <w:left w:val="none" w:sz="0" w:space="0" w:color="auto"/>
            <w:bottom w:val="none" w:sz="0" w:space="0" w:color="auto"/>
            <w:right w:val="none" w:sz="0" w:space="0" w:color="auto"/>
          </w:divBdr>
        </w:div>
        <w:div w:id="1964263577">
          <w:marLeft w:val="0"/>
          <w:marRight w:val="0"/>
          <w:marTop w:val="0"/>
          <w:marBottom w:val="0"/>
          <w:divBdr>
            <w:top w:val="none" w:sz="0" w:space="0" w:color="auto"/>
            <w:left w:val="none" w:sz="0" w:space="0" w:color="auto"/>
            <w:bottom w:val="none" w:sz="0" w:space="0" w:color="auto"/>
            <w:right w:val="none" w:sz="0" w:space="0" w:color="auto"/>
          </w:divBdr>
        </w:div>
        <w:div w:id="1124730542">
          <w:marLeft w:val="0"/>
          <w:marRight w:val="0"/>
          <w:marTop w:val="0"/>
          <w:marBottom w:val="0"/>
          <w:divBdr>
            <w:top w:val="none" w:sz="0" w:space="0" w:color="auto"/>
            <w:left w:val="none" w:sz="0" w:space="0" w:color="auto"/>
            <w:bottom w:val="none" w:sz="0" w:space="0" w:color="auto"/>
            <w:right w:val="none" w:sz="0" w:space="0" w:color="auto"/>
          </w:divBdr>
        </w:div>
        <w:div w:id="1405182900">
          <w:marLeft w:val="0"/>
          <w:marRight w:val="0"/>
          <w:marTop w:val="0"/>
          <w:marBottom w:val="0"/>
          <w:divBdr>
            <w:top w:val="none" w:sz="0" w:space="0" w:color="auto"/>
            <w:left w:val="none" w:sz="0" w:space="0" w:color="auto"/>
            <w:bottom w:val="none" w:sz="0" w:space="0" w:color="auto"/>
            <w:right w:val="none" w:sz="0" w:space="0" w:color="auto"/>
          </w:divBdr>
        </w:div>
        <w:div w:id="302581241">
          <w:marLeft w:val="0"/>
          <w:marRight w:val="0"/>
          <w:marTop w:val="0"/>
          <w:marBottom w:val="0"/>
          <w:divBdr>
            <w:top w:val="none" w:sz="0" w:space="0" w:color="auto"/>
            <w:left w:val="none" w:sz="0" w:space="0" w:color="auto"/>
            <w:bottom w:val="none" w:sz="0" w:space="0" w:color="auto"/>
            <w:right w:val="none" w:sz="0" w:space="0" w:color="auto"/>
          </w:divBdr>
        </w:div>
        <w:div w:id="557281908">
          <w:marLeft w:val="0"/>
          <w:marRight w:val="0"/>
          <w:marTop w:val="0"/>
          <w:marBottom w:val="0"/>
          <w:divBdr>
            <w:top w:val="none" w:sz="0" w:space="0" w:color="auto"/>
            <w:left w:val="none" w:sz="0" w:space="0" w:color="auto"/>
            <w:bottom w:val="none" w:sz="0" w:space="0" w:color="auto"/>
            <w:right w:val="none" w:sz="0" w:space="0" w:color="auto"/>
          </w:divBdr>
        </w:div>
        <w:div w:id="1804225699">
          <w:marLeft w:val="0"/>
          <w:marRight w:val="0"/>
          <w:marTop w:val="0"/>
          <w:marBottom w:val="0"/>
          <w:divBdr>
            <w:top w:val="none" w:sz="0" w:space="0" w:color="auto"/>
            <w:left w:val="none" w:sz="0" w:space="0" w:color="auto"/>
            <w:bottom w:val="none" w:sz="0" w:space="0" w:color="auto"/>
            <w:right w:val="none" w:sz="0" w:space="0" w:color="auto"/>
          </w:divBdr>
        </w:div>
        <w:div w:id="569972637">
          <w:marLeft w:val="0"/>
          <w:marRight w:val="0"/>
          <w:marTop w:val="0"/>
          <w:marBottom w:val="0"/>
          <w:divBdr>
            <w:top w:val="none" w:sz="0" w:space="0" w:color="auto"/>
            <w:left w:val="none" w:sz="0" w:space="0" w:color="auto"/>
            <w:bottom w:val="none" w:sz="0" w:space="0" w:color="auto"/>
            <w:right w:val="none" w:sz="0" w:space="0" w:color="auto"/>
          </w:divBdr>
        </w:div>
        <w:div w:id="1875146214">
          <w:marLeft w:val="0"/>
          <w:marRight w:val="0"/>
          <w:marTop w:val="0"/>
          <w:marBottom w:val="0"/>
          <w:divBdr>
            <w:top w:val="none" w:sz="0" w:space="0" w:color="auto"/>
            <w:left w:val="none" w:sz="0" w:space="0" w:color="auto"/>
            <w:bottom w:val="none" w:sz="0" w:space="0" w:color="auto"/>
            <w:right w:val="none" w:sz="0" w:space="0" w:color="auto"/>
          </w:divBdr>
        </w:div>
        <w:div w:id="443619051">
          <w:marLeft w:val="0"/>
          <w:marRight w:val="0"/>
          <w:marTop w:val="0"/>
          <w:marBottom w:val="0"/>
          <w:divBdr>
            <w:top w:val="none" w:sz="0" w:space="0" w:color="auto"/>
            <w:left w:val="none" w:sz="0" w:space="0" w:color="auto"/>
            <w:bottom w:val="none" w:sz="0" w:space="0" w:color="auto"/>
            <w:right w:val="none" w:sz="0" w:space="0" w:color="auto"/>
          </w:divBdr>
        </w:div>
        <w:div w:id="972709983">
          <w:marLeft w:val="0"/>
          <w:marRight w:val="0"/>
          <w:marTop w:val="0"/>
          <w:marBottom w:val="0"/>
          <w:divBdr>
            <w:top w:val="none" w:sz="0" w:space="0" w:color="auto"/>
            <w:left w:val="none" w:sz="0" w:space="0" w:color="auto"/>
            <w:bottom w:val="none" w:sz="0" w:space="0" w:color="auto"/>
            <w:right w:val="none" w:sz="0" w:space="0" w:color="auto"/>
          </w:divBdr>
        </w:div>
        <w:div w:id="1356688614">
          <w:marLeft w:val="0"/>
          <w:marRight w:val="0"/>
          <w:marTop w:val="0"/>
          <w:marBottom w:val="0"/>
          <w:divBdr>
            <w:top w:val="none" w:sz="0" w:space="0" w:color="auto"/>
            <w:left w:val="none" w:sz="0" w:space="0" w:color="auto"/>
            <w:bottom w:val="none" w:sz="0" w:space="0" w:color="auto"/>
            <w:right w:val="none" w:sz="0" w:space="0" w:color="auto"/>
          </w:divBdr>
        </w:div>
      </w:divsChild>
    </w:div>
    <w:div w:id="1403406408">
      <w:bodyDiv w:val="1"/>
      <w:marLeft w:val="0"/>
      <w:marRight w:val="0"/>
      <w:marTop w:val="0"/>
      <w:marBottom w:val="0"/>
      <w:divBdr>
        <w:top w:val="none" w:sz="0" w:space="0" w:color="auto"/>
        <w:left w:val="none" w:sz="0" w:space="0" w:color="auto"/>
        <w:bottom w:val="none" w:sz="0" w:space="0" w:color="auto"/>
        <w:right w:val="none" w:sz="0" w:space="0" w:color="auto"/>
      </w:divBdr>
    </w:div>
    <w:div w:id="1421560480">
      <w:bodyDiv w:val="1"/>
      <w:marLeft w:val="0"/>
      <w:marRight w:val="0"/>
      <w:marTop w:val="0"/>
      <w:marBottom w:val="0"/>
      <w:divBdr>
        <w:top w:val="none" w:sz="0" w:space="0" w:color="auto"/>
        <w:left w:val="none" w:sz="0" w:space="0" w:color="auto"/>
        <w:bottom w:val="none" w:sz="0" w:space="0" w:color="auto"/>
        <w:right w:val="none" w:sz="0" w:space="0" w:color="auto"/>
      </w:divBdr>
    </w:div>
    <w:div w:id="1441729048">
      <w:bodyDiv w:val="1"/>
      <w:marLeft w:val="0"/>
      <w:marRight w:val="0"/>
      <w:marTop w:val="0"/>
      <w:marBottom w:val="0"/>
      <w:divBdr>
        <w:top w:val="none" w:sz="0" w:space="0" w:color="auto"/>
        <w:left w:val="none" w:sz="0" w:space="0" w:color="auto"/>
        <w:bottom w:val="none" w:sz="0" w:space="0" w:color="auto"/>
        <w:right w:val="none" w:sz="0" w:space="0" w:color="auto"/>
      </w:divBdr>
    </w:div>
    <w:div w:id="1443304110">
      <w:bodyDiv w:val="1"/>
      <w:marLeft w:val="0"/>
      <w:marRight w:val="0"/>
      <w:marTop w:val="0"/>
      <w:marBottom w:val="0"/>
      <w:divBdr>
        <w:top w:val="none" w:sz="0" w:space="0" w:color="auto"/>
        <w:left w:val="none" w:sz="0" w:space="0" w:color="auto"/>
        <w:bottom w:val="none" w:sz="0" w:space="0" w:color="auto"/>
        <w:right w:val="none" w:sz="0" w:space="0" w:color="auto"/>
      </w:divBdr>
    </w:div>
    <w:div w:id="1489635160">
      <w:bodyDiv w:val="1"/>
      <w:marLeft w:val="0"/>
      <w:marRight w:val="0"/>
      <w:marTop w:val="0"/>
      <w:marBottom w:val="0"/>
      <w:divBdr>
        <w:top w:val="none" w:sz="0" w:space="0" w:color="auto"/>
        <w:left w:val="none" w:sz="0" w:space="0" w:color="auto"/>
        <w:bottom w:val="none" w:sz="0" w:space="0" w:color="auto"/>
        <w:right w:val="none" w:sz="0" w:space="0" w:color="auto"/>
      </w:divBdr>
    </w:div>
    <w:div w:id="1492914941">
      <w:bodyDiv w:val="1"/>
      <w:marLeft w:val="0"/>
      <w:marRight w:val="0"/>
      <w:marTop w:val="0"/>
      <w:marBottom w:val="0"/>
      <w:divBdr>
        <w:top w:val="none" w:sz="0" w:space="0" w:color="auto"/>
        <w:left w:val="none" w:sz="0" w:space="0" w:color="auto"/>
        <w:bottom w:val="none" w:sz="0" w:space="0" w:color="auto"/>
        <w:right w:val="none" w:sz="0" w:space="0" w:color="auto"/>
      </w:divBdr>
    </w:div>
    <w:div w:id="1513229002">
      <w:bodyDiv w:val="1"/>
      <w:marLeft w:val="0"/>
      <w:marRight w:val="0"/>
      <w:marTop w:val="0"/>
      <w:marBottom w:val="0"/>
      <w:divBdr>
        <w:top w:val="none" w:sz="0" w:space="0" w:color="auto"/>
        <w:left w:val="none" w:sz="0" w:space="0" w:color="auto"/>
        <w:bottom w:val="none" w:sz="0" w:space="0" w:color="auto"/>
        <w:right w:val="none" w:sz="0" w:space="0" w:color="auto"/>
      </w:divBdr>
    </w:div>
    <w:div w:id="1517306673">
      <w:bodyDiv w:val="1"/>
      <w:marLeft w:val="0"/>
      <w:marRight w:val="0"/>
      <w:marTop w:val="0"/>
      <w:marBottom w:val="0"/>
      <w:divBdr>
        <w:top w:val="none" w:sz="0" w:space="0" w:color="auto"/>
        <w:left w:val="none" w:sz="0" w:space="0" w:color="auto"/>
        <w:bottom w:val="none" w:sz="0" w:space="0" w:color="auto"/>
        <w:right w:val="none" w:sz="0" w:space="0" w:color="auto"/>
      </w:divBdr>
    </w:div>
    <w:div w:id="1523744650">
      <w:bodyDiv w:val="1"/>
      <w:marLeft w:val="0"/>
      <w:marRight w:val="0"/>
      <w:marTop w:val="0"/>
      <w:marBottom w:val="0"/>
      <w:divBdr>
        <w:top w:val="none" w:sz="0" w:space="0" w:color="auto"/>
        <w:left w:val="none" w:sz="0" w:space="0" w:color="auto"/>
        <w:bottom w:val="none" w:sz="0" w:space="0" w:color="auto"/>
        <w:right w:val="none" w:sz="0" w:space="0" w:color="auto"/>
      </w:divBdr>
    </w:div>
    <w:div w:id="1530219838">
      <w:bodyDiv w:val="1"/>
      <w:marLeft w:val="0"/>
      <w:marRight w:val="0"/>
      <w:marTop w:val="0"/>
      <w:marBottom w:val="0"/>
      <w:divBdr>
        <w:top w:val="none" w:sz="0" w:space="0" w:color="auto"/>
        <w:left w:val="none" w:sz="0" w:space="0" w:color="auto"/>
        <w:bottom w:val="none" w:sz="0" w:space="0" w:color="auto"/>
        <w:right w:val="none" w:sz="0" w:space="0" w:color="auto"/>
      </w:divBdr>
    </w:div>
    <w:div w:id="1558859304">
      <w:bodyDiv w:val="1"/>
      <w:marLeft w:val="0"/>
      <w:marRight w:val="0"/>
      <w:marTop w:val="0"/>
      <w:marBottom w:val="0"/>
      <w:divBdr>
        <w:top w:val="none" w:sz="0" w:space="0" w:color="auto"/>
        <w:left w:val="none" w:sz="0" w:space="0" w:color="auto"/>
        <w:bottom w:val="none" w:sz="0" w:space="0" w:color="auto"/>
        <w:right w:val="none" w:sz="0" w:space="0" w:color="auto"/>
      </w:divBdr>
    </w:div>
    <w:div w:id="1569151799">
      <w:bodyDiv w:val="1"/>
      <w:marLeft w:val="0"/>
      <w:marRight w:val="0"/>
      <w:marTop w:val="0"/>
      <w:marBottom w:val="0"/>
      <w:divBdr>
        <w:top w:val="none" w:sz="0" w:space="0" w:color="auto"/>
        <w:left w:val="none" w:sz="0" w:space="0" w:color="auto"/>
        <w:bottom w:val="none" w:sz="0" w:space="0" w:color="auto"/>
        <w:right w:val="none" w:sz="0" w:space="0" w:color="auto"/>
      </w:divBdr>
      <w:divsChild>
        <w:div w:id="1542741454">
          <w:marLeft w:val="0"/>
          <w:marRight w:val="0"/>
          <w:marTop w:val="0"/>
          <w:marBottom w:val="0"/>
          <w:divBdr>
            <w:top w:val="none" w:sz="0" w:space="0" w:color="auto"/>
            <w:left w:val="none" w:sz="0" w:space="0" w:color="auto"/>
            <w:bottom w:val="none" w:sz="0" w:space="0" w:color="auto"/>
            <w:right w:val="none" w:sz="0" w:space="0" w:color="auto"/>
          </w:divBdr>
        </w:div>
      </w:divsChild>
    </w:div>
    <w:div w:id="1572157690">
      <w:bodyDiv w:val="1"/>
      <w:marLeft w:val="0"/>
      <w:marRight w:val="0"/>
      <w:marTop w:val="0"/>
      <w:marBottom w:val="0"/>
      <w:divBdr>
        <w:top w:val="none" w:sz="0" w:space="0" w:color="auto"/>
        <w:left w:val="none" w:sz="0" w:space="0" w:color="auto"/>
        <w:bottom w:val="none" w:sz="0" w:space="0" w:color="auto"/>
        <w:right w:val="none" w:sz="0" w:space="0" w:color="auto"/>
      </w:divBdr>
    </w:div>
    <w:div w:id="1656883327">
      <w:bodyDiv w:val="1"/>
      <w:marLeft w:val="0"/>
      <w:marRight w:val="0"/>
      <w:marTop w:val="0"/>
      <w:marBottom w:val="0"/>
      <w:divBdr>
        <w:top w:val="none" w:sz="0" w:space="0" w:color="auto"/>
        <w:left w:val="none" w:sz="0" w:space="0" w:color="auto"/>
        <w:bottom w:val="none" w:sz="0" w:space="0" w:color="auto"/>
        <w:right w:val="none" w:sz="0" w:space="0" w:color="auto"/>
      </w:divBdr>
    </w:div>
    <w:div w:id="1664813051">
      <w:bodyDiv w:val="1"/>
      <w:marLeft w:val="0"/>
      <w:marRight w:val="0"/>
      <w:marTop w:val="0"/>
      <w:marBottom w:val="0"/>
      <w:divBdr>
        <w:top w:val="none" w:sz="0" w:space="0" w:color="auto"/>
        <w:left w:val="none" w:sz="0" w:space="0" w:color="auto"/>
        <w:bottom w:val="none" w:sz="0" w:space="0" w:color="auto"/>
        <w:right w:val="none" w:sz="0" w:space="0" w:color="auto"/>
      </w:divBdr>
    </w:div>
    <w:div w:id="1687171413">
      <w:bodyDiv w:val="1"/>
      <w:marLeft w:val="0"/>
      <w:marRight w:val="0"/>
      <w:marTop w:val="0"/>
      <w:marBottom w:val="0"/>
      <w:divBdr>
        <w:top w:val="none" w:sz="0" w:space="0" w:color="auto"/>
        <w:left w:val="none" w:sz="0" w:space="0" w:color="auto"/>
        <w:bottom w:val="none" w:sz="0" w:space="0" w:color="auto"/>
        <w:right w:val="none" w:sz="0" w:space="0" w:color="auto"/>
      </w:divBdr>
    </w:div>
    <w:div w:id="1712538421">
      <w:bodyDiv w:val="1"/>
      <w:marLeft w:val="0"/>
      <w:marRight w:val="0"/>
      <w:marTop w:val="0"/>
      <w:marBottom w:val="0"/>
      <w:divBdr>
        <w:top w:val="none" w:sz="0" w:space="0" w:color="auto"/>
        <w:left w:val="none" w:sz="0" w:space="0" w:color="auto"/>
        <w:bottom w:val="none" w:sz="0" w:space="0" w:color="auto"/>
        <w:right w:val="none" w:sz="0" w:space="0" w:color="auto"/>
      </w:divBdr>
    </w:div>
    <w:div w:id="1731341611">
      <w:bodyDiv w:val="1"/>
      <w:marLeft w:val="0"/>
      <w:marRight w:val="0"/>
      <w:marTop w:val="0"/>
      <w:marBottom w:val="0"/>
      <w:divBdr>
        <w:top w:val="none" w:sz="0" w:space="0" w:color="auto"/>
        <w:left w:val="none" w:sz="0" w:space="0" w:color="auto"/>
        <w:bottom w:val="none" w:sz="0" w:space="0" w:color="auto"/>
        <w:right w:val="none" w:sz="0" w:space="0" w:color="auto"/>
      </w:divBdr>
    </w:div>
    <w:div w:id="1750157334">
      <w:bodyDiv w:val="1"/>
      <w:marLeft w:val="0"/>
      <w:marRight w:val="0"/>
      <w:marTop w:val="0"/>
      <w:marBottom w:val="0"/>
      <w:divBdr>
        <w:top w:val="none" w:sz="0" w:space="0" w:color="auto"/>
        <w:left w:val="none" w:sz="0" w:space="0" w:color="auto"/>
        <w:bottom w:val="none" w:sz="0" w:space="0" w:color="auto"/>
        <w:right w:val="none" w:sz="0" w:space="0" w:color="auto"/>
      </w:divBdr>
    </w:div>
    <w:div w:id="1773091308">
      <w:bodyDiv w:val="1"/>
      <w:marLeft w:val="0"/>
      <w:marRight w:val="0"/>
      <w:marTop w:val="0"/>
      <w:marBottom w:val="0"/>
      <w:divBdr>
        <w:top w:val="none" w:sz="0" w:space="0" w:color="auto"/>
        <w:left w:val="none" w:sz="0" w:space="0" w:color="auto"/>
        <w:bottom w:val="none" w:sz="0" w:space="0" w:color="auto"/>
        <w:right w:val="none" w:sz="0" w:space="0" w:color="auto"/>
      </w:divBdr>
      <w:divsChild>
        <w:div w:id="63529619">
          <w:marLeft w:val="0"/>
          <w:marRight w:val="0"/>
          <w:marTop w:val="0"/>
          <w:marBottom w:val="0"/>
          <w:divBdr>
            <w:top w:val="none" w:sz="0" w:space="0" w:color="auto"/>
            <w:left w:val="none" w:sz="0" w:space="0" w:color="auto"/>
            <w:bottom w:val="none" w:sz="0" w:space="0" w:color="auto"/>
            <w:right w:val="none" w:sz="0" w:space="0" w:color="auto"/>
          </w:divBdr>
        </w:div>
        <w:div w:id="515920235">
          <w:marLeft w:val="0"/>
          <w:marRight w:val="0"/>
          <w:marTop w:val="0"/>
          <w:marBottom w:val="0"/>
          <w:divBdr>
            <w:top w:val="none" w:sz="0" w:space="0" w:color="auto"/>
            <w:left w:val="none" w:sz="0" w:space="0" w:color="auto"/>
            <w:bottom w:val="none" w:sz="0" w:space="0" w:color="auto"/>
            <w:right w:val="none" w:sz="0" w:space="0" w:color="auto"/>
          </w:divBdr>
        </w:div>
        <w:div w:id="199363397">
          <w:marLeft w:val="0"/>
          <w:marRight w:val="0"/>
          <w:marTop w:val="0"/>
          <w:marBottom w:val="0"/>
          <w:divBdr>
            <w:top w:val="none" w:sz="0" w:space="0" w:color="auto"/>
            <w:left w:val="none" w:sz="0" w:space="0" w:color="auto"/>
            <w:bottom w:val="none" w:sz="0" w:space="0" w:color="auto"/>
            <w:right w:val="none" w:sz="0" w:space="0" w:color="auto"/>
          </w:divBdr>
        </w:div>
      </w:divsChild>
    </w:div>
    <w:div w:id="1774978153">
      <w:bodyDiv w:val="1"/>
      <w:marLeft w:val="0"/>
      <w:marRight w:val="0"/>
      <w:marTop w:val="0"/>
      <w:marBottom w:val="0"/>
      <w:divBdr>
        <w:top w:val="none" w:sz="0" w:space="0" w:color="auto"/>
        <w:left w:val="none" w:sz="0" w:space="0" w:color="auto"/>
        <w:bottom w:val="none" w:sz="0" w:space="0" w:color="auto"/>
        <w:right w:val="none" w:sz="0" w:space="0" w:color="auto"/>
      </w:divBdr>
    </w:div>
    <w:div w:id="1876458336">
      <w:bodyDiv w:val="1"/>
      <w:marLeft w:val="0"/>
      <w:marRight w:val="0"/>
      <w:marTop w:val="0"/>
      <w:marBottom w:val="0"/>
      <w:divBdr>
        <w:top w:val="none" w:sz="0" w:space="0" w:color="auto"/>
        <w:left w:val="none" w:sz="0" w:space="0" w:color="auto"/>
        <w:bottom w:val="none" w:sz="0" w:space="0" w:color="auto"/>
        <w:right w:val="none" w:sz="0" w:space="0" w:color="auto"/>
      </w:divBdr>
      <w:divsChild>
        <w:div w:id="1025520469">
          <w:marLeft w:val="0"/>
          <w:marRight w:val="0"/>
          <w:marTop w:val="0"/>
          <w:marBottom w:val="0"/>
          <w:divBdr>
            <w:top w:val="none" w:sz="0" w:space="0" w:color="auto"/>
            <w:left w:val="none" w:sz="0" w:space="0" w:color="auto"/>
            <w:bottom w:val="none" w:sz="0" w:space="0" w:color="auto"/>
            <w:right w:val="none" w:sz="0" w:space="0" w:color="auto"/>
          </w:divBdr>
        </w:div>
        <w:div w:id="1312439831">
          <w:marLeft w:val="0"/>
          <w:marRight w:val="0"/>
          <w:marTop w:val="0"/>
          <w:marBottom w:val="0"/>
          <w:divBdr>
            <w:top w:val="none" w:sz="0" w:space="0" w:color="auto"/>
            <w:left w:val="none" w:sz="0" w:space="0" w:color="auto"/>
            <w:bottom w:val="none" w:sz="0" w:space="0" w:color="auto"/>
            <w:right w:val="none" w:sz="0" w:space="0" w:color="auto"/>
          </w:divBdr>
        </w:div>
        <w:div w:id="58864900">
          <w:marLeft w:val="0"/>
          <w:marRight w:val="0"/>
          <w:marTop w:val="0"/>
          <w:marBottom w:val="0"/>
          <w:divBdr>
            <w:top w:val="none" w:sz="0" w:space="0" w:color="auto"/>
            <w:left w:val="none" w:sz="0" w:space="0" w:color="auto"/>
            <w:bottom w:val="none" w:sz="0" w:space="0" w:color="auto"/>
            <w:right w:val="none" w:sz="0" w:space="0" w:color="auto"/>
          </w:divBdr>
        </w:div>
        <w:div w:id="1772242974">
          <w:marLeft w:val="0"/>
          <w:marRight w:val="0"/>
          <w:marTop w:val="0"/>
          <w:marBottom w:val="0"/>
          <w:divBdr>
            <w:top w:val="none" w:sz="0" w:space="0" w:color="auto"/>
            <w:left w:val="none" w:sz="0" w:space="0" w:color="auto"/>
            <w:bottom w:val="none" w:sz="0" w:space="0" w:color="auto"/>
            <w:right w:val="none" w:sz="0" w:space="0" w:color="auto"/>
          </w:divBdr>
        </w:div>
        <w:div w:id="1333948431">
          <w:marLeft w:val="0"/>
          <w:marRight w:val="0"/>
          <w:marTop w:val="0"/>
          <w:marBottom w:val="0"/>
          <w:divBdr>
            <w:top w:val="none" w:sz="0" w:space="0" w:color="auto"/>
            <w:left w:val="none" w:sz="0" w:space="0" w:color="auto"/>
            <w:bottom w:val="none" w:sz="0" w:space="0" w:color="auto"/>
            <w:right w:val="none" w:sz="0" w:space="0" w:color="auto"/>
          </w:divBdr>
        </w:div>
        <w:div w:id="216867911">
          <w:marLeft w:val="0"/>
          <w:marRight w:val="0"/>
          <w:marTop w:val="0"/>
          <w:marBottom w:val="0"/>
          <w:divBdr>
            <w:top w:val="none" w:sz="0" w:space="0" w:color="auto"/>
            <w:left w:val="none" w:sz="0" w:space="0" w:color="auto"/>
            <w:bottom w:val="none" w:sz="0" w:space="0" w:color="auto"/>
            <w:right w:val="none" w:sz="0" w:space="0" w:color="auto"/>
          </w:divBdr>
        </w:div>
        <w:div w:id="1257517731">
          <w:marLeft w:val="0"/>
          <w:marRight w:val="0"/>
          <w:marTop w:val="0"/>
          <w:marBottom w:val="0"/>
          <w:divBdr>
            <w:top w:val="none" w:sz="0" w:space="0" w:color="auto"/>
            <w:left w:val="none" w:sz="0" w:space="0" w:color="auto"/>
            <w:bottom w:val="none" w:sz="0" w:space="0" w:color="auto"/>
            <w:right w:val="none" w:sz="0" w:space="0" w:color="auto"/>
          </w:divBdr>
        </w:div>
        <w:div w:id="898783712">
          <w:marLeft w:val="0"/>
          <w:marRight w:val="0"/>
          <w:marTop w:val="0"/>
          <w:marBottom w:val="0"/>
          <w:divBdr>
            <w:top w:val="none" w:sz="0" w:space="0" w:color="auto"/>
            <w:left w:val="none" w:sz="0" w:space="0" w:color="auto"/>
            <w:bottom w:val="none" w:sz="0" w:space="0" w:color="auto"/>
            <w:right w:val="none" w:sz="0" w:space="0" w:color="auto"/>
          </w:divBdr>
        </w:div>
        <w:div w:id="346174677">
          <w:marLeft w:val="0"/>
          <w:marRight w:val="0"/>
          <w:marTop w:val="0"/>
          <w:marBottom w:val="0"/>
          <w:divBdr>
            <w:top w:val="none" w:sz="0" w:space="0" w:color="auto"/>
            <w:left w:val="none" w:sz="0" w:space="0" w:color="auto"/>
            <w:bottom w:val="none" w:sz="0" w:space="0" w:color="auto"/>
            <w:right w:val="none" w:sz="0" w:space="0" w:color="auto"/>
          </w:divBdr>
        </w:div>
        <w:div w:id="2008942845">
          <w:marLeft w:val="0"/>
          <w:marRight w:val="0"/>
          <w:marTop w:val="0"/>
          <w:marBottom w:val="0"/>
          <w:divBdr>
            <w:top w:val="none" w:sz="0" w:space="0" w:color="auto"/>
            <w:left w:val="none" w:sz="0" w:space="0" w:color="auto"/>
            <w:bottom w:val="none" w:sz="0" w:space="0" w:color="auto"/>
            <w:right w:val="none" w:sz="0" w:space="0" w:color="auto"/>
          </w:divBdr>
        </w:div>
        <w:div w:id="1628662803">
          <w:marLeft w:val="0"/>
          <w:marRight w:val="0"/>
          <w:marTop w:val="0"/>
          <w:marBottom w:val="0"/>
          <w:divBdr>
            <w:top w:val="none" w:sz="0" w:space="0" w:color="auto"/>
            <w:left w:val="none" w:sz="0" w:space="0" w:color="auto"/>
            <w:bottom w:val="none" w:sz="0" w:space="0" w:color="auto"/>
            <w:right w:val="none" w:sz="0" w:space="0" w:color="auto"/>
          </w:divBdr>
        </w:div>
        <w:div w:id="1227103913">
          <w:marLeft w:val="0"/>
          <w:marRight w:val="0"/>
          <w:marTop w:val="0"/>
          <w:marBottom w:val="0"/>
          <w:divBdr>
            <w:top w:val="none" w:sz="0" w:space="0" w:color="auto"/>
            <w:left w:val="none" w:sz="0" w:space="0" w:color="auto"/>
            <w:bottom w:val="none" w:sz="0" w:space="0" w:color="auto"/>
            <w:right w:val="none" w:sz="0" w:space="0" w:color="auto"/>
          </w:divBdr>
        </w:div>
        <w:div w:id="1092821495">
          <w:marLeft w:val="0"/>
          <w:marRight w:val="0"/>
          <w:marTop w:val="0"/>
          <w:marBottom w:val="0"/>
          <w:divBdr>
            <w:top w:val="none" w:sz="0" w:space="0" w:color="auto"/>
            <w:left w:val="none" w:sz="0" w:space="0" w:color="auto"/>
            <w:bottom w:val="none" w:sz="0" w:space="0" w:color="auto"/>
            <w:right w:val="none" w:sz="0" w:space="0" w:color="auto"/>
          </w:divBdr>
        </w:div>
        <w:div w:id="233861072">
          <w:marLeft w:val="0"/>
          <w:marRight w:val="0"/>
          <w:marTop w:val="0"/>
          <w:marBottom w:val="0"/>
          <w:divBdr>
            <w:top w:val="none" w:sz="0" w:space="0" w:color="auto"/>
            <w:left w:val="none" w:sz="0" w:space="0" w:color="auto"/>
            <w:bottom w:val="none" w:sz="0" w:space="0" w:color="auto"/>
            <w:right w:val="none" w:sz="0" w:space="0" w:color="auto"/>
          </w:divBdr>
        </w:div>
        <w:div w:id="442455654">
          <w:marLeft w:val="0"/>
          <w:marRight w:val="0"/>
          <w:marTop w:val="0"/>
          <w:marBottom w:val="0"/>
          <w:divBdr>
            <w:top w:val="none" w:sz="0" w:space="0" w:color="auto"/>
            <w:left w:val="none" w:sz="0" w:space="0" w:color="auto"/>
            <w:bottom w:val="none" w:sz="0" w:space="0" w:color="auto"/>
            <w:right w:val="none" w:sz="0" w:space="0" w:color="auto"/>
          </w:divBdr>
        </w:div>
        <w:div w:id="615451197">
          <w:marLeft w:val="0"/>
          <w:marRight w:val="0"/>
          <w:marTop w:val="0"/>
          <w:marBottom w:val="0"/>
          <w:divBdr>
            <w:top w:val="none" w:sz="0" w:space="0" w:color="auto"/>
            <w:left w:val="none" w:sz="0" w:space="0" w:color="auto"/>
            <w:bottom w:val="none" w:sz="0" w:space="0" w:color="auto"/>
            <w:right w:val="none" w:sz="0" w:space="0" w:color="auto"/>
          </w:divBdr>
        </w:div>
        <w:div w:id="1353336834">
          <w:marLeft w:val="0"/>
          <w:marRight w:val="0"/>
          <w:marTop w:val="0"/>
          <w:marBottom w:val="0"/>
          <w:divBdr>
            <w:top w:val="none" w:sz="0" w:space="0" w:color="auto"/>
            <w:left w:val="none" w:sz="0" w:space="0" w:color="auto"/>
            <w:bottom w:val="none" w:sz="0" w:space="0" w:color="auto"/>
            <w:right w:val="none" w:sz="0" w:space="0" w:color="auto"/>
          </w:divBdr>
        </w:div>
        <w:div w:id="84768709">
          <w:marLeft w:val="0"/>
          <w:marRight w:val="0"/>
          <w:marTop w:val="0"/>
          <w:marBottom w:val="0"/>
          <w:divBdr>
            <w:top w:val="none" w:sz="0" w:space="0" w:color="auto"/>
            <w:left w:val="none" w:sz="0" w:space="0" w:color="auto"/>
            <w:bottom w:val="none" w:sz="0" w:space="0" w:color="auto"/>
            <w:right w:val="none" w:sz="0" w:space="0" w:color="auto"/>
          </w:divBdr>
        </w:div>
        <w:div w:id="1663460764">
          <w:marLeft w:val="0"/>
          <w:marRight w:val="0"/>
          <w:marTop w:val="0"/>
          <w:marBottom w:val="0"/>
          <w:divBdr>
            <w:top w:val="none" w:sz="0" w:space="0" w:color="auto"/>
            <w:left w:val="none" w:sz="0" w:space="0" w:color="auto"/>
            <w:bottom w:val="none" w:sz="0" w:space="0" w:color="auto"/>
            <w:right w:val="none" w:sz="0" w:space="0" w:color="auto"/>
          </w:divBdr>
        </w:div>
        <w:div w:id="911352744">
          <w:marLeft w:val="0"/>
          <w:marRight w:val="0"/>
          <w:marTop w:val="0"/>
          <w:marBottom w:val="0"/>
          <w:divBdr>
            <w:top w:val="none" w:sz="0" w:space="0" w:color="auto"/>
            <w:left w:val="none" w:sz="0" w:space="0" w:color="auto"/>
            <w:bottom w:val="none" w:sz="0" w:space="0" w:color="auto"/>
            <w:right w:val="none" w:sz="0" w:space="0" w:color="auto"/>
          </w:divBdr>
        </w:div>
        <w:div w:id="2126190731">
          <w:marLeft w:val="0"/>
          <w:marRight w:val="0"/>
          <w:marTop w:val="0"/>
          <w:marBottom w:val="0"/>
          <w:divBdr>
            <w:top w:val="none" w:sz="0" w:space="0" w:color="auto"/>
            <w:left w:val="none" w:sz="0" w:space="0" w:color="auto"/>
            <w:bottom w:val="none" w:sz="0" w:space="0" w:color="auto"/>
            <w:right w:val="none" w:sz="0" w:space="0" w:color="auto"/>
          </w:divBdr>
        </w:div>
        <w:div w:id="726345456">
          <w:marLeft w:val="0"/>
          <w:marRight w:val="0"/>
          <w:marTop w:val="0"/>
          <w:marBottom w:val="0"/>
          <w:divBdr>
            <w:top w:val="none" w:sz="0" w:space="0" w:color="auto"/>
            <w:left w:val="none" w:sz="0" w:space="0" w:color="auto"/>
            <w:bottom w:val="none" w:sz="0" w:space="0" w:color="auto"/>
            <w:right w:val="none" w:sz="0" w:space="0" w:color="auto"/>
          </w:divBdr>
        </w:div>
        <w:div w:id="1768965514">
          <w:marLeft w:val="0"/>
          <w:marRight w:val="0"/>
          <w:marTop w:val="0"/>
          <w:marBottom w:val="0"/>
          <w:divBdr>
            <w:top w:val="none" w:sz="0" w:space="0" w:color="auto"/>
            <w:left w:val="none" w:sz="0" w:space="0" w:color="auto"/>
            <w:bottom w:val="none" w:sz="0" w:space="0" w:color="auto"/>
            <w:right w:val="none" w:sz="0" w:space="0" w:color="auto"/>
          </w:divBdr>
        </w:div>
        <w:div w:id="1454055588">
          <w:marLeft w:val="0"/>
          <w:marRight w:val="0"/>
          <w:marTop w:val="0"/>
          <w:marBottom w:val="0"/>
          <w:divBdr>
            <w:top w:val="none" w:sz="0" w:space="0" w:color="auto"/>
            <w:left w:val="none" w:sz="0" w:space="0" w:color="auto"/>
            <w:bottom w:val="none" w:sz="0" w:space="0" w:color="auto"/>
            <w:right w:val="none" w:sz="0" w:space="0" w:color="auto"/>
          </w:divBdr>
        </w:div>
        <w:div w:id="1147280159">
          <w:marLeft w:val="0"/>
          <w:marRight w:val="0"/>
          <w:marTop w:val="0"/>
          <w:marBottom w:val="0"/>
          <w:divBdr>
            <w:top w:val="none" w:sz="0" w:space="0" w:color="auto"/>
            <w:left w:val="none" w:sz="0" w:space="0" w:color="auto"/>
            <w:bottom w:val="none" w:sz="0" w:space="0" w:color="auto"/>
            <w:right w:val="none" w:sz="0" w:space="0" w:color="auto"/>
          </w:divBdr>
        </w:div>
        <w:div w:id="171801245">
          <w:marLeft w:val="0"/>
          <w:marRight w:val="0"/>
          <w:marTop w:val="0"/>
          <w:marBottom w:val="0"/>
          <w:divBdr>
            <w:top w:val="none" w:sz="0" w:space="0" w:color="auto"/>
            <w:left w:val="none" w:sz="0" w:space="0" w:color="auto"/>
            <w:bottom w:val="none" w:sz="0" w:space="0" w:color="auto"/>
            <w:right w:val="none" w:sz="0" w:space="0" w:color="auto"/>
          </w:divBdr>
        </w:div>
        <w:div w:id="146283549">
          <w:marLeft w:val="0"/>
          <w:marRight w:val="0"/>
          <w:marTop w:val="0"/>
          <w:marBottom w:val="0"/>
          <w:divBdr>
            <w:top w:val="none" w:sz="0" w:space="0" w:color="auto"/>
            <w:left w:val="none" w:sz="0" w:space="0" w:color="auto"/>
            <w:bottom w:val="none" w:sz="0" w:space="0" w:color="auto"/>
            <w:right w:val="none" w:sz="0" w:space="0" w:color="auto"/>
          </w:divBdr>
        </w:div>
        <w:div w:id="128473350">
          <w:marLeft w:val="0"/>
          <w:marRight w:val="0"/>
          <w:marTop w:val="0"/>
          <w:marBottom w:val="0"/>
          <w:divBdr>
            <w:top w:val="none" w:sz="0" w:space="0" w:color="auto"/>
            <w:left w:val="none" w:sz="0" w:space="0" w:color="auto"/>
            <w:bottom w:val="none" w:sz="0" w:space="0" w:color="auto"/>
            <w:right w:val="none" w:sz="0" w:space="0" w:color="auto"/>
          </w:divBdr>
        </w:div>
      </w:divsChild>
    </w:div>
    <w:div w:id="1976717875">
      <w:bodyDiv w:val="1"/>
      <w:marLeft w:val="0"/>
      <w:marRight w:val="0"/>
      <w:marTop w:val="0"/>
      <w:marBottom w:val="0"/>
      <w:divBdr>
        <w:top w:val="none" w:sz="0" w:space="0" w:color="auto"/>
        <w:left w:val="none" w:sz="0" w:space="0" w:color="auto"/>
        <w:bottom w:val="none" w:sz="0" w:space="0" w:color="auto"/>
        <w:right w:val="none" w:sz="0" w:space="0" w:color="auto"/>
      </w:divBdr>
    </w:div>
    <w:div w:id="1995525230">
      <w:bodyDiv w:val="1"/>
      <w:marLeft w:val="0"/>
      <w:marRight w:val="0"/>
      <w:marTop w:val="0"/>
      <w:marBottom w:val="0"/>
      <w:divBdr>
        <w:top w:val="none" w:sz="0" w:space="0" w:color="auto"/>
        <w:left w:val="none" w:sz="0" w:space="0" w:color="auto"/>
        <w:bottom w:val="none" w:sz="0" w:space="0" w:color="auto"/>
        <w:right w:val="none" w:sz="0" w:space="0" w:color="auto"/>
      </w:divBdr>
    </w:div>
    <w:div w:id="2063940727">
      <w:bodyDiv w:val="1"/>
      <w:marLeft w:val="0"/>
      <w:marRight w:val="0"/>
      <w:marTop w:val="0"/>
      <w:marBottom w:val="0"/>
      <w:divBdr>
        <w:top w:val="none" w:sz="0" w:space="0" w:color="auto"/>
        <w:left w:val="none" w:sz="0" w:space="0" w:color="auto"/>
        <w:bottom w:val="none" w:sz="0" w:space="0" w:color="auto"/>
        <w:right w:val="none" w:sz="0" w:space="0" w:color="auto"/>
      </w:divBdr>
    </w:div>
    <w:div w:id="2073188636">
      <w:bodyDiv w:val="1"/>
      <w:marLeft w:val="0"/>
      <w:marRight w:val="0"/>
      <w:marTop w:val="0"/>
      <w:marBottom w:val="0"/>
      <w:divBdr>
        <w:top w:val="none" w:sz="0" w:space="0" w:color="auto"/>
        <w:left w:val="none" w:sz="0" w:space="0" w:color="auto"/>
        <w:bottom w:val="none" w:sz="0" w:space="0" w:color="auto"/>
        <w:right w:val="none" w:sz="0" w:space="0" w:color="auto"/>
      </w:divBdr>
    </w:div>
    <w:div w:id="2092966848">
      <w:bodyDiv w:val="1"/>
      <w:marLeft w:val="0"/>
      <w:marRight w:val="0"/>
      <w:marTop w:val="0"/>
      <w:marBottom w:val="0"/>
      <w:divBdr>
        <w:top w:val="none" w:sz="0" w:space="0" w:color="auto"/>
        <w:left w:val="none" w:sz="0" w:space="0" w:color="auto"/>
        <w:bottom w:val="none" w:sz="0" w:space="0" w:color="auto"/>
        <w:right w:val="none" w:sz="0" w:space="0" w:color="auto"/>
      </w:divBdr>
    </w:div>
    <w:div w:id="2141605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22.png"/><Relationship Id="rId42" Type="http://schemas.openxmlformats.org/officeDocument/2006/relationships/image" Target="media/image43.png"/><Relationship Id="rId63" Type="http://schemas.openxmlformats.org/officeDocument/2006/relationships/footer" Target="footer1.xml"/><Relationship Id="rId84" Type="http://schemas.openxmlformats.org/officeDocument/2006/relationships/image" Target="media/image78.svg"/><Relationship Id="rId138" Type="http://schemas.openxmlformats.org/officeDocument/2006/relationships/image" Target="media/image125.emf"/><Relationship Id="rId159" Type="http://schemas.openxmlformats.org/officeDocument/2006/relationships/image" Target="media/image146.emf"/><Relationship Id="rId170" Type="http://schemas.openxmlformats.org/officeDocument/2006/relationships/image" Target="media/image157.emf"/><Relationship Id="rId191" Type="http://schemas.openxmlformats.org/officeDocument/2006/relationships/image" Target="media/image178.emf"/><Relationship Id="rId205" Type="http://schemas.openxmlformats.org/officeDocument/2006/relationships/image" Target="media/image192.png"/><Relationship Id="rId107" Type="http://schemas.openxmlformats.org/officeDocument/2006/relationships/hyperlink" Target="https://stat.gov.kz/ru/region/turkestan" TargetMode="External"/><Relationship Id="rId11" Type="http://schemas.openxmlformats.org/officeDocument/2006/relationships/image" Target="media/image12.png"/><Relationship Id="rId32" Type="http://schemas.openxmlformats.org/officeDocument/2006/relationships/image" Target="media/image33.png"/><Relationship Id="rId53" Type="http://schemas.openxmlformats.org/officeDocument/2006/relationships/image" Target="media/image54.png"/><Relationship Id="rId74" Type="http://schemas.openxmlformats.org/officeDocument/2006/relationships/image" Target="media/image66.png"/><Relationship Id="rId128" Type="http://schemas.openxmlformats.org/officeDocument/2006/relationships/image" Target="media/image115.emf"/><Relationship Id="rId149" Type="http://schemas.openxmlformats.org/officeDocument/2006/relationships/image" Target="media/image136.emf"/><Relationship Id="rId5" Type="http://schemas.openxmlformats.org/officeDocument/2006/relationships/webSettings" Target="webSettings.xml"/><Relationship Id="rId95" Type="http://schemas.openxmlformats.org/officeDocument/2006/relationships/image" Target="media/image89.png"/><Relationship Id="rId160" Type="http://schemas.openxmlformats.org/officeDocument/2006/relationships/image" Target="media/image147.emf"/><Relationship Id="rId181" Type="http://schemas.openxmlformats.org/officeDocument/2006/relationships/image" Target="media/image168.emf"/><Relationship Id="rId216" Type="http://schemas.openxmlformats.org/officeDocument/2006/relationships/image" Target="media/image203.png"/><Relationship Id="rId22" Type="http://schemas.openxmlformats.org/officeDocument/2006/relationships/image" Target="media/image23.png"/><Relationship Id="rId43" Type="http://schemas.openxmlformats.org/officeDocument/2006/relationships/image" Target="media/image44.png"/><Relationship Id="rId64" Type="http://schemas.openxmlformats.org/officeDocument/2006/relationships/footer" Target="footer2.xml"/><Relationship Id="rId118" Type="http://schemas.openxmlformats.org/officeDocument/2006/relationships/image" Target="media/image105.jpeg"/><Relationship Id="rId139" Type="http://schemas.openxmlformats.org/officeDocument/2006/relationships/image" Target="media/image126.emf"/><Relationship Id="rId85" Type="http://schemas.openxmlformats.org/officeDocument/2006/relationships/image" Target="media/image79.png"/><Relationship Id="rId150" Type="http://schemas.openxmlformats.org/officeDocument/2006/relationships/image" Target="media/image137.emf"/><Relationship Id="rId171" Type="http://schemas.openxmlformats.org/officeDocument/2006/relationships/image" Target="media/image158.emf"/><Relationship Id="rId192" Type="http://schemas.openxmlformats.org/officeDocument/2006/relationships/image" Target="media/image179.emf"/><Relationship Id="rId206" Type="http://schemas.openxmlformats.org/officeDocument/2006/relationships/image" Target="media/image193.png"/><Relationship Id="rId12" Type="http://schemas.openxmlformats.org/officeDocument/2006/relationships/image" Target="media/image13.png"/><Relationship Id="rId33" Type="http://schemas.openxmlformats.org/officeDocument/2006/relationships/image" Target="media/image34.png"/><Relationship Id="rId108" Type="http://schemas.openxmlformats.org/officeDocument/2006/relationships/hyperlink" Target="https://www.kazatomprom.kz/ru.%2012.09.2024" TargetMode="External"/><Relationship Id="rId129" Type="http://schemas.openxmlformats.org/officeDocument/2006/relationships/image" Target="media/image116.emf"/><Relationship Id="rId54" Type="http://schemas.openxmlformats.org/officeDocument/2006/relationships/image" Target="media/image55.png"/><Relationship Id="rId75" Type="http://schemas.openxmlformats.org/officeDocument/2006/relationships/image" Target="media/image70.png"/><Relationship Id="rId96" Type="http://schemas.openxmlformats.org/officeDocument/2006/relationships/image" Target="media/image90.svg"/><Relationship Id="rId140" Type="http://schemas.openxmlformats.org/officeDocument/2006/relationships/image" Target="media/image127.emf"/><Relationship Id="rId161" Type="http://schemas.openxmlformats.org/officeDocument/2006/relationships/image" Target="media/image148.emf"/><Relationship Id="rId182" Type="http://schemas.openxmlformats.org/officeDocument/2006/relationships/image" Target="media/image169.emf"/><Relationship Id="rId217" Type="http://schemas.openxmlformats.org/officeDocument/2006/relationships/footer" Target="footer4.xml"/><Relationship Id="rId6" Type="http://schemas.openxmlformats.org/officeDocument/2006/relationships/footnotes" Target="footnotes.xml"/><Relationship Id="rId23" Type="http://schemas.openxmlformats.org/officeDocument/2006/relationships/image" Target="media/image24.png"/><Relationship Id="rId119" Type="http://schemas.openxmlformats.org/officeDocument/2006/relationships/image" Target="media/image106.jpeg"/><Relationship Id="rId44" Type="http://schemas.openxmlformats.org/officeDocument/2006/relationships/image" Target="media/image45.png"/><Relationship Id="rId65" Type="http://schemas.openxmlformats.org/officeDocument/2006/relationships/footer" Target="footer3.xml"/><Relationship Id="rId86" Type="http://schemas.openxmlformats.org/officeDocument/2006/relationships/image" Target="media/image80.svg"/><Relationship Id="rId130" Type="http://schemas.openxmlformats.org/officeDocument/2006/relationships/image" Target="media/image117.emf"/><Relationship Id="rId151" Type="http://schemas.openxmlformats.org/officeDocument/2006/relationships/image" Target="media/image138.emf"/><Relationship Id="rId172" Type="http://schemas.openxmlformats.org/officeDocument/2006/relationships/image" Target="media/image159.emf"/><Relationship Id="rId193" Type="http://schemas.openxmlformats.org/officeDocument/2006/relationships/image" Target="media/image180.emf"/><Relationship Id="rId207" Type="http://schemas.openxmlformats.org/officeDocument/2006/relationships/image" Target="media/image194.png"/><Relationship Id="rId13" Type="http://schemas.openxmlformats.org/officeDocument/2006/relationships/image" Target="media/image14.png"/><Relationship Id="rId109" Type="http://schemas.openxmlformats.org/officeDocument/2006/relationships/hyperlink" Target="https://doklad.ecogosfond.kz" TargetMode="External"/><Relationship Id="rId34" Type="http://schemas.openxmlformats.org/officeDocument/2006/relationships/image" Target="media/image35.png"/><Relationship Id="rId55" Type="http://schemas.openxmlformats.org/officeDocument/2006/relationships/image" Target="media/image56.png"/><Relationship Id="rId76" Type="http://schemas.openxmlformats.org/officeDocument/2006/relationships/image" Target="media/image71.svg"/><Relationship Id="rId97" Type="http://schemas.openxmlformats.org/officeDocument/2006/relationships/image" Target="media/image91.png"/><Relationship Id="rId120" Type="http://schemas.openxmlformats.org/officeDocument/2006/relationships/image" Target="media/image107.jpeg"/><Relationship Id="rId141" Type="http://schemas.openxmlformats.org/officeDocument/2006/relationships/image" Target="media/image128.emf"/><Relationship Id="rId7" Type="http://schemas.openxmlformats.org/officeDocument/2006/relationships/endnotes" Target="endnotes.xml"/><Relationship Id="rId162" Type="http://schemas.openxmlformats.org/officeDocument/2006/relationships/image" Target="media/image149.emf"/><Relationship Id="rId183" Type="http://schemas.openxmlformats.org/officeDocument/2006/relationships/image" Target="media/image170.emf"/><Relationship Id="rId218" Type="http://schemas.openxmlformats.org/officeDocument/2006/relationships/fontTable" Target="fontTable.xml"/><Relationship Id="rId24" Type="http://schemas.openxmlformats.org/officeDocument/2006/relationships/image" Target="media/image25.png"/><Relationship Id="rId45" Type="http://schemas.openxmlformats.org/officeDocument/2006/relationships/image" Target="media/image46.png"/><Relationship Id="rId66" Type="http://schemas.openxmlformats.org/officeDocument/2006/relationships/image" Target="media/image64.png"/><Relationship Id="rId87" Type="http://schemas.openxmlformats.org/officeDocument/2006/relationships/image" Target="media/image81.png"/><Relationship Id="rId110" Type="http://schemas.openxmlformats.org/officeDocument/2006/relationships/hyperlink" Target="https://webmineral.ru" TargetMode="External"/><Relationship Id="rId131" Type="http://schemas.openxmlformats.org/officeDocument/2006/relationships/image" Target="media/image118.emf"/><Relationship Id="rId152" Type="http://schemas.openxmlformats.org/officeDocument/2006/relationships/image" Target="media/image139.emf"/><Relationship Id="rId173" Type="http://schemas.openxmlformats.org/officeDocument/2006/relationships/image" Target="media/image160.emf"/><Relationship Id="rId194" Type="http://schemas.openxmlformats.org/officeDocument/2006/relationships/image" Target="media/image181.emf"/><Relationship Id="rId208" Type="http://schemas.openxmlformats.org/officeDocument/2006/relationships/image" Target="media/image195.png"/><Relationship Id="rId14" Type="http://schemas.openxmlformats.org/officeDocument/2006/relationships/image" Target="media/image15.png"/><Relationship Id="rId30" Type="http://schemas.openxmlformats.org/officeDocument/2006/relationships/image" Target="media/image31.png"/><Relationship Id="rId35" Type="http://schemas.openxmlformats.org/officeDocument/2006/relationships/image" Target="media/image36.png"/><Relationship Id="rId56" Type="http://schemas.openxmlformats.org/officeDocument/2006/relationships/image" Target="media/image57.png"/><Relationship Id="rId77" Type="http://schemas.openxmlformats.org/officeDocument/2006/relationships/image" Target="media/image72.emf"/><Relationship Id="rId100" Type="http://schemas.openxmlformats.org/officeDocument/2006/relationships/image" Target="media/image94.svg"/><Relationship Id="rId105" Type="http://schemas.openxmlformats.org/officeDocument/2006/relationships/hyperlink" Target="https://www.akorda.kz/ru.%2015.06.2024" TargetMode="External"/><Relationship Id="rId126" Type="http://schemas.openxmlformats.org/officeDocument/2006/relationships/image" Target="media/image113.jpeg"/><Relationship Id="rId147" Type="http://schemas.openxmlformats.org/officeDocument/2006/relationships/image" Target="media/image134.emf"/><Relationship Id="rId168" Type="http://schemas.openxmlformats.org/officeDocument/2006/relationships/image" Target="media/image155.emf"/><Relationship Id="rId8" Type="http://schemas.openxmlformats.org/officeDocument/2006/relationships/image" Target="media/image9.png"/><Relationship Id="rId51" Type="http://schemas.openxmlformats.org/officeDocument/2006/relationships/image" Target="media/image52.png"/><Relationship Id="rId72" Type="http://schemas.openxmlformats.org/officeDocument/2006/relationships/image" Target="media/image68.svg"/><Relationship Id="rId93" Type="http://schemas.openxmlformats.org/officeDocument/2006/relationships/image" Target="media/image87.png"/><Relationship Id="rId98" Type="http://schemas.openxmlformats.org/officeDocument/2006/relationships/image" Target="media/image92.svg"/><Relationship Id="rId121" Type="http://schemas.openxmlformats.org/officeDocument/2006/relationships/image" Target="media/image108.jpeg"/><Relationship Id="rId142" Type="http://schemas.openxmlformats.org/officeDocument/2006/relationships/image" Target="media/image129.emf"/><Relationship Id="rId163" Type="http://schemas.openxmlformats.org/officeDocument/2006/relationships/image" Target="media/image150.emf"/><Relationship Id="rId184" Type="http://schemas.openxmlformats.org/officeDocument/2006/relationships/image" Target="media/image171.emf"/><Relationship Id="rId189" Type="http://schemas.openxmlformats.org/officeDocument/2006/relationships/image" Target="media/image176.emf"/><Relationship Id="rId219" Type="http://schemas.openxmlformats.org/officeDocument/2006/relationships/theme" Target="theme/theme1.xml"/><Relationship Id="rId3" Type="http://schemas.openxmlformats.org/officeDocument/2006/relationships/styles" Target="styles.xml"/><Relationship Id="rId214" Type="http://schemas.openxmlformats.org/officeDocument/2006/relationships/image" Target="media/image201.png"/><Relationship Id="rId25" Type="http://schemas.openxmlformats.org/officeDocument/2006/relationships/image" Target="media/image26.png"/><Relationship Id="rId46" Type="http://schemas.openxmlformats.org/officeDocument/2006/relationships/image" Target="media/image47.png"/><Relationship Id="rId67" Type="http://schemas.openxmlformats.org/officeDocument/2006/relationships/image" Target="media/image65.svg"/><Relationship Id="rId116" Type="http://schemas.openxmlformats.org/officeDocument/2006/relationships/image" Target="media/image103.png"/><Relationship Id="rId137" Type="http://schemas.openxmlformats.org/officeDocument/2006/relationships/image" Target="media/image124.emf"/><Relationship Id="rId158" Type="http://schemas.openxmlformats.org/officeDocument/2006/relationships/image" Target="media/image145.emf"/><Relationship Id="rId20" Type="http://schemas.openxmlformats.org/officeDocument/2006/relationships/image" Target="media/image21.png"/><Relationship Id="rId41" Type="http://schemas.openxmlformats.org/officeDocument/2006/relationships/image" Target="media/image42.png"/><Relationship Id="rId62" Type="http://schemas.openxmlformats.org/officeDocument/2006/relationships/image" Target="media/image63.svg"/><Relationship Id="rId83" Type="http://schemas.openxmlformats.org/officeDocument/2006/relationships/image" Target="media/image77.png"/><Relationship Id="rId88" Type="http://schemas.openxmlformats.org/officeDocument/2006/relationships/image" Target="media/image82.svg"/><Relationship Id="rId111" Type="http://schemas.openxmlformats.org/officeDocument/2006/relationships/image" Target="media/image98.png"/><Relationship Id="rId132" Type="http://schemas.openxmlformats.org/officeDocument/2006/relationships/image" Target="media/image119.emf"/><Relationship Id="rId153" Type="http://schemas.openxmlformats.org/officeDocument/2006/relationships/image" Target="media/image140.emf"/><Relationship Id="rId174" Type="http://schemas.openxmlformats.org/officeDocument/2006/relationships/image" Target="media/image161.emf"/><Relationship Id="rId179" Type="http://schemas.openxmlformats.org/officeDocument/2006/relationships/image" Target="media/image166.emf"/><Relationship Id="rId195" Type="http://schemas.openxmlformats.org/officeDocument/2006/relationships/image" Target="media/image182.emf"/><Relationship Id="rId209" Type="http://schemas.openxmlformats.org/officeDocument/2006/relationships/image" Target="media/image196.png"/><Relationship Id="rId190" Type="http://schemas.openxmlformats.org/officeDocument/2006/relationships/image" Target="media/image177.emf"/><Relationship Id="rId204" Type="http://schemas.openxmlformats.org/officeDocument/2006/relationships/image" Target="media/image191.png"/><Relationship Id="rId15" Type="http://schemas.openxmlformats.org/officeDocument/2006/relationships/image" Target="media/image16.png"/><Relationship Id="rId36" Type="http://schemas.openxmlformats.org/officeDocument/2006/relationships/image" Target="media/image37.png"/><Relationship Id="rId57" Type="http://schemas.openxmlformats.org/officeDocument/2006/relationships/image" Target="media/image58.png"/><Relationship Id="rId106" Type="http://schemas.openxmlformats.org/officeDocument/2006/relationships/hyperlink" Target="https://stat.gov.kz/ru/region/kyzylorda.%2022.02.2024" TargetMode="External"/><Relationship Id="rId127" Type="http://schemas.openxmlformats.org/officeDocument/2006/relationships/image" Target="media/image114.jpeg"/><Relationship Id="rId10" Type="http://schemas.openxmlformats.org/officeDocument/2006/relationships/image" Target="media/image11.png"/><Relationship Id="rId31" Type="http://schemas.openxmlformats.org/officeDocument/2006/relationships/image" Target="media/image32.png"/><Relationship Id="rId52" Type="http://schemas.openxmlformats.org/officeDocument/2006/relationships/image" Target="media/image53.png"/><Relationship Id="rId73" Type="http://schemas.openxmlformats.org/officeDocument/2006/relationships/image" Target="media/image69.emf"/><Relationship Id="rId78" Type="http://schemas.openxmlformats.org/officeDocument/2006/relationships/image" Target="media/image73.wmf"/><Relationship Id="rId94" Type="http://schemas.openxmlformats.org/officeDocument/2006/relationships/image" Target="media/image88.svg"/><Relationship Id="rId99" Type="http://schemas.openxmlformats.org/officeDocument/2006/relationships/image" Target="media/image93.png"/><Relationship Id="rId101" Type="http://schemas.openxmlformats.org/officeDocument/2006/relationships/image" Target="media/image95.emf"/><Relationship Id="rId122" Type="http://schemas.openxmlformats.org/officeDocument/2006/relationships/image" Target="media/image109.jpeg"/><Relationship Id="rId143" Type="http://schemas.openxmlformats.org/officeDocument/2006/relationships/image" Target="media/image130.emf"/><Relationship Id="rId148" Type="http://schemas.openxmlformats.org/officeDocument/2006/relationships/image" Target="media/image135.emf"/><Relationship Id="rId164" Type="http://schemas.openxmlformats.org/officeDocument/2006/relationships/image" Target="media/image151.emf"/><Relationship Id="rId169" Type="http://schemas.openxmlformats.org/officeDocument/2006/relationships/image" Target="media/image156.emf"/><Relationship Id="rId185" Type="http://schemas.openxmlformats.org/officeDocument/2006/relationships/image" Target="media/image172.emf"/><Relationship Id="rId4" Type="http://schemas.openxmlformats.org/officeDocument/2006/relationships/settings" Target="settings.xml"/><Relationship Id="rId9" Type="http://schemas.openxmlformats.org/officeDocument/2006/relationships/image" Target="media/image10.png"/><Relationship Id="rId180" Type="http://schemas.openxmlformats.org/officeDocument/2006/relationships/image" Target="media/image167.emf"/><Relationship Id="rId210" Type="http://schemas.openxmlformats.org/officeDocument/2006/relationships/image" Target="media/image197.png"/><Relationship Id="rId215" Type="http://schemas.openxmlformats.org/officeDocument/2006/relationships/image" Target="media/image202.png"/><Relationship Id="rId26" Type="http://schemas.openxmlformats.org/officeDocument/2006/relationships/image" Target="media/image27.png"/><Relationship Id="rId47" Type="http://schemas.openxmlformats.org/officeDocument/2006/relationships/image" Target="media/image48.png"/><Relationship Id="rId68" Type="http://schemas.openxmlformats.org/officeDocument/2006/relationships/chart" Target="charts/chart1.xml"/><Relationship Id="rId89" Type="http://schemas.openxmlformats.org/officeDocument/2006/relationships/image" Target="media/image83.png"/><Relationship Id="rId112" Type="http://schemas.openxmlformats.org/officeDocument/2006/relationships/image" Target="media/image99.png"/><Relationship Id="rId133" Type="http://schemas.openxmlformats.org/officeDocument/2006/relationships/image" Target="media/image120.emf"/><Relationship Id="rId154" Type="http://schemas.openxmlformats.org/officeDocument/2006/relationships/image" Target="media/image141.emf"/><Relationship Id="rId175" Type="http://schemas.openxmlformats.org/officeDocument/2006/relationships/image" Target="media/image162.emf"/><Relationship Id="rId196" Type="http://schemas.openxmlformats.org/officeDocument/2006/relationships/image" Target="media/image183.emf"/><Relationship Id="rId200" Type="http://schemas.openxmlformats.org/officeDocument/2006/relationships/image" Target="media/image187.png"/><Relationship Id="rId16" Type="http://schemas.openxmlformats.org/officeDocument/2006/relationships/image" Target="media/image17.png"/><Relationship Id="rId37" Type="http://schemas.openxmlformats.org/officeDocument/2006/relationships/image" Target="media/image38.png"/><Relationship Id="rId58" Type="http://schemas.openxmlformats.org/officeDocument/2006/relationships/image" Target="media/image59.png"/><Relationship Id="rId79" Type="http://schemas.openxmlformats.org/officeDocument/2006/relationships/chart" Target="charts/chart4.xml"/><Relationship Id="rId102" Type="http://schemas.openxmlformats.org/officeDocument/2006/relationships/image" Target="media/image96.emf"/><Relationship Id="rId123" Type="http://schemas.openxmlformats.org/officeDocument/2006/relationships/image" Target="media/image110.jpeg"/><Relationship Id="rId144" Type="http://schemas.openxmlformats.org/officeDocument/2006/relationships/image" Target="media/image131.emf"/><Relationship Id="rId90" Type="http://schemas.openxmlformats.org/officeDocument/2006/relationships/image" Target="media/image84.svg"/><Relationship Id="rId165" Type="http://schemas.openxmlformats.org/officeDocument/2006/relationships/image" Target="media/image152.emf"/><Relationship Id="rId186" Type="http://schemas.openxmlformats.org/officeDocument/2006/relationships/image" Target="media/image173.emf"/><Relationship Id="rId211" Type="http://schemas.openxmlformats.org/officeDocument/2006/relationships/image" Target="media/image198.png"/><Relationship Id="rId27" Type="http://schemas.openxmlformats.org/officeDocument/2006/relationships/image" Target="media/image28.png"/><Relationship Id="rId48" Type="http://schemas.openxmlformats.org/officeDocument/2006/relationships/image" Target="media/image49.png"/><Relationship Id="rId69" Type="http://schemas.openxmlformats.org/officeDocument/2006/relationships/chart" Target="charts/chart2.xml"/><Relationship Id="rId113" Type="http://schemas.openxmlformats.org/officeDocument/2006/relationships/image" Target="media/image100.png"/><Relationship Id="rId134" Type="http://schemas.openxmlformats.org/officeDocument/2006/relationships/image" Target="media/image121.emf"/><Relationship Id="rId80" Type="http://schemas.openxmlformats.org/officeDocument/2006/relationships/image" Target="media/image74.emf"/><Relationship Id="rId155" Type="http://schemas.openxmlformats.org/officeDocument/2006/relationships/image" Target="media/image142.emf"/><Relationship Id="rId176" Type="http://schemas.openxmlformats.org/officeDocument/2006/relationships/image" Target="media/image163.emf"/><Relationship Id="rId197" Type="http://schemas.openxmlformats.org/officeDocument/2006/relationships/image" Target="media/image184.emf"/><Relationship Id="rId201" Type="http://schemas.openxmlformats.org/officeDocument/2006/relationships/image" Target="media/image188.png"/><Relationship Id="rId17" Type="http://schemas.openxmlformats.org/officeDocument/2006/relationships/image" Target="media/image18.png"/><Relationship Id="rId38" Type="http://schemas.openxmlformats.org/officeDocument/2006/relationships/image" Target="media/image39.png"/><Relationship Id="rId59" Type="http://schemas.openxmlformats.org/officeDocument/2006/relationships/image" Target="media/image60.svg"/><Relationship Id="rId103" Type="http://schemas.openxmlformats.org/officeDocument/2006/relationships/image" Target="media/image97.emf"/><Relationship Id="rId124" Type="http://schemas.openxmlformats.org/officeDocument/2006/relationships/image" Target="media/image111.jpeg"/><Relationship Id="rId70" Type="http://schemas.openxmlformats.org/officeDocument/2006/relationships/chart" Target="charts/chart3.xml"/><Relationship Id="rId91" Type="http://schemas.openxmlformats.org/officeDocument/2006/relationships/image" Target="media/image85.png"/><Relationship Id="rId145" Type="http://schemas.openxmlformats.org/officeDocument/2006/relationships/image" Target="media/image132.emf"/><Relationship Id="rId166" Type="http://schemas.openxmlformats.org/officeDocument/2006/relationships/image" Target="media/image153.emf"/><Relationship Id="rId187" Type="http://schemas.openxmlformats.org/officeDocument/2006/relationships/image" Target="media/image174.emf"/><Relationship Id="rId1" Type="http://schemas.openxmlformats.org/officeDocument/2006/relationships/customXml" Target="../customXml/item1.xml"/><Relationship Id="rId212" Type="http://schemas.openxmlformats.org/officeDocument/2006/relationships/image" Target="media/image199.png"/><Relationship Id="rId28" Type="http://schemas.openxmlformats.org/officeDocument/2006/relationships/image" Target="media/image29.png"/><Relationship Id="rId49" Type="http://schemas.openxmlformats.org/officeDocument/2006/relationships/image" Target="media/image50.png"/><Relationship Id="rId114" Type="http://schemas.openxmlformats.org/officeDocument/2006/relationships/image" Target="media/image101.png"/><Relationship Id="rId60" Type="http://schemas.openxmlformats.org/officeDocument/2006/relationships/image" Target="media/image61.jpeg"/><Relationship Id="rId81" Type="http://schemas.openxmlformats.org/officeDocument/2006/relationships/image" Target="media/image75.emf"/><Relationship Id="rId135" Type="http://schemas.openxmlformats.org/officeDocument/2006/relationships/image" Target="media/image122.emf"/><Relationship Id="rId156" Type="http://schemas.openxmlformats.org/officeDocument/2006/relationships/image" Target="media/image143.emf"/><Relationship Id="rId177" Type="http://schemas.openxmlformats.org/officeDocument/2006/relationships/image" Target="media/image164.emf"/><Relationship Id="rId198" Type="http://schemas.openxmlformats.org/officeDocument/2006/relationships/image" Target="media/image185.emf"/><Relationship Id="rId202" Type="http://schemas.openxmlformats.org/officeDocument/2006/relationships/image" Target="media/image189.png"/><Relationship Id="rId18" Type="http://schemas.openxmlformats.org/officeDocument/2006/relationships/image" Target="media/image19.png"/><Relationship Id="rId39" Type="http://schemas.openxmlformats.org/officeDocument/2006/relationships/image" Target="media/image40.png"/><Relationship Id="rId50" Type="http://schemas.openxmlformats.org/officeDocument/2006/relationships/image" Target="media/image51.png"/><Relationship Id="rId104" Type="http://schemas.openxmlformats.org/officeDocument/2006/relationships/hyperlink" Target="https://www.akorda.kz/ru/poslanie-glavy-gosudarstva-kasym-zhomarta-tokaeva-narodu-kazahstana-spravedlivyy-kazahstan-zakon-i-poryadok-ekonomicheskiy-rost-obshchestvennyy-optimizm-285014.%2017.09.2024" TargetMode="External"/><Relationship Id="rId125" Type="http://schemas.openxmlformats.org/officeDocument/2006/relationships/image" Target="media/image112.jpeg"/><Relationship Id="rId146" Type="http://schemas.openxmlformats.org/officeDocument/2006/relationships/image" Target="media/image133.emf"/><Relationship Id="rId167" Type="http://schemas.openxmlformats.org/officeDocument/2006/relationships/image" Target="media/image154.emf"/><Relationship Id="rId188" Type="http://schemas.openxmlformats.org/officeDocument/2006/relationships/image" Target="media/image175.emf"/><Relationship Id="rId71" Type="http://schemas.openxmlformats.org/officeDocument/2006/relationships/image" Target="media/image67.png"/><Relationship Id="rId92" Type="http://schemas.openxmlformats.org/officeDocument/2006/relationships/image" Target="media/image86.svg"/><Relationship Id="rId213" Type="http://schemas.openxmlformats.org/officeDocument/2006/relationships/image" Target="media/image200.png"/><Relationship Id="rId2" Type="http://schemas.openxmlformats.org/officeDocument/2006/relationships/numbering" Target="numbering.xml"/><Relationship Id="rId29" Type="http://schemas.openxmlformats.org/officeDocument/2006/relationships/image" Target="media/image30.png"/><Relationship Id="rId40" Type="http://schemas.openxmlformats.org/officeDocument/2006/relationships/image" Target="media/image41.png"/><Relationship Id="rId115" Type="http://schemas.openxmlformats.org/officeDocument/2006/relationships/image" Target="media/image102.png"/><Relationship Id="rId136" Type="http://schemas.openxmlformats.org/officeDocument/2006/relationships/image" Target="media/image123.emf"/><Relationship Id="rId157" Type="http://schemas.openxmlformats.org/officeDocument/2006/relationships/image" Target="media/image144.emf"/><Relationship Id="rId178" Type="http://schemas.openxmlformats.org/officeDocument/2006/relationships/image" Target="media/image165.emf"/><Relationship Id="rId61" Type="http://schemas.openxmlformats.org/officeDocument/2006/relationships/image" Target="media/image62.png"/><Relationship Id="rId82" Type="http://schemas.openxmlformats.org/officeDocument/2006/relationships/image" Target="media/image76.emf"/><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20.png"/></Relationships>
</file>

<file path=word/_rels/numbering.xml.rels><?xml version="1.0" encoding="UTF-8" standalone="yes"?>
<Relationships xmlns="http://schemas.openxmlformats.org/package/2006/relationships"><Relationship Id="rId8" Type="http://schemas.openxmlformats.org/officeDocument/2006/relationships/image" Target="media/image8.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pn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Nicopa\Desktop\&#1051;&#1040;&#1041;&#1054;&#1056;&#1040;&#1058;&#1054;&#1056;&#1048;&#1071;\&#1051;&#1080;&#1095;&#1085;&#1086;&#1077;\&#1089;&#1090;&#1072;&#1090;&#1100;&#1103;%20&#1057;&#1082;&#1086;&#1087;&#1091;&#1089;\&#1089;&#1088;&#1072;&#1074;&#1085;&#1077;&#1085;&#1080;%20&#1087;&#1086;%20&#1090;&#1088;&#1072;&#1074;&#1077;&#1088;&#1090;&#1080;&#1085;&#1072;&#1084;.xlsx"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Nicopa\Desktop\&#1051;&#1040;&#1041;&#1054;&#1056;&#1040;&#1058;&#1054;&#1056;&#1048;&#1071;\&#1051;&#1080;&#1095;&#1085;&#1086;&#1077;\&#1089;&#1090;&#1072;&#1090;&#1100;&#1103;%20&#1057;&#1082;&#1086;&#1087;&#1091;&#1089;\&#1089;&#1088;&#1072;&#1074;&#1085;&#1077;&#1085;&#1080;%20&#1087;&#1086;%20&#1090;&#1088;&#1072;&#1074;&#1077;&#1088;&#1090;&#1080;&#1085;&#1072;&#1084;.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Nicopa\Desktop\&#1051;&#1040;&#1041;&#1054;&#1056;&#1040;&#1058;&#1054;&#1056;&#1048;&#1071;\&#1051;&#1080;&#1095;&#1085;&#1086;&#1077;\&#1089;&#1090;&#1072;&#1090;&#1100;&#1103;%20&#1057;&#1082;&#1086;&#1087;&#1091;&#1089;\&#1089;&#1088;&#1072;&#1074;&#1085;&#1077;&#1085;&#1080;%20&#1087;&#1086;%20&#1090;&#1088;&#1072;&#1074;&#1077;&#1088;&#1090;&#1080;&#1085;&#1072;&#1084;.xlsx" TargetMode="Externa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file:///C:\Users\Nurali%20Anar\Desktop\5555.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Лист2!$B$4</c:f>
              <c:strCache>
                <c:ptCount val="1"/>
                <c:pt idx="0">
                  <c:v>Территория Южного Казахстана</c:v>
                </c:pt>
              </c:strCache>
            </c:strRef>
          </c:tx>
          <c:spPr>
            <a:solidFill>
              <a:srgbClr val="FF0000"/>
            </a:solidFill>
            <a:ln>
              <a:solidFill>
                <a:srgbClr val="FF0000"/>
              </a:solidFill>
            </a:ln>
            <a:effectLst/>
          </c:spPr>
          <c:invertIfNegative val="0"/>
          <c:cat>
            <c:strRef>
              <c:f>Лист2!$A$5:$A$36</c:f>
              <c:strCache>
                <c:ptCount val="32"/>
                <c:pt idx="0">
                  <c:v>Li</c:v>
                </c:pt>
                <c:pt idx="1">
                  <c:v>Be</c:v>
                </c:pt>
                <c:pt idx="2">
                  <c:v>B</c:v>
                </c:pt>
                <c:pt idx="3">
                  <c:v>Na</c:v>
                </c:pt>
                <c:pt idx="4">
                  <c:v>Mg</c:v>
                </c:pt>
                <c:pt idx="5">
                  <c:v>Al</c:v>
                </c:pt>
                <c:pt idx="6">
                  <c:v>P</c:v>
                </c:pt>
                <c:pt idx="7">
                  <c:v>S</c:v>
                </c:pt>
                <c:pt idx="8">
                  <c:v>Cl</c:v>
                </c:pt>
                <c:pt idx="9">
                  <c:v>K</c:v>
                </c:pt>
                <c:pt idx="10">
                  <c:v>Ca</c:v>
                </c:pt>
                <c:pt idx="11">
                  <c:v>Sc</c:v>
                </c:pt>
                <c:pt idx="12">
                  <c:v>Ti</c:v>
                </c:pt>
                <c:pt idx="13">
                  <c:v>V</c:v>
                </c:pt>
                <c:pt idx="14">
                  <c:v>Cr</c:v>
                </c:pt>
                <c:pt idx="15">
                  <c:v>Mn</c:v>
                </c:pt>
                <c:pt idx="16">
                  <c:v>Fe</c:v>
                </c:pt>
                <c:pt idx="17">
                  <c:v>Co</c:v>
                </c:pt>
                <c:pt idx="18">
                  <c:v>Ni</c:v>
                </c:pt>
                <c:pt idx="19">
                  <c:v>Cu</c:v>
                </c:pt>
                <c:pt idx="20">
                  <c:v>Zn</c:v>
                </c:pt>
                <c:pt idx="21">
                  <c:v>Ga</c:v>
                </c:pt>
                <c:pt idx="22">
                  <c:v>Ge</c:v>
                </c:pt>
                <c:pt idx="23">
                  <c:v>As</c:v>
                </c:pt>
                <c:pt idx="24">
                  <c:v>Se</c:v>
                </c:pt>
                <c:pt idx="25">
                  <c:v>Br</c:v>
                </c:pt>
                <c:pt idx="26">
                  <c:v>Rb</c:v>
                </c:pt>
                <c:pt idx="27">
                  <c:v>Sr</c:v>
                </c:pt>
                <c:pt idx="28">
                  <c:v>Y</c:v>
                </c:pt>
                <c:pt idx="29">
                  <c:v>Zr </c:v>
                </c:pt>
                <c:pt idx="30">
                  <c:v>Nb</c:v>
                </c:pt>
                <c:pt idx="31">
                  <c:v>Mo</c:v>
                </c:pt>
              </c:strCache>
            </c:strRef>
          </c:cat>
          <c:val>
            <c:numRef>
              <c:f>Лист2!$B$5:$B$36</c:f>
              <c:numCache>
                <c:formatCode>General</c:formatCode>
                <c:ptCount val="32"/>
                <c:pt idx="0">
                  <c:v>7.16</c:v>
                </c:pt>
                <c:pt idx="1">
                  <c:v>0.21</c:v>
                </c:pt>
                <c:pt idx="2">
                  <c:v>3.77</c:v>
                </c:pt>
                <c:pt idx="3">
                  <c:v>9942</c:v>
                </c:pt>
                <c:pt idx="4">
                  <c:v>9477</c:v>
                </c:pt>
                <c:pt idx="5">
                  <c:v>3872</c:v>
                </c:pt>
                <c:pt idx="6">
                  <c:v>516</c:v>
                </c:pt>
                <c:pt idx="7">
                  <c:v>1508</c:v>
                </c:pt>
                <c:pt idx="8">
                  <c:v>642</c:v>
                </c:pt>
                <c:pt idx="9">
                  <c:v>1449</c:v>
                </c:pt>
                <c:pt idx="10">
                  <c:v>53521</c:v>
                </c:pt>
                <c:pt idx="11">
                  <c:v>8.59</c:v>
                </c:pt>
                <c:pt idx="12">
                  <c:v>14</c:v>
                </c:pt>
                <c:pt idx="13">
                  <c:v>8.77</c:v>
                </c:pt>
                <c:pt idx="14">
                  <c:v>56</c:v>
                </c:pt>
                <c:pt idx="15">
                  <c:v>388</c:v>
                </c:pt>
                <c:pt idx="16">
                  <c:v>24436</c:v>
                </c:pt>
                <c:pt idx="17">
                  <c:v>10</c:v>
                </c:pt>
                <c:pt idx="18">
                  <c:v>13</c:v>
                </c:pt>
                <c:pt idx="19">
                  <c:v>10</c:v>
                </c:pt>
                <c:pt idx="20">
                  <c:v>86</c:v>
                </c:pt>
                <c:pt idx="21">
                  <c:v>1.41</c:v>
                </c:pt>
                <c:pt idx="22">
                  <c:v>0.06</c:v>
                </c:pt>
                <c:pt idx="23">
                  <c:v>6.02</c:v>
                </c:pt>
                <c:pt idx="24">
                  <c:v>0.39</c:v>
                </c:pt>
                <c:pt idx="25">
                  <c:v>21</c:v>
                </c:pt>
                <c:pt idx="26">
                  <c:v>79</c:v>
                </c:pt>
                <c:pt idx="27">
                  <c:v>333</c:v>
                </c:pt>
                <c:pt idx="28">
                  <c:v>5.2</c:v>
                </c:pt>
                <c:pt idx="29">
                  <c:v>1.65</c:v>
                </c:pt>
                <c:pt idx="30">
                  <c:v>0.06</c:v>
                </c:pt>
                <c:pt idx="31">
                  <c:v>0.16</c:v>
                </c:pt>
              </c:numCache>
            </c:numRef>
          </c:val>
          <c:extLst>
            <c:ext xmlns:c16="http://schemas.microsoft.com/office/drawing/2014/chart" uri="{C3380CC4-5D6E-409C-BE32-E72D297353CC}">
              <c16:uniqueId val="{00000000-354A-4849-9D19-157B8C7E9E9F}"/>
            </c:ext>
          </c:extLst>
        </c:ser>
        <c:ser>
          <c:idx val="1"/>
          <c:order val="1"/>
          <c:tx>
            <c:strRef>
              <c:f>Лист2!$C$4</c:f>
              <c:strCache>
                <c:ptCount val="1"/>
                <c:pt idx="0">
                  <c:v>кларк по Григорьеву Н.А. </c:v>
                </c:pt>
              </c:strCache>
            </c:strRef>
          </c:tx>
          <c:spPr>
            <a:solidFill>
              <a:srgbClr val="0070C0"/>
            </a:solidFill>
            <a:ln>
              <a:solidFill>
                <a:srgbClr val="0070C0"/>
              </a:solidFill>
            </a:ln>
            <a:effectLst/>
          </c:spPr>
          <c:invertIfNegative val="0"/>
          <c:cat>
            <c:strRef>
              <c:f>Лист2!$A$5:$A$36</c:f>
              <c:strCache>
                <c:ptCount val="32"/>
                <c:pt idx="0">
                  <c:v>Li</c:v>
                </c:pt>
                <c:pt idx="1">
                  <c:v>Be</c:v>
                </c:pt>
                <c:pt idx="2">
                  <c:v>B</c:v>
                </c:pt>
                <c:pt idx="3">
                  <c:v>Na</c:v>
                </c:pt>
                <c:pt idx="4">
                  <c:v>Mg</c:v>
                </c:pt>
                <c:pt idx="5">
                  <c:v>Al</c:v>
                </c:pt>
                <c:pt idx="6">
                  <c:v>P</c:v>
                </c:pt>
                <c:pt idx="7">
                  <c:v>S</c:v>
                </c:pt>
                <c:pt idx="8">
                  <c:v>Cl</c:v>
                </c:pt>
                <c:pt idx="9">
                  <c:v>K</c:v>
                </c:pt>
                <c:pt idx="10">
                  <c:v>Ca</c:v>
                </c:pt>
                <c:pt idx="11">
                  <c:v>Sc</c:v>
                </c:pt>
                <c:pt idx="12">
                  <c:v>Ti</c:v>
                </c:pt>
                <c:pt idx="13">
                  <c:v>V</c:v>
                </c:pt>
                <c:pt idx="14">
                  <c:v>Cr</c:v>
                </c:pt>
                <c:pt idx="15">
                  <c:v>Mn</c:v>
                </c:pt>
                <c:pt idx="16">
                  <c:v>Fe</c:v>
                </c:pt>
                <c:pt idx="17">
                  <c:v>Co</c:v>
                </c:pt>
                <c:pt idx="18">
                  <c:v>Ni</c:v>
                </c:pt>
                <c:pt idx="19">
                  <c:v>Cu</c:v>
                </c:pt>
                <c:pt idx="20">
                  <c:v>Zn</c:v>
                </c:pt>
                <c:pt idx="21">
                  <c:v>Ga</c:v>
                </c:pt>
                <c:pt idx="22">
                  <c:v>Ge</c:v>
                </c:pt>
                <c:pt idx="23">
                  <c:v>As</c:v>
                </c:pt>
                <c:pt idx="24">
                  <c:v>Se</c:v>
                </c:pt>
                <c:pt idx="25">
                  <c:v>Br</c:v>
                </c:pt>
                <c:pt idx="26">
                  <c:v>Rb</c:v>
                </c:pt>
                <c:pt idx="27">
                  <c:v>Sr</c:v>
                </c:pt>
                <c:pt idx="28">
                  <c:v>Y</c:v>
                </c:pt>
                <c:pt idx="29">
                  <c:v>Zr </c:v>
                </c:pt>
                <c:pt idx="30">
                  <c:v>Nb</c:v>
                </c:pt>
                <c:pt idx="31">
                  <c:v>Mo</c:v>
                </c:pt>
              </c:strCache>
            </c:strRef>
          </c:cat>
          <c:val>
            <c:numRef>
              <c:f>Лист2!$C$5:$C$36</c:f>
              <c:numCache>
                <c:formatCode>General</c:formatCode>
                <c:ptCount val="32"/>
                <c:pt idx="0">
                  <c:v>30</c:v>
                </c:pt>
                <c:pt idx="1">
                  <c:v>2.2999999999999998</c:v>
                </c:pt>
                <c:pt idx="2">
                  <c:v>34</c:v>
                </c:pt>
                <c:pt idx="3">
                  <c:v>20700</c:v>
                </c:pt>
                <c:pt idx="4">
                  <c:v>17700</c:v>
                </c:pt>
                <c:pt idx="5">
                  <c:v>76100</c:v>
                </c:pt>
                <c:pt idx="6">
                  <c:v>690</c:v>
                </c:pt>
                <c:pt idx="7">
                  <c:v>1400</c:v>
                </c:pt>
                <c:pt idx="8">
                  <c:v>1500</c:v>
                </c:pt>
                <c:pt idx="9">
                  <c:v>22300</c:v>
                </c:pt>
                <c:pt idx="10">
                  <c:v>38900</c:v>
                </c:pt>
                <c:pt idx="11">
                  <c:v>15.6</c:v>
                </c:pt>
                <c:pt idx="12">
                  <c:v>3930</c:v>
                </c:pt>
                <c:pt idx="13">
                  <c:v>120</c:v>
                </c:pt>
                <c:pt idx="14">
                  <c:v>92.4</c:v>
                </c:pt>
                <c:pt idx="15">
                  <c:v>770</c:v>
                </c:pt>
                <c:pt idx="16">
                  <c:v>40600</c:v>
                </c:pt>
                <c:pt idx="17">
                  <c:v>17</c:v>
                </c:pt>
                <c:pt idx="18">
                  <c:v>5</c:v>
                </c:pt>
                <c:pt idx="19">
                  <c:v>39</c:v>
                </c:pt>
                <c:pt idx="20">
                  <c:v>75</c:v>
                </c:pt>
                <c:pt idx="21">
                  <c:v>19</c:v>
                </c:pt>
                <c:pt idx="22">
                  <c:v>1.2999999999999999E-4</c:v>
                </c:pt>
                <c:pt idx="23">
                  <c:v>5.5999999999999995E-4</c:v>
                </c:pt>
                <c:pt idx="24">
                  <c:v>2.0000000000000002E-5</c:v>
                </c:pt>
                <c:pt idx="25">
                  <c:v>2.0000000000000001E-4</c:v>
                </c:pt>
                <c:pt idx="26">
                  <c:v>98</c:v>
                </c:pt>
                <c:pt idx="27">
                  <c:v>270</c:v>
                </c:pt>
                <c:pt idx="28">
                  <c:v>26</c:v>
                </c:pt>
                <c:pt idx="29">
                  <c:v>160</c:v>
                </c:pt>
                <c:pt idx="30">
                  <c:v>12</c:v>
                </c:pt>
                <c:pt idx="31">
                  <c:v>1.56</c:v>
                </c:pt>
              </c:numCache>
            </c:numRef>
          </c:val>
          <c:extLst>
            <c:ext xmlns:c16="http://schemas.microsoft.com/office/drawing/2014/chart" uri="{C3380CC4-5D6E-409C-BE32-E72D297353CC}">
              <c16:uniqueId val="{00000001-354A-4849-9D19-157B8C7E9E9F}"/>
            </c:ext>
          </c:extLst>
        </c:ser>
        <c:ser>
          <c:idx val="2"/>
          <c:order val="2"/>
          <c:tx>
            <c:strRef>
              <c:f>Лист2!$D$4</c:f>
              <c:strCache>
                <c:ptCount val="1"/>
                <c:pt idx="0">
                  <c:v>кларк по Rudnik R.L, Gao S</c:v>
                </c:pt>
              </c:strCache>
            </c:strRef>
          </c:tx>
          <c:spPr>
            <a:solidFill>
              <a:srgbClr val="00B050"/>
            </a:solidFill>
            <a:ln>
              <a:solidFill>
                <a:srgbClr val="00B050"/>
              </a:solidFill>
            </a:ln>
            <a:effectLst/>
          </c:spPr>
          <c:invertIfNegative val="0"/>
          <c:cat>
            <c:strRef>
              <c:f>Лист2!$A$5:$A$36</c:f>
              <c:strCache>
                <c:ptCount val="32"/>
                <c:pt idx="0">
                  <c:v>Li</c:v>
                </c:pt>
                <c:pt idx="1">
                  <c:v>Be</c:v>
                </c:pt>
                <c:pt idx="2">
                  <c:v>B</c:v>
                </c:pt>
                <c:pt idx="3">
                  <c:v>Na</c:v>
                </c:pt>
                <c:pt idx="4">
                  <c:v>Mg</c:v>
                </c:pt>
                <c:pt idx="5">
                  <c:v>Al</c:v>
                </c:pt>
                <c:pt idx="6">
                  <c:v>P</c:v>
                </c:pt>
                <c:pt idx="7">
                  <c:v>S</c:v>
                </c:pt>
                <c:pt idx="8">
                  <c:v>Cl</c:v>
                </c:pt>
                <c:pt idx="9">
                  <c:v>K</c:v>
                </c:pt>
                <c:pt idx="10">
                  <c:v>Ca</c:v>
                </c:pt>
                <c:pt idx="11">
                  <c:v>Sc</c:v>
                </c:pt>
                <c:pt idx="12">
                  <c:v>Ti</c:v>
                </c:pt>
                <c:pt idx="13">
                  <c:v>V</c:v>
                </c:pt>
                <c:pt idx="14">
                  <c:v>Cr</c:v>
                </c:pt>
                <c:pt idx="15">
                  <c:v>Mn</c:v>
                </c:pt>
                <c:pt idx="16">
                  <c:v>Fe</c:v>
                </c:pt>
                <c:pt idx="17">
                  <c:v>Co</c:v>
                </c:pt>
                <c:pt idx="18">
                  <c:v>Ni</c:v>
                </c:pt>
                <c:pt idx="19">
                  <c:v>Cu</c:v>
                </c:pt>
                <c:pt idx="20">
                  <c:v>Zn</c:v>
                </c:pt>
                <c:pt idx="21">
                  <c:v>Ga</c:v>
                </c:pt>
                <c:pt idx="22">
                  <c:v>Ge</c:v>
                </c:pt>
                <c:pt idx="23">
                  <c:v>As</c:v>
                </c:pt>
                <c:pt idx="24">
                  <c:v>Se</c:v>
                </c:pt>
                <c:pt idx="25">
                  <c:v>Br</c:v>
                </c:pt>
                <c:pt idx="26">
                  <c:v>Rb</c:v>
                </c:pt>
                <c:pt idx="27">
                  <c:v>Sr</c:v>
                </c:pt>
                <c:pt idx="28">
                  <c:v>Y</c:v>
                </c:pt>
                <c:pt idx="29">
                  <c:v>Zr </c:v>
                </c:pt>
                <c:pt idx="30">
                  <c:v>Nb</c:v>
                </c:pt>
                <c:pt idx="31">
                  <c:v>Mo</c:v>
                </c:pt>
              </c:strCache>
            </c:strRef>
          </c:cat>
          <c:val>
            <c:numRef>
              <c:f>Лист2!$D$5:$D$36</c:f>
              <c:numCache>
                <c:formatCode>General</c:formatCode>
                <c:ptCount val="32"/>
                <c:pt idx="0">
                  <c:v>24</c:v>
                </c:pt>
                <c:pt idx="1">
                  <c:v>2.1</c:v>
                </c:pt>
                <c:pt idx="2">
                  <c:v>17</c:v>
                </c:pt>
                <c:pt idx="3">
                  <c:v>24260</c:v>
                </c:pt>
                <c:pt idx="4">
                  <c:v>14950</c:v>
                </c:pt>
                <c:pt idx="5">
                  <c:v>81500</c:v>
                </c:pt>
                <c:pt idx="6">
                  <c:v>655</c:v>
                </c:pt>
                <c:pt idx="7">
                  <c:v>621</c:v>
                </c:pt>
                <c:pt idx="8">
                  <c:v>370</c:v>
                </c:pt>
                <c:pt idx="9">
                  <c:v>23240</c:v>
                </c:pt>
                <c:pt idx="10">
                  <c:v>25660</c:v>
                </c:pt>
                <c:pt idx="11">
                  <c:v>14</c:v>
                </c:pt>
                <c:pt idx="12">
                  <c:v>3840</c:v>
                </c:pt>
                <c:pt idx="13">
                  <c:v>97</c:v>
                </c:pt>
                <c:pt idx="14">
                  <c:v>92</c:v>
                </c:pt>
                <c:pt idx="15">
                  <c:v>774</c:v>
                </c:pt>
                <c:pt idx="16">
                  <c:v>39180</c:v>
                </c:pt>
                <c:pt idx="17">
                  <c:v>17.3</c:v>
                </c:pt>
                <c:pt idx="18">
                  <c:v>47</c:v>
                </c:pt>
                <c:pt idx="19">
                  <c:v>28</c:v>
                </c:pt>
                <c:pt idx="20">
                  <c:v>67</c:v>
                </c:pt>
                <c:pt idx="21">
                  <c:v>17.5</c:v>
                </c:pt>
                <c:pt idx="22">
                  <c:v>1.4</c:v>
                </c:pt>
                <c:pt idx="23">
                  <c:v>4.8</c:v>
                </c:pt>
                <c:pt idx="24">
                  <c:v>0.09</c:v>
                </c:pt>
                <c:pt idx="25">
                  <c:v>1.6</c:v>
                </c:pt>
                <c:pt idx="26">
                  <c:v>84</c:v>
                </c:pt>
                <c:pt idx="27">
                  <c:v>320</c:v>
                </c:pt>
                <c:pt idx="28">
                  <c:v>21</c:v>
                </c:pt>
                <c:pt idx="29">
                  <c:v>193</c:v>
                </c:pt>
                <c:pt idx="30">
                  <c:v>12</c:v>
                </c:pt>
                <c:pt idx="31">
                  <c:v>1.1000000000000001</c:v>
                </c:pt>
              </c:numCache>
            </c:numRef>
          </c:val>
          <c:extLst>
            <c:ext xmlns:c16="http://schemas.microsoft.com/office/drawing/2014/chart" uri="{C3380CC4-5D6E-409C-BE32-E72D297353CC}">
              <c16:uniqueId val="{00000002-354A-4849-9D19-157B8C7E9E9F}"/>
            </c:ext>
          </c:extLst>
        </c:ser>
        <c:dLbls>
          <c:showLegendKey val="0"/>
          <c:showVal val="0"/>
          <c:showCatName val="0"/>
          <c:showSerName val="0"/>
          <c:showPercent val="0"/>
          <c:showBubbleSize val="0"/>
        </c:dLbls>
        <c:gapWidth val="219"/>
        <c:overlap val="-27"/>
        <c:axId val="234329512"/>
        <c:axId val="234327944"/>
      </c:barChart>
      <c:catAx>
        <c:axId val="234329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234327944"/>
        <c:crossesAt val="1.0000000000000004E-5"/>
        <c:auto val="1"/>
        <c:lblAlgn val="ctr"/>
        <c:lblOffset val="100"/>
        <c:noMultiLvlLbl val="0"/>
      </c:catAx>
      <c:valAx>
        <c:axId val="234327944"/>
        <c:scaling>
          <c:logBase val="10"/>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234329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Лист2!$B$73</c:f>
              <c:strCache>
                <c:ptCount val="1"/>
                <c:pt idx="0">
                  <c:v>Территория Южного Казахстана</c:v>
                </c:pt>
              </c:strCache>
            </c:strRef>
          </c:tx>
          <c:spPr>
            <a:solidFill>
              <a:srgbClr val="FF0000"/>
            </a:solidFill>
            <a:ln>
              <a:solidFill>
                <a:srgbClr val="FF0000"/>
              </a:solidFill>
            </a:ln>
            <a:effectLst/>
          </c:spPr>
          <c:invertIfNegative val="0"/>
          <c:cat>
            <c:strRef>
              <c:f>Лист2!$A$74:$A$104</c:f>
              <c:strCache>
                <c:ptCount val="31"/>
                <c:pt idx="0">
                  <c:v>Cd</c:v>
                </c:pt>
                <c:pt idx="1">
                  <c:v>In</c:v>
                </c:pt>
                <c:pt idx="2">
                  <c:v>Sn</c:v>
                </c:pt>
                <c:pt idx="3">
                  <c:v>Sb</c:v>
                </c:pt>
                <c:pt idx="4">
                  <c:v>I</c:v>
                </c:pt>
                <c:pt idx="5">
                  <c:v>Cs</c:v>
                </c:pt>
                <c:pt idx="6">
                  <c:v>Ba</c:v>
                </c:pt>
                <c:pt idx="7">
                  <c:v>La</c:v>
                </c:pt>
                <c:pt idx="8">
                  <c:v>Ce</c:v>
                </c:pt>
                <c:pt idx="9">
                  <c:v>Pr</c:v>
                </c:pt>
                <c:pt idx="10">
                  <c:v>Nd</c:v>
                </c:pt>
                <c:pt idx="11">
                  <c:v>Sm</c:v>
                </c:pt>
                <c:pt idx="12">
                  <c:v>Eu</c:v>
                </c:pt>
                <c:pt idx="13">
                  <c:v>Gd</c:v>
                </c:pt>
                <c:pt idx="14">
                  <c:v>Tb</c:v>
                </c:pt>
                <c:pt idx="15">
                  <c:v>Dy</c:v>
                </c:pt>
                <c:pt idx="16">
                  <c:v>Ho</c:v>
                </c:pt>
                <c:pt idx="17">
                  <c:v>Er</c:v>
                </c:pt>
                <c:pt idx="18">
                  <c:v>Tm</c:v>
                </c:pt>
                <c:pt idx="19">
                  <c:v>Yb</c:v>
                </c:pt>
                <c:pt idx="20">
                  <c:v>Lu</c:v>
                </c:pt>
                <c:pt idx="21">
                  <c:v>Hf</c:v>
                </c:pt>
                <c:pt idx="22">
                  <c:v>Та</c:v>
                </c:pt>
                <c:pt idx="23">
                  <c:v>W</c:v>
                </c:pt>
                <c:pt idx="24">
                  <c:v>Au</c:v>
                </c:pt>
                <c:pt idx="25">
                  <c:v>Hg</c:v>
                </c:pt>
                <c:pt idx="26">
                  <c:v>Tl</c:v>
                </c:pt>
                <c:pt idx="27">
                  <c:v>Pb</c:v>
                </c:pt>
                <c:pt idx="28">
                  <c:v>Bi</c:v>
                </c:pt>
                <c:pt idx="29">
                  <c:v>Th</c:v>
                </c:pt>
                <c:pt idx="30">
                  <c:v>U</c:v>
                </c:pt>
              </c:strCache>
            </c:strRef>
          </c:cat>
          <c:val>
            <c:numRef>
              <c:f>Лист2!$B$74:$B$104</c:f>
              <c:numCache>
                <c:formatCode>General</c:formatCode>
                <c:ptCount val="31"/>
                <c:pt idx="0">
                  <c:v>0.13</c:v>
                </c:pt>
                <c:pt idx="1">
                  <c:v>6.0000000000000001E-3</c:v>
                </c:pt>
                <c:pt idx="2">
                  <c:v>0.06</c:v>
                </c:pt>
                <c:pt idx="3">
                  <c:v>0.88</c:v>
                </c:pt>
                <c:pt idx="4">
                  <c:v>1.38</c:v>
                </c:pt>
                <c:pt idx="5">
                  <c:v>4.43</c:v>
                </c:pt>
                <c:pt idx="6">
                  <c:v>473</c:v>
                </c:pt>
                <c:pt idx="7">
                  <c:v>24</c:v>
                </c:pt>
                <c:pt idx="8">
                  <c:v>51</c:v>
                </c:pt>
                <c:pt idx="9">
                  <c:v>1.71</c:v>
                </c:pt>
                <c:pt idx="10">
                  <c:v>20</c:v>
                </c:pt>
                <c:pt idx="11">
                  <c:v>4.4400000000000004</c:v>
                </c:pt>
                <c:pt idx="12">
                  <c:v>1.05</c:v>
                </c:pt>
                <c:pt idx="13">
                  <c:v>1.52</c:v>
                </c:pt>
                <c:pt idx="14">
                  <c:v>0.61</c:v>
                </c:pt>
                <c:pt idx="15">
                  <c:v>1.08</c:v>
                </c:pt>
                <c:pt idx="16">
                  <c:v>0.19</c:v>
                </c:pt>
                <c:pt idx="17">
                  <c:v>0.49</c:v>
                </c:pt>
                <c:pt idx="18">
                  <c:v>0.06</c:v>
                </c:pt>
                <c:pt idx="19">
                  <c:v>1.98</c:v>
                </c:pt>
                <c:pt idx="20">
                  <c:v>0.28999999999999998</c:v>
                </c:pt>
                <c:pt idx="21">
                  <c:v>4.29</c:v>
                </c:pt>
                <c:pt idx="22">
                  <c:v>0.54</c:v>
                </c:pt>
                <c:pt idx="23">
                  <c:v>0.03</c:v>
                </c:pt>
                <c:pt idx="24">
                  <c:v>1E-3</c:v>
                </c:pt>
                <c:pt idx="25">
                  <c:v>0.02</c:v>
                </c:pt>
                <c:pt idx="26">
                  <c:v>0.04</c:v>
                </c:pt>
                <c:pt idx="27">
                  <c:v>9.33</c:v>
                </c:pt>
                <c:pt idx="28">
                  <c:v>0.08</c:v>
                </c:pt>
                <c:pt idx="29">
                  <c:v>7.92</c:v>
                </c:pt>
                <c:pt idx="30">
                  <c:v>3.08</c:v>
                </c:pt>
              </c:numCache>
            </c:numRef>
          </c:val>
          <c:extLst>
            <c:ext xmlns:c16="http://schemas.microsoft.com/office/drawing/2014/chart" uri="{C3380CC4-5D6E-409C-BE32-E72D297353CC}">
              <c16:uniqueId val="{00000000-5B47-474E-B066-7AEC6E3ADFC5}"/>
            </c:ext>
          </c:extLst>
        </c:ser>
        <c:ser>
          <c:idx val="1"/>
          <c:order val="1"/>
          <c:tx>
            <c:strRef>
              <c:f>Лист2!$C$73</c:f>
              <c:strCache>
                <c:ptCount val="1"/>
                <c:pt idx="0">
                  <c:v>кларк по Григорьеву Н.А. </c:v>
                </c:pt>
              </c:strCache>
            </c:strRef>
          </c:tx>
          <c:spPr>
            <a:solidFill>
              <a:srgbClr val="0070C0"/>
            </a:solidFill>
            <a:ln>
              <a:solidFill>
                <a:srgbClr val="0070C0"/>
              </a:solidFill>
            </a:ln>
            <a:effectLst/>
          </c:spPr>
          <c:invertIfNegative val="0"/>
          <c:cat>
            <c:strRef>
              <c:f>Лист2!$A$74:$A$104</c:f>
              <c:strCache>
                <c:ptCount val="31"/>
                <c:pt idx="0">
                  <c:v>Cd</c:v>
                </c:pt>
                <c:pt idx="1">
                  <c:v>In</c:v>
                </c:pt>
                <c:pt idx="2">
                  <c:v>Sn</c:v>
                </c:pt>
                <c:pt idx="3">
                  <c:v>Sb</c:v>
                </c:pt>
                <c:pt idx="4">
                  <c:v>I</c:v>
                </c:pt>
                <c:pt idx="5">
                  <c:v>Cs</c:v>
                </c:pt>
                <c:pt idx="6">
                  <c:v>Ba</c:v>
                </c:pt>
                <c:pt idx="7">
                  <c:v>La</c:v>
                </c:pt>
                <c:pt idx="8">
                  <c:v>Ce</c:v>
                </c:pt>
                <c:pt idx="9">
                  <c:v>Pr</c:v>
                </c:pt>
                <c:pt idx="10">
                  <c:v>Nd</c:v>
                </c:pt>
                <c:pt idx="11">
                  <c:v>Sm</c:v>
                </c:pt>
                <c:pt idx="12">
                  <c:v>Eu</c:v>
                </c:pt>
                <c:pt idx="13">
                  <c:v>Gd</c:v>
                </c:pt>
                <c:pt idx="14">
                  <c:v>Tb</c:v>
                </c:pt>
                <c:pt idx="15">
                  <c:v>Dy</c:v>
                </c:pt>
                <c:pt idx="16">
                  <c:v>Ho</c:v>
                </c:pt>
                <c:pt idx="17">
                  <c:v>Er</c:v>
                </c:pt>
                <c:pt idx="18">
                  <c:v>Tm</c:v>
                </c:pt>
                <c:pt idx="19">
                  <c:v>Yb</c:v>
                </c:pt>
                <c:pt idx="20">
                  <c:v>Lu</c:v>
                </c:pt>
                <c:pt idx="21">
                  <c:v>Hf</c:v>
                </c:pt>
                <c:pt idx="22">
                  <c:v>Та</c:v>
                </c:pt>
                <c:pt idx="23">
                  <c:v>W</c:v>
                </c:pt>
                <c:pt idx="24">
                  <c:v>Au</c:v>
                </c:pt>
                <c:pt idx="25">
                  <c:v>Hg</c:v>
                </c:pt>
                <c:pt idx="26">
                  <c:v>Tl</c:v>
                </c:pt>
                <c:pt idx="27">
                  <c:v>Pb</c:v>
                </c:pt>
                <c:pt idx="28">
                  <c:v>Bi</c:v>
                </c:pt>
                <c:pt idx="29">
                  <c:v>Th</c:v>
                </c:pt>
                <c:pt idx="30">
                  <c:v>U</c:v>
                </c:pt>
              </c:strCache>
            </c:strRef>
          </c:cat>
          <c:val>
            <c:numRef>
              <c:f>Лист2!$C$74:$C$104</c:f>
              <c:numCache>
                <c:formatCode>General</c:formatCode>
                <c:ptCount val="31"/>
                <c:pt idx="0">
                  <c:v>0.64</c:v>
                </c:pt>
                <c:pt idx="1">
                  <c:v>2.0000000000000002E-5</c:v>
                </c:pt>
                <c:pt idx="2">
                  <c:v>3.5E-4</c:v>
                </c:pt>
                <c:pt idx="3">
                  <c:v>1E-4</c:v>
                </c:pt>
                <c:pt idx="4">
                  <c:v>1E-4</c:v>
                </c:pt>
                <c:pt idx="5">
                  <c:v>5</c:v>
                </c:pt>
                <c:pt idx="6">
                  <c:v>510</c:v>
                </c:pt>
                <c:pt idx="7">
                  <c:v>32</c:v>
                </c:pt>
                <c:pt idx="8">
                  <c:v>63</c:v>
                </c:pt>
                <c:pt idx="9">
                  <c:v>8.6999999999999993</c:v>
                </c:pt>
                <c:pt idx="10">
                  <c:v>29</c:v>
                </c:pt>
                <c:pt idx="11">
                  <c:v>5.7</c:v>
                </c:pt>
                <c:pt idx="12">
                  <c:v>1.3</c:v>
                </c:pt>
                <c:pt idx="13">
                  <c:v>6.3</c:v>
                </c:pt>
                <c:pt idx="14">
                  <c:v>0.89</c:v>
                </c:pt>
                <c:pt idx="15">
                  <c:v>4.8</c:v>
                </c:pt>
                <c:pt idx="16">
                  <c:v>1.3</c:v>
                </c:pt>
                <c:pt idx="17">
                  <c:v>2.7</c:v>
                </c:pt>
                <c:pt idx="18">
                  <c:v>0.42</c:v>
                </c:pt>
                <c:pt idx="19">
                  <c:v>2.5</c:v>
                </c:pt>
                <c:pt idx="20">
                  <c:v>0.48</c:v>
                </c:pt>
                <c:pt idx="21">
                  <c:v>4.5</c:v>
                </c:pt>
                <c:pt idx="22">
                  <c:v>1.4</c:v>
                </c:pt>
                <c:pt idx="23">
                  <c:v>2.0299999999999998</c:v>
                </c:pt>
                <c:pt idx="24">
                  <c:v>4.4000000000000003E-3</c:v>
                </c:pt>
                <c:pt idx="25">
                  <c:v>6.5000000000000002E-2</c:v>
                </c:pt>
                <c:pt idx="26">
                  <c:v>1E-4</c:v>
                </c:pt>
                <c:pt idx="27">
                  <c:v>17</c:v>
                </c:pt>
                <c:pt idx="28">
                  <c:v>3.0000000000000001E-5</c:v>
                </c:pt>
                <c:pt idx="29">
                  <c:v>9.1</c:v>
                </c:pt>
                <c:pt idx="30">
                  <c:v>2.5</c:v>
                </c:pt>
              </c:numCache>
            </c:numRef>
          </c:val>
          <c:extLst>
            <c:ext xmlns:c16="http://schemas.microsoft.com/office/drawing/2014/chart" uri="{C3380CC4-5D6E-409C-BE32-E72D297353CC}">
              <c16:uniqueId val="{00000001-5B47-474E-B066-7AEC6E3ADFC5}"/>
            </c:ext>
          </c:extLst>
        </c:ser>
        <c:ser>
          <c:idx val="2"/>
          <c:order val="2"/>
          <c:tx>
            <c:strRef>
              <c:f>Лист2!$D$73</c:f>
              <c:strCache>
                <c:ptCount val="1"/>
                <c:pt idx="0">
                  <c:v>кларк по Rudnik R.L, Gao S</c:v>
                </c:pt>
              </c:strCache>
            </c:strRef>
          </c:tx>
          <c:spPr>
            <a:solidFill>
              <a:srgbClr val="00B050"/>
            </a:solidFill>
            <a:ln>
              <a:solidFill>
                <a:srgbClr val="00B050"/>
              </a:solidFill>
            </a:ln>
            <a:effectLst/>
          </c:spPr>
          <c:invertIfNegative val="0"/>
          <c:cat>
            <c:strRef>
              <c:f>Лист2!$A$74:$A$104</c:f>
              <c:strCache>
                <c:ptCount val="31"/>
                <c:pt idx="0">
                  <c:v>Cd</c:v>
                </c:pt>
                <c:pt idx="1">
                  <c:v>In</c:v>
                </c:pt>
                <c:pt idx="2">
                  <c:v>Sn</c:v>
                </c:pt>
                <c:pt idx="3">
                  <c:v>Sb</c:v>
                </c:pt>
                <c:pt idx="4">
                  <c:v>I</c:v>
                </c:pt>
                <c:pt idx="5">
                  <c:v>Cs</c:v>
                </c:pt>
                <c:pt idx="6">
                  <c:v>Ba</c:v>
                </c:pt>
                <c:pt idx="7">
                  <c:v>La</c:v>
                </c:pt>
                <c:pt idx="8">
                  <c:v>Ce</c:v>
                </c:pt>
                <c:pt idx="9">
                  <c:v>Pr</c:v>
                </c:pt>
                <c:pt idx="10">
                  <c:v>Nd</c:v>
                </c:pt>
                <c:pt idx="11">
                  <c:v>Sm</c:v>
                </c:pt>
                <c:pt idx="12">
                  <c:v>Eu</c:v>
                </c:pt>
                <c:pt idx="13">
                  <c:v>Gd</c:v>
                </c:pt>
                <c:pt idx="14">
                  <c:v>Tb</c:v>
                </c:pt>
                <c:pt idx="15">
                  <c:v>Dy</c:v>
                </c:pt>
                <c:pt idx="16">
                  <c:v>Ho</c:v>
                </c:pt>
                <c:pt idx="17">
                  <c:v>Er</c:v>
                </c:pt>
                <c:pt idx="18">
                  <c:v>Tm</c:v>
                </c:pt>
                <c:pt idx="19">
                  <c:v>Yb</c:v>
                </c:pt>
                <c:pt idx="20">
                  <c:v>Lu</c:v>
                </c:pt>
                <c:pt idx="21">
                  <c:v>Hf</c:v>
                </c:pt>
                <c:pt idx="22">
                  <c:v>Та</c:v>
                </c:pt>
                <c:pt idx="23">
                  <c:v>W</c:v>
                </c:pt>
                <c:pt idx="24">
                  <c:v>Au</c:v>
                </c:pt>
                <c:pt idx="25">
                  <c:v>Hg</c:v>
                </c:pt>
                <c:pt idx="26">
                  <c:v>Tl</c:v>
                </c:pt>
                <c:pt idx="27">
                  <c:v>Pb</c:v>
                </c:pt>
                <c:pt idx="28">
                  <c:v>Bi</c:v>
                </c:pt>
                <c:pt idx="29">
                  <c:v>Th</c:v>
                </c:pt>
                <c:pt idx="30">
                  <c:v>U</c:v>
                </c:pt>
              </c:strCache>
            </c:strRef>
          </c:cat>
          <c:val>
            <c:numRef>
              <c:f>Лист2!$D$74:$D$104</c:f>
              <c:numCache>
                <c:formatCode>General</c:formatCode>
                <c:ptCount val="31"/>
                <c:pt idx="0">
                  <c:v>0.09</c:v>
                </c:pt>
                <c:pt idx="1">
                  <c:v>0.05</c:v>
                </c:pt>
                <c:pt idx="2">
                  <c:v>2.1</c:v>
                </c:pt>
                <c:pt idx="3">
                  <c:v>0.4</c:v>
                </c:pt>
                <c:pt idx="4">
                  <c:v>1.4</c:v>
                </c:pt>
                <c:pt idx="5">
                  <c:v>4.9000000000000004</c:v>
                </c:pt>
                <c:pt idx="6">
                  <c:v>624</c:v>
                </c:pt>
                <c:pt idx="7">
                  <c:v>31</c:v>
                </c:pt>
                <c:pt idx="8">
                  <c:v>63</c:v>
                </c:pt>
                <c:pt idx="9">
                  <c:v>7.1</c:v>
                </c:pt>
                <c:pt idx="10">
                  <c:v>27</c:v>
                </c:pt>
                <c:pt idx="11">
                  <c:v>4.7</c:v>
                </c:pt>
                <c:pt idx="12">
                  <c:v>1</c:v>
                </c:pt>
                <c:pt idx="13">
                  <c:v>4</c:v>
                </c:pt>
                <c:pt idx="14">
                  <c:v>0.7</c:v>
                </c:pt>
                <c:pt idx="15">
                  <c:v>3.9</c:v>
                </c:pt>
                <c:pt idx="16">
                  <c:v>0.83</c:v>
                </c:pt>
                <c:pt idx="17">
                  <c:v>2.2999999999999998</c:v>
                </c:pt>
                <c:pt idx="18">
                  <c:v>0.3</c:v>
                </c:pt>
                <c:pt idx="19">
                  <c:v>2</c:v>
                </c:pt>
                <c:pt idx="20">
                  <c:v>0.31</c:v>
                </c:pt>
                <c:pt idx="21">
                  <c:v>5.3</c:v>
                </c:pt>
                <c:pt idx="22">
                  <c:v>0.9</c:v>
                </c:pt>
                <c:pt idx="23">
                  <c:v>1.9</c:v>
                </c:pt>
                <c:pt idx="24">
                  <c:v>1.5E-3</c:v>
                </c:pt>
                <c:pt idx="25">
                  <c:v>0.05</c:v>
                </c:pt>
                <c:pt idx="26">
                  <c:v>0.9</c:v>
                </c:pt>
                <c:pt idx="27">
                  <c:v>17</c:v>
                </c:pt>
                <c:pt idx="28">
                  <c:v>0.16</c:v>
                </c:pt>
                <c:pt idx="29">
                  <c:v>10.5</c:v>
                </c:pt>
                <c:pt idx="30">
                  <c:v>2.7</c:v>
                </c:pt>
              </c:numCache>
            </c:numRef>
          </c:val>
          <c:extLst>
            <c:ext xmlns:c16="http://schemas.microsoft.com/office/drawing/2014/chart" uri="{C3380CC4-5D6E-409C-BE32-E72D297353CC}">
              <c16:uniqueId val="{00000002-5B47-474E-B066-7AEC6E3ADFC5}"/>
            </c:ext>
          </c:extLst>
        </c:ser>
        <c:dLbls>
          <c:showLegendKey val="0"/>
          <c:showVal val="0"/>
          <c:showCatName val="0"/>
          <c:showSerName val="0"/>
          <c:showPercent val="0"/>
          <c:showBubbleSize val="0"/>
        </c:dLbls>
        <c:gapWidth val="219"/>
        <c:overlap val="-27"/>
        <c:axId val="647757912"/>
        <c:axId val="234388608"/>
      </c:barChart>
      <c:catAx>
        <c:axId val="647757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234388608"/>
        <c:crossesAt val="1.0000000000000004E-5"/>
        <c:auto val="1"/>
        <c:lblAlgn val="ctr"/>
        <c:lblOffset val="100"/>
        <c:noMultiLvlLbl val="0"/>
      </c:catAx>
      <c:valAx>
        <c:axId val="234388608"/>
        <c:scaling>
          <c:logBase val="10"/>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647757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Лист5!$B$4</c:f>
              <c:strCache>
                <c:ptCount val="1"/>
                <c:pt idx="0">
                  <c:v>Территория Южного Казахстана</c:v>
                </c:pt>
              </c:strCache>
            </c:strRef>
          </c:tx>
          <c:spPr>
            <a:solidFill>
              <a:srgbClr val="FF0000"/>
            </a:solidFill>
            <a:ln>
              <a:solidFill>
                <a:srgbClr val="FF0000"/>
              </a:solidFill>
            </a:ln>
            <a:effectLst/>
          </c:spPr>
          <c:invertIfNegative val="0"/>
          <c:cat>
            <c:strRef>
              <c:f>Лист5!$A$5:$A$32</c:f>
              <c:strCache>
                <c:ptCount val="28"/>
                <c:pt idx="0">
                  <c:v>Na</c:v>
                </c:pt>
                <c:pt idx="1">
                  <c:v>Ca</c:v>
                </c:pt>
                <c:pt idx="2">
                  <c:v>Sc</c:v>
                </c:pt>
                <c:pt idx="3">
                  <c:v>Cr</c:v>
                </c:pt>
                <c:pt idx="4">
                  <c:v>Fe</c:v>
                </c:pt>
                <c:pt idx="5">
                  <c:v>Co</c:v>
                </c:pt>
                <c:pt idx="6">
                  <c:v>Zn</c:v>
                </c:pt>
                <c:pt idx="7">
                  <c:v>As</c:v>
                </c:pt>
                <c:pt idx="8">
                  <c:v>Br</c:v>
                </c:pt>
                <c:pt idx="9">
                  <c:v>Rb</c:v>
                </c:pt>
                <c:pt idx="10">
                  <c:v>Sr</c:v>
                </c:pt>
                <c:pt idx="11">
                  <c:v>Sb</c:v>
                </c:pt>
                <c:pt idx="12">
                  <c:v>Cs</c:v>
                </c:pt>
                <c:pt idx="13">
                  <c:v>Ba</c:v>
                </c:pt>
                <c:pt idx="14">
                  <c:v>La</c:v>
                </c:pt>
                <c:pt idx="15">
                  <c:v>Ce</c:v>
                </c:pt>
                <c:pt idx="16">
                  <c:v>Nd</c:v>
                </c:pt>
                <c:pt idx="17">
                  <c:v>Sm</c:v>
                </c:pt>
                <c:pt idx="18">
                  <c:v>Eu</c:v>
                </c:pt>
                <c:pt idx="19">
                  <c:v>Tb</c:v>
                </c:pt>
                <c:pt idx="20">
                  <c:v>Yb</c:v>
                </c:pt>
                <c:pt idx="21">
                  <c:v>Lu</c:v>
                </c:pt>
                <c:pt idx="22">
                  <c:v>Hf</c:v>
                </c:pt>
                <c:pt idx="23">
                  <c:v>Та</c:v>
                </c:pt>
                <c:pt idx="24">
                  <c:v>Au</c:v>
                </c:pt>
                <c:pt idx="25">
                  <c:v>Hg</c:v>
                </c:pt>
                <c:pt idx="26">
                  <c:v>Th</c:v>
                </c:pt>
                <c:pt idx="27">
                  <c:v>U</c:v>
                </c:pt>
              </c:strCache>
            </c:strRef>
          </c:cat>
          <c:val>
            <c:numRef>
              <c:f>Лист5!$B$5:$B$32</c:f>
              <c:numCache>
                <c:formatCode>General</c:formatCode>
                <c:ptCount val="28"/>
                <c:pt idx="0">
                  <c:v>9942</c:v>
                </c:pt>
                <c:pt idx="1">
                  <c:v>53521</c:v>
                </c:pt>
                <c:pt idx="2">
                  <c:v>8.59</c:v>
                </c:pt>
                <c:pt idx="3">
                  <c:v>56</c:v>
                </c:pt>
                <c:pt idx="4">
                  <c:v>24436</c:v>
                </c:pt>
                <c:pt idx="5">
                  <c:v>10</c:v>
                </c:pt>
                <c:pt idx="6">
                  <c:v>86</c:v>
                </c:pt>
                <c:pt idx="7">
                  <c:v>6.02</c:v>
                </c:pt>
                <c:pt idx="8">
                  <c:v>21</c:v>
                </c:pt>
                <c:pt idx="9">
                  <c:v>79</c:v>
                </c:pt>
                <c:pt idx="10">
                  <c:v>333</c:v>
                </c:pt>
                <c:pt idx="11">
                  <c:v>0.88</c:v>
                </c:pt>
                <c:pt idx="12">
                  <c:v>4.43</c:v>
                </c:pt>
                <c:pt idx="13">
                  <c:v>473</c:v>
                </c:pt>
                <c:pt idx="14">
                  <c:v>24</c:v>
                </c:pt>
                <c:pt idx="15">
                  <c:v>51</c:v>
                </c:pt>
                <c:pt idx="16">
                  <c:v>20</c:v>
                </c:pt>
                <c:pt idx="17">
                  <c:v>4.4400000000000004</c:v>
                </c:pt>
                <c:pt idx="18">
                  <c:v>1.05</c:v>
                </c:pt>
                <c:pt idx="19">
                  <c:v>0.61</c:v>
                </c:pt>
                <c:pt idx="20">
                  <c:v>1.98</c:v>
                </c:pt>
                <c:pt idx="21">
                  <c:v>0.28999999999999998</c:v>
                </c:pt>
                <c:pt idx="22">
                  <c:v>4.29</c:v>
                </c:pt>
                <c:pt idx="23">
                  <c:v>0.54</c:v>
                </c:pt>
                <c:pt idx="24">
                  <c:v>1E-3</c:v>
                </c:pt>
                <c:pt idx="25">
                  <c:v>0.02</c:v>
                </c:pt>
                <c:pt idx="26">
                  <c:v>7.92</c:v>
                </c:pt>
                <c:pt idx="27">
                  <c:v>3.08</c:v>
                </c:pt>
              </c:numCache>
            </c:numRef>
          </c:val>
          <c:extLst>
            <c:ext xmlns:c16="http://schemas.microsoft.com/office/drawing/2014/chart" uri="{C3380CC4-5D6E-409C-BE32-E72D297353CC}">
              <c16:uniqueId val="{00000000-0C86-47D9-961F-B0346F182ACE}"/>
            </c:ext>
          </c:extLst>
        </c:ser>
        <c:ser>
          <c:idx val="1"/>
          <c:order val="1"/>
          <c:tx>
            <c:strRef>
              <c:f>Лист5!$C$4</c:f>
              <c:strCache>
                <c:ptCount val="1"/>
                <c:pt idx="0">
                  <c:v>Территория Северного Казахстана</c:v>
                </c:pt>
              </c:strCache>
            </c:strRef>
          </c:tx>
          <c:spPr>
            <a:solidFill>
              <a:srgbClr val="0070C0"/>
            </a:solidFill>
            <a:ln>
              <a:solidFill>
                <a:srgbClr val="0070C0"/>
              </a:solidFill>
            </a:ln>
            <a:effectLst/>
          </c:spPr>
          <c:invertIfNegative val="0"/>
          <c:cat>
            <c:strRef>
              <c:f>Лист5!$A$5:$A$32</c:f>
              <c:strCache>
                <c:ptCount val="28"/>
                <c:pt idx="0">
                  <c:v>Na</c:v>
                </c:pt>
                <c:pt idx="1">
                  <c:v>Ca</c:v>
                </c:pt>
                <c:pt idx="2">
                  <c:v>Sc</c:v>
                </c:pt>
                <c:pt idx="3">
                  <c:v>Cr</c:v>
                </c:pt>
                <c:pt idx="4">
                  <c:v>Fe</c:v>
                </c:pt>
                <c:pt idx="5">
                  <c:v>Co</c:v>
                </c:pt>
                <c:pt idx="6">
                  <c:v>Zn</c:v>
                </c:pt>
                <c:pt idx="7">
                  <c:v>As</c:v>
                </c:pt>
                <c:pt idx="8">
                  <c:v>Br</c:v>
                </c:pt>
                <c:pt idx="9">
                  <c:v>Rb</c:v>
                </c:pt>
                <c:pt idx="10">
                  <c:v>Sr</c:v>
                </c:pt>
                <c:pt idx="11">
                  <c:v>Sb</c:v>
                </c:pt>
                <c:pt idx="12">
                  <c:v>Cs</c:v>
                </c:pt>
                <c:pt idx="13">
                  <c:v>Ba</c:v>
                </c:pt>
                <c:pt idx="14">
                  <c:v>La</c:v>
                </c:pt>
                <c:pt idx="15">
                  <c:v>Ce</c:v>
                </c:pt>
                <c:pt idx="16">
                  <c:v>Nd</c:v>
                </c:pt>
                <c:pt idx="17">
                  <c:v>Sm</c:v>
                </c:pt>
                <c:pt idx="18">
                  <c:v>Eu</c:v>
                </c:pt>
                <c:pt idx="19">
                  <c:v>Tb</c:v>
                </c:pt>
                <c:pt idx="20">
                  <c:v>Yb</c:v>
                </c:pt>
                <c:pt idx="21">
                  <c:v>Lu</c:v>
                </c:pt>
                <c:pt idx="22">
                  <c:v>Hf</c:v>
                </c:pt>
                <c:pt idx="23">
                  <c:v>Та</c:v>
                </c:pt>
                <c:pt idx="24">
                  <c:v>Au</c:v>
                </c:pt>
                <c:pt idx="25">
                  <c:v>Hg</c:v>
                </c:pt>
                <c:pt idx="26">
                  <c:v>Th</c:v>
                </c:pt>
                <c:pt idx="27">
                  <c:v>U</c:v>
                </c:pt>
              </c:strCache>
            </c:strRef>
          </c:cat>
          <c:val>
            <c:numRef>
              <c:f>Лист5!$C$5:$C$32</c:f>
              <c:numCache>
                <c:formatCode>General</c:formatCode>
                <c:ptCount val="28"/>
                <c:pt idx="0">
                  <c:v>241</c:v>
                </c:pt>
                <c:pt idx="1">
                  <c:v>11307</c:v>
                </c:pt>
                <c:pt idx="2">
                  <c:v>1.78</c:v>
                </c:pt>
                <c:pt idx="3">
                  <c:v>16.899999999999999</c:v>
                </c:pt>
                <c:pt idx="4">
                  <c:v>8444</c:v>
                </c:pt>
                <c:pt idx="5">
                  <c:v>10.6</c:v>
                </c:pt>
                <c:pt idx="6">
                  <c:v>96</c:v>
                </c:pt>
                <c:pt idx="7">
                  <c:v>5.6</c:v>
                </c:pt>
                <c:pt idx="8">
                  <c:v>15.3</c:v>
                </c:pt>
                <c:pt idx="9">
                  <c:v>8.3000000000000007</c:v>
                </c:pt>
                <c:pt idx="10">
                  <c:v>79</c:v>
                </c:pt>
                <c:pt idx="11">
                  <c:v>0.09</c:v>
                </c:pt>
                <c:pt idx="12">
                  <c:v>0.25</c:v>
                </c:pt>
                <c:pt idx="13">
                  <c:v>98</c:v>
                </c:pt>
                <c:pt idx="14">
                  <c:v>12</c:v>
                </c:pt>
                <c:pt idx="15">
                  <c:v>26</c:v>
                </c:pt>
                <c:pt idx="16">
                  <c:v>12</c:v>
                </c:pt>
                <c:pt idx="17">
                  <c:v>2.5</c:v>
                </c:pt>
                <c:pt idx="18">
                  <c:v>0.5</c:v>
                </c:pt>
                <c:pt idx="19">
                  <c:v>0.34</c:v>
                </c:pt>
                <c:pt idx="20">
                  <c:v>0.7</c:v>
                </c:pt>
                <c:pt idx="21">
                  <c:v>0.1</c:v>
                </c:pt>
                <c:pt idx="22">
                  <c:v>0.11</c:v>
                </c:pt>
                <c:pt idx="23">
                  <c:v>0.02</c:v>
                </c:pt>
                <c:pt idx="24">
                  <c:v>0.01</c:v>
                </c:pt>
                <c:pt idx="25">
                  <c:v>0.14000000000000001</c:v>
                </c:pt>
                <c:pt idx="26">
                  <c:v>2</c:v>
                </c:pt>
                <c:pt idx="27">
                  <c:v>0.9</c:v>
                </c:pt>
              </c:numCache>
            </c:numRef>
          </c:val>
          <c:extLst>
            <c:ext xmlns:c16="http://schemas.microsoft.com/office/drawing/2014/chart" uri="{C3380CC4-5D6E-409C-BE32-E72D297353CC}">
              <c16:uniqueId val="{00000001-0C86-47D9-961F-B0346F182ACE}"/>
            </c:ext>
          </c:extLst>
        </c:ser>
        <c:ser>
          <c:idx val="2"/>
          <c:order val="2"/>
          <c:tx>
            <c:strRef>
              <c:f>Лист5!$D$4</c:f>
              <c:strCache>
                <c:ptCount val="1"/>
                <c:pt idx="0">
                  <c:v>СИП</c:v>
                </c:pt>
              </c:strCache>
            </c:strRef>
          </c:tx>
          <c:spPr>
            <a:solidFill>
              <a:srgbClr val="FFC000"/>
            </a:solidFill>
            <a:ln>
              <a:solidFill>
                <a:srgbClr val="FFC000"/>
              </a:solidFill>
            </a:ln>
            <a:effectLst/>
          </c:spPr>
          <c:invertIfNegative val="0"/>
          <c:cat>
            <c:strRef>
              <c:f>Лист5!$A$5:$A$32</c:f>
              <c:strCache>
                <c:ptCount val="28"/>
                <c:pt idx="0">
                  <c:v>Na</c:v>
                </c:pt>
                <c:pt idx="1">
                  <c:v>Ca</c:v>
                </c:pt>
                <c:pt idx="2">
                  <c:v>Sc</c:v>
                </c:pt>
                <c:pt idx="3">
                  <c:v>Cr</c:v>
                </c:pt>
                <c:pt idx="4">
                  <c:v>Fe</c:v>
                </c:pt>
                <c:pt idx="5">
                  <c:v>Co</c:v>
                </c:pt>
                <c:pt idx="6">
                  <c:v>Zn</c:v>
                </c:pt>
                <c:pt idx="7">
                  <c:v>As</c:v>
                </c:pt>
                <c:pt idx="8">
                  <c:v>Br</c:v>
                </c:pt>
                <c:pt idx="9">
                  <c:v>Rb</c:v>
                </c:pt>
                <c:pt idx="10">
                  <c:v>Sr</c:v>
                </c:pt>
                <c:pt idx="11">
                  <c:v>Sb</c:v>
                </c:pt>
                <c:pt idx="12">
                  <c:v>Cs</c:v>
                </c:pt>
                <c:pt idx="13">
                  <c:v>Ba</c:v>
                </c:pt>
                <c:pt idx="14">
                  <c:v>La</c:v>
                </c:pt>
                <c:pt idx="15">
                  <c:v>Ce</c:v>
                </c:pt>
                <c:pt idx="16">
                  <c:v>Nd</c:v>
                </c:pt>
                <c:pt idx="17">
                  <c:v>Sm</c:v>
                </c:pt>
                <c:pt idx="18">
                  <c:v>Eu</c:v>
                </c:pt>
                <c:pt idx="19">
                  <c:v>Tb</c:v>
                </c:pt>
                <c:pt idx="20">
                  <c:v>Yb</c:v>
                </c:pt>
                <c:pt idx="21">
                  <c:v>Lu</c:v>
                </c:pt>
                <c:pt idx="22">
                  <c:v>Hf</c:v>
                </c:pt>
                <c:pt idx="23">
                  <c:v>Та</c:v>
                </c:pt>
                <c:pt idx="24">
                  <c:v>Au</c:v>
                </c:pt>
                <c:pt idx="25">
                  <c:v>Hg</c:v>
                </c:pt>
                <c:pt idx="26">
                  <c:v>Th</c:v>
                </c:pt>
                <c:pt idx="27">
                  <c:v>U</c:v>
                </c:pt>
              </c:strCache>
            </c:strRef>
          </c:cat>
          <c:val>
            <c:numRef>
              <c:f>Лист5!$D$5:$D$32</c:f>
              <c:numCache>
                <c:formatCode>General</c:formatCode>
                <c:ptCount val="28"/>
                <c:pt idx="0">
                  <c:v>15549</c:v>
                </c:pt>
                <c:pt idx="1">
                  <c:v>20686</c:v>
                </c:pt>
                <c:pt idx="2">
                  <c:v>10.8</c:v>
                </c:pt>
                <c:pt idx="3">
                  <c:v>75.400000000000006</c:v>
                </c:pt>
                <c:pt idx="4">
                  <c:v>31104</c:v>
                </c:pt>
                <c:pt idx="5">
                  <c:v>12</c:v>
                </c:pt>
                <c:pt idx="6">
                  <c:v>205</c:v>
                </c:pt>
                <c:pt idx="7">
                  <c:v>5.7</c:v>
                </c:pt>
                <c:pt idx="8">
                  <c:v>12.8</c:v>
                </c:pt>
                <c:pt idx="9">
                  <c:v>67.400000000000006</c:v>
                </c:pt>
                <c:pt idx="10">
                  <c:v>159</c:v>
                </c:pt>
                <c:pt idx="11">
                  <c:v>1</c:v>
                </c:pt>
                <c:pt idx="12">
                  <c:v>2.8</c:v>
                </c:pt>
                <c:pt idx="13">
                  <c:v>437</c:v>
                </c:pt>
                <c:pt idx="14">
                  <c:v>22.9</c:v>
                </c:pt>
                <c:pt idx="15">
                  <c:v>49.9</c:v>
                </c:pt>
                <c:pt idx="16">
                  <c:v>16.2</c:v>
                </c:pt>
                <c:pt idx="17">
                  <c:v>4.5</c:v>
                </c:pt>
                <c:pt idx="18">
                  <c:v>0.9</c:v>
                </c:pt>
                <c:pt idx="19">
                  <c:v>0.6</c:v>
                </c:pt>
                <c:pt idx="20">
                  <c:v>2.5</c:v>
                </c:pt>
                <c:pt idx="21">
                  <c:v>0.4</c:v>
                </c:pt>
                <c:pt idx="22">
                  <c:v>5.2</c:v>
                </c:pt>
                <c:pt idx="23">
                  <c:v>0.7</c:v>
                </c:pt>
                <c:pt idx="24">
                  <c:v>0.01</c:v>
                </c:pt>
                <c:pt idx="26">
                  <c:v>6.8</c:v>
                </c:pt>
                <c:pt idx="27">
                  <c:v>2.6</c:v>
                </c:pt>
              </c:numCache>
            </c:numRef>
          </c:val>
          <c:extLst>
            <c:ext xmlns:c16="http://schemas.microsoft.com/office/drawing/2014/chart" uri="{C3380CC4-5D6E-409C-BE32-E72D297353CC}">
              <c16:uniqueId val="{00000002-0C86-47D9-961F-B0346F182ACE}"/>
            </c:ext>
          </c:extLst>
        </c:ser>
        <c:ser>
          <c:idx val="3"/>
          <c:order val="3"/>
          <c:tx>
            <c:strRef>
              <c:f>Лист5!$E$4</c:f>
              <c:strCache>
                <c:ptCount val="1"/>
                <c:pt idx="0">
                  <c:v>ТФЗ</c:v>
                </c:pt>
              </c:strCache>
            </c:strRef>
          </c:tx>
          <c:spPr>
            <a:solidFill>
              <a:srgbClr val="00B050"/>
            </a:solidFill>
            <a:ln>
              <a:solidFill>
                <a:srgbClr val="00B050"/>
              </a:solidFill>
            </a:ln>
            <a:effectLst/>
          </c:spPr>
          <c:invertIfNegative val="0"/>
          <c:cat>
            <c:strRef>
              <c:f>Лист5!$A$5:$A$32</c:f>
              <c:strCache>
                <c:ptCount val="28"/>
                <c:pt idx="0">
                  <c:v>Na</c:v>
                </c:pt>
                <c:pt idx="1">
                  <c:v>Ca</c:v>
                </c:pt>
                <c:pt idx="2">
                  <c:v>Sc</c:v>
                </c:pt>
                <c:pt idx="3">
                  <c:v>Cr</c:v>
                </c:pt>
                <c:pt idx="4">
                  <c:v>Fe</c:v>
                </c:pt>
                <c:pt idx="5">
                  <c:v>Co</c:v>
                </c:pt>
                <c:pt idx="6">
                  <c:v>Zn</c:v>
                </c:pt>
                <c:pt idx="7">
                  <c:v>As</c:v>
                </c:pt>
                <c:pt idx="8">
                  <c:v>Br</c:v>
                </c:pt>
                <c:pt idx="9">
                  <c:v>Rb</c:v>
                </c:pt>
                <c:pt idx="10">
                  <c:v>Sr</c:v>
                </c:pt>
                <c:pt idx="11">
                  <c:v>Sb</c:v>
                </c:pt>
                <c:pt idx="12">
                  <c:v>Cs</c:v>
                </c:pt>
                <c:pt idx="13">
                  <c:v>Ba</c:v>
                </c:pt>
                <c:pt idx="14">
                  <c:v>La</c:v>
                </c:pt>
                <c:pt idx="15">
                  <c:v>Ce</c:v>
                </c:pt>
                <c:pt idx="16">
                  <c:v>Nd</c:v>
                </c:pt>
                <c:pt idx="17">
                  <c:v>Sm</c:v>
                </c:pt>
                <c:pt idx="18">
                  <c:v>Eu</c:v>
                </c:pt>
                <c:pt idx="19">
                  <c:v>Tb</c:v>
                </c:pt>
                <c:pt idx="20">
                  <c:v>Yb</c:v>
                </c:pt>
                <c:pt idx="21">
                  <c:v>Lu</c:v>
                </c:pt>
                <c:pt idx="22">
                  <c:v>Hf</c:v>
                </c:pt>
                <c:pt idx="23">
                  <c:v>Та</c:v>
                </c:pt>
                <c:pt idx="24">
                  <c:v>Au</c:v>
                </c:pt>
                <c:pt idx="25">
                  <c:v>Hg</c:v>
                </c:pt>
                <c:pt idx="26">
                  <c:v>Th</c:v>
                </c:pt>
                <c:pt idx="27">
                  <c:v>U</c:v>
                </c:pt>
              </c:strCache>
            </c:strRef>
          </c:cat>
          <c:val>
            <c:numRef>
              <c:f>Лист5!$E$5:$E$32</c:f>
              <c:numCache>
                <c:formatCode>General</c:formatCode>
                <c:ptCount val="28"/>
                <c:pt idx="0">
                  <c:v>4640</c:v>
                </c:pt>
                <c:pt idx="1">
                  <c:v>8055</c:v>
                </c:pt>
                <c:pt idx="2">
                  <c:v>2.6</c:v>
                </c:pt>
                <c:pt idx="3">
                  <c:v>137</c:v>
                </c:pt>
                <c:pt idx="4">
                  <c:v>6379</c:v>
                </c:pt>
                <c:pt idx="5">
                  <c:v>5.0999999999999996</c:v>
                </c:pt>
                <c:pt idx="6">
                  <c:v>12</c:v>
                </c:pt>
                <c:pt idx="7">
                  <c:v>1.3</c:v>
                </c:pt>
                <c:pt idx="8">
                  <c:v>0.68</c:v>
                </c:pt>
                <c:pt idx="9">
                  <c:v>34</c:v>
                </c:pt>
                <c:pt idx="10">
                  <c:v>70</c:v>
                </c:pt>
                <c:pt idx="11">
                  <c:v>0.23</c:v>
                </c:pt>
                <c:pt idx="12">
                  <c:v>0.66</c:v>
                </c:pt>
                <c:pt idx="13">
                  <c:v>276</c:v>
                </c:pt>
                <c:pt idx="14">
                  <c:v>7.9</c:v>
                </c:pt>
                <c:pt idx="15">
                  <c:v>16</c:v>
                </c:pt>
                <c:pt idx="16">
                  <c:v>8.5</c:v>
                </c:pt>
                <c:pt idx="17">
                  <c:v>1.4</c:v>
                </c:pt>
                <c:pt idx="18">
                  <c:v>0.23</c:v>
                </c:pt>
                <c:pt idx="19">
                  <c:v>0.17</c:v>
                </c:pt>
                <c:pt idx="20">
                  <c:v>1.1000000000000001</c:v>
                </c:pt>
                <c:pt idx="21">
                  <c:v>0.12</c:v>
                </c:pt>
                <c:pt idx="22">
                  <c:v>5.8</c:v>
                </c:pt>
                <c:pt idx="23">
                  <c:v>0.35</c:v>
                </c:pt>
                <c:pt idx="24">
                  <c:v>1E-3</c:v>
                </c:pt>
                <c:pt idx="25">
                  <c:v>1.0999999999999999E-2</c:v>
                </c:pt>
                <c:pt idx="26">
                  <c:v>2.2999999999999998</c:v>
                </c:pt>
                <c:pt idx="27">
                  <c:v>0.87</c:v>
                </c:pt>
              </c:numCache>
            </c:numRef>
          </c:val>
          <c:extLst>
            <c:ext xmlns:c16="http://schemas.microsoft.com/office/drawing/2014/chart" uri="{C3380CC4-5D6E-409C-BE32-E72D297353CC}">
              <c16:uniqueId val="{00000003-0C86-47D9-961F-B0346F182ACE}"/>
            </c:ext>
          </c:extLst>
        </c:ser>
        <c:dLbls>
          <c:showLegendKey val="0"/>
          <c:showVal val="0"/>
          <c:showCatName val="0"/>
          <c:showSerName val="0"/>
          <c:showPercent val="0"/>
          <c:showBubbleSize val="0"/>
        </c:dLbls>
        <c:gapWidth val="219"/>
        <c:overlap val="-27"/>
        <c:axId val="234387824"/>
        <c:axId val="234388216"/>
      </c:barChart>
      <c:catAx>
        <c:axId val="234387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234388216"/>
        <c:crossesAt val="1.0000000000000003E-4"/>
        <c:auto val="1"/>
        <c:lblAlgn val="ctr"/>
        <c:lblOffset val="100"/>
        <c:noMultiLvlLbl val="0"/>
      </c:catAx>
      <c:valAx>
        <c:axId val="234388216"/>
        <c:scaling>
          <c:logBase val="100"/>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crossAx val="234387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253461286089247"/>
          <c:y val="2.3629970913081472E-2"/>
          <c:w val="0.85413205380577462"/>
          <c:h val="0.729609171291556"/>
        </c:manualLayout>
      </c:layout>
      <c:lineChart>
        <c:grouping val="standard"/>
        <c:varyColors val="0"/>
        <c:ser>
          <c:idx val="0"/>
          <c:order val="0"/>
          <c:tx>
            <c:strRef>
              <c:f>Лист2!$M$5</c:f>
              <c:strCache>
                <c:ptCount val="1"/>
                <c:pt idx="0">
                  <c:v>Южный Казахстан</c:v>
                </c:pt>
              </c:strCache>
            </c:strRef>
          </c:tx>
          <c:spPr>
            <a:ln>
              <a:solidFill>
                <a:srgbClr val="FF0000"/>
              </a:solidFill>
            </a:ln>
          </c:spPr>
          <c:marker>
            <c:symbol val="circle"/>
            <c:size val="7"/>
            <c:spPr>
              <a:solidFill>
                <a:srgbClr val="FF0000"/>
              </a:solidFill>
            </c:spPr>
          </c:marker>
          <c:cat>
            <c:strRef>
              <c:f>Лист2!$L$6:$L$33</c:f>
              <c:strCache>
                <c:ptCount val="28"/>
                <c:pt idx="0">
                  <c:v>Na</c:v>
                </c:pt>
                <c:pt idx="1">
                  <c:v>Ca</c:v>
                </c:pt>
                <c:pt idx="2">
                  <c:v>Sc</c:v>
                </c:pt>
                <c:pt idx="3">
                  <c:v>Cr</c:v>
                </c:pt>
                <c:pt idx="4">
                  <c:v>Fe</c:v>
                </c:pt>
                <c:pt idx="5">
                  <c:v>Co</c:v>
                </c:pt>
                <c:pt idx="6">
                  <c:v>Zn</c:v>
                </c:pt>
                <c:pt idx="7">
                  <c:v>As</c:v>
                </c:pt>
                <c:pt idx="8">
                  <c:v>Br</c:v>
                </c:pt>
                <c:pt idx="9">
                  <c:v>Rb</c:v>
                </c:pt>
                <c:pt idx="10">
                  <c:v>Sr</c:v>
                </c:pt>
                <c:pt idx="11">
                  <c:v>Ag</c:v>
                </c:pt>
                <c:pt idx="12">
                  <c:v>Sb</c:v>
                </c:pt>
                <c:pt idx="13">
                  <c:v>Cs</c:v>
                </c:pt>
                <c:pt idx="14">
                  <c:v>Ba</c:v>
                </c:pt>
                <c:pt idx="15">
                  <c:v>La</c:v>
                </c:pt>
                <c:pt idx="16">
                  <c:v>Ce</c:v>
                </c:pt>
                <c:pt idx="17">
                  <c:v>Nd</c:v>
                </c:pt>
                <c:pt idx="18">
                  <c:v>Sm</c:v>
                </c:pt>
                <c:pt idx="19">
                  <c:v>Eu</c:v>
                </c:pt>
                <c:pt idx="20">
                  <c:v>Tb</c:v>
                </c:pt>
                <c:pt idx="21">
                  <c:v>Yb</c:v>
                </c:pt>
                <c:pt idx="22">
                  <c:v>Lu</c:v>
                </c:pt>
                <c:pt idx="23">
                  <c:v>Hf</c:v>
                </c:pt>
                <c:pt idx="24">
                  <c:v>Ta</c:v>
                </c:pt>
                <c:pt idx="25">
                  <c:v>Au</c:v>
                </c:pt>
                <c:pt idx="26">
                  <c:v>Th</c:v>
                </c:pt>
                <c:pt idx="27">
                  <c:v>U</c:v>
                </c:pt>
              </c:strCache>
            </c:strRef>
          </c:cat>
          <c:val>
            <c:numRef>
              <c:f>Лист2!$M$6:$M$33</c:f>
              <c:numCache>
                <c:formatCode>General</c:formatCode>
                <c:ptCount val="28"/>
                <c:pt idx="0">
                  <c:v>19898</c:v>
                </c:pt>
                <c:pt idx="1">
                  <c:v>117680</c:v>
                </c:pt>
                <c:pt idx="2">
                  <c:v>0.60000000000000064</c:v>
                </c:pt>
                <c:pt idx="3">
                  <c:v>8.3000000000000007</c:v>
                </c:pt>
                <c:pt idx="4">
                  <c:v>2176</c:v>
                </c:pt>
                <c:pt idx="5">
                  <c:v>17.130000000000031</c:v>
                </c:pt>
                <c:pt idx="6">
                  <c:v>964</c:v>
                </c:pt>
                <c:pt idx="7">
                  <c:v>6.03</c:v>
                </c:pt>
                <c:pt idx="8">
                  <c:v>3.09</c:v>
                </c:pt>
                <c:pt idx="9">
                  <c:v>30</c:v>
                </c:pt>
                <c:pt idx="10">
                  <c:v>3505</c:v>
                </c:pt>
                <c:pt idx="11">
                  <c:v>1.1599999999999973</c:v>
                </c:pt>
                <c:pt idx="12">
                  <c:v>0.32000000000000067</c:v>
                </c:pt>
                <c:pt idx="13">
                  <c:v>0.68000000000000083</c:v>
                </c:pt>
                <c:pt idx="14">
                  <c:v>149</c:v>
                </c:pt>
                <c:pt idx="15">
                  <c:v>1.7700000000000009</c:v>
                </c:pt>
                <c:pt idx="16">
                  <c:v>3.79</c:v>
                </c:pt>
                <c:pt idx="17">
                  <c:v>1.8</c:v>
                </c:pt>
                <c:pt idx="18">
                  <c:v>0.25</c:v>
                </c:pt>
                <c:pt idx="19">
                  <c:v>4.0000000000000063E-2</c:v>
                </c:pt>
                <c:pt idx="20">
                  <c:v>3.0000000000000051E-2</c:v>
                </c:pt>
                <c:pt idx="21">
                  <c:v>0.14000000000000001</c:v>
                </c:pt>
                <c:pt idx="22">
                  <c:v>2.0000000000000032E-2</c:v>
                </c:pt>
                <c:pt idx="23">
                  <c:v>0.21000000000000021</c:v>
                </c:pt>
                <c:pt idx="24">
                  <c:v>4.0000000000000063E-2</c:v>
                </c:pt>
                <c:pt idx="25">
                  <c:v>2.0000000000000032E-2</c:v>
                </c:pt>
                <c:pt idx="26">
                  <c:v>0.56000000000000005</c:v>
                </c:pt>
                <c:pt idx="27">
                  <c:v>1</c:v>
                </c:pt>
              </c:numCache>
            </c:numRef>
          </c:val>
          <c:smooth val="0"/>
          <c:extLst>
            <c:ext xmlns:c16="http://schemas.microsoft.com/office/drawing/2014/chart" uri="{C3380CC4-5D6E-409C-BE32-E72D297353CC}">
              <c16:uniqueId val="{00000000-3730-4F48-9B34-90F7B033ACB0}"/>
            </c:ext>
          </c:extLst>
        </c:ser>
        <c:ser>
          <c:idx val="1"/>
          <c:order val="1"/>
          <c:tx>
            <c:strRef>
              <c:f>Лист2!$N$5</c:f>
              <c:strCache>
                <c:ptCount val="1"/>
                <c:pt idx="0">
                  <c:v>Павлодарская область</c:v>
                </c:pt>
              </c:strCache>
            </c:strRef>
          </c:tx>
          <c:spPr>
            <a:ln>
              <a:solidFill>
                <a:srgbClr val="00B050"/>
              </a:solidFill>
            </a:ln>
          </c:spPr>
          <c:marker>
            <c:symbol val="circle"/>
            <c:size val="7"/>
            <c:spPr>
              <a:solidFill>
                <a:srgbClr val="00B050"/>
              </a:solidFill>
            </c:spPr>
          </c:marker>
          <c:cat>
            <c:strRef>
              <c:f>Лист2!$L$6:$L$33</c:f>
              <c:strCache>
                <c:ptCount val="28"/>
                <c:pt idx="0">
                  <c:v>Na</c:v>
                </c:pt>
                <c:pt idx="1">
                  <c:v>Ca</c:v>
                </c:pt>
                <c:pt idx="2">
                  <c:v>Sc</c:v>
                </c:pt>
                <c:pt idx="3">
                  <c:v>Cr</c:v>
                </c:pt>
                <c:pt idx="4">
                  <c:v>Fe</c:v>
                </c:pt>
                <c:pt idx="5">
                  <c:v>Co</c:v>
                </c:pt>
                <c:pt idx="6">
                  <c:v>Zn</c:v>
                </c:pt>
                <c:pt idx="7">
                  <c:v>As</c:v>
                </c:pt>
                <c:pt idx="8">
                  <c:v>Br</c:v>
                </c:pt>
                <c:pt idx="9">
                  <c:v>Rb</c:v>
                </c:pt>
                <c:pt idx="10">
                  <c:v>Sr</c:v>
                </c:pt>
                <c:pt idx="11">
                  <c:v>Ag</c:v>
                </c:pt>
                <c:pt idx="12">
                  <c:v>Sb</c:v>
                </c:pt>
                <c:pt idx="13">
                  <c:v>Cs</c:v>
                </c:pt>
                <c:pt idx="14">
                  <c:v>Ba</c:v>
                </c:pt>
                <c:pt idx="15">
                  <c:v>La</c:v>
                </c:pt>
                <c:pt idx="16">
                  <c:v>Ce</c:v>
                </c:pt>
                <c:pt idx="17">
                  <c:v>Nd</c:v>
                </c:pt>
                <c:pt idx="18">
                  <c:v>Sm</c:v>
                </c:pt>
                <c:pt idx="19">
                  <c:v>Eu</c:v>
                </c:pt>
                <c:pt idx="20">
                  <c:v>Tb</c:v>
                </c:pt>
                <c:pt idx="21">
                  <c:v>Yb</c:v>
                </c:pt>
                <c:pt idx="22">
                  <c:v>Lu</c:v>
                </c:pt>
                <c:pt idx="23">
                  <c:v>Hf</c:v>
                </c:pt>
                <c:pt idx="24">
                  <c:v>Ta</c:v>
                </c:pt>
                <c:pt idx="25">
                  <c:v>Au</c:v>
                </c:pt>
                <c:pt idx="26">
                  <c:v>Th</c:v>
                </c:pt>
                <c:pt idx="27">
                  <c:v>U</c:v>
                </c:pt>
              </c:strCache>
            </c:strRef>
          </c:cat>
          <c:val>
            <c:numRef>
              <c:f>Лист2!$N$6:$N$33</c:f>
              <c:numCache>
                <c:formatCode>General</c:formatCode>
                <c:ptCount val="28"/>
                <c:pt idx="0">
                  <c:v>3075</c:v>
                </c:pt>
                <c:pt idx="1">
                  <c:v>143764</c:v>
                </c:pt>
                <c:pt idx="2">
                  <c:v>0.9</c:v>
                </c:pt>
                <c:pt idx="3">
                  <c:v>20.5</c:v>
                </c:pt>
                <c:pt idx="4">
                  <c:v>3138</c:v>
                </c:pt>
                <c:pt idx="5">
                  <c:v>9</c:v>
                </c:pt>
                <c:pt idx="6">
                  <c:v>1145</c:v>
                </c:pt>
                <c:pt idx="7">
                  <c:v>4.2</c:v>
                </c:pt>
                <c:pt idx="8">
                  <c:v>5.45</c:v>
                </c:pt>
                <c:pt idx="9">
                  <c:v>58.9</c:v>
                </c:pt>
                <c:pt idx="10">
                  <c:v>932</c:v>
                </c:pt>
                <c:pt idx="11">
                  <c:v>0.51</c:v>
                </c:pt>
                <c:pt idx="12">
                  <c:v>0.8</c:v>
                </c:pt>
                <c:pt idx="13">
                  <c:v>0.46</c:v>
                </c:pt>
                <c:pt idx="14">
                  <c:v>225</c:v>
                </c:pt>
                <c:pt idx="15">
                  <c:v>2.2400000000000002</c:v>
                </c:pt>
                <c:pt idx="16">
                  <c:v>2.7</c:v>
                </c:pt>
                <c:pt idx="17">
                  <c:v>1.5</c:v>
                </c:pt>
                <c:pt idx="18">
                  <c:v>0.4</c:v>
                </c:pt>
                <c:pt idx="19">
                  <c:v>0.1</c:v>
                </c:pt>
                <c:pt idx="20">
                  <c:v>4.6000000000000013E-2</c:v>
                </c:pt>
                <c:pt idx="21">
                  <c:v>0.2</c:v>
                </c:pt>
                <c:pt idx="22">
                  <c:v>2.0000000000000032E-2</c:v>
                </c:pt>
                <c:pt idx="23">
                  <c:v>0.29000000000000031</c:v>
                </c:pt>
                <c:pt idx="24">
                  <c:v>5.0000000000000079E-2</c:v>
                </c:pt>
                <c:pt idx="25">
                  <c:v>4.0000000000000063E-2</c:v>
                </c:pt>
                <c:pt idx="26">
                  <c:v>0.52</c:v>
                </c:pt>
                <c:pt idx="27">
                  <c:v>0.22000000000000011</c:v>
                </c:pt>
              </c:numCache>
            </c:numRef>
          </c:val>
          <c:smooth val="0"/>
          <c:extLst>
            <c:ext xmlns:c16="http://schemas.microsoft.com/office/drawing/2014/chart" uri="{C3380CC4-5D6E-409C-BE32-E72D297353CC}">
              <c16:uniqueId val="{00000001-3730-4F48-9B34-90F7B033ACB0}"/>
            </c:ext>
          </c:extLst>
        </c:ser>
        <c:ser>
          <c:idx val="2"/>
          <c:order val="2"/>
          <c:tx>
            <c:strRef>
              <c:f>Лист2!$O$5</c:f>
              <c:strCache>
                <c:ptCount val="1"/>
                <c:pt idx="0">
                  <c:v>Томская область</c:v>
                </c:pt>
              </c:strCache>
            </c:strRef>
          </c:tx>
          <c:spPr>
            <a:ln>
              <a:solidFill>
                <a:schemeClr val="tx2"/>
              </a:solidFill>
            </a:ln>
          </c:spPr>
          <c:marker>
            <c:symbol val="circle"/>
            <c:size val="7"/>
            <c:spPr>
              <a:solidFill>
                <a:schemeClr val="tx2"/>
              </a:solidFill>
            </c:spPr>
          </c:marker>
          <c:cat>
            <c:strRef>
              <c:f>Лист2!$L$6:$L$33</c:f>
              <c:strCache>
                <c:ptCount val="28"/>
                <c:pt idx="0">
                  <c:v>Na</c:v>
                </c:pt>
                <c:pt idx="1">
                  <c:v>Ca</c:v>
                </c:pt>
                <c:pt idx="2">
                  <c:v>Sc</c:v>
                </c:pt>
                <c:pt idx="3">
                  <c:v>Cr</c:v>
                </c:pt>
                <c:pt idx="4">
                  <c:v>Fe</c:v>
                </c:pt>
                <c:pt idx="5">
                  <c:v>Co</c:v>
                </c:pt>
                <c:pt idx="6">
                  <c:v>Zn</c:v>
                </c:pt>
                <c:pt idx="7">
                  <c:v>As</c:v>
                </c:pt>
                <c:pt idx="8">
                  <c:v>Br</c:v>
                </c:pt>
                <c:pt idx="9">
                  <c:v>Rb</c:v>
                </c:pt>
                <c:pt idx="10">
                  <c:v>Sr</c:v>
                </c:pt>
                <c:pt idx="11">
                  <c:v>Ag</c:v>
                </c:pt>
                <c:pt idx="12">
                  <c:v>Sb</c:v>
                </c:pt>
                <c:pt idx="13">
                  <c:v>Cs</c:v>
                </c:pt>
                <c:pt idx="14">
                  <c:v>Ba</c:v>
                </c:pt>
                <c:pt idx="15">
                  <c:v>La</c:v>
                </c:pt>
                <c:pt idx="16">
                  <c:v>Ce</c:v>
                </c:pt>
                <c:pt idx="17">
                  <c:v>Nd</c:v>
                </c:pt>
                <c:pt idx="18">
                  <c:v>Sm</c:v>
                </c:pt>
                <c:pt idx="19">
                  <c:v>Eu</c:v>
                </c:pt>
                <c:pt idx="20">
                  <c:v>Tb</c:v>
                </c:pt>
                <c:pt idx="21">
                  <c:v>Yb</c:v>
                </c:pt>
                <c:pt idx="22">
                  <c:v>Lu</c:v>
                </c:pt>
                <c:pt idx="23">
                  <c:v>Hf</c:v>
                </c:pt>
                <c:pt idx="24">
                  <c:v>Ta</c:v>
                </c:pt>
                <c:pt idx="25">
                  <c:v>Au</c:v>
                </c:pt>
                <c:pt idx="26">
                  <c:v>Th</c:v>
                </c:pt>
                <c:pt idx="27">
                  <c:v>U</c:v>
                </c:pt>
              </c:strCache>
            </c:strRef>
          </c:cat>
          <c:val>
            <c:numRef>
              <c:f>Лист2!$O$6:$O$33</c:f>
              <c:numCache>
                <c:formatCode>General</c:formatCode>
                <c:ptCount val="28"/>
                <c:pt idx="0">
                  <c:v>6220</c:v>
                </c:pt>
                <c:pt idx="1">
                  <c:v>145400</c:v>
                </c:pt>
                <c:pt idx="2">
                  <c:v>0.39000000000000068</c:v>
                </c:pt>
                <c:pt idx="3">
                  <c:v>2.9</c:v>
                </c:pt>
                <c:pt idx="4">
                  <c:v>1310</c:v>
                </c:pt>
                <c:pt idx="5">
                  <c:v>7.7</c:v>
                </c:pt>
                <c:pt idx="6">
                  <c:v>3090</c:v>
                </c:pt>
                <c:pt idx="7">
                  <c:v>2.5</c:v>
                </c:pt>
                <c:pt idx="8">
                  <c:v>129</c:v>
                </c:pt>
                <c:pt idx="9">
                  <c:v>32</c:v>
                </c:pt>
                <c:pt idx="10">
                  <c:v>1254</c:v>
                </c:pt>
                <c:pt idx="11">
                  <c:v>0.5</c:v>
                </c:pt>
                <c:pt idx="12">
                  <c:v>2.1</c:v>
                </c:pt>
                <c:pt idx="13">
                  <c:v>0.28000000000000008</c:v>
                </c:pt>
                <c:pt idx="14">
                  <c:v>123</c:v>
                </c:pt>
                <c:pt idx="15">
                  <c:v>1.05</c:v>
                </c:pt>
                <c:pt idx="16">
                  <c:v>1.87</c:v>
                </c:pt>
                <c:pt idx="17">
                  <c:v>1.1200000000000001</c:v>
                </c:pt>
                <c:pt idx="18">
                  <c:v>0.13</c:v>
                </c:pt>
                <c:pt idx="19">
                  <c:v>3.0000000000000051E-2</c:v>
                </c:pt>
                <c:pt idx="20">
                  <c:v>5.0000000000000079E-2</c:v>
                </c:pt>
                <c:pt idx="21">
                  <c:v>8.0000000000000127E-2</c:v>
                </c:pt>
                <c:pt idx="22">
                  <c:v>1.0000000000000019E-2</c:v>
                </c:pt>
                <c:pt idx="23">
                  <c:v>0.11000000000000006</c:v>
                </c:pt>
                <c:pt idx="24">
                  <c:v>0.1</c:v>
                </c:pt>
                <c:pt idx="25">
                  <c:v>2.0000000000000032E-2</c:v>
                </c:pt>
                <c:pt idx="26">
                  <c:v>0.22000000000000011</c:v>
                </c:pt>
                <c:pt idx="27">
                  <c:v>0.52</c:v>
                </c:pt>
              </c:numCache>
            </c:numRef>
          </c:val>
          <c:smooth val="0"/>
          <c:extLst>
            <c:ext xmlns:c16="http://schemas.microsoft.com/office/drawing/2014/chart" uri="{C3380CC4-5D6E-409C-BE32-E72D297353CC}">
              <c16:uniqueId val="{00000002-3730-4F48-9B34-90F7B033ACB0}"/>
            </c:ext>
          </c:extLst>
        </c:ser>
        <c:dLbls>
          <c:showLegendKey val="0"/>
          <c:showVal val="0"/>
          <c:showCatName val="0"/>
          <c:showSerName val="0"/>
          <c:showPercent val="0"/>
          <c:showBubbleSize val="0"/>
        </c:dLbls>
        <c:marker val="1"/>
        <c:smooth val="0"/>
        <c:axId val="234328336"/>
        <c:axId val="234328728"/>
      </c:lineChart>
      <c:catAx>
        <c:axId val="234328336"/>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KZ"/>
          </a:p>
        </c:txPr>
        <c:crossAx val="234328728"/>
        <c:crossesAt val="1.0000000000000037E-3"/>
        <c:auto val="1"/>
        <c:lblAlgn val="ctr"/>
        <c:lblOffset val="100"/>
        <c:noMultiLvlLbl val="0"/>
      </c:catAx>
      <c:valAx>
        <c:axId val="234328728"/>
        <c:scaling>
          <c:logBase val="10"/>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KZ"/>
          </a:p>
        </c:txPr>
        <c:crossAx val="234328336"/>
        <c:crosses val="autoZero"/>
        <c:crossBetween val="between"/>
      </c:valAx>
    </c:plotArea>
    <c:legend>
      <c:legendPos val="b"/>
      <c:overlay val="0"/>
      <c:txPr>
        <a:bodyPr/>
        <a:lstStyle/>
        <a:p>
          <a:pPr>
            <a:defRPr>
              <a:latin typeface="Times New Roman" panose="02020603050405020304" pitchFamily="18" charset="0"/>
              <a:cs typeface="Times New Roman" panose="02020603050405020304" pitchFamily="18" charset="0"/>
            </a:defRPr>
          </a:pPr>
          <a:endParaRPr lang="ru-KZ"/>
        </a:p>
      </c:txPr>
    </c:legend>
    <c:plotVisOnly val="1"/>
    <c:dispBlanksAs val="gap"/>
    <c:showDLblsOverMax val="0"/>
  </c:chart>
  <c:externalData r:id="rId2">
    <c:autoUpdate val="0"/>
  </c:externalData>
  <c:userShapes r:id="rId3"/>
</c:chartSpace>
</file>

<file path=word/drawings/_rels/drawing1.xml.rels><?xml version="1.0" encoding="UTF-8" standalone="yes"?>
<Relationships xmlns="http://schemas.openxmlformats.org/package/2006/relationships"><Relationship Id="rId1" Type="http://schemas.openxmlformats.org/officeDocument/2006/relationships/image" Target="../media/image66.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66.png"/></Relationships>
</file>

<file path=word/drawings/_rels/drawing3.xml.rels><?xml version="1.0" encoding="UTF-8" standalone="yes"?>
<Relationships xmlns="http://schemas.openxmlformats.org/package/2006/relationships"><Relationship Id="rId1" Type="http://schemas.openxmlformats.org/officeDocument/2006/relationships/image" Target="../media/image66.png"/></Relationships>
</file>

<file path=word/drawings/_rels/drawing4.xml.rels><?xml version="1.0" encoding="UTF-8" standalone="yes"?>
<Relationships xmlns="http://schemas.openxmlformats.org/package/2006/relationships"><Relationship Id="rId1" Type="http://schemas.openxmlformats.org/officeDocument/2006/relationships/image" Target="../media/image66.png"/></Relationships>
</file>

<file path=word/drawings/drawing1.xml><?xml version="1.0" encoding="utf-8"?>
<c:userShapes xmlns:c="http://schemas.openxmlformats.org/drawingml/2006/chart">
  <cdr:relSizeAnchor xmlns:cdr="http://schemas.openxmlformats.org/drawingml/2006/chartDrawing">
    <cdr:from>
      <cdr:x>0.00696</cdr:x>
      <cdr:y>0.33106</cdr:y>
    </cdr:from>
    <cdr:to>
      <cdr:x>0.04498</cdr:x>
      <cdr:y>0.51548</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0944" y="688911"/>
          <a:ext cx="223855" cy="383751"/>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0.00613</cdr:x>
      <cdr:y>0.20676</cdr:y>
    </cdr:from>
    <cdr:to>
      <cdr:x>0.04512</cdr:x>
      <cdr:y>0.41333</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6061" y="393880"/>
          <a:ext cx="229554" cy="393520"/>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0.01641</cdr:x>
      <cdr:y>0.4438</cdr:y>
    </cdr:from>
    <cdr:to>
      <cdr:x>0.06307</cdr:x>
      <cdr:y>0.59483</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92363" y="1323109"/>
          <a:ext cx="262659" cy="450273"/>
        </a:xfrm>
        <a:prstGeom xmlns:a="http://schemas.openxmlformats.org/drawingml/2006/main" prst="rect">
          <a:avLst/>
        </a:prstGeom>
      </cdr:spPr>
    </cdr:pic>
  </cdr:relSizeAnchor>
</c:userShapes>
</file>

<file path=word/drawings/drawing4.xml><?xml version="1.0" encoding="utf-8"?>
<c:userShapes xmlns:c="http://schemas.openxmlformats.org/drawingml/2006/chart">
  <cdr:relSizeAnchor xmlns:cdr="http://schemas.openxmlformats.org/drawingml/2006/chartDrawing">
    <cdr:from>
      <cdr:x>0.01416</cdr:x>
      <cdr:y>0.42237</cdr:y>
    </cdr:from>
    <cdr:to>
      <cdr:x>0.06136</cdr:x>
      <cdr:y>0.56434</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83127" y="1413166"/>
          <a:ext cx="277091" cy="475014"/>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9AA10ED-010B-45AF-8F00-714CEFB96B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4307</TotalTime>
  <Pages>133</Pages>
  <Words>36012</Words>
  <Characters>205273</Characters>
  <Application>Microsoft Office Word</Application>
  <DocSecurity>0</DocSecurity>
  <Lines>1710</Lines>
  <Paragraphs>481</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240804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701</dc:creator>
  <cp:keywords/>
  <dc:description/>
  <cp:lastModifiedBy>Ботагоз</cp:lastModifiedBy>
  <cp:revision>247</cp:revision>
  <cp:lastPrinted>2024-11-22T10:59:00Z</cp:lastPrinted>
  <dcterms:created xsi:type="dcterms:W3CDTF">2024-11-26T12:57:00Z</dcterms:created>
  <dcterms:modified xsi:type="dcterms:W3CDTF">2025-05-06T11:07:00Z</dcterms:modified>
</cp:coreProperties>
</file>